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3C65" w14:textId="77777777" w:rsidR="00B2593C" w:rsidRPr="00707EC4" w:rsidRDefault="00B2593C" w:rsidP="00B2593C">
      <w:pPr>
        <w:spacing w:line="1000" w:lineRule="exact"/>
        <w:ind w:leftChars="-300" w:left="-720" w:rightChars="-300" w:right="-720"/>
        <w:jc w:val="center"/>
        <w:rPr>
          <w:rFonts w:ascii="HG正楷書体-PRO" w:eastAsia="HG正楷書体-PRO"/>
          <w:b/>
          <w:bCs/>
          <w:kern w:val="0"/>
          <w:sz w:val="96"/>
        </w:rPr>
      </w:pPr>
    </w:p>
    <w:p w14:paraId="036AC217" w14:textId="77777777" w:rsidR="00B2593C" w:rsidRPr="00707EC4" w:rsidRDefault="00B2593C" w:rsidP="00B2593C">
      <w:pPr>
        <w:spacing w:line="1000" w:lineRule="exact"/>
        <w:ind w:leftChars="-300" w:left="-720" w:rightChars="-300" w:right="-720"/>
        <w:jc w:val="center"/>
        <w:rPr>
          <w:rFonts w:ascii="HG正楷書体-PRO" w:eastAsia="HG正楷書体-PRO"/>
          <w:b/>
          <w:bCs/>
          <w:sz w:val="96"/>
        </w:rPr>
      </w:pPr>
    </w:p>
    <w:p w14:paraId="31A4A634" w14:textId="77777777" w:rsidR="00B2593C" w:rsidRPr="00F4537F" w:rsidRDefault="00B2593C" w:rsidP="00B2593C">
      <w:pPr>
        <w:spacing w:line="1160" w:lineRule="exact"/>
        <w:ind w:leftChars="-300" w:left="-720" w:rightChars="-300" w:right="-720"/>
        <w:jc w:val="center"/>
        <w:rPr>
          <w:rFonts w:ascii="HG丸ｺﾞｼｯｸM-PRO" w:eastAsia="HG丸ｺﾞｼｯｸM-PRO" w:hAnsi="Times New Roman"/>
          <w:bCs/>
          <w:sz w:val="72"/>
          <w:szCs w:val="72"/>
        </w:rPr>
      </w:pPr>
      <w:r w:rsidRPr="00F4537F">
        <w:rPr>
          <w:rFonts w:ascii="HG丸ｺﾞｼｯｸM-PRO" w:eastAsia="HG丸ｺﾞｼｯｸM-PRO" w:hAnsi="Times New Roman" w:hint="eastAsia"/>
          <w:bCs/>
          <w:sz w:val="72"/>
          <w:szCs w:val="72"/>
        </w:rPr>
        <w:t>会社法施行規則及び会社計算規則による株式会社の各種書類のひな型</w:t>
      </w:r>
    </w:p>
    <w:p w14:paraId="1488D510" w14:textId="77777777" w:rsidR="00B2593C" w:rsidRPr="00F4537F" w:rsidRDefault="00B2593C" w:rsidP="00B2593C">
      <w:pPr>
        <w:spacing w:line="1160" w:lineRule="exact"/>
        <w:ind w:leftChars="-300" w:left="-720" w:rightChars="-300" w:right="-720"/>
        <w:jc w:val="center"/>
        <w:rPr>
          <w:rFonts w:ascii="HG丸ｺﾞｼｯｸM-PRO" w:eastAsia="HG丸ｺﾞｼｯｸM-PRO" w:hAnsi="Times New Roman"/>
          <w:bCs/>
          <w:sz w:val="72"/>
          <w:szCs w:val="72"/>
        </w:rPr>
      </w:pPr>
      <w:r w:rsidRPr="00F4537F">
        <w:rPr>
          <w:rFonts w:ascii="HG丸ｺﾞｼｯｸM-PRO" w:eastAsia="HG丸ｺﾞｼｯｸM-PRO" w:hAnsi="Times New Roman" w:hint="eastAsia"/>
          <w:bCs/>
          <w:sz w:val="72"/>
          <w:szCs w:val="72"/>
        </w:rPr>
        <w:t>（改訂版）</w:t>
      </w:r>
    </w:p>
    <w:p w14:paraId="606274D1" w14:textId="77777777" w:rsidR="00B2593C" w:rsidRPr="00F4537F" w:rsidRDefault="00B2593C" w:rsidP="00B2593C">
      <w:pPr>
        <w:spacing w:line="1160" w:lineRule="exact"/>
        <w:ind w:leftChars="-300" w:left="-720" w:rightChars="-300" w:right="-720"/>
        <w:jc w:val="center"/>
        <w:rPr>
          <w:rFonts w:ascii="HG丸ｺﾞｼｯｸM-PRO" w:eastAsia="HG丸ｺﾞｼｯｸM-PRO" w:hAnsi="Times New Roman"/>
          <w:bCs/>
          <w:sz w:val="72"/>
          <w:szCs w:val="72"/>
        </w:rPr>
      </w:pPr>
      <w:r w:rsidRPr="00F4537F">
        <w:rPr>
          <w:rFonts w:ascii="Times New Roman" w:eastAsia="HG丸ｺﾞｼｯｸM-PRO" w:hAnsi="Times New Roman" w:hint="eastAsia"/>
          <w:sz w:val="72"/>
          <w:szCs w:val="72"/>
          <w:lang w:bidi="en-US"/>
        </w:rPr>
        <w:t>Templates for Various Documents of a Stock Company under the Regulation for Enforcement of the Companies Act and the Regulation on Corporate Accounting</w:t>
      </w:r>
    </w:p>
    <w:p w14:paraId="3C2863FF" w14:textId="77777777" w:rsidR="00B2593C" w:rsidRPr="00F4537F" w:rsidRDefault="00B2593C" w:rsidP="00B2593C">
      <w:pPr>
        <w:spacing w:line="1160" w:lineRule="exact"/>
        <w:ind w:leftChars="-300" w:left="-720" w:rightChars="-300" w:right="-720"/>
        <w:jc w:val="center"/>
        <w:rPr>
          <w:rFonts w:ascii="HG丸ｺﾞｼｯｸM-PRO" w:eastAsia="HG丸ｺﾞｼｯｸM-PRO" w:hAnsi="Times New Roman"/>
          <w:b/>
          <w:bCs/>
          <w:sz w:val="72"/>
          <w:szCs w:val="72"/>
        </w:rPr>
      </w:pPr>
      <w:r w:rsidRPr="00F4537F">
        <w:rPr>
          <w:rFonts w:ascii="Times New Roman" w:eastAsia="HG丸ｺﾞｼｯｸM-PRO" w:hAnsi="Times New Roman" w:hint="eastAsia"/>
          <w:sz w:val="72"/>
          <w:szCs w:val="72"/>
          <w:lang w:bidi="en-US"/>
        </w:rPr>
        <w:t>(Revised)</w:t>
      </w:r>
    </w:p>
    <w:p w14:paraId="749100F4" w14:textId="77777777" w:rsidR="00B2593C" w:rsidRPr="00F4537F" w:rsidRDefault="00B2593C" w:rsidP="00B2593C">
      <w:pPr>
        <w:spacing w:line="1000" w:lineRule="exact"/>
        <w:ind w:leftChars="-300" w:left="-720" w:rightChars="-300" w:right="-720"/>
        <w:jc w:val="center"/>
        <w:rPr>
          <w:rFonts w:ascii="HG丸ｺﾞｼｯｸM-PRO" w:eastAsia="HG丸ｺﾞｼｯｸM-PRO" w:hAnsi="Times New Roman"/>
          <w:b/>
          <w:bCs/>
          <w:sz w:val="56"/>
          <w:szCs w:val="56"/>
        </w:rPr>
      </w:pPr>
    </w:p>
    <w:p w14:paraId="79DE903E" w14:textId="77777777" w:rsidR="00B2593C" w:rsidRPr="00C0217E" w:rsidRDefault="00B2593C" w:rsidP="00B2593C">
      <w:pPr>
        <w:spacing w:line="1000" w:lineRule="exact"/>
        <w:ind w:leftChars="-300" w:left="-720" w:rightChars="-300" w:right="-720"/>
        <w:jc w:val="center"/>
        <w:rPr>
          <w:rFonts w:ascii="HG丸ｺﾞｼｯｸM-PRO" w:eastAsia="HG丸ｺﾞｼｯｸM-PRO" w:hAnsi="Times New Roman"/>
          <w:b/>
          <w:bCs/>
          <w:sz w:val="96"/>
        </w:rPr>
      </w:pPr>
    </w:p>
    <w:p w14:paraId="6A50813F" w14:textId="77777777" w:rsidR="00B2593C" w:rsidRPr="00F4537F" w:rsidRDefault="00B2593C" w:rsidP="00B2593C">
      <w:pPr>
        <w:spacing w:line="1000" w:lineRule="exact"/>
        <w:ind w:rightChars="-300" w:right="-720"/>
        <w:rPr>
          <w:rFonts w:ascii="HG丸ｺﾞｼｯｸM-PRO" w:eastAsia="HG丸ｺﾞｼｯｸM-PRO" w:hAnsi="Times New Roman"/>
          <w:b/>
          <w:bCs/>
          <w:sz w:val="96"/>
        </w:rPr>
      </w:pPr>
    </w:p>
    <w:p w14:paraId="2D7B4F4A" w14:textId="092D08CD" w:rsidR="00B2593C" w:rsidRPr="00F4537F" w:rsidRDefault="00B2593C" w:rsidP="00B2593C">
      <w:pPr>
        <w:jc w:val="center"/>
        <w:rPr>
          <w:rFonts w:ascii="HG丸ｺﾞｼｯｸM-PRO" w:eastAsia="HG丸ｺﾞｼｯｸM-PRO" w:hAnsi="Times New Roman"/>
          <w:b/>
          <w:sz w:val="52"/>
          <w:szCs w:val="52"/>
        </w:rPr>
      </w:pPr>
      <w:r w:rsidRPr="00F4537F">
        <w:rPr>
          <w:rFonts w:ascii="HG丸ｺﾞｼｯｸM-PRO" w:eastAsia="HG丸ｺﾞｼｯｸM-PRO" w:hAnsi="Times New Roman" w:hint="eastAsia"/>
          <w:b/>
          <w:sz w:val="52"/>
          <w:szCs w:val="52"/>
        </w:rPr>
        <w:t>2０２</w:t>
      </w:r>
      <w:r w:rsidR="002E2F49">
        <w:rPr>
          <w:rFonts w:ascii="HG丸ｺﾞｼｯｸM-PRO" w:eastAsia="HG丸ｺﾞｼｯｸM-PRO" w:hAnsi="Times New Roman" w:hint="eastAsia"/>
          <w:b/>
          <w:sz w:val="52"/>
          <w:szCs w:val="52"/>
        </w:rPr>
        <w:t>２</w:t>
      </w:r>
      <w:r w:rsidRPr="00F4537F">
        <w:rPr>
          <w:rFonts w:ascii="HG丸ｺﾞｼｯｸM-PRO" w:eastAsia="HG丸ｺﾞｼｯｸM-PRO" w:hAnsi="Times New Roman" w:hint="eastAsia"/>
          <w:b/>
          <w:sz w:val="52"/>
          <w:szCs w:val="52"/>
        </w:rPr>
        <w:t>年</w:t>
      </w:r>
      <w:r w:rsidR="002E2F49">
        <w:rPr>
          <w:rFonts w:ascii="HG丸ｺﾞｼｯｸM-PRO" w:eastAsia="HG丸ｺﾞｼｯｸM-PRO" w:hAnsi="Times New Roman" w:hint="eastAsia"/>
          <w:b/>
          <w:sz w:val="52"/>
          <w:szCs w:val="52"/>
        </w:rPr>
        <w:t>１１</w:t>
      </w:r>
      <w:r w:rsidRPr="00F4537F">
        <w:rPr>
          <w:rFonts w:ascii="HG丸ｺﾞｼｯｸM-PRO" w:eastAsia="HG丸ｺﾞｼｯｸM-PRO" w:hAnsi="Times New Roman" w:hint="eastAsia"/>
          <w:b/>
          <w:sz w:val="52"/>
          <w:szCs w:val="52"/>
        </w:rPr>
        <w:t>月</w:t>
      </w:r>
      <w:r w:rsidR="002E2F49">
        <w:rPr>
          <w:rFonts w:ascii="HG丸ｺﾞｼｯｸM-PRO" w:eastAsia="HG丸ｺﾞｼｯｸM-PRO" w:hAnsi="Times New Roman" w:hint="eastAsia"/>
          <w:b/>
          <w:sz w:val="52"/>
          <w:szCs w:val="52"/>
        </w:rPr>
        <w:t>１</w:t>
      </w:r>
      <w:r w:rsidRPr="00F4537F">
        <w:rPr>
          <w:rFonts w:ascii="HG丸ｺﾞｼｯｸM-PRO" w:eastAsia="HG丸ｺﾞｼｯｸM-PRO" w:hAnsi="Times New Roman" w:hint="eastAsia"/>
          <w:b/>
          <w:sz w:val="52"/>
          <w:szCs w:val="52"/>
        </w:rPr>
        <w:t>日</w:t>
      </w:r>
    </w:p>
    <w:p w14:paraId="6E9D97F5" w14:textId="1FB747AA" w:rsidR="00B2593C" w:rsidRPr="00F4537F" w:rsidRDefault="002E2F49" w:rsidP="00B2593C">
      <w:pPr>
        <w:jc w:val="center"/>
      </w:pPr>
      <w:r>
        <w:rPr>
          <w:rFonts w:ascii="Times New Roman" w:eastAsia="HG丸ｺﾞｼｯｸM-PRO" w:hAnsi="Times New Roman" w:hint="eastAsia"/>
          <w:b/>
          <w:sz w:val="52"/>
          <w:szCs w:val="52"/>
          <w:lang w:bidi="en-US"/>
        </w:rPr>
        <w:t>November</w:t>
      </w:r>
      <w:r>
        <w:rPr>
          <w:rFonts w:ascii="Times New Roman" w:eastAsia="HG丸ｺﾞｼｯｸM-PRO" w:hAnsi="Times New Roman"/>
          <w:b/>
          <w:sz w:val="52"/>
          <w:szCs w:val="52"/>
          <w:lang w:bidi="en-US"/>
        </w:rPr>
        <w:t xml:space="preserve"> 1, 2022</w:t>
      </w:r>
    </w:p>
    <w:p w14:paraId="2EDB762F" w14:textId="77777777" w:rsidR="00B2593C" w:rsidRPr="00F4537F" w:rsidRDefault="00B2593C" w:rsidP="00B2593C">
      <w:pPr>
        <w:jc w:val="center"/>
        <w:rPr>
          <w:rFonts w:ascii="HG丸ｺﾞｼｯｸM-PRO" w:eastAsia="HG丸ｺﾞｼｯｸM-PRO" w:hAnsi="Times New Roman"/>
          <w:bCs/>
          <w:sz w:val="52"/>
          <w:szCs w:val="52"/>
        </w:rPr>
      </w:pPr>
      <w:r w:rsidRPr="00F4537F">
        <w:rPr>
          <w:rFonts w:ascii="HG丸ｺﾞｼｯｸM-PRO" w:eastAsia="HG丸ｺﾞｼｯｸM-PRO" w:hAnsi="Times New Roman" w:hint="eastAsia"/>
          <w:bCs/>
          <w:sz w:val="52"/>
          <w:szCs w:val="52"/>
        </w:rPr>
        <w:t>一般社団法人 日本経済団体連合会</w:t>
      </w:r>
    </w:p>
    <w:p w14:paraId="3451BD5F" w14:textId="77777777" w:rsidR="00B2593C" w:rsidRPr="00F4537F" w:rsidRDefault="00B2593C" w:rsidP="00B2593C">
      <w:pPr>
        <w:jc w:val="center"/>
        <w:rPr>
          <w:rFonts w:ascii="HG丸ｺﾞｼｯｸM-PRO" w:eastAsia="HG丸ｺﾞｼｯｸM-PRO" w:hAnsi="Times New Roman"/>
          <w:bCs/>
          <w:sz w:val="52"/>
          <w:szCs w:val="52"/>
        </w:rPr>
      </w:pPr>
      <w:r w:rsidRPr="00F4537F">
        <w:rPr>
          <w:rFonts w:ascii="HG丸ｺﾞｼｯｸM-PRO" w:eastAsia="HG丸ｺﾞｼｯｸM-PRO" w:hAnsi="Times New Roman" w:hint="eastAsia"/>
          <w:bCs/>
          <w:sz w:val="52"/>
          <w:szCs w:val="52"/>
        </w:rPr>
        <w:t>経済法規委員会企画部会</w:t>
      </w:r>
    </w:p>
    <w:p w14:paraId="3EDAA640" w14:textId="77777777" w:rsidR="00B2593C" w:rsidRPr="00F4537F" w:rsidRDefault="00B2593C" w:rsidP="00B2593C">
      <w:pPr>
        <w:jc w:val="center"/>
        <w:rPr>
          <w:rFonts w:ascii="HG丸ｺﾞｼｯｸM-PRO" w:eastAsia="HG丸ｺﾞｼｯｸM-PRO" w:hAnsi="Times New Roman"/>
          <w:bCs/>
          <w:sz w:val="52"/>
          <w:szCs w:val="52"/>
        </w:rPr>
      </w:pPr>
      <w:r w:rsidRPr="00F4537F">
        <w:rPr>
          <w:rFonts w:ascii="Times New Roman" w:eastAsia="HG丸ｺﾞｼｯｸM-PRO" w:hAnsi="Times New Roman" w:hint="eastAsia"/>
          <w:sz w:val="52"/>
          <w:szCs w:val="52"/>
          <w:lang w:bidi="en-US"/>
        </w:rPr>
        <w:t>Keidanren (Japan Business Federation)</w:t>
      </w:r>
    </w:p>
    <w:p w14:paraId="6528BCB0" w14:textId="5E8413E4" w:rsidR="00B2593C" w:rsidRPr="00F4537F" w:rsidRDefault="00EF1F3D" w:rsidP="00B2593C">
      <w:pPr>
        <w:jc w:val="center"/>
        <w:rPr>
          <w:rFonts w:ascii="ＭＳ ゴシック" w:eastAsia="ＭＳ ゴシック" w:hAnsi="ＭＳ ゴシック"/>
        </w:rPr>
      </w:pPr>
      <w:r w:rsidRPr="00F4537F">
        <w:rPr>
          <w:rFonts w:ascii="Times New Roman" w:eastAsia="HG丸ｺﾞｼｯｸM-PRO" w:hAnsi="Times New Roman"/>
          <w:sz w:val="52"/>
          <w:szCs w:val="52"/>
          <w:lang w:bidi="en-US"/>
        </w:rPr>
        <w:t>Sub-Committee on Corporate Law</w:t>
      </w:r>
      <w:r w:rsidR="00B2593C" w:rsidRPr="00F4537F">
        <w:rPr>
          <w:rFonts w:ascii="Times New Roman" w:eastAsia="HG丸ｺﾞｼｯｸM-PRO" w:hAnsi="Times New Roman" w:hint="eastAsia"/>
          <w:sz w:val="52"/>
          <w:szCs w:val="52"/>
          <w:lang w:bidi="en-US"/>
        </w:rPr>
        <w:t>, Committee on Economic Law</w:t>
      </w:r>
    </w:p>
    <w:p w14:paraId="66DBAB2A" w14:textId="77777777" w:rsidR="00B2593C" w:rsidRPr="00F4537F" w:rsidRDefault="00B2593C" w:rsidP="00B2593C">
      <w:pPr>
        <w:widowControl/>
        <w:jc w:val="left"/>
        <w:rPr>
          <w:b/>
          <w:bCs/>
        </w:rPr>
        <w:sectPr w:rsidR="00B2593C" w:rsidRPr="00F4537F" w:rsidSect="00B2593C">
          <w:footerReference w:type="even" r:id="rId7"/>
          <w:footerReference w:type="default" r:id="rId8"/>
          <w:pgSz w:w="11906" w:h="16838" w:code="9"/>
          <w:pgMar w:top="1134" w:right="1418" w:bottom="1021" w:left="1418" w:header="851" w:footer="992" w:gutter="0"/>
          <w:pgNumType w:fmt="lowerRoman" w:start="1"/>
          <w:cols w:space="425"/>
          <w:titlePg/>
          <w:docGrid w:linePitch="360"/>
        </w:sectPr>
      </w:pPr>
    </w:p>
    <w:p w14:paraId="1B0A47BA" w14:textId="3292D563" w:rsidR="00165704" w:rsidRPr="00723594" w:rsidRDefault="002943B0" w:rsidP="002943B0">
      <w:pPr>
        <w:jc w:val="center"/>
        <w:rPr>
          <w:rFonts w:hint="eastAsia"/>
          <w:b/>
          <w:bCs/>
        </w:rPr>
      </w:pPr>
      <w:r>
        <w:rPr>
          <w:rFonts w:hint="eastAsia"/>
          <w:b/>
          <w:bCs/>
        </w:rPr>
        <w:lastRenderedPageBreak/>
        <w:t>使用上の注意</w:t>
      </w:r>
    </w:p>
    <w:p w14:paraId="2215552F" w14:textId="77777777" w:rsidR="002943B0" w:rsidRDefault="002943B0" w:rsidP="002943B0">
      <w:pPr>
        <w:jc w:val="left"/>
      </w:pPr>
    </w:p>
    <w:p w14:paraId="2771A459" w14:textId="77777777" w:rsidR="002943B0" w:rsidRDefault="002943B0" w:rsidP="002943B0">
      <w:pPr>
        <w:pStyle w:val="aff1"/>
        <w:numPr>
          <w:ilvl w:val="0"/>
          <w:numId w:val="24"/>
        </w:numPr>
        <w:spacing w:afterLines="50" w:after="120"/>
        <w:ind w:leftChars="0"/>
        <w:jc w:val="left"/>
      </w:pPr>
      <w:r>
        <w:rPr>
          <w:rFonts w:hint="eastAsia"/>
        </w:rPr>
        <w:t>本資料は、</w:t>
      </w:r>
      <w:r w:rsidRPr="005C534D">
        <w:rPr>
          <w:rFonts w:hint="eastAsia"/>
        </w:rPr>
        <w:t>一般社団法人日本経済団体連合会が公表する「会社法施行規則及び会社計算規則による株式会社の各種書類のひな型」（改訂版）に含まれる具体的な「記載例」</w:t>
      </w:r>
      <w:r>
        <w:rPr>
          <w:rFonts w:hint="eastAsia"/>
        </w:rPr>
        <w:t>を抜粋し、当取引所の責任において英訳を行ったものです。</w:t>
      </w:r>
    </w:p>
    <w:p w14:paraId="4DBAAD9E" w14:textId="77777777" w:rsidR="002943B0" w:rsidRDefault="002943B0" w:rsidP="002943B0">
      <w:pPr>
        <w:pStyle w:val="aff1"/>
        <w:numPr>
          <w:ilvl w:val="0"/>
          <w:numId w:val="24"/>
        </w:numPr>
        <w:spacing w:afterLines="50" w:after="120"/>
        <w:ind w:leftChars="0"/>
        <w:jc w:val="left"/>
      </w:pPr>
      <w:r>
        <w:rPr>
          <w:rFonts w:hint="eastAsia"/>
        </w:rPr>
        <w:t>本資料で</w:t>
      </w:r>
      <w:r w:rsidRPr="006B6747">
        <w:rPr>
          <w:rFonts w:hint="eastAsia"/>
        </w:rPr>
        <w:t>は</w:t>
      </w:r>
      <w:r>
        <w:rPr>
          <w:rFonts w:hint="eastAsia"/>
        </w:rPr>
        <w:t>、原則として、</w:t>
      </w:r>
      <w:r w:rsidRPr="006B6747">
        <w:rPr>
          <w:rFonts w:hint="eastAsia"/>
        </w:rPr>
        <w:t>会計用語</w:t>
      </w:r>
      <w:r>
        <w:rPr>
          <w:rFonts w:hint="eastAsia"/>
        </w:rPr>
        <w:t>に関する訳語</w:t>
      </w:r>
      <w:r w:rsidRPr="006B6747">
        <w:rPr>
          <w:rFonts w:hint="eastAsia"/>
        </w:rPr>
        <w:t>は</w:t>
      </w:r>
      <w:r w:rsidRPr="006B6747">
        <w:t>EDINETタクソノミ（一般商工業）に準拠し、</w:t>
      </w:r>
      <w:r w:rsidRPr="006B6747">
        <w:rPr>
          <w:rFonts w:hint="eastAsia"/>
        </w:rPr>
        <w:t>他の用語は実務において</w:t>
      </w:r>
      <w:r>
        <w:rPr>
          <w:rFonts w:hint="eastAsia"/>
        </w:rPr>
        <w:t>一般的に</w:t>
      </w:r>
      <w:r w:rsidRPr="006B6747">
        <w:rPr>
          <w:rFonts w:hint="eastAsia"/>
        </w:rPr>
        <w:t>使われている訳語</w:t>
      </w:r>
      <w:r w:rsidRPr="006B6747">
        <w:t>を使用して</w:t>
      </w:r>
      <w:r>
        <w:rPr>
          <w:rFonts w:hint="eastAsia"/>
        </w:rPr>
        <w:t>い</w:t>
      </w:r>
      <w:r w:rsidRPr="006B6747">
        <w:t>ます。</w:t>
      </w:r>
      <w:r w:rsidRPr="004B7019">
        <w:rPr>
          <w:rFonts w:hint="eastAsia"/>
        </w:rPr>
        <w:t>このため、法務省法令英訳データベース</w:t>
      </w:r>
      <w:r>
        <w:rPr>
          <w:rFonts w:hint="eastAsia"/>
        </w:rPr>
        <w:t>等</w:t>
      </w:r>
      <w:r w:rsidRPr="004B7019">
        <w:rPr>
          <w:rFonts w:hint="eastAsia"/>
        </w:rPr>
        <w:t>の訳語とは異なる場合がございますので、ご留意ください</w:t>
      </w:r>
      <w:r>
        <w:rPr>
          <w:rFonts w:hint="eastAsia"/>
        </w:rPr>
        <w:t>。</w:t>
      </w:r>
    </w:p>
    <w:p w14:paraId="71A1EBE0" w14:textId="6BB297A7" w:rsidR="002943B0" w:rsidRPr="002943B0" w:rsidRDefault="002943B0" w:rsidP="002943B0">
      <w:pPr>
        <w:pStyle w:val="aff1"/>
        <w:widowControl/>
        <w:numPr>
          <w:ilvl w:val="0"/>
          <w:numId w:val="24"/>
        </w:numPr>
        <w:spacing w:afterLines="50" w:after="120"/>
        <w:ind w:leftChars="0"/>
        <w:jc w:val="left"/>
        <w:rPr>
          <w:rFonts w:ascii="ＭＳ ゴシック" w:eastAsia="ＭＳ ゴシック"/>
          <w:b/>
          <w:bCs/>
          <w:sz w:val="28"/>
          <w:szCs w:val="28"/>
        </w:rPr>
      </w:pPr>
      <w:r>
        <w:rPr>
          <w:rFonts w:hint="eastAsia"/>
        </w:rPr>
        <w:t>本資料は、</w:t>
      </w:r>
      <w:r w:rsidRPr="00FC16A1">
        <w:rPr>
          <w:rFonts w:hint="eastAsia"/>
        </w:rPr>
        <w:t>上場会社が英文資料を作成する際</w:t>
      </w:r>
      <w:r>
        <w:rPr>
          <w:rFonts w:hint="eastAsia"/>
        </w:rPr>
        <w:t>に、それぞれの事情に応じて、</w:t>
      </w:r>
      <w:r w:rsidRPr="00FC16A1">
        <w:rPr>
          <w:rFonts w:hint="eastAsia"/>
        </w:rPr>
        <w:t>参考資料</w:t>
      </w:r>
      <w:r>
        <w:rPr>
          <w:rFonts w:hint="eastAsia"/>
        </w:rPr>
        <w:t>のひとつ</w:t>
      </w:r>
      <w:r w:rsidRPr="00FC16A1">
        <w:rPr>
          <w:rFonts w:hint="eastAsia"/>
        </w:rPr>
        <w:t>としてご活用いただくことを目的として</w:t>
      </w:r>
      <w:r>
        <w:rPr>
          <w:rFonts w:hint="eastAsia"/>
        </w:rPr>
        <w:t>おり、本資料への準拠を求めるものではありません。また、</w:t>
      </w:r>
      <w:r w:rsidRPr="00FC16A1">
        <w:rPr>
          <w:rFonts w:hint="eastAsia"/>
        </w:rPr>
        <w:t>当取引所は、本</w:t>
      </w:r>
      <w:r>
        <w:rPr>
          <w:rFonts w:hint="eastAsia"/>
        </w:rPr>
        <w:t>資料</w:t>
      </w:r>
      <w:r w:rsidRPr="00FC16A1">
        <w:rPr>
          <w:rFonts w:hint="eastAsia"/>
        </w:rPr>
        <w:t>の使用により発生するいかなる費用又は損害等の一切について責任を負いません。</w:t>
      </w:r>
    </w:p>
    <w:p w14:paraId="7BCF93F6" w14:textId="77777777" w:rsidR="002943B0" w:rsidRDefault="002943B0">
      <w:pPr>
        <w:widowControl/>
        <w:jc w:val="left"/>
        <w:rPr>
          <w:rFonts w:ascii="ＭＳ ゴシック" w:eastAsia="ＭＳ ゴシック"/>
          <w:b/>
          <w:bCs/>
          <w:sz w:val="28"/>
          <w:szCs w:val="28"/>
        </w:rPr>
      </w:pPr>
    </w:p>
    <w:p w14:paraId="00B4F904" w14:textId="6BE2EDF4" w:rsidR="002943B0" w:rsidRDefault="002943B0">
      <w:pPr>
        <w:widowControl/>
        <w:jc w:val="left"/>
        <w:rPr>
          <w:rFonts w:ascii="ＭＳ ゴシック" w:eastAsia="ＭＳ ゴシック"/>
          <w:b/>
          <w:bCs/>
          <w:sz w:val="28"/>
          <w:szCs w:val="28"/>
        </w:rPr>
      </w:pPr>
      <w:r>
        <w:rPr>
          <w:rFonts w:ascii="ＭＳ ゴシック" w:eastAsia="ＭＳ ゴシック"/>
          <w:b/>
          <w:bCs/>
          <w:sz w:val="28"/>
          <w:szCs w:val="28"/>
        </w:rPr>
        <w:br w:type="page"/>
      </w:r>
    </w:p>
    <w:p w14:paraId="1442546F" w14:textId="6832D226" w:rsidR="00B2593C" w:rsidRPr="00F4537F" w:rsidRDefault="00B2593C" w:rsidP="00B2593C">
      <w:pPr>
        <w:spacing w:line="400" w:lineRule="exact"/>
        <w:ind w:leftChars="-200" w:left="-480" w:rightChars="-308" w:right="-739"/>
        <w:jc w:val="right"/>
        <w:rPr>
          <w:rFonts w:ascii="ＭＳ ゴシック" w:eastAsia="ＭＳ ゴシック"/>
          <w:b/>
          <w:bCs/>
          <w:sz w:val="28"/>
          <w:szCs w:val="28"/>
        </w:rPr>
      </w:pPr>
      <w:r w:rsidRPr="00F4537F">
        <w:rPr>
          <w:rFonts w:ascii="ＭＳ ゴシック" w:eastAsia="ＭＳ ゴシック" w:hint="eastAsia"/>
          <w:b/>
          <w:bCs/>
          <w:sz w:val="28"/>
          <w:szCs w:val="28"/>
        </w:rPr>
        <w:lastRenderedPageBreak/>
        <w:t>会社法施行規則及び会社計算規則による株式会社の各種書類のひな型（改訂版）</w:t>
      </w:r>
    </w:p>
    <w:p w14:paraId="4FADE88F" w14:textId="77777777" w:rsidR="00B2593C" w:rsidRPr="00F4537F" w:rsidRDefault="00B2593C" w:rsidP="00B2593C">
      <w:pPr>
        <w:spacing w:line="400" w:lineRule="exact"/>
        <w:ind w:leftChars="-200" w:left="-480" w:rightChars="-308" w:right="-739"/>
        <w:jc w:val="center"/>
        <w:rPr>
          <w:rFonts w:ascii="ＭＳ ゴシック" w:eastAsia="ＭＳ ゴシック"/>
          <w:b/>
          <w:bCs/>
          <w:sz w:val="28"/>
          <w:szCs w:val="28"/>
        </w:rPr>
      </w:pPr>
      <w:r w:rsidRPr="00F4537F">
        <w:rPr>
          <w:rFonts w:ascii="Times New Roman" w:eastAsia="ＭＳ ゴシック" w:hAnsi="Times New Roman" w:cs="ＭＳ ゴシック" w:hint="eastAsia"/>
          <w:b/>
          <w:sz w:val="28"/>
          <w:szCs w:val="28"/>
          <w:lang w:bidi="en-US"/>
        </w:rPr>
        <w:t>Templates for Various Documents of a Stock Company under the Regulation for Enforcement of the Companies Act and the Regulation on Corporate Accounting (Revised)</w:t>
      </w:r>
    </w:p>
    <w:p w14:paraId="5DBFA5AA" w14:textId="77777777" w:rsidR="00B2593C" w:rsidRPr="00F4537F" w:rsidRDefault="00B2593C" w:rsidP="00B2593C">
      <w:pPr>
        <w:spacing w:line="360" w:lineRule="exact"/>
        <w:jc w:val="center"/>
        <w:rPr>
          <w:rFonts w:ascii="ＭＳ ゴシック" w:eastAsia="ＭＳ ゴシック"/>
          <w:b/>
          <w:bCs/>
          <w:sz w:val="32"/>
        </w:rPr>
      </w:pPr>
      <w:r w:rsidRPr="00F4537F">
        <w:rPr>
          <w:rFonts w:ascii="ＭＳ ゴシック" w:eastAsia="ＭＳ ゴシック" w:hint="eastAsia"/>
          <w:b/>
          <w:bCs/>
          <w:sz w:val="32"/>
        </w:rPr>
        <w:t>─目　次─</w:t>
      </w:r>
    </w:p>
    <w:p w14:paraId="1C43644B" w14:textId="77777777" w:rsidR="00B2593C" w:rsidRPr="00F4537F" w:rsidRDefault="00B2593C" w:rsidP="00B2593C">
      <w:pPr>
        <w:spacing w:line="360" w:lineRule="exact"/>
        <w:jc w:val="center"/>
        <w:rPr>
          <w:rFonts w:ascii="ＭＳ ゴシック" w:eastAsia="ＭＳ ゴシック"/>
          <w:b/>
          <w:bCs/>
          <w:sz w:val="32"/>
        </w:rPr>
      </w:pPr>
      <w:r w:rsidRPr="00F4537F">
        <w:rPr>
          <w:rFonts w:ascii="Times New Roman" w:eastAsia="ＭＳ ゴシック" w:hAnsi="Times New Roman" w:cs="ＭＳ ゴシック" w:hint="eastAsia"/>
          <w:b/>
          <w:sz w:val="32"/>
          <w:lang w:bidi="en-US"/>
        </w:rPr>
        <w:t>- Contents -</w:t>
      </w:r>
    </w:p>
    <w:p w14:paraId="606B5C8C" w14:textId="77777777" w:rsidR="00B2593C" w:rsidRPr="00F4537F" w:rsidRDefault="00B2593C" w:rsidP="00B2593C">
      <w:pPr>
        <w:spacing w:line="360" w:lineRule="exact"/>
        <w:rPr>
          <w:rFonts w:ascii="ＭＳ ゴシック" w:eastAsia="ＭＳ ゴシック"/>
        </w:rPr>
      </w:pPr>
    </w:p>
    <w:p w14:paraId="11CA55C2" w14:textId="77777777" w:rsidR="00B2593C" w:rsidRPr="00F4537F" w:rsidRDefault="00B2593C" w:rsidP="00B2593C">
      <w:pPr>
        <w:spacing w:line="340" w:lineRule="exact"/>
        <w:ind w:rightChars="-100" w:right="-240"/>
        <w:rPr>
          <w:rFonts w:ascii="ＭＳ ゴシック" w:eastAsia="ＭＳ ゴシック"/>
          <w:sz w:val="21"/>
        </w:rPr>
      </w:pPr>
      <w:r w:rsidRPr="00F4537F">
        <w:rPr>
          <w:rFonts w:ascii="ＭＳ ゴシック" w:eastAsia="ＭＳ ゴシック" w:hint="eastAsia"/>
          <w:sz w:val="21"/>
        </w:rPr>
        <w:t>【各種書類の記載にあたっての基本方針】  　　 　　　　　　　　　　　　　　　　　   1</w:t>
      </w:r>
    </w:p>
    <w:p w14:paraId="1A48A05C" w14:textId="77777777" w:rsidR="00B2593C" w:rsidRPr="00F4537F" w:rsidRDefault="00B2593C" w:rsidP="00B2593C">
      <w:pPr>
        <w:spacing w:line="340" w:lineRule="exact"/>
        <w:ind w:rightChars="-100" w:right="-240"/>
        <w:rPr>
          <w:rFonts w:ascii="ＭＳ ゴシック" w:eastAsia="ＭＳ ゴシック"/>
          <w:sz w:val="21"/>
        </w:rPr>
      </w:pPr>
      <w:r w:rsidRPr="00F4537F">
        <w:rPr>
          <w:rFonts w:ascii="Times New Roman" w:eastAsia="ＭＳ ゴシック" w:hAnsi="Times New Roman" w:cs="ＭＳ ゴシック" w:hint="eastAsia"/>
          <w:sz w:val="21"/>
          <w:lang w:bidi="en-US"/>
        </w:rPr>
        <w:t>[Basic policy for description of various documents]</w:t>
      </w:r>
    </w:p>
    <w:p w14:paraId="6F3CBBB1" w14:textId="77777777" w:rsidR="00B2593C" w:rsidRPr="00F4537F" w:rsidRDefault="00B2593C" w:rsidP="00B2593C">
      <w:pPr>
        <w:spacing w:line="340" w:lineRule="exact"/>
        <w:ind w:rightChars="-100" w:right="-240"/>
        <w:rPr>
          <w:rFonts w:ascii="ＭＳ ゴシック" w:eastAsia="ＭＳ ゴシック"/>
          <w:sz w:val="21"/>
        </w:rPr>
      </w:pPr>
      <w:r w:rsidRPr="00F4537F">
        <w:rPr>
          <w:rFonts w:ascii="ＭＳ ゴシック" w:eastAsia="ＭＳ ゴシック" w:hint="eastAsia"/>
          <w:sz w:val="21"/>
        </w:rPr>
        <w:t>【連結計算書類を作成した会社に関する取り扱い】  　　　　　　　　　　　 　　　　　 1</w:t>
      </w:r>
    </w:p>
    <w:p w14:paraId="07F96014" w14:textId="77777777" w:rsidR="00B2593C" w:rsidRPr="00F4537F" w:rsidRDefault="00B2593C" w:rsidP="00B2593C">
      <w:pPr>
        <w:spacing w:line="340" w:lineRule="exact"/>
        <w:ind w:rightChars="-100" w:right="-240"/>
        <w:rPr>
          <w:rFonts w:ascii="ＭＳ ゴシック" w:eastAsia="ＭＳ ゴシック"/>
          <w:sz w:val="21"/>
        </w:rPr>
      </w:pPr>
      <w:r w:rsidRPr="00F4537F">
        <w:rPr>
          <w:rFonts w:ascii="Times New Roman" w:eastAsia="ＭＳ ゴシック" w:hAnsi="Times New Roman" w:cs="ＭＳ ゴシック" w:hint="eastAsia"/>
          <w:sz w:val="21"/>
          <w:lang w:bidi="en-US"/>
        </w:rPr>
        <w:t>[Handling of companies that prepare consolidated financial statements]</w:t>
      </w:r>
    </w:p>
    <w:p w14:paraId="04E78C9A" w14:textId="0D49BB10" w:rsidR="00B2593C" w:rsidRPr="00F4537F" w:rsidRDefault="00B2593C" w:rsidP="00B2593C">
      <w:pPr>
        <w:spacing w:line="340" w:lineRule="exact"/>
        <w:ind w:rightChars="-100" w:right="-240"/>
        <w:rPr>
          <w:rFonts w:ascii="ＭＳ ゴシック" w:eastAsia="ＭＳ ゴシック"/>
          <w:sz w:val="21"/>
        </w:rPr>
      </w:pPr>
      <w:r w:rsidRPr="00F4537F">
        <w:rPr>
          <w:rFonts w:ascii="ＭＳ ゴシック" w:eastAsia="ＭＳ ゴシック" w:hint="eastAsia"/>
          <w:sz w:val="21"/>
        </w:rPr>
        <w:t xml:space="preserve">【本ひな型の適用時期】                                                            </w:t>
      </w:r>
      <w:r w:rsidR="00A1738A">
        <w:rPr>
          <w:rFonts w:ascii="ＭＳ ゴシック" w:eastAsia="ＭＳ ゴシック" w:hint="eastAsia"/>
          <w:sz w:val="21"/>
        </w:rPr>
        <w:t>1</w:t>
      </w:r>
      <w:r w:rsidRPr="00F4537F">
        <w:rPr>
          <w:rFonts w:ascii="ＭＳ ゴシック" w:eastAsia="ＭＳ ゴシック"/>
          <w:sz w:val="21"/>
        </w:rPr>
        <w:br/>
      </w:r>
      <w:r w:rsidRPr="00F4537F">
        <w:rPr>
          <w:rFonts w:ascii="Times New Roman" w:eastAsia="ＭＳ ゴシック" w:hAnsi="Times New Roman"/>
          <w:sz w:val="21"/>
          <w:lang w:bidi="en-US"/>
        </w:rPr>
        <w:t>[Timing of adoption of the templates]</w:t>
      </w:r>
    </w:p>
    <w:p w14:paraId="42099F4D" w14:textId="77777777" w:rsidR="00B2593C" w:rsidRPr="00F4537F" w:rsidRDefault="00B2593C" w:rsidP="00B2593C">
      <w:pPr>
        <w:spacing w:line="320" w:lineRule="exact"/>
        <w:rPr>
          <w:rFonts w:ascii="ＭＳ ゴシック" w:eastAsia="ＭＳ ゴシック"/>
          <w:b/>
          <w:bCs/>
          <w:sz w:val="28"/>
        </w:rPr>
      </w:pPr>
    </w:p>
    <w:p w14:paraId="06311F06" w14:textId="609A1C5E" w:rsidR="00B2593C" w:rsidRPr="00F4537F" w:rsidRDefault="00B2593C" w:rsidP="00B2593C">
      <w:pPr>
        <w:spacing w:line="320" w:lineRule="exact"/>
        <w:ind w:rightChars="-100" w:right="-240"/>
        <w:rPr>
          <w:rFonts w:ascii="ＭＳ ゴシック" w:eastAsia="ＭＳ ゴシック"/>
          <w:b/>
          <w:bCs/>
          <w:sz w:val="28"/>
        </w:rPr>
      </w:pPr>
      <w:r w:rsidRPr="00F4537F">
        <w:rPr>
          <w:rFonts w:ascii="ＭＳ ゴシック" w:eastAsia="ＭＳ ゴシック" w:hint="eastAsia"/>
          <w:b/>
          <w:bCs/>
          <w:sz w:val="28"/>
        </w:rPr>
        <w:t xml:space="preserve">Ⅰ　事業報告　　  　　　　　　　　　  　　　　　　　　　　   </w:t>
      </w:r>
      <w:r w:rsidR="00A1738A">
        <w:rPr>
          <w:rFonts w:ascii="ＭＳ ゴシック" w:eastAsia="ＭＳ ゴシック" w:hint="eastAsia"/>
          <w:b/>
          <w:bCs/>
          <w:sz w:val="28"/>
        </w:rPr>
        <w:t>1</w:t>
      </w:r>
    </w:p>
    <w:p w14:paraId="257FD8B0" w14:textId="77777777" w:rsidR="00B2593C" w:rsidRPr="00F4537F" w:rsidRDefault="00B2593C" w:rsidP="00B2593C">
      <w:pPr>
        <w:spacing w:line="320" w:lineRule="exact"/>
        <w:ind w:rightChars="-100" w:right="-240"/>
        <w:rPr>
          <w:rFonts w:ascii="ＭＳ ゴシック" w:eastAsia="ＭＳ ゴシック"/>
          <w:b/>
          <w:bCs/>
          <w:sz w:val="28"/>
        </w:rPr>
      </w:pPr>
      <w:r w:rsidRPr="00F4537F">
        <w:rPr>
          <w:rFonts w:ascii="Times New Roman" w:eastAsia="ＭＳ ゴシック" w:hAnsi="Times New Roman"/>
          <w:b/>
          <w:sz w:val="28"/>
          <w:lang w:bidi="en-US"/>
        </w:rPr>
        <w:t>I. Business Report</w:t>
      </w:r>
    </w:p>
    <w:p w14:paraId="34A8918F" w14:textId="133F2DE6" w:rsidR="00B2593C" w:rsidRPr="00F4537F" w:rsidRDefault="00B2593C" w:rsidP="00B2593C">
      <w:pPr>
        <w:spacing w:line="320" w:lineRule="exact"/>
        <w:ind w:rightChars="-100" w:right="-240" w:firstLineChars="100" w:firstLine="240"/>
        <w:rPr>
          <w:rFonts w:ascii="Times New Roman" w:eastAsia="ＭＳ ゴシック" w:hAnsi="Times New Roman"/>
          <w:lang w:bidi="en-US"/>
        </w:rPr>
      </w:pPr>
      <w:r w:rsidRPr="00F4537F">
        <w:rPr>
          <w:rFonts w:ascii="Times New Roman" w:eastAsia="ＭＳ ゴシック" w:hAnsi="Times New Roman" w:hint="eastAsia"/>
          <w:lang w:bidi="en-US"/>
        </w:rPr>
        <w:t xml:space="preserve">第１　事業報告の構成　　　　　　　　　　　　　　　　　　　　　</w:t>
      </w:r>
      <w:r w:rsidRPr="00F4537F">
        <w:rPr>
          <w:rFonts w:ascii="Times New Roman" w:eastAsia="ＭＳ ゴシック" w:hAnsi="Times New Roman" w:hint="eastAsia"/>
          <w:lang w:bidi="en-US"/>
        </w:rPr>
        <w:t xml:space="preserve">       </w:t>
      </w:r>
      <w:r w:rsidR="00A1738A">
        <w:rPr>
          <w:rFonts w:ascii="Times New Roman" w:eastAsia="ＭＳ ゴシック" w:hAnsi="Times New Roman" w:hint="eastAsia"/>
          <w:lang w:bidi="en-US"/>
        </w:rPr>
        <w:t>1</w:t>
      </w:r>
    </w:p>
    <w:p w14:paraId="41E4E893" w14:textId="77777777" w:rsidR="00B2593C" w:rsidRPr="00F4537F" w:rsidRDefault="00B2593C" w:rsidP="00B2593C">
      <w:pPr>
        <w:spacing w:line="320" w:lineRule="exact"/>
        <w:ind w:rightChars="-100" w:right="-240" w:firstLineChars="100" w:firstLine="240"/>
        <w:rPr>
          <w:rFonts w:ascii="Times New Roman" w:eastAsia="ＭＳ ゴシック" w:hAnsi="Times New Roman"/>
          <w:lang w:bidi="en-US"/>
        </w:rPr>
      </w:pPr>
      <w:r w:rsidRPr="00F4537F">
        <w:rPr>
          <w:rFonts w:ascii="Times New Roman" w:eastAsia="ＭＳ ゴシック" w:hAnsi="Times New Roman"/>
          <w:lang w:bidi="en-US"/>
        </w:rPr>
        <w:t>Part 1. Structure of the Business Report</w:t>
      </w:r>
    </w:p>
    <w:p w14:paraId="05BB3023" w14:textId="79D08BAB" w:rsidR="00B2593C" w:rsidRPr="00F4537F" w:rsidRDefault="00B2593C" w:rsidP="00B2593C">
      <w:pPr>
        <w:spacing w:line="320" w:lineRule="exact"/>
        <w:ind w:rightChars="-100" w:right="-240" w:firstLineChars="100" w:firstLine="240"/>
        <w:rPr>
          <w:rFonts w:ascii="Times New Roman" w:eastAsia="ＭＳ ゴシック" w:hAnsi="Times New Roman"/>
          <w:lang w:bidi="en-US"/>
        </w:rPr>
      </w:pPr>
      <w:r w:rsidRPr="00F4537F">
        <w:rPr>
          <w:rFonts w:ascii="Times New Roman" w:eastAsia="ＭＳ ゴシック" w:hAnsi="Times New Roman" w:hint="eastAsia"/>
          <w:lang w:bidi="en-US"/>
        </w:rPr>
        <w:t>第２　各記載事項の記載方法</w:t>
      </w:r>
      <w:r w:rsidRPr="00F4537F">
        <w:rPr>
          <w:rFonts w:ascii="Times New Roman" w:eastAsia="ＭＳ ゴシック" w:hAnsi="Times New Roman" w:hint="eastAsia"/>
          <w:lang w:bidi="en-US"/>
        </w:rPr>
        <w:t xml:space="preserve">   </w:t>
      </w:r>
      <w:r w:rsidRPr="00F4537F">
        <w:rPr>
          <w:rFonts w:ascii="Times New Roman" w:eastAsia="ＭＳ ゴシック" w:hAnsi="Times New Roman" w:hint="eastAsia"/>
          <w:lang w:bidi="en-US"/>
        </w:rPr>
        <w:t xml:space="preserve">　　　　　　　　　　　　　　　　</w:t>
      </w:r>
      <w:r w:rsidRPr="00F4537F">
        <w:rPr>
          <w:rFonts w:ascii="Times New Roman" w:eastAsia="ＭＳ ゴシック" w:hAnsi="Times New Roman" w:hint="eastAsia"/>
          <w:lang w:bidi="en-US"/>
        </w:rPr>
        <w:t xml:space="preserve">        </w:t>
      </w:r>
      <w:r w:rsidR="00A1738A">
        <w:rPr>
          <w:rFonts w:ascii="Times New Roman" w:eastAsia="ＭＳ ゴシック" w:hAnsi="Times New Roman" w:hint="eastAsia"/>
          <w:lang w:bidi="en-US"/>
        </w:rPr>
        <w:t>4</w:t>
      </w:r>
    </w:p>
    <w:p w14:paraId="7932754B" w14:textId="77777777" w:rsidR="00B2593C" w:rsidRPr="00F4537F" w:rsidRDefault="00B2593C" w:rsidP="00B2593C">
      <w:pPr>
        <w:spacing w:line="320" w:lineRule="exact"/>
        <w:ind w:rightChars="-100" w:right="-240" w:firstLineChars="100" w:firstLine="240"/>
        <w:rPr>
          <w:rFonts w:ascii="Times New Roman" w:eastAsia="ＭＳ ゴシック" w:hAnsi="Times New Roman"/>
          <w:lang w:bidi="en-US"/>
        </w:rPr>
      </w:pPr>
      <w:r w:rsidRPr="00F4537F">
        <w:rPr>
          <w:rFonts w:ascii="Times New Roman" w:eastAsia="ＭＳ ゴシック" w:hAnsi="Times New Roman"/>
          <w:lang w:bidi="en-US"/>
        </w:rPr>
        <w:t>Part 2. Description Method for Each Item</w:t>
      </w:r>
    </w:p>
    <w:p w14:paraId="1FCAC27F"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１</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株式会社の現況に関する事項</w:t>
      </w:r>
    </w:p>
    <w:p w14:paraId="40944C8A" w14:textId="61674ECB"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1. Status of the Company</w:t>
      </w:r>
    </w:p>
    <w:p w14:paraId="14493223"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２</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株式に関する事項</w:t>
      </w:r>
    </w:p>
    <w:p w14:paraId="571520AF"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2. Matters Regarding Shares</w:t>
      </w:r>
    </w:p>
    <w:p w14:paraId="6093CDB6"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３</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新株予約権等に関する事項</w:t>
      </w:r>
    </w:p>
    <w:p w14:paraId="2147ADCA"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3. Matters Regarding Share Acquisition Rights</w:t>
      </w:r>
    </w:p>
    <w:p w14:paraId="55E2DCB9"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４</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会社役員に関する事項</w:t>
      </w:r>
    </w:p>
    <w:p w14:paraId="7B3A83D7" w14:textId="5346BCC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 xml:space="preserve">4. Matters Regarding </w:t>
      </w:r>
      <w:r w:rsidR="0091756B" w:rsidRPr="0091756B">
        <w:rPr>
          <w:rFonts w:ascii="Times New Roman" w:eastAsia="ＭＳ ゴシック" w:hAnsi="Times New Roman"/>
          <w:lang w:bidi="en-US"/>
        </w:rPr>
        <w:t xml:space="preserve">Directors (and other </w:t>
      </w:r>
      <w:r w:rsidRPr="00F4537F">
        <w:rPr>
          <w:rFonts w:ascii="Times New Roman" w:eastAsia="ＭＳ ゴシック" w:hAnsi="Times New Roman"/>
          <w:lang w:bidi="en-US"/>
        </w:rPr>
        <w:t>Officers</w:t>
      </w:r>
      <w:r w:rsidR="0091756B">
        <w:rPr>
          <w:rFonts w:ascii="Times New Roman" w:eastAsia="ＭＳ ゴシック" w:hAnsi="Times New Roman" w:hint="eastAsia"/>
          <w:lang w:bidi="en-US"/>
        </w:rPr>
        <w:t>)</w:t>
      </w:r>
    </w:p>
    <w:p w14:paraId="0EE0B8C2"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５</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会計監査人に関する事項</w:t>
      </w:r>
    </w:p>
    <w:p w14:paraId="5E1CA272"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5. Matters Regarding Accounting Auditors</w:t>
      </w:r>
    </w:p>
    <w:p w14:paraId="0B90E38E"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６</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業務の適正を確保するための体制等の整備に関する事項</w:t>
      </w:r>
    </w:p>
    <w:p w14:paraId="507686E4"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6. Matters Regarding Establishment of a System to Ensure the Appropriateness of Business Activities</w:t>
      </w:r>
    </w:p>
    <w:p w14:paraId="6E21BD87"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７</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株式会社の支配に関する基本方針に関する事項</w:t>
      </w:r>
    </w:p>
    <w:p w14:paraId="1F70E90B" w14:textId="5BC501DF"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7. Basic Policy Regarding Control of the Company</w:t>
      </w:r>
    </w:p>
    <w:p w14:paraId="49A90E5B"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８</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特定完全子会社に関する事項</w:t>
      </w:r>
    </w:p>
    <w:p w14:paraId="75989E35"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8. Matters Regarding Specified Wholly Owned Subsidiaries</w:t>
      </w:r>
    </w:p>
    <w:p w14:paraId="7AFA5FB2"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９</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親会社等との間の取引に関する事項</w:t>
      </w:r>
    </w:p>
    <w:p w14:paraId="72362706"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9. Matters Regarding Transactions with the Parent Company</w:t>
      </w:r>
    </w:p>
    <w:p w14:paraId="2283F8A8"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10.</w:t>
      </w:r>
      <w:r w:rsidRPr="00F4537F">
        <w:rPr>
          <w:rFonts w:ascii="Times New Roman" w:eastAsia="ＭＳ ゴシック" w:hAnsi="Times New Roman" w:hint="eastAsia"/>
          <w:lang w:bidi="en-US"/>
        </w:rPr>
        <w:t>株式会社の状況に関する重要な事項</w:t>
      </w:r>
    </w:p>
    <w:p w14:paraId="3BE71907" w14:textId="2FE5B136"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10. Important Matters Regarding the Status of the Company</w:t>
      </w:r>
    </w:p>
    <w:p w14:paraId="2BB7ECC6" w14:textId="77777777" w:rsidR="00B2593C" w:rsidRPr="00F4537F" w:rsidRDefault="00B2593C" w:rsidP="00B2593C">
      <w:pPr>
        <w:spacing w:line="320" w:lineRule="exact"/>
        <w:rPr>
          <w:rFonts w:hAnsi="ＭＳ 明朝"/>
        </w:rPr>
      </w:pPr>
    </w:p>
    <w:p w14:paraId="4A03297E" w14:textId="508B2B63" w:rsidR="00B2593C" w:rsidRPr="00F4537F" w:rsidRDefault="00B2593C" w:rsidP="00B2593C">
      <w:pPr>
        <w:spacing w:line="320" w:lineRule="exact"/>
        <w:ind w:rightChars="-100" w:right="-240"/>
        <w:rPr>
          <w:rFonts w:ascii="ＭＳ ゴシック" w:eastAsia="ＭＳ ゴシック" w:hAnsi="ＭＳ 明朝"/>
          <w:b/>
          <w:bCs/>
          <w:sz w:val="28"/>
          <w:lang w:eastAsia="zh-TW"/>
        </w:rPr>
      </w:pPr>
      <w:r w:rsidRPr="00F4537F">
        <w:rPr>
          <w:rFonts w:ascii="ＭＳ ゴシック" w:eastAsia="ＭＳ ゴシック" w:hAnsi="ＭＳ 明朝" w:hint="eastAsia"/>
          <w:b/>
          <w:bCs/>
          <w:sz w:val="28"/>
          <w:lang w:eastAsia="zh-TW"/>
        </w:rPr>
        <w:lastRenderedPageBreak/>
        <w:t xml:space="preserve">Ⅱ　附属明細書（事業報告関係）　　　　　　　　　　　  　    </w:t>
      </w:r>
      <w:r w:rsidRPr="00F4537F">
        <w:rPr>
          <w:rFonts w:ascii="ＭＳ ゴシック" w:eastAsia="ＭＳ ゴシック" w:hAnsi="ＭＳ 明朝" w:hint="eastAsia"/>
          <w:sz w:val="18"/>
          <w:szCs w:val="18"/>
          <w:lang w:eastAsia="zh-TW"/>
        </w:rPr>
        <w:t xml:space="preserve"> </w:t>
      </w:r>
      <w:r w:rsidR="00A1738A">
        <w:rPr>
          <w:rFonts w:ascii="ＭＳ ゴシック" w:eastAsia="ＭＳ ゴシック" w:hAnsi="ＭＳ 明朝" w:hint="eastAsia"/>
          <w:b/>
          <w:bCs/>
          <w:sz w:val="28"/>
          <w:lang w:eastAsia="zh-TW"/>
        </w:rPr>
        <w:t>26</w:t>
      </w:r>
    </w:p>
    <w:p w14:paraId="765B9E23" w14:textId="77777777" w:rsidR="00B2593C" w:rsidRPr="00F4537F" w:rsidRDefault="00B2593C" w:rsidP="00B2593C">
      <w:pPr>
        <w:spacing w:line="320" w:lineRule="exact"/>
        <w:ind w:rightChars="-100" w:right="-240"/>
        <w:rPr>
          <w:rFonts w:ascii="Times New Roman" w:eastAsia="ＭＳ ゴシック" w:hAnsi="Times New Roman"/>
          <w:b/>
          <w:bCs/>
          <w:sz w:val="28"/>
          <w:szCs w:val="28"/>
        </w:rPr>
      </w:pPr>
      <w:r w:rsidRPr="00F4537F">
        <w:rPr>
          <w:rFonts w:ascii="Times New Roman" w:eastAsia="ＭＳ ゴシック" w:hAnsi="Times New Roman"/>
          <w:b/>
          <w:sz w:val="28"/>
          <w:szCs w:val="28"/>
          <w:lang w:bidi="en-US"/>
        </w:rPr>
        <w:t>II. Supplementary Schedules (Business Report)</w:t>
      </w:r>
    </w:p>
    <w:p w14:paraId="33CE9CFA" w14:textId="77777777" w:rsidR="00B2593C" w:rsidRPr="00F4537F" w:rsidRDefault="00B2593C" w:rsidP="00B2593C">
      <w:pPr>
        <w:spacing w:line="320" w:lineRule="exact"/>
        <w:rPr>
          <w:rFonts w:hAnsi="ＭＳ 明朝"/>
        </w:rPr>
      </w:pPr>
    </w:p>
    <w:p w14:paraId="1868EAD4" w14:textId="060C5002" w:rsidR="00B2593C" w:rsidRPr="00F4537F" w:rsidRDefault="00B2593C" w:rsidP="00B2593C">
      <w:pPr>
        <w:spacing w:line="320" w:lineRule="exact"/>
        <w:ind w:left="281" w:rightChars="-100" w:right="-240" w:hangingChars="100" w:hanging="281"/>
        <w:rPr>
          <w:rFonts w:hAnsi="ＭＳ 明朝"/>
        </w:rPr>
      </w:pPr>
      <w:r w:rsidRPr="00F4537F">
        <w:rPr>
          <w:rFonts w:ascii="ＭＳ ゴシック" w:eastAsia="ＭＳ ゴシック" w:hAnsi="ＭＳ 明朝" w:hint="eastAsia"/>
          <w:b/>
          <w:bCs/>
          <w:sz w:val="28"/>
        </w:rPr>
        <w:t xml:space="preserve">Ⅲ　計算書類                                             </w:t>
      </w:r>
      <w:r w:rsidRPr="00F4537F">
        <w:rPr>
          <w:rFonts w:ascii="ＭＳ ゴシック" w:eastAsia="ＭＳ ゴシック" w:hAnsi="ＭＳ ゴシック" w:hint="eastAsia"/>
          <w:b/>
          <w:bCs/>
          <w:sz w:val="28"/>
          <w:szCs w:val="28"/>
        </w:rPr>
        <w:t xml:space="preserve">   </w:t>
      </w:r>
      <w:r w:rsidRPr="00F4537F">
        <w:rPr>
          <w:rFonts w:ascii="ＭＳ ゴシック" w:eastAsia="ＭＳ ゴシック" w:hAnsi="ＭＳ 明朝" w:hint="eastAsia"/>
          <w:sz w:val="18"/>
          <w:szCs w:val="18"/>
        </w:rPr>
        <w:t xml:space="preserve"> </w:t>
      </w:r>
      <w:r w:rsidR="00A1738A">
        <w:rPr>
          <w:rFonts w:ascii="ＭＳ ゴシック" w:eastAsia="ＭＳ ゴシック" w:hAnsi="ＭＳ ゴシック" w:hint="eastAsia"/>
          <w:b/>
          <w:bCs/>
          <w:sz w:val="28"/>
          <w:szCs w:val="28"/>
        </w:rPr>
        <w:t>27</w:t>
      </w:r>
    </w:p>
    <w:p w14:paraId="0C058FD9" w14:textId="77777777" w:rsidR="00B2593C" w:rsidRPr="00F4537F" w:rsidRDefault="00B2593C" w:rsidP="00B2593C">
      <w:pPr>
        <w:spacing w:line="320" w:lineRule="exact"/>
        <w:ind w:rightChars="-100" w:right="-240"/>
        <w:rPr>
          <w:rFonts w:ascii="Times New Roman" w:eastAsia="ＭＳ ゴシック" w:hAnsi="Times New Roman"/>
          <w:b/>
          <w:sz w:val="28"/>
          <w:szCs w:val="28"/>
          <w:lang w:bidi="en-US"/>
        </w:rPr>
      </w:pPr>
      <w:r w:rsidRPr="00F4537F">
        <w:rPr>
          <w:rFonts w:ascii="Times New Roman" w:eastAsia="ＭＳ ゴシック" w:hAnsi="Times New Roman"/>
          <w:b/>
          <w:sz w:val="28"/>
          <w:szCs w:val="28"/>
          <w:lang w:bidi="en-US"/>
        </w:rPr>
        <w:t>III. Non-consolidated Financial Statements</w:t>
      </w:r>
    </w:p>
    <w:p w14:paraId="4C6C4096" w14:textId="21660471" w:rsidR="00B2593C" w:rsidRPr="00F4537F" w:rsidRDefault="00B2593C" w:rsidP="00B2593C">
      <w:pPr>
        <w:spacing w:line="320" w:lineRule="exact"/>
        <w:ind w:rightChars="-100" w:right="-240" w:firstLineChars="100" w:firstLine="240"/>
        <w:rPr>
          <w:rFonts w:ascii="ＭＳ ゴシック" w:eastAsia="ＭＳ ゴシック" w:hAnsi="ＭＳ 明朝"/>
          <w:lang w:eastAsia="zh-TW"/>
        </w:rPr>
      </w:pPr>
      <w:r w:rsidRPr="00F4537F">
        <w:rPr>
          <w:rFonts w:ascii="ＭＳ ゴシック" w:eastAsia="ＭＳ ゴシック" w:hAnsi="ＭＳ 明朝" w:hint="eastAsia"/>
          <w:lang w:eastAsia="zh-TW"/>
        </w:rPr>
        <w:t xml:space="preserve">第１　貸借対照表　　　　　　　　　　          　　　　               </w:t>
      </w:r>
      <w:r w:rsidR="00A1738A">
        <w:rPr>
          <w:rFonts w:ascii="ＭＳ ゴシック" w:eastAsia="ＭＳ ゴシック" w:hAnsi="ＭＳ 明朝" w:hint="eastAsia"/>
          <w:lang w:eastAsia="zh-TW"/>
        </w:rPr>
        <w:t>27</w:t>
      </w:r>
    </w:p>
    <w:p w14:paraId="6FF6A2A4" w14:textId="77777777" w:rsidR="00B2593C" w:rsidRPr="00F4537F" w:rsidRDefault="00B2593C" w:rsidP="00B2593C">
      <w:pPr>
        <w:spacing w:line="320" w:lineRule="exact"/>
        <w:ind w:rightChars="-100" w:right="-240" w:firstLineChars="100" w:firstLine="240"/>
        <w:rPr>
          <w:rFonts w:ascii="Times New Roman" w:eastAsia="ＭＳ ゴシック" w:hAnsi="Times New Roman"/>
        </w:rPr>
      </w:pPr>
      <w:r w:rsidRPr="00F4537F">
        <w:rPr>
          <w:rFonts w:ascii="Times New Roman" w:eastAsia="ＭＳ ゴシック" w:hAnsi="Times New Roman"/>
          <w:lang w:bidi="en-US"/>
        </w:rPr>
        <w:t>Part 1. Non-consolidated Balance Sheet</w:t>
      </w:r>
    </w:p>
    <w:p w14:paraId="63CA59D9" w14:textId="61C520DD" w:rsidR="00B2593C" w:rsidRPr="00F4537F" w:rsidRDefault="00B2593C" w:rsidP="00B2593C">
      <w:pPr>
        <w:spacing w:line="320" w:lineRule="exact"/>
        <w:ind w:rightChars="-100" w:right="-240" w:firstLineChars="100" w:firstLine="240"/>
        <w:rPr>
          <w:rFonts w:ascii="ＭＳ ゴシック" w:eastAsia="ＭＳ ゴシック" w:hAnsi="ＭＳ 明朝"/>
          <w:lang w:eastAsia="zh-TW"/>
        </w:rPr>
      </w:pPr>
      <w:r w:rsidRPr="00F4537F">
        <w:rPr>
          <w:rFonts w:ascii="ＭＳ ゴシック" w:eastAsia="ＭＳ ゴシック" w:hAnsi="ＭＳ 明朝" w:hint="eastAsia"/>
          <w:lang w:eastAsia="zh-TW"/>
        </w:rPr>
        <w:t xml:space="preserve">第２　損益計算書　　　　　　　　　　　　        　　　　             </w:t>
      </w:r>
      <w:r w:rsidR="00A1738A">
        <w:rPr>
          <w:rFonts w:ascii="ＭＳ ゴシック" w:eastAsia="ＭＳ ゴシック" w:hAnsi="ＭＳ 明朝" w:hint="eastAsia"/>
          <w:lang w:eastAsia="zh-TW"/>
        </w:rPr>
        <w:t>30</w:t>
      </w:r>
    </w:p>
    <w:p w14:paraId="64E5C5CD" w14:textId="77777777" w:rsidR="00B2593C" w:rsidRPr="00F4537F" w:rsidRDefault="00B2593C" w:rsidP="00B2593C">
      <w:pPr>
        <w:spacing w:line="320" w:lineRule="exact"/>
        <w:ind w:rightChars="-100" w:right="-240" w:firstLineChars="100" w:firstLine="240"/>
        <w:rPr>
          <w:rFonts w:ascii="Times New Roman" w:eastAsia="ＭＳ ゴシック" w:hAnsi="Times New Roman"/>
        </w:rPr>
      </w:pPr>
      <w:r w:rsidRPr="00F4537F">
        <w:rPr>
          <w:rFonts w:ascii="Times New Roman" w:eastAsia="ＭＳ ゴシック" w:hAnsi="Times New Roman"/>
          <w:lang w:bidi="en-US"/>
        </w:rPr>
        <w:t>Part 2. Non-consolidated Statement of Income</w:t>
      </w:r>
    </w:p>
    <w:p w14:paraId="5DE23FDC" w14:textId="628AB8DE" w:rsidR="00B2593C" w:rsidRPr="00F4537F" w:rsidRDefault="00B2593C" w:rsidP="00B2593C">
      <w:pPr>
        <w:spacing w:line="320" w:lineRule="exact"/>
        <w:ind w:rightChars="-100" w:right="-240" w:firstLineChars="100" w:firstLine="240"/>
        <w:rPr>
          <w:rFonts w:ascii="ＭＳ ゴシック" w:eastAsia="ＭＳ ゴシック" w:hAnsi="ＭＳ 明朝"/>
          <w:lang w:eastAsia="zh-TW"/>
        </w:rPr>
      </w:pPr>
      <w:r w:rsidRPr="00F4537F">
        <w:rPr>
          <w:rFonts w:ascii="ＭＳ ゴシック" w:eastAsia="ＭＳ ゴシック" w:hAnsi="ＭＳ 明朝" w:hint="eastAsia"/>
          <w:lang w:eastAsia="zh-TW"/>
        </w:rPr>
        <w:t xml:space="preserve">第３　株主資本等変動計算書                                           </w:t>
      </w:r>
      <w:r w:rsidR="00A1738A">
        <w:rPr>
          <w:rFonts w:ascii="ＭＳ ゴシック" w:eastAsia="ＭＳ ゴシック" w:hAnsi="ＭＳ 明朝" w:hint="eastAsia"/>
          <w:lang w:eastAsia="zh-TW"/>
        </w:rPr>
        <w:t>32</w:t>
      </w:r>
    </w:p>
    <w:p w14:paraId="4BB8B476" w14:textId="77777777" w:rsidR="00B2593C" w:rsidRPr="00F4537F" w:rsidRDefault="00B2593C" w:rsidP="00B2593C">
      <w:pPr>
        <w:spacing w:line="320" w:lineRule="exact"/>
        <w:ind w:rightChars="-100" w:right="-240" w:firstLineChars="100" w:firstLine="240"/>
        <w:rPr>
          <w:rFonts w:ascii="Times New Roman" w:eastAsia="ＭＳ ゴシック" w:hAnsi="Times New Roman"/>
        </w:rPr>
      </w:pPr>
      <w:r w:rsidRPr="00F4537F">
        <w:rPr>
          <w:rFonts w:ascii="Times New Roman" w:eastAsia="ＭＳ ゴシック" w:hAnsi="Times New Roman"/>
          <w:lang w:bidi="en-US"/>
        </w:rPr>
        <w:t>Part 3. Non-consolidated Statement of Changes in Equity</w:t>
      </w:r>
    </w:p>
    <w:p w14:paraId="07EFEF08" w14:textId="7EE2FCC7" w:rsidR="00B2593C" w:rsidRPr="00F4537F" w:rsidRDefault="00B2593C" w:rsidP="00B2593C">
      <w:pPr>
        <w:spacing w:line="320" w:lineRule="exact"/>
        <w:ind w:rightChars="-100" w:right="-240" w:firstLineChars="100" w:firstLine="240"/>
        <w:rPr>
          <w:rFonts w:ascii="ＭＳ ゴシック" w:eastAsia="ＭＳ ゴシック" w:hAnsi="ＭＳ 明朝"/>
        </w:rPr>
      </w:pPr>
      <w:r w:rsidRPr="00F4537F">
        <w:rPr>
          <w:rFonts w:ascii="ＭＳ ゴシック" w:eastAsia="ＭＳ ゴシック" w:hAnsi="ＭＳ 明朝" w:hint="eastAsia"/>
        </w:rPr>
        <w:t xml:space="preserve">第４　個別注記表                                                     </w:t>
      </w:r>
      <w:r w:rsidR="00A1738A">
        <w:rPr>
          <w:rFonts w:ascii="ＭＳ ゴシック" w:eastAsia="ＭＳ ゴシック" w:hAnsi="ＭＳ 明朝" w:hint="eastAsia"/>
        </w:rPr>
        <w:t>36</w:t>
      </w:r>
    </w:p>
    <w:p w14:paraId="1AB1C96B" w14:textId="77777777" w:rsidR="00B2593C" w:rsidRPr="00F4537F" w:rsidRDefault="00B2593C" w:rsidP="00B2593C">
      <w:pPr>
        <w:spacing w:line="320" w:lineRule="exact"/>
        <w:ind w:rightChars="-100" w:right="-240" w:firstLineChars="100" w:firstLine="240"/>
        <w:rPr>
          <w:rFonts w:ascii="Times New Roman" w:eastAsia="ＭＳ ゴシック" w:hAnsi="Times New Roman"/>
        </w:rPr>
      </w:pPr>
      <w:r w:rsidRPr="00F4537F">
        <w:rPr>
          <w:rFonts w:ascii="Times New Roman" w:eastAsia="ＭＳ ゴシック" w:hAnsi="Times New Roman"/>
          <w:lang w:bidi="en-US"/>
        </w:rPr>
        <w:t>Part 4. Notes to Non-consolidated Financial Statements</w:t>
      </w:r>
    </w:p>
    <w:p w14:paraId="3188DA99"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１</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継続企業の前提に関する注記</w:t>
      </w:r>
      <w:r w:rsidRPr="00F4537F">
        <w:rPr>
          <w:rFonts w:ascii="Times New Roman" w:eastAsia="ＭＳ ゴシック" w:hAnsi="Times New Roman" w:hint="eastAsia"/>
          <w:lang w:bidi="en-US"/>
        </w:rPr>
        <w:t xml:space="preserve">      </w:t>
      </w:r>
    </w:p>
    <w:p w14:paraId="6A36F96B" w14:textId="19CC3F5C"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 xml:space="preserve">1. Notes Regarding Assumption of Going Concern      </w:t>
      </w:r>
    </w:p>
    <w:p w14:paraId="5A0B75E8"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２</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重要な会計方針に係る事項に関する注記</w:t>
      </w:r>
    </w:p>
    <w:p w14:paraId="04B71EAD"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2. Notes Regarding Significant Accounting Policies</w:t>
      </w:r>
    </w:p>
    <w:p w14:paraId="00207AB7"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３</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会計方針の変更に関する注記</w:t>
      </w:r>
    </w:p>
    <w:p w14:paraId="791063DE"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3. Notes Regarding Changes in Accounting Policies</w:t>
      </w:r>
    </w:p>
    <w:p w14:paraId="04D42DFF"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４</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収益認識に関する注記</w:t>
      </w:r>
    </w:p>
    <w:p w14:paraId="5AF5322D"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4. Notes Regarding Revenue Recognition</w:t>
      </w:r>
    </w:p>
    <w:p w14:paraId="0B92DE70"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５</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表示方法の変更に関する注記</w:t>
      </w:r>
    </w:p>
    <w:p w14:paraId="1C6C2C5B"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5. Notes Regarding Changes in Presentation</w:t>
      </w:r>
    </w:p>
    <w:p w14:paraId="7CEE6557"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６</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会計上の見積りに関する注記</w:t>
      </w:r>
    </w:p>
    <w:p w14:paraId="60B2A2FB"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6. Notes Regarding Accounting Estimates</w:t>
      </w:r>
    </w:p>
    <w:p w14:paraId="40235212"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７</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会計上の見積りの変更に関する注記</w:t>
      </w:r>
    </w:p>
    <w:p w14:paraId="2610630B"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7. Notes Regarding Changes in Accounting Estimates</w:t>
      </w:r>
    </w:p>
    <w:p w14:paraId="5DB4630D"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８</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貸借対照表に関する注記</w:t>
      </w:r>
    </w:p>
    <w:p w14:paraId="6C48E38E"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8. Notes Regarding Non-consolidated Balance Sheet</w:t>
      </w:r>
    </w:p>
    <w:p w14:paraId="434EA5C3"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９</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損益計算書に関する注記</w:t>
      </w:r>
    </w:p>
    <w:p w14:paraId="3B3A0853"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9. Notes to Non-consolidated Statement of Income</w:t>
      </w:r>
    </w:p>
    <w:p w14:paraId="3C5E33DD"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10.</w:t>
      </w:r>
      <w:r w:rsidRPr="00F4537F">
        <w:rPr>
          <w:rFonts w:ascii="Times New Roman" w:eastAsia="ＭＳ ゴシック" w:hAnsi="Times New Roman" w:hint="eastAsia"/>
          <w:lang w:bidi="en-US"/>
        </w:rPr>
        <w:t>株主資本等変動計算書に関する注記</w:t>
      </w:r>
    </w:p>
    <w:p w14:paraId="04F88BB7"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10. Notes Regarding Non-consolidated Statement of Changes in Equity</w:t>
      </w:r>
    </w:p>
    <w:p w14:paraId="4E14AA92"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11.</w:t>
      </w:r>
      <w:r w:rsidRPr="00F4537F">
        <w:rPr>
          <w:rFonts w:ascii="Times New Roman" w:eastAsia="ＭＳ ゴシック" w:hAnsi="Times New Roman" w:hint="eastAsia"/>
          <w:lang w:bidi="en-US"/>
        </w:rPr>
        <w:t>税効果会計に関する注記</w:t>
      </w:r>
    </w:p>
    <w:p w14:paraId="09E07AA2"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11. Notes Regarding Tax Effect Accounting</w:t>
      </w:r>
    </w:p>
    <w:p w14:paraId="03CD594B"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12.</w:t>
      </w:r>
      <w:r w:rsidRPr="00F4537F">
        <w:rPr>
          <w:rFonts w:ascii="Times New Roman" w:eastAsia="ＭＳ ゴシック" w:hAnsi="Times New Roman" w:hint="eastAsia"/>
          <w:lang w:bidi="en-US"/>
        </w:rPr>
        <w:t>リースにより使用する固定資産に関する注記</w:t>
      </w:r>
    </w:p>
    <w:p w14:paraId="77E74DD0"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12. Notes Regarding Non-current Assets Used under Lease Agreements</w:t>
      </w:r>
    </w:p>
    <w:p w14:paraId="7FA10DE8"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13.</w:t>
      </w:r>
      <w:r w:rsidRPr="00F4537F">
        <w:rPr>
          <w:rFonts w:ascii="Times New Roman" w:eastAsia="ＭＳ ゴシック" w:hAnsi="Times New Roman" w:hint="eastAsia"/>
          <w:lang w:bidi="en-US"/>
        </w:rPr>
        <w:t>持分法損益に関する注記</w:t>
      </w:r>
    </w:p>
    <w:p w14:paraId="609F8C78"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13. Notes Regarding Equity in Earnings</w:t>
      </w:r>
    </w:p>
    <w:p w14:paraId="63DCB5ED"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14.</w:t>
      </w:r>
      <w:r w:rsidRPr="00F4537F">
        <w:rPr>
          <w:rFonts w:ascii="Times New Roman" w:eastAsia="ＭＳ ゴシック" w:hAnsi="Times New Roman" w:hint="eastAsia"/>
          <w:lang w:bidi="en-US"/>
        </w:rPr>
        <w:t>関連当事者との取引に関する注記</w:t>
      </w:r>
    </w:p>
    <w:p w14:paraId="253C393D"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14. Notes Regarding Transactions with Related Parties</w:t>
      </w:r>
    </w:p>
    <w:p w14:paraId="126CA178"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15.1</w:t>
      </w:r>
      <w:r w:rsidRPr="00F4537F">
        <w:rPr>
          <w:rFonts w:ascii="Times New Roman" w:eastAsia="ＭＳ ゴシック" w:hAnsi="Times New Roman" w:hint="eastAsia"/>
          <w:lang w:bidi="en-US"/>
        </w:rPr>
        <w:t>株当たり情報に関する注記</w:t>
      </w:r>
    </w:p>
    <w:p w14:paraId="6C7B36EF"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15. Notes Regarding Per Share Information</w:t>
      </w:r>
    </w:p>
    <w:p w14:paraId="4DF74D75"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16.</w:t>
      </w:r>
      <w:r w:rsidRPr="00F4537F">
        <w:rPr>
          <w:rFonts w:ascii="Times New Roman" w:eastAsia="ＭＳ ゴシック" w:hAnsi="Times New Roman" w:hint="eastAsia"/>
          <w:lang w:bidi="en-US"/>
        </w:rPr>
        <w:t>重要な後発事象に関する注記</w:t>
      </w:r>
    </w:p>
    <w:p w14:paraId="23636B3B"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lastRenderedPageBreak/>
        <w:t>16. Notes Regarding Significant Subsequent Events</w:t>
      </w:r>
    </w:p>
    <w:p w14:paraId="38157539"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17.</w:t>
      </w:r>
      <w:r w:rsidRPr="00F4537F">
        <w:rPr>
          <w:rFonts w:ascii="Times New Roman" w:eastAsia="ＭＳ ゴシック" w:hAnsi="Times New Roman" w:hint="eastAsia"/>
          <w:lang w:bidi="en-US"/>
        </w:rPr>
        <w:t>連結配当規制適用会社</w:t>
      </w:r>
    </w:p>
    <w:p w14:paraId="2A3EEDCA"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17. Company to which Consolidated Dividend Regulations Apply</w:t>
      </w:r>
    </w:p>
    <w:p w14:paraId="4B352F4E"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18.</w:t>
      </w:r>
      <w:r w:rsidRPr="00F4537F">
        <w:rPr>
          <w:rFonts w:ascii="Times New Roman" w:eastAsia="ＭＳ ゴシック" w:hAnsi="Times New Roman" w:hint="eastAsia"/>
          <w:lang w:bidi="en-US"/>
        </w:rPr>
        <w:t>その他の注記</w:t>
      </w:r>
    </w:p>
    <w:p w14:paraId="5264A3C5"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18. Other Notes</w:t>
      </w:r>
    </w:p>
    <w:p w14:paraId="79EB8DA3" w14:textId="77777777" w:rsidR="00B2593C" w:rsidRPr="00F4537F" w:rsidRDefault="00B2593C" w:rsidP="00B2593C">
      <w:pPr>
        <w:spacing w:line="320" w:lineRule="exact"/>
        <w:ind w:rightChars="-100" w:right="-240" w:firstLineChars="100" w:firstLine="240"/>
        <w:rPr>
          <w:rFonts w:ascii="ＭＳ ゴシック" w:eastAsia="ＭＳ ゴシック" w:hAnsi="ＭＳ 明朝"/>
        </w:rPr>
      </w:pPr>
    </w:p>
    <w:p w14:paraId="5CA59495" w14:textId="65086037" w:rsidR="00B2593C" w:rsidRPr="00F4537F" w:rsidRDefault="00B2593C" w:rsidP="00B2593C">
      <w:pPr>
        <w:spacing w:line="320" w:lineRule="exact"/>
        <w:ind w:left="281" w:rightChars="-100" w:right="-240" w:hangingChars="100" w:hanging="281"/>
        <w:rPr>
          <w:rFonts w:hAnsi="ＭＳ 明朝"/>
          <w:lang w:eastAsia="zh-TW"/>
        </w:rPr>
      </w:pPr>
      <w:r w:rsidRPr="00F4537F">
        <w:rPr>
          <w:rFonts w:ascii="ＭＳ ゴシック" w:eastAsia="ＭＳ ゴシック" w:hAnsi="ＭＳ 明朝" w:hint="eastAsia"/>
          <w:b/>
          <w:bCs/>
          <w:sz w:val="28"/>
          <w:lang w:eastAsia="zh-TW"/>
        </w:rPr>
        <w:t xml:space="preserve">Ⅳ　連結計算書類　　　　　　　　　　　　　　　　</w:t>
      </w:r>
      <w:r w:rsidRPr="00F4537F">
        <w:rPr>
          <w:rFonts w:ascii="ＭＳ ゴシック" w:eastAsia="ＭＳ ゴシック" w:hAnsi="ＭＳ 明朝" w:hint="eastAsia"/>
          <w:b/>
          <w:bCs/>
          <w:sz w:val="28"/>
          <w:szCs w:val="28"/>
          <w:lang w:eastAsia="zh-TW"/>
        </w:rPr>
        <w:t xml:space="preserve">     </w:t>
      </w:r>
      <w:r w:rsidRPr="00F4537F">
        <w:rPr>
          <w:rFonts w:ascii="ＭＳ ゴシック" w:eastAsia="ＭＳ ゴシック" w:hAnsi="ＭＳ ゴシック" w:hint="eastAsia"/>
          <w:b/>
          <w:bCs/>
          <w:sz w:val="28"/>
          <w:szCs w:val="28"/>
          <w:lang w:eastAsia="zh-TW"/>
        </w:rPr>
        <w:t xml:space="preserve">　     </w:t>
      </w:r>
      <w:r w:rsidR="00B96664">
        <w:rPr>
          <w:rFonts w:ascii="ＭＳ ゴシック" w:eastAsia="ＭＳ ゴシック" w:hAnsi="ＭＳ ゴシック" w:hint="eastAsia"/>
          <w:b/>
          <w:bCs/>
          <w:sz w:val="28"/>
          <w:szCs w:val="28"/>
          <w:lang w:eastAsia="zh-TW"/>
        </w:rPr>
        <w:t>55</w:t>
      </w:r>
    </w:p>
    <w:p w14:paraId="57420765" w14:textId="77777777" w:rsidR="00B2593C" w:rsidRPr="00F4537F" w:rsidRDefault="00B2593C" w:rsidP="00B2593C">
      <w:pPr>
        <w:spacing w:line="320" w:lineRule="exact"/>
        <w:ind w:left="281" w:rightChars="-100" w:right="-240" w:hangingChars="100" w:hanging="281"/>
        <w:rPr>
          <w:rFonts w:ascii="Times New Roman" w:hAnsi="Times New Roman"/>
        </w:rPr>
      </w:pPr>
      <w:r w:rsidRPr="00F4537F">
        <w:rPr>
          <w:rFonts w:ascii="Times New Roman" w:eastAsia="ＭＳ ゴシック" w:hAnsi="Times New Roman"/>
          <w:b/>
          <w:sz w:val="28"/>
          <w:lang w:bidi="en-US"/>
        </w:rPr>
        <w:t>IV. Consolidated Financial Statements</w:t>
      </w:r>
    </w:p>
    <w:p w14:paraId="1B22A3C8" w14:textId="0D601CFD" w:rsidR="00B2593C" w:rsidRPr="00F4537F" w:rsidRDefault="00B2593C" w:rsidP="00B2593C">
      <w:pPr>
        <w:spacing w:line="320" w:lineRule="exact"/>
        <w:ind w:rightChars="-100" w:right="-240" w:firstLineChars="100" w:firstLine="240"/>
        <w:rPr>
          <w:rFonts w:ascii="ＭＳ ゴシック" w:eastAsia="ＭＳ ゴシック" w:hAnsi="ＭＳ 明朝"/>
        </w:rPr>
      </w:pPr>
      <w:r w:rsidRPr="00F4537F">
        <w:rPr>
          <w:rFonts w:ascii="ＭＳ ゴシック" w:eastAsia="ＭＳ ゴシック" w:hAnsi="ＭＳ 明朝" w:hint="eastAsia"/>
        </w:rPr>
        <w:t xml:space="preserve">第１　連結貸借対照表                                                </w:t>
      </w:r>
      <w:r w:rsidR="00B96664">
        <w:rPr>
          <w:rFonts w:ascii="ＭＳ ゴシック" w:eastAsia="ＭＳ ゴシック" w:hAnsi="ＭＳ 明朝" w:hint="eastAsia"/>
        </w:rPr>
        <w:t>55</w:t>
      </w:r>
    </w:p>
    <w:p w14:paraId="1AF1ED53" w14:textId="77777777" w:rsidR="00B2593C" w:rsidRPr="00F4537F" w:rsidRDefault="00B2593C" w:rsidP="00B2593C">
      <w:pPr>
        <w:spacing w:line="320" w:lineRule="exact"/>
        <w:ind w:rightChars="-100" w:right="-240" w:firstLineChars="100" w:firstLine="240"/>
        <w:rPr>
          <w:rFonts w:ascii="Times New Roman" w:eastAsia="ＭＳ ゴシック" w:hAnsi="Times New Roman"/>
        </w:rPr>
      </w:pPr>
      <w:r w:rsidRPr="00F4537F">
        <w:rPr>
          <w:rFonts w:ascii="Times New Roman" w:eastAsia="ＭＳ ゴシック" w:hAnsi="Times New Roman"/>
          <w:lang w:bidi="en-US"/>
        </w:rPr>
        <w:t>Part 1. Consolidated Balance Sheet</w:t>
      </w:r>
    </w:p>
    <w:p w14:paraId="4E2A4F6F" w14:textId="3B44C4D1" w:rsidR="00B2593C" w:rsidRPr="00F4537F" w:rsidRDefault="00B2593C" w:rsidP="00B2593C">
      <w:pPr>
        <w:spacing w:line="320" w:lineRule="exact"/>
        <w:ind w:rightChars="-100" w:right="-240" w:firstLineChars="100" w:firstLine="240"/>
        <w:rPr>
          <w:rFonts w:ascii="ＭＳ ゴシック" w:eastAsia="ＭＳ ゴシック" w:hAnsi="ＭＳ 明朝"/>
        </w:rPr>
      </w:pPr>
      <w:r w:rsidRPr="00F4537F">
        <w:rPr>
          <w:rFonts w:ascii="ＭＳ ゴシック" w:eastAsia="ＭＳ ゴシック" w:hAnsi="ＭＳ 明朝" w:hint="eastAsia"/>
        </w:rPr>
        <w:t xml:space="preserve">第２　連結損益計算書                                                </w:t>
      </w:r>
      <w:r w:rsidR="00B96664">
        <w:rPr>
          <w:rFonts w:ascii="ＭＳ ゴシック" w:eastAsia="ＭＳ ゴシック" w:hAnsi="ＭＳ 明朝" w:hint="eastAsia"/>
        </w:rPr>
        <w:t>58</w:t>
      </w:r>
    </w:p>
    <w:p w14:paraId="48363DB3" w14:textId="77777777" w:rsidR="00B2593C" w:rsidRPr="00F4537F" w:rsidRDefault="00B2593C" w:rsidP="00B2593C">
      <w:pPr>
        <w:spacing w:line="320" w:lineRule="exact"/>
        <w:ind w:rightChars="-100" w:right="-240" w:firstLineChars="100" w:firstLine="240"/>
        <w:rPr>
          <w:rFonts w:ascii="Times New Roman" w:eastAsia="ＭＳ ゴシック" w:hAnsi="Times New Roman"/>
        </w:rPr>
      </w:pPr>
      <w:r w:rsidRPr="00F4537F">
        <w:rPr>
          <w:rFonts w:ascii="Times New Roman" w:eastAsia="ＭＳ ゴシック" w:hAnsi="Times New Roman"/>
          <w:lang w:bidi="en-US"/>
        </w:rPr>
        <w:t>Part 2. Consolidated Statement of Income</w:t>
      </w:r>
    </w:p>
    <w:p w14:paraId="63E9D6D7" w14:textId="583F5486" w:rsidR="00B2593C" w:rsidRPr="00F4537F" w:rsidRDefault="00B2593C" w:rsidP="00B2593C">
      <w:pPr>
        <w:spacing w:line="320" w:lineRule="exact"/>
        <w:ind w:rightChars="-100" w:right="-240" w:firstLineChars="100" w:firstLine="240"/>
        <w:rPr>
          <w:rFonts w:ascii="ＭＳ ゴシック" w:eastAsia="ＭＳ ゴシック" w:hAnsi="ＭＳ 明朝"/>
          <w:lang w:eastAsia="zh-TW"/>
        </w:rPr>
      </w:pPr>
      <w:r w:rsidRPr="00F4537F">
        <w:rPr>
          <w:rFonts w:ascii="ＭＳ ゴシック" w:eastAsia="ＭＳ ゴシック" w:hAnsi="ＭＳ 明朝" w:hint="eastAsia"/>
          <w:lang w:eastAsia="zh-TW"/>
        </w:rPr>
        <w:t xml:space="preserve">第３　連結株主資本等変動計算書                                      </w:t>
      </w:r>
      <w:r w:rsidR="00B96664">
        <w:rPr>
          <w:rFonts w:ascii="ＭＳ ゴシック" w:eastAsia="ＭＳ ゴシック" w:hAnsi="ＭＳ 明朝" w:hint="eastAsia"/>
          <w:lang w:eastAsia="zh-TW"/>
        </w:rPr>
        <w:t>60</w:t>
      </w:r>
    </w:p>
    <w:p w14:paraId="1CE3D5A4" w14:textId="77777777" w:rsidR="00B2593C" w:rsidRPr="00F4537F" w:rsidRDefault="00B2593C" w:rsidP="00B2593C">
      <w:pPr>
        <w:spacing w:line="320" w:lineRule="exact"/>
        <w:ind w:rightChars="-100" w:right="-240" w:firstLineChars="100" w:firstLine="240"/>
        <w:rPr>
          <w:rFonts w:ascii="Times New Roman" w:eastAsia="ＭＳ ゴシック" w:hAnsi="Times New Roman"/>
        </w:rPr>
      </w:pPr>
      <w:r w:rsidRPr="00F4537F">
        <w:rPr>
          <w:rFonts w:ascii="Times New Roman" w:eastAsia="ＭＳ ゴシック" w:hAnsi="Times New Roman"/>
          <w:lang w:bidi="en-US"/>
        </w:rPr>
        <w:t>Part 3. Consolidated Statement of Changes in Equity</w:t>
      </w:r>
    </w:p>
    <w:p w14:paraId="6B87BEC1" w14:textId="109A8747" w:rsidR="00B2593C" w:rsidRPr="00F4537F" w:rsidRDefault="00B2593C" w:rsidP="00B2593C">
      <w:pPr>
        <w:spacing w:line="320" w:lineRule="exact"/>
        <w:ind w:rightChars="-100" w:right="-240" w:firstLineChars="100" w:firstLine="240"/>
        <w:rPr>
          <w:rFonts w:ascii="ＭＳ ゴシック" w:eastAsia="ＭＳ ゴシック" w:hAnsi="ＭＳ 明朝"/>
        </w:rPr>
      </w:pPr>
      <w:r w:rsidRPr="00F4537F">
        <w:rPr>
          <w:rFonts w:ascii="ＭＳ ゴシック" w:eastAsia="ＭＳ ゴシック" w:hAnsi="ＭＳ 明朝" w:hint="eastAsia"/>
        </w:rPr>
        <w:t xml:space="preserve">第４　連結注記表                                                    </w:t>
      </w:r>
      <w:r w:rsidR="00B96664">
        <w:rPr>
          <w:rFonts w:ascii="ＭＳ ゴシック" w:eastAsia="ＭＳ ゴシック" w:hAnsi="ＭＳ 明朝" w:hint="eastAsia"/>
        </w:rPr>
        <w:t>65</w:t>
      </w:r>
    </w:p>
    <w:p w14:paraId="51ADEB92" w14:textId="77777777" w:rsidR="00B2593C" w:rsidRPr="00F4537F" w:rsidRDefault="00B2593C" w:rsidP="00B2593C">
      <w:pPr>
        <w:spacing w:line="320" w:lineRule="exact"/>
        <w:ind w:rightChars="-100" w:right="-240" w:firstLineChars="100" w:firstLine="240"/>
        <w:rPr>
          <w:rFonts w:ascii="Times New Roman" w:eastAsia="ＭＳ ゴシック" w:hAnsi="Times New Roman"/>
        </w:rPr>
      </w:pPr>
      <w:r w:rsidRPr="00F4537F">
        <w:rPr>
          <w:rFonts w:ascii="Times New Roman" w:eastAsia="ＭＳ ゴシック" w:hAnsi="Times New Roman"/>
          <w:lang w:bidi="en-US"/>
        </w:rPr>
        <w:t>Part 4. Notes to Consolidated Financial Statements</w:t>
      </w:r>
    </w:p>
    <w:p w14:paraId="18332AD1"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１</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継続企業の前提に関する注記</w:t>
      </w:r>
    </w:p>
    <w:p w14:paraId="7DFE412E" w14:textId="4BA75EA0"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1. Notes Regarding Assumption of Going Concern</w:t>
      </w:r>
    </w:p>
    <w:p w14:paraId="1E1776D4"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２</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連結計算書類の作成のための基本となる重要な事項に関する注記等</w:t>
      </w:r>
    </w:p>
    <w:p w14:paraId="053652E6"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2. Notes Regarding Significant Accounting Policies for Preparation of Consolidated Financial Statements</w:t>
      </w:r>
    </w:p>
    <w:p w14:paraId="1016F7A8"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３</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会計方針の変更に関する注記</w:t>
      </w:r>
    </w:p>
    <w:p w14:paraId="5C27A10D"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3. Notes Regarding Changes in Accounting Policies</w:t>
      </w:r>
    </w:p>
    <w:p w14:paraId="775A5253"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４</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収益認識に関する注記</w:t>
      </w:r>
    </w:p>
    <w:p w14:paraId="5F153BDA"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4. Notes Regarding Revenue Recognition</w:t>
      </w:r>
    </w:p>
    <w:p w14:paraId="4CA60438"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５</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表示方法の変更に関する注記</w:t>
      </w:r>
    </w:p>
    <w:p w14:paraId="17FCB302"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5. Notes Regarding Changes in Presentation</w:t>
      </w:r>
    </w:p>
    <w:p w14:paraId="546C2553"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６</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会計上の見積りに関する注記</w:t>
      </w:r>
    </w:p>
    <w:p w14:paraId="53E0B393"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6. Notes Regarding Accounting Estimates</w:t>
      </w:r>
    </w:p>
    <w:p w14:paraId="6E55E0BF"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７</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会計上の見積りの変更に関する注記</w:t>
      </w:r>
    </w:p>
    <w:p w14:paraId="6F9BF120"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7. Notes Regarding Changes in Accounting Estimates</w:t>
      </w:r>
    </w:p>
    <w:p w14:paraId="4C7E4EA3"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８</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連結貸借対照表に関する注記</w:t>
      </w:r>
    </w:p>
    <w:p w14:paraId="249BA05A"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8. Notes Regarding Consolidated Balance Sheet</w:t>
      </w:r>
    </w:p>
    <w:p w14:paraId="01636E12"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９</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連結株主資本等変動計算書に関する注記</w:t>
      </w:r>
    </w:p>
    <w:p w14:paraId="5E82660E"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9. Notes Regarding Consolidated Statement of Changes in Equity</w:t>
      </w:r>
    </w:p>
    <w:p w14:paraId="4B9205CC"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10.</w:t>
      </w:r>
      <w:r w:rsidRPr="00F4537F">
        <w:rPr>
          <w:rFonts w:ascii="Times New Roman" w:eastAsia="ＭＳ ゴシック" w:hAnsi="Times New Roman" w:hint="eastAsia"/>
          <w:lang w:bidi="en-US"/>
        </w:rPr>
        <w:t>金融商品に関する注記</w:t>
      </w:r>
    </w:p>
    <w:p w14:paraId="3BF538D4"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10. Notes Regarding Financial Instruments</w:t>
      </w:r>
    </w:p>
    <w:p w14:paraId="4991EF10"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11.</w:t>
      </w:r>
      <w:r w:rsidRPr="00F4537F">
        <w:rPr>
          <w:rFonts w:ascii="Times New Roman" w:eastAsia="ＭＳ ゴシック" w:hAnsi="Times New Roman" w:hint="eastAsia"/>
          <w:lang w:bidi="en-US"/>
        </w:rPr>
        <w:t>賃貸等不動産に関する注記</w:t>
      </w:r>
    </w:p>
    <w:p w14:paraId="7E8D0EAD" w14:textId="6A60F3A4"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 xml:space="preserve">11. Notes Regarding </w:t>
      </w:r>
      <w:r w:rsidR="00BC18BA" w:rsidRPr="00BC18BA">
        <w:rPr>
          <w:rFonts w:ascii="Times New Roman" w:eastAsia="ＭＳ ゴシック" w:hAnsi="Times New Roman"/>
          <w:lang w:bidi="en-US"/>
        </w:rPr>
        <w:t>Investment and Rental Property</w:t>
      </w:r>
    </w:p>
    <w:p w14:paraId="04790933"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12.</w:t>
      </w:r>
      <w:r w:rsidRPr="00F4537F">
        <w:rPr>
          <w:rFonts w:ascii="Times New Roman" w:eastAsia="ＭＳ ゴシック" w:hAnsi="Times New Roman" w:hint="eastAsia"/>
          <w:lang w:bidi="en-US"/>
        </w:rPr>
        <w:t>開示対象特別目的会社に関する注記</w:t>
      </w:r>
    </w:p>
    <w:p w14:paraId="326290DE"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12. Notes Regarding Special Purpose Entities Subject to Disclosure</w:t>
      </w:r>
    </w:p>
    <w:p w14:paraId="0A5C55FD"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13.1</w:t>
      </w:r>
      <w:r w:rsidRPr="00F4537F">
        <w:rPr>
          <w:rFonts w:ascii="Times New Roman" w:eastAsia="ＭＳ ゴシック" w:hAnsi="Times New Roman" w:hint="eastAsia"/>
          <w:lang w:bidi="en-US"/>
        </w:rPr>
        <w:t>株当たり情報に関する注記</w:t>
      </w:r>
    </w:p>
    <w:p w14:paraId="135B8D60"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13. Notes Regarding Per Share Information</w:t>
      </w:r>
    </w:p>
    <w:p w14:paraId="3A4B53C6"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14.</w:t>
      </w:r>
      <w:r w:rsidRPr="00F4537F">
        <w:rPr>
          <w:rFonts w:ascii="Times New Roman" w:eastAsia="ＭＳ ゴシック" w:hAnsi="Times New Roman" w:hint="eastAsia"/>
          <w:lang w:bidi="en-US"/>
        </w:rPr>
        <w:t>重要な後発事象に関する注記</w:t>
      </w:r>
    </w:p>
    <w:p w14:paraId="76D999BC"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lastRenderedPageBreak/>
        <w:t>14. Notes Regarding Significant Subsequent Events</w:t>
      </w:r>
    </w:p>
    <w:p w14:paraId="14EBB417"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15.</w:t>
      </w:r>
      <w:r w:rsidRPr="00F4537F">
        <w:rPr>
          <w:rFonts w:ascii="Times New Roman" w:eastAsia="ＭＳ ゴシック" w:hAnsi="Times New Roman" w:hint="eastAsia"/>
          <w:lang w:bidi="en-US"/>
        </w:rPr>
        <w:t>その他の注記</w:t>
      </w:r>
    </w:p>
    <w:p w14:paraId="31689453"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15. Other Notes</w:t>
      </w:r>
    </w:p>
    <w:p w14:paraId="140EEFF3" w14:textId="77777777" w:rsidR="00B2593C" w:rsidRPr="00F4537F" w:rsidRDefault="00B2593C" w:rsidP="00B2593C">
      <w:pPr>
        <w:spacing w:line="320" w:lineRule="exact"/>
        <w:ind w:rightChars="-100" w:right="-240" w:firstLineChars="100" w:firstLine="240"/>
        <w:rPr>
          <w:rFonts w:ascii="ＭＳ ゴシック" w:eastAsia="ＭＳ ゴシック" w:hAnsi="ＭＳ 明朝"/>
        </w:rPr>
      </w:pPr>
    </w:p>
    <w:p w14:paraId="1C17EECF" w14:textId="1344662B" w:rsidR="00B2593C" w:rsidRPr="00F4537F" w:rsidRDefault="00B2593C" w:rsidP="00B2593C">
      <w:pPr>
        <w:spacing w:line="320" w:lineRule="exact"/>
        <w:ind w:left="281" w:rightChars="-100" w:right="-240" w:hangingChars="100" w:hanging="281"/>
        <w:rPr>
          <w:rFonts w:hAnsi="ＭＳ 明朝"/>
          <w:lang w:eastAsia="zh-TW"/>
        </w:rPr>
      </w:pPr>
      <w:r w:rsidRPr="00F4537F">
        <w:rPr>
          <w:rFonts w:ascii="ＭＳ ゴシック" w:eastAsia="ＭＳ ゴシック" w:hAnsi="ＭＳ 明朝" w:hint="eastAsia"/>
          <w:b/>
          <w:bCs/>
          <w:sz w:val="28"/>
          <w:lang w:eastAsia="zh-TW"/>
        </w:rPr>
        <w:t xml:space="preserve">Ⅴ　附属明細書（計算書類関係）　　　　　　　</w:t>
      </w:r>
      <w:r w:rsidRPr="00F4537F">
        <w:rPr>
          <w:rFonts w:ascii="ＭＳ ゴシック" w:eastAsia="ＭＳ ゴシック" w:hAnsi="ＭＳ 明朝" w:hint="eastAsia"/>
          <w:b/>
          <w:bCs/>
          <w:sz w:val="28"/>
          <w:szCs w:val="28"/>
          <w:lang w:eastAsia="zh-TW"/>
        </w:rPr>
        <w:t xml:space="preserve">     </w:t>
      </w:r>
      <w:r w:rsidRPr="00F4537F">
        <w:rPr>
          <w:rFonts w:ascii="ＭＳ ゴシック" w:eastAsia="ＭＳ ゴシック" w:hAnsi="ＭＳ ゴシック" w:hint="eastAsia"/>
          <w:b/>
          <w:bCs/>
          <w:sz w:val="28"/>
          <w:szCs w:val="28"/>
          <w:lang w:eastAsia="zh-TW"/>
        </w:rPr>
        <w:t xml:space="preserve">　         </w:t>
      </w:r>
      <w:r w:rsidR="00B96664">
        <w:rPr>
          <w:rFonts w:ascii="ＭＳ ゴシック" w:eastAsia="ＭＳ ゴシック" w:hAnsi="ＭＳ ゴシック" w:hint="eastAsia"/>
          <w:b/>
          <w:bCs/>
          <w:sz w:val="28"/>
          <w:szCs w:val="28"/>
          <w:lang w:eastAsia="zh-TW"/>
        </w:rPr>
        <w:t>93</w:t>
      </w:r>
    </w:p>
    <w:p w14:paraId="5D313125" w14:textId="77777777" w:rsidR="00B2593C" w:rsidRPr="00F4537F" w:rsidRDefault="00B2593C" w:rsidP="00B2593C">
      <w:pPr>
        <w:spacing w:line="320" w:lineRule="exact"/>
        <w:ind w:left="281" w:rightChars="-100" w:right="-240" w:hangingChars="100" w:hanging="281"/>
        <w:rPr>
          <w:rFonts w:ascii="Times New Roman" w:hAnsi="Times New Roman"/>
        </w:rPr>
      </w:pPr>
      <w:r w:rsidRPr="00F4537F">
        <w:rPr>
          <w:rFonts w:ascii="Times New Roman" w:eastAsia="ＭＳ ゴシック" w:hAnsi="Times New Roman"/>
          <w:b/>
          <w:sz w:val="28"/>
          <w:lang w:bidi="en-US"/>
        </w:rPr>
        <w:t>V. Supplementary Schedules (Non-consolidated Financial Statements)</w:t>
      </w:r>
    </w:p>
    <w:p w14:paraId="43375040" w14:textId="42103C03" w:rsidR="00B2593C" w:rsidRPr="00F4537F" w:rsidRDefault="00B2593C" w:rsidP="00B2593C">
      <w:pPr>
        <w:spacing w:line="320" w:lineRule="exact"/>
        <w:ind w:rightChars="-100" w:right="-240" w:firstLineChars="100" w:firstLine="240"/>
        <w:rPr>
          <w:rFonts w:ascii="ＭＳ ゴシック" w:eastAsia="ＭＳ ゴシック" w:hAnsi="ＭＳ 明朝"/>
        </w:rPr>
      </w:pPr>
      <w:r w:rsidRPr="00F4537F">
        <w:rPr>
          <w:rFonts w:ascii="ＭＳ ゴシック" w:eastAsia="ＭＳ ゴシック" w:hAnsi="ＭＳ 明朝" w:hint="eastAsia"/>
        </w:rPr>
        <w:t>第１　共通的記載事項（すべての株式会社が附属明細書に記載すべき事項）</w:t>
      </w:r>
      <w:r w:rsidR="00B96664">
        <w:rPr>
          <w:rFonts w:ascii="ＭＳ ゴシック" w:eastAsia="ＭＳ ゴシック" w:hAnsi="ＭＳ 明朝" w:hint="eastAsia"/>
        </w:rPr>
        <w:t>93</w:t>
      </w:r>
    </w:p>
    <w:p w14:paraId="3C0E9219" w14:textId="77777777" w:rsidR="00B2593C" w:rsidRPr="00F4537F" w:rsidRDefault="00B2593C" w:rsidP="00B2593C">
      <w:pPr>
        <w:spacing w:line="320" w:lineRule="exact"/>
        <w:ind w:leftChars="99" w:left="936" w:rightChars="-100" w:right="-240" w:hangingChars="291" w:hanging="698"/>
        <w:rPr>
          <w:rFonts w:ascii="Times New Roman" w:eastAsia="ＭＳ ゴシック" w:hAnsi="Times New Roman"/>
          <w:lang w:bidi="en-US"/>
        </w:rPr>
      </w:pPr>
      <w:r w:rsidRPr="00F4537F">
        <w:rPr>
          <w:rFonts w:ascii="Times New Roman" w:eastAsia="ＭＳ ゴシック" w:hAnsi="Times New Roman"/>
          <w:lang w:bidi="en-US"/>
        </w:rPr>
        <w:t>Part 1. Common Matters to Be Disclosed (Matters to Be Included in the Supplementary Schedules by All Stock Companies)</w:t>
      </w:r>
    </w:p>
    <w:p w14:paraId="1607A3AC"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１</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有形固定資産及び無形固定資産の明細</w:t>
      </w:r>
      <w:r w:rsidRPr="00F4537F">
        <w:rPr>
          <w:rFonts w:ascii="Times New Roman" w:eastAsia="ＭＳ ゴシック" w:hAnsi="Times New Roman" w:hint="eastAsia"/>
          <w:lang w:bidi="en-US"/>
        </w:rPr>
        <w:t xml:space="preserve">     </w:t>
      </w:r>
    </w:p>
    <w:p w14:paraId="3E1EC81D"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 xml:space="preserve">1. Details of Property, Plant and Equipment and Intangible Assets     </w:t>
      </w:r>
    </w:p>
    <w:p w14:paraId="3DEFD714"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２</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引当金の明細</w:t>
      </w:r>
    </w:p>
    <w:p w14:paraId="351AEC3D"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2. Details of Provisions</w:t>
      </w:r>
    </w:p>
    <w:p w14:paraId="64E5AF0F"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３</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販売費及び一般管理費の明細</w:t>
      </w:r>
    </w:p>
    <w:p w14:paraId="5A79B68D"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3. Details of Selling, General and Administrative Expenses</w:t>
      </w:r>
    </w:p>
    <w:p w14:paraId="0A5D32D7"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４</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その他の重要な事項</w:t>
      </w:r>
    </w:p>
    <w:p w14:paraId="34741FFF"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4. Other Important Matters</w:t>
      </w:r>
    </w:p>
    <w:p w14:paraId="65FC54D3" w14:textId="77777777" w:rsidR="00B2593C" w:rsidRPr="00F4537F" w:rsidRDefault="00B2593C" w:rsidP="00B2593C">
      <w:pPr>
        <w:spacing w:line="320" w:lineRule="exact"/>
        <w:ind w:leftChars="99" w:left="936" w:rightChars="-100" w:right="-240" w:hangingChars="291" w:hanging="698"/>
        <w:rPr>
          <w:rFonts w:ascii="ＭＳ ゴシック" w:eastAsia="ＭＳ ゴシック" w:hAnsi="ＭＳ 明朝"/>
        </w:rPr>
      </w:pPr>
      <w:r w:rsidRPr="00F4537F">
        <w:rPr>
          <w:rFonts w:ascii="ＭＳ ゴシック" w:eastAsia="ＭＳ ゴシック" w:hAnsi="ＭＳ 明朝" w:hint="eastAsia"/>
        </w:rPr>
        <w:t>第２　公開会社のうち、会計監査人設置会社以外の株式会社において記載する事項 116</w:t>
      </w:r>
    </w:p>
    <w:p w14:paraId="1C4EFEAB" w14:textId="77777777" w:rsidR="00B2593C" w:rsidRPr="00F4537F" w:rsidRDefault="00B2593C" w:rsidP="00B2593C">
      <w:pPr>
        <w:spacing w:line="320" w:lineRule="exact"/>
        <w:ind w:leftChars="99" w:left="936" w:rightChars="-100" w:right="-240" w:hangingChars="291" w:hanging="698"/>
        <w:rPr>
          <w:rFonts w:ascii="Times New Roman" w:eastAsia="ＭＳ ゴシック" w:hAnsi="Times New Roman"/>
        </w:rPr>
      </w:pPr>
      <w:r w:rsidRPr="00F4537F">
        <w:rPr>
          <w:rFonts w:ascii="Times New Roman" w:eastAsia="ＭＳ ゴシック" w:hAnsi="Times New Roman"/>
          <w:lang w:bidi="en-US"/>
        </w:rPr>
        <w:t>Part 2. Matters to Be Disclosed at Stock Companies Other Than Those with an Accounting Auditor</w:t>
      </w:r>
    </w:p>
    <w:p w14:paraId="1D8C9BB2"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１</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関連当事者との取引に係る注記の内容を一部省略した場合における省略した事項</w:t>
      </w:r>
    </w:p>
    <w:p w14:paraId="363DD0A2"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rPr>
      </w:pPr>
      <w:r w:rsidRPr="00F4537F">
        <w:rPr>
          <w:rFonts w:ascii="Times New Roman" w:eastAsia="ＭＳ ゴシック" w:hAnsi="Times New Roman"/>
          <w:lang w:bidi="en-US"/>
        </w:rPr>
        <w:t>1. Matters Omitted in the Case of Partial Omission of Notes on Related Party Transactions</w:t>
      </w:r>
    </w:p>
    <w:p w14:paraId="7C79AFF0" w14:textId="77777777" w:rsidR="00B2593C" w:rsidRPr="00F4537F" w:rsidRDefault="00B2593C" w:rsidP="00B2593C">
      <w:pPr>
        <w:spacing w:line="320" w:lineRule="exact"/>
        <w:ind w:rightChars="-100" w:right="-240"/>
        <w:rPr>
          <w:rFonts w:hAnsi="ＭＳ 明朝"/>
        </w:rPr>
      </w:pPr>
    </w:p>
    <w:p w14:paraId="635F8944" w14:textId="03DB285E" w:rsidR="00B2593C" w:rsidRPr="00F4537F" w:rsidRDefault="00B2593C" w:rsidP="00B2593C">
      <w:pPr>
        <w:spacing w:line="320" w:lineRule="exact"/>
        <w:ind w:left="281" w:rightChars="-100" w:right="-240" w:hangingChars="100" w:hanging="281"/>
        <w:rPr>
          <w:rFonts w:hAnsi="ＭＳ 明朝"/>
          <w:lang w:eastAsia="zh-TW"/>
        </w:rPr>
      </w:pPr>
      <w:r w:rsidRPr="00F4537F">
        <w:rPr>
          <w:rFonts w:ascii="ＭＳ ゴシック" w:eastAsia="ＭＳ ゴシック" w:hAnsi="ＭＳ 明朝" w:hint="eastAsia"/>
          <w:b/>
          <w:bCs/>
          <w:sz w:val="28"/>
          <w:lang w:eastAsia="zh-TW"/>
        </w:rPr>
        <w:t xml:space="preserve">Ⅵ　決算公告要旨　 　　　　　　　　　　　　　　　　　　　  </w:t>
      </w:r>
      <w:r w:rsidRPr="00F4537F">
        <w:rPr>
          <w:rFonts w:ascii="ＭＳ ゴシック" w:eastAsia="ＭＳ ゴシック" w:hAnsi="ＭＳ 明朝"/>
          <w:b/>
          <w:bCs/>
          <w:sz w:val="28"/>
          <w:lang w:eastAsia="zh-TW"/>
        </w:rPr>
        <w:t xml:space="preserve"> </w:t>
      </w:r>
      <w:r w:rsidR="00B96664">
        <w:rPr>
          <w:rFonts w:ascii="ＭＳ ゴシック" w:eastAsia="ＭＳ ゴシック" w:hAnsi="ＭＳ 明朝" w:hint="eastAsia"/>
          <w:b/>
          <w:bCs/>
          <w:sz w:val="28"/>
          <w:lang w:eastAsia="zh-TW"/>
        </w:rPr>
        <w:t>95</w:t>
      </w:r>
    </w:p>
    <w:p w14:paraId="6321D1F0" w14:textId="77777777" w:rsidR="00B2593C" w:rsidRPr="00F4537F" w:rsidRDefault="00B2593C" w:rsidP="00B2593C">
      <w:pPr>
        <w:spacing w:line="320" w:lineRule="exact"/>
        <w:ind w:left="281" w:rightChars="-100" w:right="-240" w:hangingChars="100" w:hanging="281"/>
        <w:rPr>
          <w:rFonts w:ascii="Times New Roman" w:hAnsi="Times New Roman"/>
        </w:rPr>
      </w:pPr>
      <w:r w:rsidRPr="00F4537F">
        <w:rPr>
          <w:rFonts w:ascii="Times New Roman" w:eastAsia="ＭＳ ゴシック" w:hAnsi="Times New Roman"/>
          <w:b/>
          <w:sz w:val="28"/>
          <w:lang w:bidi="en-US"/>
        </w:rPr>
        <w:t>VI. Summary of Public Notice of Financial Statements</w:t>
      </w:r>
    </w:p>
    <w:p w14:paraId="237FD508" w14:textId="77777777" w:rsidR="00B2593C" w:rsidRPr="00F4537F" w:rsidRDefault="00B2593C" w:rsidP="00B2593C">
      <w:pPr>
        <w:spacing w:line="320" w:lineRule="exact"/>
        <w:ind w:rightChars="-100" w:right="-240" w:firstLineChars="100" w:firstLine="240"/>
        <w:rPr>
          <w:rFonts w:ascii="ＭＳ ゴシック" w:eastAsia="ＭＳ ゴシック" w:hAnsi="ＭＳ 明朝"/>
        </w:rPr>
      </w:pPr>
      <w:r w:rsidRPr="00F4537F">
        <w:rPr>
          <w:rFonts w:ascii="ＭＳ ゴシック" w:eastAsia="ＭＳ ゴシック" w:hAnsi="ＭＳ 明朝" w:hint="eastAsia"/>
        </w:rPr>
        <w:t>第１　大会社の貸借対照表及び損益計算書の要旨</w:t>
      </w:r>
    </w:p>
    <w:p w14:paraId="7A1C5C82" w14:textId="09A8597F" w:rsidR="00B2593C" w:rsidRPr="00F4537F" w:rsidRDefault="00B2593C" w:rsidP="00B2593C">
      <w:pPr>
        <w:spacing w:line="320" w:lineRule="exact"/>
        <w:ind w:rightChars="-100" w:right="-240" w:firstLineChars="100" w:firstLine="240"/>
        <w:rPr>
          <w:rFonts w:ascii="ＭＳ ゴシック" w:eastAsia="ＭＳ ゴシック" w:hAnsi="ＭＳ 明朝"/>
        </w:rPr>
      </w:pPr>
      <w:r w:rsidRPr="00F4537F">
        <w:rPr>
          <w:rFonts w:ascii="ＭＳ ゴシック" w:eastAsia="ＭＳ ゴシック" w:hAnsi="ＭＳ 明朝" w:hint="eastAsia"/>
        </w:rPr>
        <w:t xml:space="preserve">　　　（有報提出義務会社を除く）                                    </w:t>
      </w:r>
      <w:r w:rsidR="00B96664">
        <w:rPr>
          <w:rFonts w:ascii="ＭＳ ゴシック" w:eastAsia="ＭＳ ゴシック" w:hAnsi="ＭＳ 明朝" w:hint="eastAsia"/>
        </w:rPr>
        <w:t>95</w:t>
      </w:r>
    </w:p>
    <w:p w14:paraId="2D15E7CE" w14:textId="77777777" w:rsidR="00B2593C" w:rsidRPr="00F4537F" w:rsidRDefault="00B2593C" w:rsidP="00B2593C">
      <w:pPr>
        <w:spacing w:line="320" w:lineRule="exact"/>
        <w:ind w:leftChars="99" w:left="936" w:rightChars="-100" w:right="-240" w:hangingChars="291" w:hanging="698"/>
        <w:rPr>
          <w:rFonts w:ascii="Times New Roman" w:eastAsia="ＭＳ ゴシック" w:hAnsi="Times New Roman"/>
          <w:lang w:bidi="en-US"/>
        </w:rPr>
      </w:pPr>
      <w:r w:rsidRPr="00F4537F">
        <w:rPr>
          <w:rFonts w:ascii="Times New Roman" w:eastAsia="ＭＳ ゴシック" w:hAnsi="Times New Roman"/>
          <w:lang w:bidi="en-US"/>
        </w:rPr>
        <w:t>Part 1. Summary of Non-consolidated Balance Sheet and Non-consolidated Statement of Income for Large Companies (Excluding Companies Obligated to Submit Securities Reports)</w:t>
      </w:r>
    </w:p>
    <w:p w14:paraId="3C6A97FD"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１</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公開会社</w:t>
      </w:r>
    </w:p>
    <w:p w14:paraId="605589B1"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1. Public Companies</w:t>
      </w:r>
    </w:p>
    <w:p w14:paraId="4C9041C3"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２</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非公開会社</w:t>
      </w:r>
    </w:p>
    <w:p w14:paraId="5537B659"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2. Private Companies</w:t>
      </w:r>
    </w:p>
    <w:p w14:paraId="555B4C5F" w14:textId="77777777" w:rsidR="00B2593C" w:rsidRPr="00F4537F" w:rsidRDefault="00B2593C" w:rsidP="00B2593C">
      <w:pPr>
        <w:spacing w:line="320" w:lineRule="exact"/>
        <w:ind w:rightChars="-100" w:right="-240" w:firstLineChars="100" w:firstLine="240"/>
        <w:rPr>
          <w:rFonts w:ascii="ＭＳ ゴシック" w:eastAsia="ＭＳ ゴシック" w:hAnsi="ＭＳ 明朝"/>
        </w:rPr>
      </w:pPr>
    </w:p>
    <w:p w14:paraId="2A8DC2C3" w14:textId="1A7E0B38" w:rsidR="00B2593C" w:rsidRPr="00F4537F" w:rsidRDefault="00B2593C" w:rsidP="00B2593C">
      <w:pPr>
        <w:spacing w:line="320" w:lineRule="exact"/>
        <w:ind w:rightChars="-100" w:right="-240" w:firstLineChars="100" w:firstLine="240"/>
        <w:rPr>
          <w:rFonts w:ascii="ＭＳ ゴシック" w:eastAsia="ＭＳ ゴシック" w:hAnsi="ＭＳ 明朝"/>
        </w:rPr>
      </w:pPr>
      <w:r w:rsidRPr="00F4537F">
        <w:rPr>
          <w:rFonts w:ascii="ＭＳ ゴシック" w:eastAsia="ＭＳ ゴシック" w:hAnsi="ＭＳ 明朝" w:hint="eastAsia"/>
        </w:rPr>
        <w:t xml:space="preserve">第２　大会社でない会社の貸借対照表の要旨（有報提出義務会社を除く）  </w:t>
      </w:r>
      <w:r w:rsidR="00526427" w:rsidRPr="00F4537F">
        <w:rPr>
          <w:rFonts w:ascii="ＭＳ ゴシック" w:eastAsia="ＭＳ ゴシック" w:hAnsi="ＭＳ 明朝" w:hint="eastAsia"/>
        </w:rPr>
        <w:t>1</w:t>
      </w:r>
      <w:r w:rsidR="00526427">
        <w:rPr>
          <w:rFonts w:ascii="ＭＳ ゴシック" w:eastAsia="ＭＳ ゴシック" w:hAnsi="ＭＳ 明朝"/>
        </w:rPr>
        <w:t>03</w:t>
      </w:r>
    </w:p>
    <w:p w14:paraId="1B757C0C" w14:textId="77777777" w:rsidR="00B2593C" w:rsidRPr="00F4537F" w:rsidRDefault="00B2593C" w:rsidP="00B2593C">
      <w:pPr>
        <w:spacing w:line="320" w:lineRule="exact"/>
        <w:ind w:leftChars="99" w:left="936" w:rightChars="-100" w:right="-240" w:hangingChars="291" w:hanging="698"/>
        <w:rPr>
          <w:rFonts w:ascii="Times New Roman" w:eastAsia="ＭＳ ゴシック" w:hAnsi="Times New Roman"/>
          <w:lang w:bidi="en-US"/>
        </w:rPr>
      </w:pPr>
      <w:r w:rsidRPr="00F4537F">
        <w:rPr>
          <w:rFonts w:ascii="Times New Roman" w:eastAsia="ＭＳ ゴシック" w:hAnsi="Times New Roman"/>
          <w:lang w:bidi="en-US"/>
        </w:rPr>
        <w:t>Part 2. Summary of Non-consolidated Balance Sheet for Companies That Are Not Large Companies (Excluding Companies Obligated to Submit Securities Reports)</w:t>
      </w:r>
    </w:p>
    <w:p w14:paraId="05249D99" w14:textId="77777777" w:rsidR="00B2593C" w:rsidRPr="00F4537F" w:rsidRDefault="00B2593C" w:rsidP="00B2593C">
      <w:pPr>
        <w:spacing w:line="320" w:lineRule="exact"/>
        <w:ind w:leftChars="177" w:left="706" w:rightChars="-100" w:right="-240" w:hangingChars="117" w:hanging="281"/>
        <w:rPr>
          <w:rFonts w:ascii="ＭＳ ゴシック" w:eastAsia="ＭＳ ゴシック" w:hAnsi="ＭＳ 明朝"/>
        </w:rPr>
      </w:pPr>
      <w:r w:rsidRPr="00F4537F">
        <w:rPr>
          <w:rFonts w:ascii="ＭＳ ゴシック" w:eastAsia="ＭＳ ゴシック" w:hAnsi="ＭＳ 明朝" w:hint="eastAsia"/>
        </w:rPr>
        <w:t>１.公開会社</w:t>
      </w:r>
    </w:p>
    <w:p w14:paraId="68BEA3C3"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rPr>
      </w:pPr>
      <w:r w:rsidRPr="00F4537F">
        <w:rPr>
          <w:rFonts w:ascii="Times New Roman" w:eastAsia="ＭＳ ゴシック" w:hAnsi="Times New Roman"/>
          <w:lang w:bidi="en-US"/>
        </w:rPr>
        <w:t>1. Public Companies</w:t>
      </w:r>
    </w:p>
    <w:p w14:paraId="749D5DFB" w14:textId="77777777" w:rsidR="00B2593C" w:rsidRPr="00F4537F" w:rsidRDefault="00B2593C" w:rsidP="00B2593C">
      <w:pPr>
        <w:spacing w:line="320" w:lineRule="exact"/>
        <w:ind w:leftChars="177" w:left="706" w:rightChars="-100" w:right="-240" w:hangingChars="117" w:hanging="281"/>
        <w:rPr>
          <w:rFonts w:ascii="ＭＳ ゴシック" w:eastAsia="ＭＳ ゴシック" w:hAnsi="ＭＳ 明朝"/>
        </w:rPr>
      </w:pPr>
      <w:r w:rsidRPr="00F4537F">
        <w:rPr>
          <w:rFonts w:ascii="ＭＳ ゴシック" w:eastAsia="ＭＳ ゴシック" w:hAnsi="ＭＳ 明朝" w:hint="eastAsia"/>
        </w:rPr>
        <w:t>２.非公開会社</w:t>
      </w:r>
    </w:p>
    <w:p w14:paraId="542B66D6"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rPr>
      </w:pPr>
      <w:r w:rsidRPr="00F4537F">
        <w:rPr>
          <w:rFonts w:ascii="Times New Roman" w:eastAsia="ＭＳ ゴシック" w:hAnsi="Times New Roman"/>
          <w:lang w:bidi="en-US"/>
        </w:rPr>
        <w:t>2. Private Companies</w:t>
      </w:r>
    </w:p>
    <w:p w14:paraId="2014F4F0" w14:textId="77777777" w:rsidR="00B2593C" w:rsidRPr="00F4537F" w:rsidRDefault="00B2593C" w:rsidP="00B2593C">
      <w:pPr>
        <w:tabs>
          <w:tab w:val="left" w:pos="8748"/>
        </w:tabs>
        <w:spacing w:line="320" w:lineRule="exact"/>
        <w:ind w:rightChars="-100" w:right="-240"/>
        <w:rPr>
          <w:rFonts w:ascii="ＭＳ ゴシック" w:eastAsia="ＭＳ ゴシック" w:hAnsi="ＭＳ 明朝"/>
          <w:b/>
          <w:bCs/>
          <w:sz w:val="28"/>
        </w:rPr>
      </w:pPr>
    </w:p>
    <w:p w14:paraId="5F0562D1" w14:textId="77777777" w:rsidR="00B2593C" w:rsidRPr="00F4537F" w:rsidRDefault="00B2593C" w:rsidP="00B2593C">
      <w:pPr>
        <w:tabs>
          <w:tab w:val="left" w:pos="8748"/>
        </w:tabs>
        <w:spacing w:line="320" w:lineRule="exact"/>
        <w:ind w:rightChars="-100" w:right="-240"/>
        <w:rPr>
          <w:rFonts w:ascii="ＭＳ ゴシック" w:eastAsia="ＭＳ ゴシック" w:hAnsi="ＭＳ 明朝"/>
          <w:b/>
          <w:bCs/>
          <w:sz w:val="28"/>
        </w:rPr>
      </w:pPr>
    </w:p>
    <w:p w14:paraId="6CACDEA3" w14:textId="70813204" w:rsidR="00B2593C" w:rsidRPr="00F4537F" w:rsidRDefault="00B2593C" w:rsidP="00B2593C">
      <w:pPr>
        <w:tabs>
          <w:tab w:val="left" w:pos="8748"/>
        </w:tabs>
        <w:spacing w:line="320" w:lineRule="exact"/>
        <w:ind w:rightChars="-100" w:right="-240"/>
        <w:rPr>
          <w:rFonts w:ascii="ＭＳ ゴシック" w:eastAsia="ＭＳ ゴシック" w:hAnsi="ＭＳ 明朝"/>
          <w:b/>
          <w:bCs/>
          <w:sz w:val="28"/>
          <w:lang w:eastAsia="zh-TW"/>
        </w:rPr>
      </w:pPr>
      <w:r w:rsidRPr="00F4537F">
        <w:rPr>
          <w:rFonts w:ascii="ＭＳ ゴシック" w:eastAsia="ＭＳ ゴシック" w:hAnsi="ＭＳ 明朝" w:hint="eastAsia"/>
          <w:b/>
          <w:bCs/>
          <w:sz w:val="28"/>
          <w:lang w:eastAsia="zh-TW"/>
        </w:rPr>
        <w:t xml:space="preserve">Ⅶ　株主総会参考書類　　　　　　　　　　　　　　　　 　　   </w:t>
      </w:r>
      <w:r w:rsidR="00F12A81" w:rsidRPr="00F4537F">
        <w:rPr>
          <w:rFonts w:ascii="ＭＳ ゴシック" w:eastAsia="ＭＳ ゴシック" w:hAnsi="ＭＳ 明朝" w:hint="eastAsia"/>
          <w:b/>
          <w:bCs/>
          <w:sz w:val="28"/>
          <w:lang w:eastAsia="zh-TW"/>
        </w:rPr>
        <w:t>1</w:t>
      </w:r>
      <w:r w:rsidR="00F12A81">
        <w:rPr>
          <w:rFonts w:ascii="ＭＳ ゴシック" w:eastAsia="ＭＳ ゴシック" w:hAnsi="ＭＳ 明朝"/>
          <w:b/>
          <w:bCs/>
          <w:sz w:val="28"/>
          <w:lang w:eastAsia="zh-TW"/>
        </w:rPr>
        <w:t>07</w:t>
      </w:r>
    </w:p>
    <w:p w14:paraId="3EE616F0" w14:textId="77777777" w:rsidR="00B2593C" w:rsidRPr="00F4537F" w:rsidRDefault="00B2593C" w:rsidP="00B2593C">
      <w:pPr>
        <w:tabs>
          <w:tab w:val="left" w:pos="8748"/>
        </w:tabs>
        <w:spacing w:line="320" w:lineRule="exact"/>
        <w:ind w:rightChars="-100" w:right="-240"/>
        <w:rPr>
          <w:rFonts w:ascii="Times New Roman" w:eastAsia="ＭＳ ゴシック" w:hAnsi="Times New Roman"/>
          <w:b/>
          <w:bCs/>
          <w:sz w:val="28"/>
        </w:rPr>
      </w:pPr>
      <w:r w:rsidRPr="00F4537F">
        <w:rPr>
          <w:rFonts w:ascii="Times New Roman" w:eastAsia="ＭＳ ゴシック" w:hAnsi="Times New Roman"/>
          <w:b/>
          <w:sz w:val="28"/>
          <w:lang w:bidi="en-US"/>
        </w:rPr>
        <w:t>VII. Reference Documents for the General Meeting of Shareholders</w:t>
      </w:r>
    </w:p>
    <w:p w14:paraId="1C0ADB9E" w14:textId="2768B904" w:rsidR="00B2593C" w:rsidRPr="00F4537F" w:rsidRDefault="00B2593C" w:rsidP="00B2593C">
      <w:pPr>
        <w:spacing w:line="320" w:lineRule="exact"/>
        <w:ind w:rightChars="-100" w:right="-240" w:firstLineChars="100" w:firstLine="240"/>
        <w:rPr>
          <w:rFonts w:ascii="ＭＳ ゴシック" w:eastAsia="ＭＳ ゴシック" w:hAnsi="ＭＳ ゴシック"/>
        </w:rPr>
      </w:pPr>
      <w:r w:rsidRPr="00F4537F">
        <w:rPr>
          <w:rFonts w:ascii="ＭＳ ゴシック" w:eastAsia="ＭＳ ゴシック" w:hAnsi="ＭＳ ゴシック" w:hint="eastAsia"/>
        </w:rPr>
        <w:t xml:space="preserve">第１　一般的な議案                                       　　　　   </w:t>
      </w:r>
      <w:r w:rsidR="00AE51F6" w:rsidRPr="00F4537F">
        <w:rPr>
          <w:rFonts w:ascii="ＭＳ ゴシック" w:eastAsia="ＭＳ ゴシック" w:hAnsi="ＭＳ ゴシック" w:hint="eastAsia"/>
        </w:rPr>
        <w:t>1</w:t>
      </w:r>
      <w:r w:rsidR="00AE51F6">
        <w:rPr>
          <w:rFonts w:ascii="ＭＳ ゴシック" w:eastAsia="ＭＳ ゴシック" w:hAnsi="ＭＳ ゴシック"/>
        </w:rPr>
        <w:t>07</w:t>
      </w:r>
    </w:p>
    <w:p w14:paraId="6797FB7C" w14:textId="77777777" w:rsidR="00B2593C" w:rsidRPr="00F4537F" w:rsidRDefault="00B2593C" w:rsidP="00B2593C">
      <w:pPr>
        <w:spacing w:line="320" w:lineRule="exact"/>
        <w:ind w:rightChars="-100" w:right="-240" w:firstLineChars="100" w:firstLine="240"/>
        <w:rPr>
          <w:rFonts w:ascii="Times New Roman" w:eastAsia="ＭＳ ゴシック" w:hAnsi="Times New Roman"/>
        </w:rPr>
      </w:pPr>
      <w:r w:rsidRPr="00F4537F">
        <w:rPr>
          <w:rFonts w:ascii="Times New Roman" w:eastAsia="ＭＳ ゴシック" w:hAnsi="Times New Roman"/>
          <w:lang w:bidi="en-US"/>
        </w:rPr>
        <w:t>Part 1. General Proposals</w:t>
      </w:r>
    </w:p>
    <w:p w14:paraId="4C97C200" w14:textId="77777777" w:rsidR="00B2593C" w:rsidRPr="00F4537F" w:rsidRDefault="00B2593C" w:rsidP="00B2593C">
      <w:pPr>
        <w:spacing w:line="320" w:lineRule="exact"/>
        <w:ind w:rightChars="-100" w:right="-240"/>
        <w:rPr>
          <w:rFonts w:ascii="ＭＳ ゴシック" w:eastAsia="ＭＳ ゴシック" w:hAnsi="ＭＳ ゴシック"/>
        </w:rPr>
      </w:pPr>
      <w:r w:rsidRPr="00F4537F">
        <w:rPr>
          <w:rFonts w:hAnsi="ＭＳ 明朝" w:hint="eastAsia"/>
        </w:rPr>
        <w:t xml:space="preserve">　　</w:t>
      </w:r>
      <w:r w:rsidRPr="00F4537F">
        <w:rPr>
          <w:rFonts w:ascii="ＭＳ ゴシック" w:eastAsia="ＭＳ ゴシック" w:hAnsi="ＭＳ ゴシック" w:hint="eastAsia"/>
        </w:rPr>
        <w:t>第１号議案　剰余金の処分の件</w:t>
      </w:r>
    </w:p>
    <w:p w14:paraId="74FA60CC" w14:textId="77777777" w:rsidR="00B2593C" w:rsidRPr="00F4537F" w:rsidRDefault="00B2593C" w:rsidP="00B2593C">
      <w:pPr>
        <w:spacing w:line="320" w:lineRule="exact"/>
        <w:ind w:rightChars="-100" w:right="-240"/>
        <w:rPr>
          <w:rFonts w:ascii="Times New Roman" w:eastAsia="ＭＳ ゴシック" w:hAnsi="Times New Roman"/>
        </w:rPr>
      </w:pPr>
      <w:r w:rsidRPr="00F4537F">
        <w:rPr>
          <w:rFonts w:ascii="Times New Roman" w:eastAsia="ＭＳ ゴシック" w:hAnsi="Times New Roman"/>
          <w:lang w:bidi="en-US"/>
        </w:rPr>
        <w:t xml:space="preserve">　　</w:t>
      </w:r>
      <w:r w:rsidRPr="00F4537F">
        <w:rPr>
          <w:rFonts w:ascii="Times New Roman" w:eastAsia="ＭＳ ゴシック" w:hAnsi="Times New Roman"/>
          <w:lang w:bidi="en-US"/>
        </w:rPr>
        <w:t>Proposal 1: Appropriation of Surplus</w:t>
      </w:r>
    </w:p>
    <w:p w14:paraId="44607A67" w14:textId="77777777" w:rsidR="00B2593C" w:rsidRPr="00F4537F" w:rsidRDefault="00B2593C" w:rsidP="00B2593C">
      <w:pPr>
        <w:spacing w:line="320" w:lineRule="exact"/>
        <w:ind w:rightChars="-100" w:right="-240"/>
        <w:rPr>
          <w:rFonts w:ascii="ＭＳ ゴシック" w:eastAsia="ＭＳ ゴシック" w:hAnsi="ＭＳ ゴシック"/>
        </w:rPr>
      </w:pPr>
      <w:r w:rsidRPr="00F4537F">
        <w:rPr>
          <w:rFonts w:ascii="ＭＳ ゴシック" w:eastAsia="ＭＳ ゴシック" w:hAnsi="ＭＳ ゴシック" w:hint="eastAsia"/>
        </w:rPr>
        <w:t xml:space="preserve">　　第２号議案　定款一部変更の件</w:t>
      </w:r>
    </w:p>
    <w:p w14:paraId="4444AAD8" w14:textId="77777777" w:rsidR="00B2593C" w:rsidRPr="00F4537F" w:rsidRDefault="00B2593C" w:rsidP="00B2593C">
      <w:pPr>
        <w:spacing w:line="320" w:lineRule="exact"/>
        <w:ind w:rightChars="-100" w:right="-240"/>
        <w:rPr>
          <w:rFonts w:ascii="Times New Roman" w:eastAsia="ＭＳ ゴシック" w:hAnsi="Times New Roman"/>
        </w:rPr>
      </w:pPr>
      <w:r w:rsidRPr="00F4537F">
        <w:rPr>
          <w:rFonts w:ascii="Times New Roman" w:eastAsia="ＭＳ ゴシック" w:hAnsi="Times New Roman"/>
          <w:lang w:bidi="en-US"/>
        </w:rPr>
        <w:t xml:space="preserve">　　</w:t>
      </w:r>
      <w:r w:rsidRPr="00F4537F">
        <w:rPr>
          <w:rFonts w:ascii="Times New Roman" w:eastAsia="ＭＳ ゴシック" w:hAnsi="Times New Roman"/>
          <w:lang w:bidi="en-US"/>
        </w:rPr>
        <w:t>Proposal 2: Partial Amendments to the Articles of Incorporation</w:t>
      </w:r>
    </w:p>
    <w:p w14:paraId="195AE9C0" w14:textId="77777777" w:rsidR="00B2593C" w:rsidRPr="00F4537F" w:rsidRDefault="00B2593C" w:rsidP="00B2593C">
      <w:pPr>
        <w:spacing w:line="320" w:lineRule="exact"/>
        <w:ind w:rightChars="-100" w:right="-240"/>
        <w:rPr>
          <w:rFonts w:ascii="ＭＳ ゴシック" w:eastAsia="ＭＳ ゴシック" w:hAnsi="ＭＳ ゴシック"/>
        </w:rPr>
      </w:pPr>
      <w:r w:rsidRPr="00F4537F">
        <w:rPr>
          <w:rFonts w:ascii="ＭＳ ゴシック" w:eastAsia="ＭＳ ゴシック" w:hAnsi="ＭＳ ゴシック" w:hint="eastAsia"/>
        </w:rPr>
        <w:t xml:space="preserve">　　第３号議案　取締役○名選任の件</w:t>
      </w:r>
    </w:p>
    <w:p w14:paraId="4FC636F4" w14:textId="77777777" w:rsidR="00B2593C" w:rsidRPr="00F4537F" w:rsidRDefault="00B2593C" w:rsidP="00B2593C">
      <w:pPr>
        <w:spacing w:line="320" w:lineRule="exact"/>
        <w:ind w:rightChars="-100" w:right="-240"/>
        <w:rPr>
          <w:rFonts w:ascii="Times New Roman" w:eastAsia="ＭＳ ゴシック" w:hAnsi="Times New Roman"/>
        </w:rPr>
      </w:pPr>
      <w:r w:rsidRPr="00F4537F">
        <w:rPr>
          <w:rFonts w:ascii="Times New Roman" w:eastAsia="ＭＳ ゴシック" w:hAnsi="Times New Roman"/>
          <w:lang w:bidi="en-US"/>
        </w:rPr>
        <w:t xml:space="preserve">　　</w:t>
      </w:r>
      <w:r w:rsidRPr="00F4537F">
        <w:rPr>
          <w:rFonts w:ascii="Times New Roman" w:eastAsia="ＭＳ ゴシック" w:hAnsi="Times New Roman"/>
          <w:lang w:bidi="en-US"/>
        </w:rPr>
        <w:t xml:space="preserve">Proposal 3: Election of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Directors</w:t>
      </w:r>
    </w:p>
    <w:p w14:paraId="0236FE12" w14:textId="77777777" w:rsidR="00B2593C" w:rsidRPr="00F4537F" w:rsidRDefault="00B2593C" w:rsidP="00B2593C">
      <w:pPr>
        <w:spacing w:line="320" w:lineRule="exact"/>
        <w:ind w:rightChars="-100" w:right="-240"/>
        <w:rPr>
          <w:rFonts w:ascii="ＭＳ ゴシック" w:eastAsia="ＭＳ ゴシック" w:hAnsi="ＭＳ ゴシック"/>
        </w:rPr>
      </w:pPr>
      <w:r w:rsidRPr="00F4537F">
        <w:rPr>
          <w:rFonts w:ascii="ＭＳ ゴシック" w:eastAsia="ＭＳ ゴシック" w:hAnsi="ＭＳ ゴシック" w:hint="eastAsia"/>
        </w:rPr>
        <w:t xml:space="preserve">　　第４号議案　監査役○名選任の件　　　　</w:t>
      </w:r>
    </w:p>
    <w:p w14:paraId="12BD9A56" w14:textId="77777777" w:rsidR="00B2593C" w:rsidRPr="00F4537F" w:rsidRDefault="00B2593C" w:rsidP="00B2593C">
      <w:pPr>
        <w:spacing w:line="320" w:lineRule="exact"/>
        <w:ind w:rightChars="-100" w:right="-240"/>
        <w:rPr>
          <w:rFonts w:ascii="Times New Roman" w:eastAsia="ＭＳ ゴシック" w:hAnsi="Times New Roman"/>
        </w:rPr>
      </w:pPr>
      <w:r w:rsidRPr="00F4537F">
        <w:rPr>
          <w:rFonts w:ascii="Times New Roman" w:eastAsia="ＭＳ ゴシック" w:hAnsi="Times New Roman"/>
          <w:lang w:bidi="en-US"/>
        </w:rPr>
        <w:t xml:space="preserve">　　</w:t>
      </w:r>
      <w:r w:rsidRPr="00F4537F">
        <w:rPr>
          <w:rFonts w:ascii="Times New Roman" w:eastAsia="ＭＳ ゴシック" w:hAnsi="Times New Roman"/>
          <w:lang w:bidi="en-US"/>
        </w:rPr>
        <w:t xml:space="preserve">Proposal 4: Election of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Audit &amp; Supervisory Board Members</w:t>
      </w:r>
      <w:r w:rsidRPr="00F4537F">
        <w:rPr>
          <w:rFonts w:ascii="Times New Roman" w:eastAsia="ＭＳ ゴシック" w:hAnsi="Times New Roman"/>
          <w:lang w:bidi="en-US"/>
        </w:rPr>
        <w:t xml:space="preserve">　　　　</w:t>
      </w:r>
    </w:p>
    <w:p w14:paraId="0ED685A7" w14:textId="77777777" w:rsidR="00B2593C" w:rsidRPr="00F4537F" w:rsidRDefault="00B2593C" w:rsidP="00B2593C">
      <w:pPr>
        <w:spacing w:line="320" w:lineRule="exact"/>
        <w:ind w:rightChars="-100" w:right="-240"/>
        <w:rPr>
          <w:rFonts w:ascii="ＭＳ ゴシック" w:eastAsia="ＭＳ ゴシック" w:hAnsi="ＭＳ ゴシック"/>
        </w:rPr>
      </w:pPr>
      <w:r w:rsidRPr="00F4537F">
        <w:rPr>
          <w:rFonts w:ascii="ＭＳ ゴシック" w:eastAsia="ＭＳ ゴシック" w:hAnsi="ＭＳ ゴシック" w:hint="eastAsia"/>
        </w:rPr>
        <w:t xml:space="preserve">　　第５号議案　補欠監査役○名選任の件</w:t>
      </w:r>
    </w:p>
    <w:p w14:paraId="56D208D2" w14:textId="77777777" w:rsidR="00B2593C" w:rsidRPr="00F4537F" w:rsidRDefault="00B2593C" w:rsidP="00B2593C">
      <w:pPr>
        <w:spacing w:line="320" w:lineRule="exact"/>
        <w:ind w:rightChars="-100" w:right="-240"/>
        <w:rPr>
          <w:rFonts w:ascii="Times New Roman" w:eastAsia="ＭＳ ゴシック" w:hAnsi="Times New Roman"/>
        </w:rPr>
      </w:pPr>
      <w:r w:rsidRPr="00F4537F">
        <w:rPr>
          <w:rFonts w:ascii="Times New Roman" w:eastAsia="ＭＳ ゴシック" w:hAnsi="Times New Roman"/>
          <w:lang w:bidi="en-US"/>
        </w:rPr>
        <w:t xml:space="preserve">　　</w:t>
      </w:r>
      <w:r w:rsidRPr="00F4537F">
        <w:rPr>
          <w:rFonts w:ascii="Times New Roman" w:eastAsia="ＭＳ ゴシック" w:hAnsi="Times New Roman"/>
          <w:lang w:bidi="en-US"/>
        </w:rPr>
        <w:t xml:space="preserve">Proposal 5: Election of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Substitute Audit &amp; Supervisory Board Members</w:t>
      </w:r>
    </w:p>
    <w:p w14:paraId="52A9401F" w14:textId="77777777" w:rsidR="00B2593C" w:rsidRPr="00F4537F" w:rsidRDefault="00B2593C" w:rsidP="00B2593C">
      <w:pPr>
        <w:spacing w:line="320" w:lineRule="exact"/>
        <w:ind w:rightChars="-100" w:right="-240"/>
        <w:rPr>
          <w:rFonts w:ascii="ＭＳ ゴシック" w:eastAsia="ＭＳ ゴシック" w:hAnsi="ＭＳ ゴシック"/>
        </w:rPr>
      </w:pPr>
      <w:r w:rsidRPr="00F4537F">
        <w:rPr>
          <w:rFonts w:ascii="ＭＳ ゴシック" w:eastAsia="ＭＳ ゴシック" w:hAnsi="ＭＳ ゴシック" w:hint="eastAsia"/>
        </w:rPr>
        <w:t xml:space="preserve">　　第６号議案　会計監査人選任の件</w:t>
      </w:r>
    </w:p>
    <w:p w14:paraId="420DCB50" w14:textId="77777777" w:rsidR="00B2593C" w:rsidRPr="00F4537F" w:rsidRDefault="00B2593C" w:rsidP="00B2593C">
      <w:pPr>
        <w:spacing w:line="320" w:lineRule="exact"/>
        <w:ind w:rightChars="-100" w:right="-240"/>
        <w:rPr>
          <w:rFonts w:ascii="Times New Roman" w:eastAsia="ＭＳ ゴシック" w:hAnsi="Times New Roman"/>
        </w:rPr>
      </w:pPr>
      <w:r w:rsidRPr="00F4537F">
        <w:rPr>
          <w:rFonts w:ascii="Times New Roman" w:eastAsia="ＭＳ ゴシック" w:hAnsi="Times New Roman"/>
          <w:lang w:bidi="en-US"/>
        </w:rPr>
        <w:t xml:space="preserve">　　</w:t>
      </w:r>
      <w:r w:rsidRPr="00F4537F">
        <w:rPr>
          <w:rFonts w:ascii="Times New Roman" w:eastAsia="ＭＳ ゴシック" w:hAnsi="Times New Roman"/>
          <w:lang w:bidi="en-US"/>
        </w:rPr>
        <w:t>Proposal 6: Election of Accounting Auditor</w:t>
      </w:r>
    </w:p>
    <w:p w14:paraId="263DA50A" w14:textId="77777777" w:rsidR="00B2593C" w:rsidRPr="00F4537F" w:rsidRDefault="00B2593C" w:rsidP="00B2593C">
      <w:pPr>
        <w:spacing w:line="320" w:lineRule="exact"/>
        <w:ind w:rightChars="-100" w:right="-240"/>
        <w:rPr>
          <w:rFonts w:ascii="ＭＳ ゴシック" w:eastAsia="ＭＳ ゴシック" w:hAnsi="ＭＳ ゴシック"/>
        </w:rPr>
      </w:pPr>
      <w:r w:rsidRPr="00F4537F">
        <w:rPr>
          <w:rFonts w:ascii="ＭＳ ゴシック" w:eastAsia="ＭＳ ゴシック" w:hAnsi="ＭＳ ゴシック" w:hint="eastAsia"/>
        </w:rPr>
        <w:t xml:space="preserve">　　第７号議案　取締役の報酬等の額改定の件</w:t>
      </w:r>
    </w:p>
    <w:p w14:paraId="25F13678" w14:textId="77777777" w:rsidR="00B2593C" w:rsidRPr="00F4537F" w:rsidRDefault="00B2593C" w:rsidP="00B2593C">
      <w:pPr>
        <w:spacing w:line="320" w:lineRule="exact"/>
        <w:ind w:rightChars="-100" w:right="-240"/>
        <w:rPr>
          <w:rFonts w:ascii="Times New Roman" w:eastAsia="ＭＳ ゴシック" w:hAnsi="Times New Roman"/>
        </w:rPr>
      </w:pPr>
      <w:r w:rsidRPr="00F4537F">
        <w:rPr>
          <w:rFonts w:ascii="Times New Roman" w:eastAsia="ＭＳ ゴシック" w:hAnsi="Times New Roman"/>
          <w:lang w:bidi="en-US"/>
        </w:rPr>
        <w:t xml:space="preserve">　　</w:t>
      </w:r>
      <w:r w:rsidRPr="00F4537F">
        <w:rPr>
          <w:rFonts w:ascii="Times New Roman" w:eastAsia="ＭＳ ゴシック" w:hAnsi="Times New Roman"/>
          <w:lang w:bidi="en-US"/>
        </w:rPr>
        <w:t>Proposal 7: Revision of Amount of Remuneration for Directors</w:t>
      </w:r>
    </w:p>
    <w:p w14:paraId="31C35829" w14:textId="77777777" w:rsidR="00B2593C" w:rsidRPr="00F4537F" w:rsidRDefault="00B2593C" w:rsidP="00B2593C">
      <w:pPr>
        <w:spacing w:line="320" w:lineRule="exact"/>
        <w:ind w:rightChars="-100" w:right="-240"/>
        <w:rPr>
          <w:rFonts w:ascii="ＭＳ ゴシック" w:eastAsia="ＭＳ ゴシック" w:hAnsi="ＭＳ ゴシック"/>
        </w:rPr>
      </w:pPr>
      <w:r w:rsidRPr="00F4537F">
        <w:rPr>
          <w:rFonts w:ascii="ＭＳ ゴシック" w:eastAsia="ＭＳ ゴシック" w:hAnsi="ＭＳ ゴシック" w:hint="eastAsia"/>
        </w:rPr>
        <w:t xml:space="preserve">　　第８号議案　監査等委員である取締役の報酬等の額改定の件</w:t>
      </w:r>
    </w:p>
    <w:p w14:paraId="2E19EA12" w14:textId="77777777" w:rsidR="00B2593C" w:rsidRPr="00F4537F" w:rsidRDefault="00B2593C" w:rsidP="00B2593C">
      <w:pPr>
        <w:spacing w:line="320" w:lineRule="exact"/>
        <w:ind w:left="1701" w:rightChars="-100" w:right="-240" w:hanging="1701"/>
        <w:rPr>
          <w:rFonts w:ascii="Times New Roman" w:eastAsia="ＭＳ ゴシック" w:hAnsi="Times New Roman"/>
        </w:rPr>
      </w:pPr>
      <w:r w:rsidRPr="00F4537F">
        <w:rPr>
          <w:rFonts w:ascii="Times New Roman" w:eastAsia="ＭＳ ゴシック" w:hAnsi="Times New Roman"/>
          <w:lang w:bidi="en-US"/>
        </w:rPr>
        <w:t xml:space="preserve">　　</w:t>
      </w:r>
      <w:r w:rsidRPr="00F4537F">
        <w:rPr>
          <w:rFonts w:ascii="Times New Roman" w:eastAsia="ＭＳ ゴシック" w:hAnsi="Times New Roman"/>
          <w:lang w:bidi="en-US"/>
        </w:rPr>
        <w:t>Proposal 8: Revision of Amount of Remuneration for Directors who are Audit and Supervisory Committee Members</w:t>
      </w:r>
    </w:p>
    <w:p w14:paraId="333591D3" w14:textId="77777777" w:rsidR="00B2593C" w:rsidRPr="00F4537F" w:rsidRDefault="00B2593C" w:rsidP="00B2593C">
      <w:pPr>
        <w:spacing w:line="320" w:lineRule="exact"/>
        <w:ind w:rightChars="-100" w:right="-240"/>
        <w:rPr>
          <w:rFonts w:ascii="ＭＳ ゴシック" w:eastAsia="ＭＳ ゴシック" w:hAnsi="ＭＳ ゴシック"/>
          <w:sz w:val="21"/>
        </w:rPr>
      </w:pPr>
      <w:r w:rsidRPr="00F4537F">
        <w:rPr>
          <w:rFonts w:ascii="ＭＳ ゴシック" w:eastAsia="ＭＳ ゴシック" w:hAnsi="ＭＳ ゴシック" w:hint="eastAsia"/>
        </w:rPr>
        <w:t xml:space="preserve">　　</w:t>
      </w:r>
    </w:p>
    <w:p w14:paraId="29282AF6" w14:textId="778EA824" w:rsidR="00B2593C" w:rsidRPr="00F4537F" w:rsidRDefault="00B2593C" w:rsidP="00B2593C">
      <w:pPr>
        <w:spacing w:line="320" w:lineRule="exact"/>
        <w:ind w:rightChars="-100" w:right="-240" w:firstLineChars="100" w:firstLine="240"/>
        <w:rPr>
          <w:rFonts w:ascii="ＭＳ ゴシック" w:eastAsia="ＭＳ ゴシック" w:hAnsi="ＭＳ 明朝"/>
        </w:rPr>
      </w:pPr>
      <w:r w:rsidRPr="00F4537F">
        <w:rPr>
          <w:rFonts w:ascii="ＭＳ ゴシック" w:eastAsia="ＭＳ ゴシック" w:hAnsi="ＭＳ 明朝" w:hint="eastAsia"/>
        </w:rPr>
        <w:t>第２　上記以外の議案についての記載方法　　　　 　       　　　　　 1</w:t>
      </w:r>
      <w:r w:rsidR="00CB2CCE">
        <w:rPr>
          <w:rFonts w:ascii="ＭＳ ゴシック" w:eastAsia="ＭＳ ゴシック" w:hAnsi="ＭＳ 明朝"/>
        </w:rPr>
        <w:t>15</w:t>
      </w:r>
    </w:p>
    <w:p w14:paraId="0504FB02" w14:textId="77777777" w:rsidR="00B2593C" w:rsidRPr="00F4537F" w:rsidRDefault="00B2593C" w:rsidP="00B2593C">
      <w:pPr>
        <w:spacing w:line="320" w:lineRule="exact"/>
        <w:ind w:rightChars="-100" w:right="-240" w:firstLineChars="100" w:firstLine="240"/>
        <w:rPr>
          <w:rFonts w:ascii="Times New Roman" w:eastAsia="ＭＳ ゴシック" w:hAnsi="Times New Roman"/>
        </w:rPr>
      </w:pPr>
      <w:r w:rsidRPr="00F4537F">
        <w:rPr>
          <w:rFonts w:ascii="Times New Roman" w:eastAsia="ＭＳ ゴシック" w:hAnsi="Times New Roman"/>
          <w:lang w:bidi="en-US"/>
        </w:rPr>
        <w:t>Part 2. Methods of Stating Proposals Other than Those Above</w:t>
      </w:r>
    </w:p>
    <w:p w14:paraId="2B1E34D3"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１</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 xml:space="preserve">計算書類の承認に関する議案の場合　　　　　　　</w:t>
      </w:r>
    </w:p>
    <w:p w14:paraId="40DD45DD"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1. Case of Proposal Regarding Approval of Financial Statements</w:t>
      </w:r>
    </w:p>
    <w:p w14:paraId="03CE0681"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２</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株主提案の場合</w:t>
      </w:r>
    </w:p>
    <w:p w14:paraId="11DC46D4"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2. Case of Shareholder Proposal</w:t>
      </w:r>
    </w:p>
    <w:p w14:paraId="4A95DCD3"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３</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その他の場合</w:t>
      </w:r>
    </w:p>
    <w:p w14:paraId="72457220"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3. Other Cases</w:t>
      </w:r>
    </w:p>
    <w:p w14:paraId="6D382FE8" w14:textId="77777777" w:rsidR="00B2593C" w:rsidRPr="00F4537F" w:rsidRDefault="00B2593C" w:rsidP="00B2593C">
      <w:pPr>
        <w:spacing w:line="320" w:lineRule="exact"/>
        <w:ind w:rightChars="-100" w:right="-240" w:firstLineChars="100" w:firstLine="240"/>
        <w:rPr>
          <w:rFonts w:ascii="ＭＳ ゴシック" w:eastAsia="ＭＳ ゴシック" w:hAnsi="ＭＳ 明朝"/>
        </w:rPr>
      </w:pPr>
    </w:p>
    <w:p w14:paraId="1F92C1E8" w14:textId="36D5572D" w:rsidR="00B2593C" w:rsidRPr="00F4537F" w:rsidRDefault="00B2593C" w:rsidP="00B2593C">
      <w:pPr>
        <w:tabs>
          <w:tab w:val="left" w:pos="8748"/>
        </w:tabs>
        <w:spacing w:line="320" w:lineRule="exact"/>
        <w:ind w:rightChars="-100" w:right="-240"/>
        <w:rPr>
          <w:rFonts w:ascii="ＭＳ ゴシック" w:eastAsia="ＭＳ ゴシック" w:hAnsi="ＭＳ 明朝"/>
          <w:b/>
          <w:bCs/>
          <w:sz w:val="28"/>
        </w:rPr>
      </w:pPr>
      <w:r w:rsidRPr="00F4537F">
        <w:rPr>
          <w:rFonts w:ascii="ＭＳ ゴシック" w:eastAsia="ＭＳ ゴシック" w:hAnsi="ＭＳ 明朝" w:hint="eastAsia"/>
          <w:b/>
          <w:bCs/>
          <w:sz w:val="28"/>
        </w:rPr>
        <w:t xml:space="preserve">Ⅷ　招集通知　　　　　　　　　　　　　　　　 　　          </w:t>
      </w:r>
      <w:r w:rsidR="00CB06EA" w:rsidRPr="00F4537F">
        <w:rPr>
          <w:rFonts w:ascii="ＭＳ ゴシック" w:eastAsia="ＭＳ ゴシック" w:hAnsi="ＭＳ 明朝" w:hint="eastAsia"/>
          <w:b/>
          <w:bCs/>
          <w:sz w:val="28"/>
        </w:rPr>
        <w:t>1</w:t>
      </w:r>
      <w:r w:rsidR="00CB06EA">
        <w:rPr>
          <w:rFonts w:ascii="ＭＳ ゴシック" w:eastAsia="ＭＳ ゴシック" w:hAnsi="ＭＳ 明朝"/>
          <w:b/>
          <w:bCs/>
          <w:sz w:val="28"/>
        </w:rPr>
        <w:t>17</w:t>
      </w:r>
    </w:p>
    <w:p w14:paraId="5C25A70A" w14:textId="77777777" w:rsidR="00B2593C" w:rsidRPr="00F4537F" w:rsidRDefault="00B2593C" w:rsidP="00B2593C">
      <w:pPr>
        <w:tabs>
          <w:tab w:val="left" w:pos="8748"/>
        </w:tabs>
        <w:spacing w:line="320" w:lineRule="exact"/>
        <w:ind w:rightChars="-100" w:right="-240"/>
        <w:rPr>
          <w:rFonts w:ascii="Times New Roman" w:eastAsia="ＭＳ ゴシック" w:hAnsi="Times New Roman"/>
          <w:b/>
          <w:bCs/>
          <w:sz w:val="28"/>
        </w:rPr>
      </w:pPr>
      <w:r w:rsidRPr="00F4537F">
        <w:rPr>
          <w:rFonts w:ascii="Times New Roman" w:eastAsia="ＭＳ ゴシック" w:hAnsi="Times New Roman"/>
          <w:b/>
          <w:sz w:val="28"/>
          <w:lang w:bidi="en-US"/>
        </w:rPr>
        <w:t>VIII. Convocation Notice</w:t>
      </w:r>
    </w:p>
    <w:p w14:paraId="2B860898" w14:textId="77777777" w:rsidR="00B2593C" w:rsidRPr="00F4537F" w:rsidRDefault="00B2593C" w:rsidP="00B2593C">
      <w:pPr>
        <w:spacing w:line="320" w:lineRule="exact"/>
        <w:ind w:rightChars="-100" w:right="-240"/>
        <w:rPr>
          <w:rFonts w:hAnsi="ＭＳ 明朝"/>
        </w:rPr>
      </w:pPr>
    </w:p>
    <w:p w14:paraId="1B7E7970" w14:textId="317E3AFB" w:rsidR="005B5E28" w:rsidRPr="00F4537F" w:rsidRDefault="00B2593C" w:rsidP="00B2593C">
      <w:pPr>
        <w:tabs>
          <w:tab w:val="left" w:pos="8748"/>
        </w:tabs>
        <w:spacing w:line="320" w:lineRule="exact"/>
        <w:ind w:rightChars="-100" w:right="-240"/>
        <w:rPr>
          <w:rFonts w:ascii="ＭＳ ゴシック" w:eastAsia="ＭＳ ゴシック" w:hAnsi="ＭＳ 明朝"/>
          <w:b/>
          <w:bCs/>
          <w:sz w:val="28"/>
          <w:lang w:eastAsia="zh-TW"/>
        </w:rPr>
      </w:pPr>
      <w:r w:rsidRPr="00F4537F">
        <w:rPr>
          <w:rFonts w:ascii="ＭＳ ゴシック" w:eastAsia="ＭＳ ゴシック" w:hAnsi="ＭＳ 明朝" w:hint="eastAsia"/>
          <w:b/>
          <w:bCs/>
          <w:sz w:val="28"/>
          <w:lang w:eastAsia="zh-TW"/>
        </w:rPr>
        <w:t xml:space="preserve">Ⅸ　議決権行使書面　　   　　　　　　　　　　　　 　　     </w:t>
      </w:r>
      <w:r w:rsidR="005B5E28" w:rsidRPr="00F4537F">
        <w:rPr>
          <w:rFonts w:ascii="ＭＳ ゴシック" w:eastAsia="ＭＳ ゴシック" w:hAnsi="ＭＳ 明朝" w:hint="eastAsia"/>
          <w:b/>
          <w:bCs/>
          <w:sz w:val="28"/>
          <w:lang w:eastAsia="zh-TW"/>
        </w:rPr>
        <w:t>1</w:t>
      </w:r>
      <w:r w:rsidR="005B5E28">
        <w:rPr>
          <w:rFonts w:ascii="ＭＳ ゴシック" w:eastAsia="ＭＳ ゴシック" w:hAnsi="ＭＳ 明朝"/>
          <w:b/>
          <w:bCs/>
          <w:sz w:val="28"/>
          <w:lang w:eastAsia="zh-TW"/>
        </w:rPr>
        <w:t>22</w:t>
      </w:r>
    </w:p>
    <w:p w14:paraId="57C324DD" w14:textId="77777777" w:rsidR="00B2593C" w:rsidRPr="00F4537F" w:rsidRDefault="00B2593C" w:rsidP="00B2593C">
      <w:pPr>
        <w:tabs>
          <w:tab w:val="left" w:pos="8748"/>
        </w:tabs>
        <w:spacing w:line="320" w:lineRule="exact"/>
        <w:ind w:rightChars="-100" w:right="-240"/>
        <w:rPr>
          <w:rFonts w:ascii="Times New Roman" w:eastAsia="ＭＳ ゴシック" w:hAnsi="Times New Roman"/>
          <w:b/>
          <w:bCs/>
          <w:sz w:val="28"/>
        </w:rPr>
      </w:pPr>
      <w:r w:rsidRPr="00F4537F">
        <w:rPr>
          <w:rFonts w:ascii="Times New Roman" w:eastAsia="ＭＳ ゴシック" w:hAnsi="Times New Roman"/>
          <w:b/>
          <w:sz w:val="28"/>
          <w:lang w:bidi="en-US"/>
        </w:rPr>
        <w:t>IX. Voting Rights Exercise Form</w:t>
      </w:r>
    </w:p>
    <w:p w14:paraId="746A151D"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１</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規格</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大きさ</w:t>
      </w:r>
      <w:r w:rsidRPr="00F4537F">
        <w:rPr>
          <w:rFonts w:ascii="Times New Roman" w:eastAsia="ＭＳ ゴシック" w:hAnsi="Times New Roman" w:hint="eastAsia"/>
          <w:lang w:bidi="en-US"/>
        </w:rPr>
        <w:t>)</w:t>
      </w:r>
    </w:p>
    <w:p w14:paraId="24B8E9C8"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1. Standard (Size)</w:t>
      </w:r>
    </w:p>
    <w:p w14:paraId="64ED5507"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２</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タイトル</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Ａ</w:t>
      </w:r>
      <w:r w:rsidRPr="00F4537F">
        <w:rPr>
          <w:rFonts w:ascii="Times New Roman" w:eastAsia="ＭＳ ゴシック" w:hAnsi="Times New Roman" w:hint="eastAsia"/>
          <w:lang w:bidi="en-US"/>
        </w:rPr>
        <w:t>)</w:t>
      </w:r>
    </w:p>
    <w:p w14:paraId="7FE3D04B"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2. Title (A)</w:t>
      </w:r>
    </w:p>
    <w:p w14:paraId="61BADCE2"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３</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本文</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Ｂ</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 xml:space="preserve">　　　　　　　　　　　　　　　　　　　　　　　</w:t>
      </w:r>
    </w:p>
    <w:p w14:paraId="58B8ABE2"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3. Main Text (B)</w:t>
      </w:r>
    </w:p>
    <w:p w14:paraId="3FA6D884"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lastRenderedPageBreak/>
        <w:t>４</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議案及び賛否の表示方法</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Ｃ</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 xml:space="preserve">　　　　　　　　　　　　　　　　　　</w:t>
      </w:r>
    </w:p>
    <w:p w14:paraId="7ECD0A81"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4. Method for Indicating Approval or Disapproval of Proposals (C)</w:t>
      </w:r>
    </w:p>
    <w:p w14:paraId="1B18ECCE"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eastAsia="zh-TW" w:bidi="en-US"/>
        </w:rPr>
      </w:pPr>
      <w:r w:rsidRPr="00F4537F">
        <w:rPr>
          <w:rFonts w:ascii="Times New Roman" w:eastAsia="ＭＳ ゴシック" w:hAnsi="Times New Roman" w:hint="eastAsia"/>
          <w:lang w:eastAsia="zh-TW" w:bidi="en-US"/>
        </w:rPr>
        <w:t>５</w:t>
      </w:r>
      <w:r w:rsidRPr="00F4537F">
        <w:rPr>
          <w:rFonts w:ascii="Times New Roman" w:eastAsia="ＭＳ ゴシック" w:hAnsi="Times New Roman" w:hint="eastAsia"/>
          <w:lang w:eastAsia="zh-TW" w:bidi="en-US"/>
        </w:rPr>
        <w:t>.</w:t>
      </w:r>
      <w:r w:rsidRPr="00F4537F">
        <w:rPr>
          <w:rFonts w:ascii="Times New Roman" w:eastAsia="ＭＳ ゴシック" w:hAnsi="Times New Roman" w:hint="eastAsia"/>
          <w:lang w:eastAsia="zh-TW" w:bidi="en-US"/>
        </w:rPr>
        <w:t>議決権数</w:t>
      </w:r>
      <w:r w:rsidRPr="00F4537F">
        <w:rPr>
          <w:rFonts w:ascii="Times New Roman" w:eastAsia="ＭＳ ゴシック" w:hAnsi="Times New Roman" w:hint="eastAsia"/>
          <w:lang w:eastAsia="zh-TW" w:bidi="en-US"/>
        </w:rPr>
        <w:t>(</w:t>
      </w:r>
      <w:r w:rsidRPr="00F4537F">
        <w:rPr>
          <w:rFonts w:ascii="Times New Roman" w:eastAsia="ＭＳ ゴシック" w:hAnsi="Times New Roman" w:hint="eastAsia"/>
          <w:lang w:eastAsia="zh-TW" w:bidi="en-US"/>
        </w:rPr>
        <w:t>Ｄ</w:t>
      </w:r>
      <w:r w:rsidRPr="00F4537F">
        <w:rPr>
          <w:rFonts w:ascii="Times New Roman" w:eastAsia="ＭＳ ゴシック" w:hAnsi="Times New Roman" w:hint="eastAsia"/>
          <w:lang w:eastAsia="zh-TW" w:bidi="en-US"/>
        </w:rPr>
        <w:t>)</w:t>
      </w:r>
      <w:r w:rsidRPr="00F4537F">
        <w:rPr>
          <w:rFonts w:ascii="Times New Roman" w:eastAsia="ＭＳ ゴシック" w:hAnsi="Times New Roman" w:hint="eastAsia"/>
          <w:lang w:eastAsia="zh-TW" w:bidi="en-US"/>
        </w:rPr>
        <w:t xml:space="preserve">　　　　　　　　　　　　　　　　　　　　　　　　　</w:t>
      </w:r>
    </w:p>
    <w:p w14:paraId="26414AB8"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5. Number of Voting Rights (D)</w:t>
      </w:r>
    </w:p>
    <w:p w14:paraId="31DC2AF1"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eastAsia="zh-TW" w:bidi="en-US"/>
        </w:rPr>
      </w:pPr>
      <w:r w:rsidRPr="00F4537F">
        <w:rPr>
          <w:rFonts w:ascii="Times New Roman" w:eastAsia="ＭＳ ゴシック" w:hAnsi="Times New Roman" w:hint="eastAsia"/>
          <w:lang w:eastAsia="zh-TW" w:bidi="en-US"/>
        </w:rPr>
        <w:t>６</w:t>
      </w:r>
      <w:r w:rsidRPr="00F4537F">
        <w:rPr>
          <w:rFonts w:ascii="Times New Roman" w:eastAsia="ＭＳ ゴシック" w:hAnsi="Times New Roman" w:hint="eastAsia"/>
          <w:lang w:eastAsia="zh-TW" w:bidi="en-US"/>
        </w:rPr>
        <w:t>.</w:t>
      </w:r>
      <w:r w:rsidRPr="00F4537F">
        <w:rPr>
          <w:rFonts w:ascii="Times New Roman" w:eastAsia="ＭＳ ゴシック" w:hAnsi="Times New Roman" w:hint="eastAsia"/>
          <w:lang w:eastAsia="zh-TW" w:bidi="en-US"/>
        </w:rPr>
        <w:t>議決権行使期限等</w:t>
      </w:r>
      <w:r w:rsidRPr="00F4537F">
        <w:rPr>
          <w:rFonts w:ascii="Times New Roman" w:eastAsia="ＭＳ ゴシック" w:hAnsi="Times New Roman" w:hint="eastAsia"/>
          <w:lang w:eastAsia="zh-TW" w:bidi="en-US"/>
        </w:rPr>
        <w:t>(</w:t>
      </w:r>
      <w:r w:rsidRPr="00F4537F">
        <w:rPr>
          <w:rFonts w:ascii="Times New Roman" w:eastAsia="ＭＳ ゴシック" w:hAnsi="Times New Roman" w:hint="eastAsia"/>
          <w:lang w:eastAsia="zh-TW" w:bidi="en-US"/>
        </w:rPr>
        <w:t>Ｅ</w:t>
      </w:r>
      <w:r w:rsidRPr="00F4537F">
        <w:rPr>
          <w:rFonts w:ascii="Times New Roman" w:eastAsia="ＭＳ ゴシック" w:hAnsi="Times New Roman" w:hint="eastAsia"/>
          <w:lang w:eastAsia="zh-TW" w:bidi="en-US"/>
        </w:rPr>
        <w:t>)</w:t>
      </w:r>
      <w:r w:rsidRPr="00F4537F">
        <w:rPr>
          <w:rFonts w:ascii="Times New Roman" w:eastAsia="ＭＳ ゴシック" w:hAnsi="Times New Roman" w:hint="eastAsia"/>
          <w:lang w:eastAsia="zh-TW" w:bidi="en-US"/>
        </w:rPr>
        <w:t xml:space="preserve">　　　　　　　　　　　　　　　　　　　　　　</w:t>
      </w:r>
    </w:p>
    <w:p w14:paraId="66683EEF"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6. Deadline for Exercising Voting Rights (E)</w:t>
      </w:r>
    </w:p>
    <w:p w14:paraId="4843396E"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７</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お願い等</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Ｆ</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 xml:space="preserve">　　　　　　　　　　　　　　　　　　　　　</w:t>
      </w:r>
    </w:p>
    <w:p w14:paraId="55FF0C4C"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7. Requests (F)</w:t>
      </w:r>
    </w:p>
    <w:p w14:paraId="3487A98F" w14:textId="51F10799"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８</w:t>
      </w:r>
      <w:r w:rsidRPr="00F4537F">
        <w:rPr>
          <w:rFonts w:ascii="Times New Roman" w:eastAsia="ＭＳ ゴシック" w:hAnsi="Times New Roman" w:hint="eastAsia"/>
          <w:lang w:bidi="en-US"/>
        </w:rPr>
        <w:t>.</w:t>
      </w:r>
      <w:r w:rsidR="00A13013" w:rsidRPr="00A13013">
        <w:rPr>
          <w:rFonts w:ascii="Times New Roman" w:eastAsia="ＭＳ ゴシック" w:hAnsi="Times New Roman" w:hint="eastAsia"/>
          <w:lang w:bidi="en-US"/>
        </w:rPr>
        <w:t>議決権行使書面の送付</w:t>
      </w:r>
    </w:p>
    <w:p w14:paraId="5380A6A5" w14:textId="26BD5618"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 xml:space="preserve">8. </w:t>
      </w:r>
      <w:r w:rsidR="00D639FB">
        <w:rPr>
          <w:rFonts w:ascii="Times New Roman" w:eastAsia="ＭＳ ゴシック" w:hAnsi="Times New Roman"/>
          <w:lang w:bidi="en-US"/>
        </w:rPr>
        <w:t>Sending the Voting Rights Exercise Form</w:t>
      </w:r>
    </w:p>
    <w:p w14:paraId="0985DDAA" w14:textId="77777777" w:rsidR="00B2593C" w:rsidRPr="00F4537F" w:rsidRDefault="00B2593C" w:rsidP="00B2593C">
      <w:pPr>
        <w:spacing w:line="320" w:lineRule="exact"/>
        <w:ind w:rightChars="-100" w:right="-240"/>
        <w:rPr>
          <w:rFonts w:hAnsi="ＭＳ 明朝"/>
        </w:rPr>
      </w:pPr>
    </w:p>
    <w:p w14:paraId="6F956E70" w14:textId="52A97CA9" w:rsidR="00B2593C" w:rsidRPr="00F4537F" w:rsidRDefault="00B2593C" w:rsidP="00B2593C">
      <w:pPr>
        <w:tabs>
          <w:tab w:val="left" w:pos="8748"/>
        </w:tabs>
        <w:spacing w:line="320" w:lineRule="exact"/>
        <w:ind w:rightChars="-100" w:right="-240"/>
        <w:rPr>
          <w:rFonts w:ascii="ＭＳ ゴシック" w:eastAsia="ＭＳ ゴシック" w:hAnsi="ＭＳ 明朝"/>
          <w:b/>
          <w:bCs/>
          <w:sz w:val="28"/>
          <w:lang w:eastAsia="zh-TW"/>
        </w:rPr>
      </w:pPr>
      <w:r w:rsidRPr="00F4537F">
        <w:rPr>
          <w:rFonts w:ascii="ＭＳ ゴシック" w:eastAsia="ＭＳ ゴシック" w:hAnsi="ＭＳ 明朝" w:hint="eastAsia"/>
          <w:b/>
          <w:bCs/>
          <w:sz w:val="28"/>
          <w:lang w:eastAsia="zh-TW"/>
        </w:rPr>
        <w:t xml:space="preserve">Ⅹ　監査報告　　 　　　　　　　　　　　　  　　　　　　　  </w:t>
      </w:r>
      <w:r w:rsidR="00F23570" w:rsidRPr="00F4537F">
        <w:rPr>
          <w:rFonts w:ascii="ＭＳ ゴシック" w:eastAsia="ＭＳ ゴシック" w:hAnsi="ＭＳ 明朝" w:hint="eastAsia"/>
          <w:b/>
          <w:bCs/>
          <w:sz w:val="28"/>
          <w:lang w:eastAsia="zh-TW"/>
        </w:rPr>
        <w:t>1</w:t>
      </w:r>
      <w:r w:rsidR="00F23570">
        <w:rPr>
          <w:rFonts w:ascii="ＭＳ ゴシック" w:eastAsia="ＭＳ ゴシック" w:hAnsi="ＭＳ 明朝"/>
          <w:b/>
          <w:bCs/>
          <w:sz w:val="28"/>
          <w:lang w:eastAsia="zh-TW"/>
        </w:rPr>
        <w:t>28</w:t>
      </w:r>
    </w:p>
    <w:p w14:paraId="52BABAEB" w14:textId="77777777" w:rsidR="00B2593C" w:rsidRPr="00F4537F" w:rsidRDefault="00B2593C" w:rsidP="00B2593C">
      <w:pPr>
        <w:tabs>
          <w:tab w:val="left" w:pos="8748"/>
        </w:tabs>
        <w:spacing w:line="320" w:lineRule="exact"/>
        <w:ind w:rightChars="-100" w:right="-240"/>
        <w:rPr>
          <w:rFonts w:ascii="Times New Roman" w:eastAsia="ＭＳ ゴシック" w:hAnsi="Times New Roman"/>
          <w:b/>
          <w:bCs/>
          <w:sz w:val="28"/>
        </w:rPr>
      </w:pPr>
      <w:r w:rsidRPr="00F4537F">
        <w:rPr>
          <w:rFonts w:ascii="Times New Roman" w:eastAsia="ＭＳ ゴシック" w:hAnsi="Times New Roman"/>
          <w:b/>
          <w:sz w:val="28"/>
          <w:lang w:bidi="en-US"/>
        </w:rPr>
        <w:t>X. Audit Report</w:t>
      </w:r>
    </w:p>
    <w:p w14:paraId="60A1A981" w14:textId="2D3250A0"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１</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機関設計が「取締役会</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監査役会</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会計監査人」であり連結計算書類を作成する会社</w:t>
      </w:r>
      <w:r w:rsidRPr="00F4537F">
        <w:rPr>
          <w:rFonts w:ascii="Times New Roman" w:eastAsia="ＭＳ ゴシック" w:hAnsi="Times New Roman" w:hint="eastAsia"/>
          <w:lang w:bidi="en-US"/>
        </w:rPr>
        <w:t xml:space="preserve">                                              </w:t>
      </w:r>
      <w:r w:rsidR="001F7DC9">
        <w:rPr>
          <w:rFonts w:ascii="Times New Roman" w:eastAsia="ＭＳ ゴシック" w:hAnsi="Times New Roman"/>
          <w:lang w:bidi="en-US"/>
        </w:rPr>
        <w:t xml:space="preserve">  </w:t>
      </w:r>
      <w:r w:rsidRPr="00F4537F">
        <w:rPr>
          <w:rFonts w:ascii="Times New Roman" w:eastAsia="ＭＳ ゴシック" w:hAnsi="Times New Roman" w:hint="eastAsia"/>
          <w:lang w:bidi="en-US"/>
        </w:rPr>
        <w:t xml:space="preserve">    </w:t>
      </w:r>
      <w:r w:rsidR="00187A35" w:rsidRPr="00F4537F">
        <w:rPr>
          <w:rFonts w:ascii="Times New Roman" w:eastAsia="ＭＳ ゴシック" w:hAnsi="Times New Roman" w:hint="eastAsia"/>
          <w:lang w:bidi="en-US"/>
        </w:rPr>
        <w:t>1</w:t>
      </w:r>
      <w:r w:rsidR="00187A35">
        <w:rPr>
          <w:rFonts w:ascii="Times New Roman" w:eastAsia="ＭＳ ゴシック" w:hAnsi="Times New Roman"/>
          <w:lang w:bidi="en-US"/>
        </w:rPr>
        <w:t>28</w:t>
      </w:r>
    </w:p>
    <w:p w14:paraId="34F0956D"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1. A company whose organizational structure consists of a “Board of Directors + Audit &amp; Supervisory Board + Accounting Auditor” and which prepares consolidated financial statements</w:t>
      </w:r>
    </w:p>
    <w:p w14:paraId="0CA14F17" w14:textId="40F3C6B6"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２</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機関設計が「取締役会</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監査等委員会</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会計監査人」であり連結計算書類を作成する会社</w:t>
      </w:r>
      <w:r w:rsidRPr="00F4537F">
        <w:rPr>
          <w:rFonts w:ascii="Times New Roman" w:eastAsia="ＭＳ ゴシック" w:hAnsi="Times New Roman" w:hint="eastAsia"/>
          <w:lang w:bidi="en-US"/>
        </w:rPr>
        <w:t xml:space="preserve">                                           </w:t>
      </w:r>
      <w:r w:rsidRPr="00F4537F">
        <w:rPr>
          <w:rFonts w:ascii="Times New Roman" w:eastAsia="ＭＳ ゴシック" w:hAnsi="Times New Roman"/>
          <w:lang w:bidi="en-US"/>
        </w:rPr>
        <w:t xml:space="preserve">      </w:t>
      </w:r>
      <w:r w:rsidR="00187A35">
        <w:rPr>
          <w:rFonts w:ascii="Times New Roman" w:eastAsia="ＭＳ ゴシック" w:hAnsi="Times New Roman"/>
          <w:lang w:bidi="en-US"/>
        </w:rPr>
        <w:t>130</w:t>
      </w:r>
    </w:p>
    <w:p w14:paraId="2363ECB0"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2. A company whose organizational structure consists of a “Board of Directors + Audit and Supervisory Committee + Accounting Auditor” and which prepares consolidated financial statements</w:t>
      </w:r>
    </w:p>
    <w:p w14:paraId="4B7BF2C7" w14:textId="631B1825"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３</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機関設計が「取締役会</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監査委員会</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会計監査人」であり連結計算書類を作成する会社</w:t>
      </w:r>
      <w:r w:rsidRPr="00F4537F">
        <w:rPr>
          <w:rFonts w:ascii="Times New Roman" w:eastAsia="ＭＳ ゴシック" w:hAnsi="Times New Roman" w:hint="eastAsia"/>
          <w:lang w:bidi="en-US"/>
        </w:rPr>
        <w:t xml:space="preserve">                                            </w:t>
      </w:r>
      <w:r w:rsidR="001F7DC9">
        <w:rPr>
          <w:rFonts w:ascii="Times New Roman" w:eastAsia="ＭＳ ゴシック" w:hAnsi="Times New Roman"/>
          <w:lang w:bidi="en-US"/>
        </w:rPr>
        <w:t xml:space="preserve"> </w:t>
      </w:r>
      <w:r w:rsidRPr="00F4537F">
        <w:rPr>
          <w:rFonts w:ascii="Times New Roman" w:eastAsia="ＭＳ ゴシック" w:hAnsi="Times New Roman" w:hint="eastAsia"/>
          <w:lang w:bidi="en-US"/>
        </w:rPr>
        <w:t xml:space="preserve">     </w:t>
      </w:r>
      <w:r w:rsidR="001F7DC9" w:rsidRPr="00F4537F">
        <w:rPr>
          <w:rFonts w:ascii="Times New Roman" w:eastAsia="ＭＳ ゴシック" w:hAnsi="Times New Roman" w:hint="eastAsia"/>
          <w:lang w:bidi="en-US"/>
        </w:rPr>
        <w:t>1</w:t>
      </w:r>
      <w:r w:rsidR="001F7DC9">
        <w:rPr>
          <w:rFonts w:ascii="Times New Roman" w:eastAsia="ＭＳ ゴシック" w:hAnsi="Times New Roman"/>
          <w:lang w:bidi="en-US"/>
        </w:rPr>
        <w:t>32</w:t>
      </w:r>
    </w:p>
    <w:p w14:paraId="6D1DAA23"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3. A company whose organizational structure consists of a “Board of Directors + Audit Committee + Accounting Auditor” and which prepares consolidated financial statements</w:t>
      </w:r>
    </w:p>
    <w:p w14:paraId="2614E57F" w14:textId="6793A45D"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４</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機関設計が「取締役会</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監査役」であり、監査役の監査の範囲を会計に関するものに限定しない会社</w:t>
      </w:r>
      <w:r w:rsidRPr="00F4537F">
        <w:rPr>
          <w:rFonts w:ascii="Times New Roman" w:eastAsia="ＭＳ ゴシック" w:hAnsi="Times New Roman" w:hint="eastAsia"/>
          <w:lang w:bidi="en-US"/>
        </w:rPr>
        <w:t xml:space="preserve">                                    1</w:t>
      </w:r>
      <w:r w:rsidR="001F7DC9">
        <w:rPr>
          <w:rFonts w:ascii="Times New Roman" w:eastAsia="ＭＳ ゴシック" w:hAnsi="Times New Roman"/>
          <w:lang w:bidi="en-US"/>
        </w:rPr>
        <w:t>34</w:t>
      </w:r>
    </w:p>
    <w:p w14:paraId="0AB4F874"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4. A company whose organizational structure consists of a “Board of Directors + Audit &amp; Supervisory Board Members” and whose scope of audit by Audit &amp; Supervisory Board Members is not limited to matters related to accounting</w:t>
      </w:r>
    </w:p>
    <w:p w14:paraId="5BAC4046" w14:textId="229AB0E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hint="eastAsia"/>
          <w:lang w:bidi="en-US"/>
        </w:rPr>
        <w:t>５</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機関設計が「取締役</w:t>
      </w:r>
      <w:r w:rsidRPr="00F4537F">
        <w:rPr>
          <w:rFonts w:ascii="Times New Roman" w:eastAsia="ＭＳ ゴシック" w:hAnsi="Times New Roman" w:hint="eastAsia"/>
          <w:lang w:bidi="en-US"/>
        </w:rPr>
        <w:t>+</w:t>
      </w:r>
      <w:r w:rsidRPr="00F4537F">
        <w:rPr>
          <w:rFonts w:ascii="Times New Roman" w:eastAsia="ＭＳ ゴシック" w:hAnsi="Times New Roman" w:hint="eastAsia"/>
          <w:lang w:bidi="en-US"/>
        </w:rPr>
        <w:t>監査役」であり、監査役の監査の範囲を会計に関するものに限定する会社</w:t>
      </w:r>
      <w:r w:rsidRPr="00F4537F">
        <w:rPr>
          <w:rFonts w:ascii="Times New Roman" w:eastAsia="ＭＳ ゴシック" w:hAnsi="Times New Roman" w:hint="eastAsia"/>
          <w:lang w:bidi="en-US"/>
        </w:rPr>
        <w:t xml:space="preserve">                                        1</w:t>
      </w:r>
      <w:r w:rsidR="001F7DC9">
        <w:rPr>
          <w:rFonts w:ascii="Times New Roman" w:eastAsia="ＭＳ ゴシック" w:hAnsi="Times New Roman"/>
          <w:lang w:bidi="en-US"/>
        </w:rPr>
        <w:t>36</w:t>
      </w:r>
    </w:p>
    <w:p w14:paraId="7A2A97DD" w14:textId="77777777" w:rsidR="00B2593C" w:rsidRPr="00F4537F" w:rsidRDefault="00B2593C" w:rsidP="00B2593C">
      <w:pPr>
        <w:spacing w:line="320" w:lineRule="exact"/>
        <w:ind w:leftChars="177" w:left="706" w:rightChars="-100" w:right="-240" w:hangingChars="117" w:hanging="281"/>
        <w:rPr>
          <w:rFonts w:ascii="Times New Roman" w:eastAsia="ＭＳ ゴシック" w:hAnsi="Times New Roman"/>
          <w:lang w:bidi="en-US"/>
        </w:rPr>
      </w:pPr>
      <w:r w:rsidRPr="00F4537F">
        <w:rPr>
          <w:rFonts w:ascii="Times New Roman" w:eastAsia="ＭＳ ゴシック" w:hAnsi="Times New Roman"/>
          <w:lang w:bidi="en-US"/>
        </w:rPr>
        <w:t>5. A company whose organizational structure consists of a “Board of Directors + Audit &amp; Supervisory Board Members” and whose audit scope by Audit &amp; Supervisory Board Members is limited to matters related to accounting</w:t>
      </w:r>
    </w:p>
    <w:p w14:paraId="4F1102B4" w14:textId="77777777" w:rsidR="00B2593C" w:rsidRPr="00F4537F" w:rsidRDefault="00B2593C" w:rsidP="00B2593C">
      <w:pPr>
        <w:widowControl/>
        <w:jc w:val="left"/>
        <w:rPr>
          <w:b/>
          <w:bCs/>
        </w:rPr>
      </w:pPr>
    </w:p>
    <w:p w14:paraId="5AA19253" w14:textId="77777777" w:rsidR="00B2593C" w:rsidRPr="00F4537F" w:rsidRDefault="00B2593C" w:rsidP="00B2593C">
      <w:pPr>
        <w:widowControl/>
        <w:jc w:val="left"/>
        <w:rPr>
          <w:b/>
          <w:bCs/>
        </w:rPr>
        <w:sectPr w:rsidR="00B2593C" w:rsidRPr="00F4537F" w:rsidSect="00B2593C">
          <w:pgSz w:w="11906" w:h="16838" w:code="9"/>
          <w:pgMar w:top="1134" w:right="1418" w:bottom="1021" w:left="1418" w:header="851" w:footer="992" w:gutter="0"/>
          <w:pgNumType w:fmt="lowerRoman" w:start="1"/>
          <w:cols w:space="425"/>
          <w:docGrid w:linePitch="360"/>
        </w:sectPr>
      </w:pPr>
    </w:p>
    <w:p w14:paraId="03775951" w14:textId="77777777" w:rsidR="00B2593C" w:rsidRPr="00F4537F" w:rsidRDefault="00B2593C" w:rsidP="00B2593C">
      <w:pPr>
        <w:jc w:val="center"/>
        <w:rPr>
          <w:b/>
          <w:bCs/>
        </w:rPr>
      </w:pPr>
      <w:r w:rsidRPr="00F4537F">
        <w:rPr>
          <w:rFonts w:hint="eastAsia"/>
          <w:b/>
          <w:bCs/>
        </w:rPr>
        <w:lastRenderedPageBreak/>
        <w:t>会社法施行規則及び会社計算規則による株式会社の各種書類のひな型</w:t>
      </w:r>
    </w:p>
    <w:p w14:paraId="14AA1FC4" w14:textId="77777777" w:rsidR="00B2593C" w:rsidRPr="00F4537F" w:rsidRDefault="00B2593C" w:rsidP="00B2593C">
      <w:pPr>
        <w:jc w:val="center"/>
      </w:pPr>
      <w:r w:rsidRPr="00F4537F">
        <w:rPr>
          <w:rFonts w:ascii="Times New Roman" w:hAnsi="Times New Roman" w:hint="eastAsia"/>
          <w:b/>
          <w:lang w:bidi="en-US"/>
        </w:rPr>
        <w:t>Templates for Various Documents of a Stock Company under the Regulation for Enforcement of the Companies Act and the Regulation on Corporate Accounting</w:t>
      </w:r>
    </w:p>
    <w:p w14:paraId="5D91638A" w14:textId="77777777" w:rsidR="00B2593C" w:rsidRPr="00F4537F" w:rsidRDefault="00B2593C" w:rsidP="00B2593C">
      <w:pPr>
        <w:rPr>
          <w:b/>
          <w:bCs/>
        </w:rPr>
      </w:pPr>
    </w:p>
    <w:p w14:paraId="2DA48DF5" w14:textId="77777777" w:rsidR="00B2593C" w:rsidRPr="00F4537F" w:rsidRDefault="00B2593C" w:rsidP="00B2593C">
      <w:pPr>
        <w:rPr>
          <w:b/>
          <w:bCs/>
        </w:rPr>
      </w:pPr>
      <w:r w:rsidRPr="00F4537F">
        <w:rPr>
          <w:rFonts w:hint="eastAsia"/>
          <w:b/>
          <w:bCs/>
        </w:rPr>
        <w:t>【各種書類の記載にあたっての基本方針】</w:t>
      </w:r>
    </w:p>
    <w:p w14:paraId="1CE6CE44" w14:textId="77777777" w:rsidR="00B2593C" w:rsidRPr="00F4537F" w:rsidRDefault="00B2593C" w:rsidP="00B2593C">
      <w:pPr>
        <w:rPr>
          <w:b/>
          <w:bCs/>
        </w:rPr>
      </w:pPr>
      <w:r w:rsidRPr="00F4537F">
        <w:rPr>
          <w:rFonts w:ascii="Times New Roman" w:hAnsi="Times New Roman" w:hint="eastAsia"/>
          <w:b/>
          <w:lang w:bidi="en-US"/>
        </w:rPr>
        <w:t>[Basic policy for description of various documents]</w:t>
      </w:r>
    </w:p>
    <w:p w14:paraId="5D83CD82" w14:textId="77777777" w:rsidR="00B2593C" w:rsidRPr="00F4537F" w:rsidRDefault="00B2593C" w:rsidP="00B2593C">
      <w:pPr>
        <w:rPr>
          <w:b/>
          <w:bCs/>
        </w:rPr>
      </w:pPr>
      <w:r w:rsidRPr="00F4537F">
        <w:rPr>
          <w:rFonts w:hint="eastAsia"/>
          <w:b/>
          <w:bCs/>
        </w:rPr>
        <w:t>【連結計算書類を作成した会社に関する取り扱い】</w:t>
      </w:r>
    </w:p>
    <w:p w14:paraId="246FE705" w14:textId="77777777" w:rsidR="00B2593C" w:rsidRPr="00F4537F" w:rsidRDefault="00B2593C" w:rsidP="00B2593C">
      <w:pPr>
        <w:rPr>
          <w:b/>
          <w:bCs/>
        </w:rPr>
      </w:pPr>
      <w:r w:rsidRPr="00F4537F">
        <w:rPr>
          <w:rFonts w:ascii="Times New Roman" w:hAnsi="Times New Roman" w:hint="eastAsia"/>
          <w:b/>
          <w:lang w:bidi="en-US"/>
        </w:rPr>
        <w:t>[Handling of companies that prepare consolidated financial statements]</w:t>
      </w:r>
    </w:p>
    <w:p w14:paraId="73FE68C7" w14:textId="77777777" w:rsidR="00B2593C" w:rsidRPr="00F4537F" w:rsidRDefault="00B2593C" w:rsidP="00B2593C">
      <w:pPr>
        <w:rPr>
          <w:b/>
          <w:bCs/>
        </w:rPr>
      </w:pPr>
      <w:r w:rsidRPr="00F4537F">
        <w:rPr>
          <w:rFonts w:hint="eastAsia"/>
          <w:b/>
          <w:bCs/>
        </w:rPr>
        <w:t>【本ひな型の適用時期】</w:t>
      </w:r>
    </w:p>
    <w:p w14:paraId="0206A2D1" w14:textId="77777777" w:rsidR="00B2593C" w:rsidRPr="00F4537F" w:rsidRDefault="00B2593C" w:rsidP="00B2593C">
      <w:pPr>
        <w:rPr>
          <w:b/>
          <w:bCs/>
        </w:rPr>
      </w:pPr>
      <w:r w:rsidRPr="00F4537F">
        <w:rPr>
          <w:rFonts w:ascii="Times New Roman" w:hAnsi="Times New Roman" w:hint="eastAsia"/>
          <w:b/>
          <w:lang w:bidi="en-US"/>
        </w:rPr>
        <w:t>[Timing of adoption of the templates]</w:t>
      </w:r>
    </w:p>
    <w:p w14:paraId="53A0DD9A" w14:textId="77777777" w:rsidR="00B2593C" w:rsidRPr="00F4537F" w:rsidRDefault="00B2593C" w:rsidP="00B2593C">
      <w:pPr>
        <w:rPr>
          <w:b/>
          <w:bCs/>
        </w:rPr>
      </w:pPr>
    </w:p>
    <w:p w14:paraId="5D624732" w14:textId="77777777" w:rsidR="00B2593C" w:rsidRPr="00F4537F" w:rsidRDefault="00B2593C" w:rsidP="00B2593C">
      <w:pPr>
        <w:jc w:val="center"/>
        <w:rPr>
          <w:rFonts w:ascii="ＭＳ ゴシック" w:eastAsia="ＭＳ ゴシック" w:hAnsi="ＭＳ ゴシック"/>
          <w:b/>
          <w:bCs/>
          <w:sz w:val="32"/>
          <w:szCs w:val="32"/>
        </w:rPr>
      </w:pPr>
      <w:r w:rsidRPr="00F4537F">
        <w:rPr>
          <w:rFonts w:ascii="ＭＳ ゴシック" w:eastAsia="ＭＳ ゴシック" w:hAnsi="ＭＳ ゴシック" w:hint="eastAsia"/>
          <w:b/>
          <w:bCs/>
          <w:sz w:val="32"/>
          <w:szCs w:val="32"/>
        </w:rPr>
        <w:t>Ⅰ　事業報告</w:t>
      </w:r>
    </w:p>
    <w:p w14:paraId="1E522960" w14:textId="77777777" w:rsidR="00B2593C" w:rsidRPr="00F4537F" w:rsidRDefault="00B2593C" w:rsidP="00B2593C">
      <w:pPr>
        <w:jc w:val="center"/>
        <w:rPr>
          <w:rFonts w:ascii="ＭＳ ゴシック" w:eastAsia="ＭＳ ゴシック" w:hAnsi="ＭＳ ゴシック"/>
          <w:b/>
          <w:bCs/>
          <w:sz w:val="32"/>
          <w:szCs w:val="32"/>
        </w:rPr>
      </w:pPr>
      <w:r w:rsidRPr="00F4537F">
        <w:rPr>
          <w:rFonts w:ascii="Times New Roman" w:eastAsia="ＭＳ ゴシック" w:hAnsi="Times New Roman" w:cs="ＭＳ ゴシック" w:hint="eastAsia"/>
          <w:b/>
          <w:sz w:val="32"/>
          <w:szCs w:val="32"/>
          <w:lang w:bidi="en-US"/>
        </w:rPr>
        <w:t>I. Business Report</w:t>
      </w:r>
    </w:p>
    <w:p w14:paraId="510A040B" w14:textId="77777777" w:rsidR="00B2593C" w:rsidRPr="00F4537F" w:rsidRDefault="00B2593C" w:rsidP="00B2593C">
      <w:pPr>
        <w:rPr>
          <w:b/>
          <w:bCs/>
        </w:rPr>
      </w:pPr>
    </w:p>
    <w:p w14:paraId="0849EE5E"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第１　事業報告の構成</w:t>
      </w:r>
    </w:p>
    <w:p w14:paraId="174A53DC" w14:textId="77777777" w:rsidR="00B2593C" w:rsidRPr="00F4537F" w:rsidRDefault="00B2593C" w:rsidP="00B2593C">
      <w:pPr>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Part 1. Structure of the Business Report</w:t>
      </w:r>
    </w:p>
    <w:p w14:paraId="197FCBE2"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１.株式会社の現況に関する事項</w:t>
      </w:r>
    </w:p>
    <w:p w14:paraId="56BD4FFA" w14:textId="2DDE77A6" w:rsidR="00B2593C" w:rsidRPr="00F4537F" w:rsidRDefault="00B2593C" w:rsidP="00B2593C">
      <w:pPr>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1. Status of the Company</w:t>
      </w:r>
    </w:p>
    <w:p w14:paraId="37B21079"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1-1.事業の経過及びその成果</w:t>
      </w:r>
    </w:p>
    <w:p w14:paraId="452EC5F4"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 xml:space="preserve">1-1. </w:t>
      </w:r>
      <w:r w:rsidRPr="00F4537F">
        <w:rPr>
          <w:rFonts w:ascii="Times New Roman" w:eastAsia="ＭＳ ゴシック" w:hAnsi="Times New Roman" w:cs="ＭＳ ゴシック"/>
          <w:b/>
          <w:lang w:bidi="en-US"/>
        </w:rPr>
        <w:t>Business progress and results</w:t>
      </w:r>
    </w:p>
    <w:p w14:paraId="2E6CECDF"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1-2.資金調達等についての状況（重要なものに限る｡）</w:t>
      </w:r>
    </w:p>
    <w:p w14:paraId="23C7E893" w14:textId="77777777" w:rsidR="00B2593C" w:rsidRPr="00F4537F" w:rsidRDefault="00B2593C" w:rsidP="00B2593C">
      <w:pPr>
        <w:ind w:firstLineChars="100" w:firstLine="241"/>
        <w:rPr>
          <w:rFonts w:ascii="ＭＳ ゴシック" w:eastAsia="ＭＳ ゴシック" w:hAnsi="ＭＳ ゴシック"/>
        </w:rPr>
      </w:pPr>
      <w:r w:rsidRPr="00F4537F">
        <w:rPr>
          <w:rFonts w:ascii="Times New Roman" w:eastAsia="ＭＳ ゴシック" w:hAnsi="Times New Roman" w:cs="ＭＳ ゴシック" w:hint="eastAsia"/>
          <w:b/>
          <w:lang w:bidi="en-US"/>
        </w:rPr>
        <w:t>1-2. S</w:t>
      </w:r>
      <w:r w:rsidRPr="00F4537F">
        <w:rPr>
          <w:rFonts w:ascii="Times New Roman" w:eastAsia="ＭＳ ゴシック" w:hAnsi="Times New Roman" w:cs="ＭＳ ゴシック"/>
          <w:b/>
          <w:lang w:bidi="en-US"/>
        </w:rPr>
        <w:t>tatus of financing (significant items only)</w:t>
      </w:r>
    </w:p>
    <w:p w14:paraId="473226C5"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1-3.直前三事業年度の財産及び損益の状況</w:t>
      </w:r>
    </w:p>
    <w:p w14:paraId="6A062576"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1-3. S</w:t>
      </w:r>
      <w:r w:rsidRPr="00F4537F">
        <w:rPr>
          <w:rFonts w:ascii="Times New Roman" w:eastAsia="ＭＳ ゴシック" w:hAnsi="Times New Roman" w:cs="ＭＳ ゴシック"/>
          <w:b/>
          <w:lang w:bidi="en-US"/>
        </w:rPr>
        <w:t>tatus of assets and income for the last three fiscal years</w:t>
      </w:r>
    </w:p>
    <w:p w14:paraId="08D80E2A"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1-4.対処すべき課題</w:t>
      </w:r>
    </w:p>
    <w:p w14:paraId="63A4231E"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1-4. I</w:t>
      </w:r>
      <w:r w:rsidRPr="00F4537F">
        <w:rPr>
          <w:rFonts w:ascii="Times New Roman" w:eastAsia="ＭＳ ゴシック" w:hAnsi="Times New Roman" w:cs="ＭＳ ゴシック"/>
          <w:b/>
          <w:lang w:bidi="en-US"/>
        </w:rPr>
        <w:t>ssues to be addressed</w:t>
      </w:r>
    </w:p>
    <w:p w14:paraId="2AE42924"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1-5.主要な事業内容</w:t>
      </w:r>
    </w:p>
    <w:p w14:paraId="0E0B0B7E"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1-5. P</w:t>
      </w:r>
      <w:r w:rsidRPr="00F4537F">
        <w:rPr>
          <w:rFonts w:ascii="Times New Roman" w:eastAsia="ＭＳ ゴシック" w:hAnsi="Times New Roman" w:cs="ＭＳ ゴシック"/>
          <w:b/>
          <w:lang w:bidi="en-US"/>
        </w:rPr>
        <w:t>rincipal business</w:t>
      </w:r>
    </w:p>
    <w:p w14:paraId="58C4AA34"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1-6.主要な営業所及び工場並びに使用人の状況</w:t>
      </w:r>
    </w:p>
    <w:p w14:paraId="0BC26708" w14:textId="7B338314" w:rsidR="00B2593C" w:rsidRPr="00F4537F" w:rsidRDefault="00B2593C" w:rsidP="00B2593C">
      <w:pPr>
        <w:ind w:firstLineChars="100" w:firstLine="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1-6. Major</w:t>
      </w:r>
      <w:r w:rsidRPr="00F4537F">
        <w:rPr>
          <w:rFonts w:ascii="Times New Roman" w:eastAsia="ＭＳ ゴシック" w:hAnsi="Times New Roman" w:cs="ＭＳ ゴシック"/>
          <w:b/>
          <w:lang w:bidi="en-US"/>
        </w:rPr>
        <w:t xml:space="preserve"> offices and plants and the status of employees</w:t>
      </w:r>
    </w:p>
    <w:p w14:paraId="3BF76517"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1-7.重要な親会社及び子会社の状況</w:t>
      </w:r>
    </w:p>
    <w:p w14:paraId="1CEDEC43" w14:textId="12BF83B4" w:rsidR="00B2593C" w:rsidRPr="00F4537F" w:rsidRDefault="00B2593C" w:rsidP="00B2593C">
      <w:pPr>
        <w:ind w:firstLineChars="100" w:firstLine="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 xml:space="preserve">1-7. </w:t>
      </w:r>
      <w:r w:rsidR="007B67C0">
        <w:rPr>
          <w:rFonts w:ascii="Times New Roman" w:eastAsia="ＭＳ ゴシック" w:hAnsi="Times New Roman" w:cs="ＭＳ ゴシック" w:hint="eastAsia"/>
          <w:b/>
          <w:lang w:bidi="en-US"/>
        </w:rPr>
        <w:t>S</w:t>
      </w:r>
      <w:r w:rsidRPr="00F4537F">
        <w:rPr>
          <w:rFonts w:ascii="Times New Roman" w:eastAsia="ＭＳ ゴシック" w:hAnsi="Times New Roman" w:cs="ＭＳ ゴシック" w:hint="eastAsia"/>
          <w:b/>
          <w:lang w:bidi="en-US"/>
        </w:rPr>
        <w:t xml:space="preserve">tatus </w:t>
      </w:r>
      <w:r w:rsidRPr="00F4537F">
        <w:rPr>
          <w:rFonts w:ascii="Times New Roman" w:eastAsia="ＭＳ ゴシック" w:hAnsi="Times New Roman" w:cs="ＭＳ ゴシック"/>
          <w:b/>
          <w:lang w:bidi="en-US"/>
        </w:rPr>
        <w:t xml:space="preserve">of </w:t>
      </w:r>
      <w:r w:rsidR="00DC7EE1" w:rsidRPr="00DC7EE1">
        <w:rPr>
          <w:rFonts w:ascii="Times New Roman" w:eastAsia="ＭＳ ゴシック" w:hAnsi="Times New Roman" w:cs="ＭＳ ゴシック"/>
          <w:b/>
          <w:lang w:bidi="en-US"/>
        </w:rPr>
        <w:t xml:space="preserve">principal </w:t>
      </w:r>
      <w:r w:rsidRPr="00F4537F">
        <w:rPr>
          <w:rFonts w:ascii="Times New Roman" w:eastAsia="ＭＳ ゴシック" w:hAnsi="Times New Roman" w:cs="ＭＳ ゴシック"/>
          <w:b/>
          <w:lang w:bidi="en-US"/>
        </w:rPr>
        <w:t>parent company and subsidiaries</w:t>
      </w:r>
    </w:p>
    <w:p w14:paraId="6E8D9610"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1-8.主要な借入先及び借入額</w:t>
      </w:r>
    </w:p>
    <w:p w14:paraId="48C2C7D7"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1-8. P</w:t>
      </w:r>
      <w:r w:rsidRPr="00F4537F">
        <w:rPr>
          <w:rFonts w:ascii="Times New Roman" w:eastAsia="ＭＳ ゴシック" w:hAnsi="Times New Roman" w:cs="ＭＳ ゴシック"/>
          <w:b/>
          <w:lang w:bidi="en-US"/>
        </w:rPr>
        <w:t>rincipal lenders and amount of borrowings</w:t>
      </w:r>
    </w:p>
    <w:p w14:paraId="73796FD3" w14:textId="77777777" w:rsidR="00B2593C" w:rsidRPr="00F4537F" w:rsidRDefault="00B2593C" w:rsidP="00B2593C">
      <w:pPr>
        <w:ind w:leftChars="100" w:left="722" w:hangingChars="200" w:hanging="482"/>
        <w:rPr>
          <w:rFonts w:ascii="ＭＳ ゴシック" w:eastAsia="ＭＳ ゴシック" w:hAnsi="ＭＳ ゴシック"/>
          <w:b/>
          <w:bCs/>
        </w:rPr>
      </w:pPr>
      <w:r w:rsidRPr="00F4537F">
        <w:rPr>
          <w:rFonts w:ascii="ＭＳ ゴシック" w:eastAsia="ＭＳ ゴシック" w:hAnsi="ＭＳ ゴシック" w:hint="eastAsia"/>
          <w:b/>
          <w:bCs/>
        </w:rPr>
        <w:t>1-9.剰余金の配当等を取締役会が決定する旨の定款の定めがあるときの権限の行使に関する方針</w:t>
      </w:r>
    </w:p>
    <w:p w14:paraId="14C3E100" w14:textId="77777777" w:rsidR="00B2593C" w:rsidRPr="00F4537F" w:rsidRDefault="00B2593C" w:rsidP="00B2593C">
      <w:pPr>
        <w:ind w:leftChars="100" w:left="722" w:hangingChars="200" w:hanging="482"/>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 xml:space="preserve">1-9. </w:t>
      </w:r>
      <w:r w:rsidRPr="00F4537F">
        <w:rPr>
          <w:rFonts w:ascii="Times New Roman" w:eastAsia="ＭＳ ゴシック" w:hAnsi="Times New Roman" w:cs="ＭＳ ゴシック"/>
          <w:b/>
          <w:lang w:bidi="en-US"/>
        </w:rPr>
        <w:t>Policy on exercise of authority when the Articles of Incorporation provide that the Board of Directors shall determine the dividends of surplus</w:t>
      </w:r>
    </w:p>
    <w:p w14:paraId="399B6D7B"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1-10.その他会社の現況に関する重要な事項</w:t>
      </w:r>
    </w:p>
    <w:p w14:paraId="1AC3CF2B" w14:textId="582C4211"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lang w:bidi="en-US"/>
        </w:rPr>
        <w:t>1-10. Other important matters regarding the current status of the company</w:t>
      </w:r>
    </w:p>
    <w:p w14:paraId="64EF6309" w14:textId="77777777" w:rsidR="00B2593C" w:rsidRPr="00F4537F" w:rsidRDefault="00B2593C" w:rsidP="00B2593C">
      <w:pPr>
        <w:rPr>
          <w:rFonts w:ascii="ＭＳ ゴシック" w:eastAsia="ＭＳ ゴシック" w:hAnsi="ＭＳ ゴシック"/>
          <w:b/>
          <w:bCs/>
        </w:rPr>
      </w:pPr>
    </w:p>
    <w:p w14:paraId="4EB735DF"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２.株式に関する事項</w:t>
      </w:r>
    </w:p>
    <w:p w14:paraId="659A918A"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lang w:bidi="en-US"/>
        </w:rPr>
        <w:t>2. Matters Regarding Shares</w:t>
      </w:r>
    </w:p>
    <w:p w14:paraId="75CE39B0"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2-1.上位10名の株主の状況</w:t>
      </w:r>
    </w:p>
    <w:p w14:paraId="03881DFC"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lang w:bidi="en-US"/>
        </w:rPr>
        <w:t>2-1. Status of the top 10 shareholders</w:t>
      </w:r>
    </w:p>
    <w:p w14:paraId="17F30891" w14:textId="77777777" w:rsidR="00B2593C" w:rsidRPr="00F4537F" w:rsidRDefault="00B2593C" w:rsidP="00B2593C">
      <w:pPr>
        <w:ind w:leftChars="100" w:left="722" w:hangingChars="200" w:hanging="482"/>
        <w:rPr>
          <w:rFonts w:ascii="ＭＳ ゴシック" w:eastAsia="ＭＳ ゴシック" w:hAnsi="ＭＳ ゴシック"/>
          <w:b/>
          <w:bCs/>
        </w:rPr>
      </w:pPr>
      <w:r w:rsidRPr="00F4537F">
        <w:rPr>
          <w:rFonts w:ascii="ＭＳ ゴシック" w:eastAsia="ＭＳ ゴシック" w:hAnsi="ＭＳ ゴシック" w:hint="eastAsia"/>
          <w:b/>
          <w:bCs/>
        </w:rPr>
        <w:t>2-2.事業年度中に会社役員（会社役員であった者を含む）に対して職務執行の対価として交付された株式に関する事項</w:t>
      </w:r>
    </w:p>
    <w:p w14:paraId="619C691B" w14:textId="77777777" w:rsidR="00B2593C" w:rsidRPr="00F4537F" w:rsidRDefault="00B2593C" w:rsidP="00B2593C">
      <w:pPr>
        <w:ind w:leftChars="100" w:left="722" w:hangingChars="200" w:hanging="482"/>
        <w:rPr>
          <w:rFonts w:ascii="Times New Roman" w:eastAsia="ＭＳ ゴシック" w:hAnsi="Times New Roman"/>
          <w:b/>
          <w:bCs/>
        </w:rPr>
      </w:pPr>
      <w:r w:rsidRPr="00F4537F">
        <w:rPr>
          <w:rFonts w:ascii="Times New Roman" w:eastAsia="ＭＳ ゴシック" w:hAnsi="Times New Roman"/>
          <w:b/>
          <w:lang w:bidi="en-US"/>
        </w:rPr>
        <w:lastRenderedPageBreak/>
        <w:t>2-2. Matters regarding shares granted to Company officers (including former officers) during the fiscal year as consideration for performance of duties</w:t>
      </w:r>
    </w:p>
    <w:p w14:paraId="4879271F"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2-3.その他株式に関する重要な事項</w:t>
      </w:r>
    </w:p>
    <w:p w14:paraId="6ADEA2D5"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lang w:bidi="en-US"/>
        </w:rPr>
        <w:t>2-3. Other important matters regarding shares</w:t>
      </w:r>
    </w:p>
    <w:p w14:paraId="7A19A5A9" w14:textId="77777777" w:rsidR="00B2593C" w:rsidRPr="00F4537F" w:rsidRDefault="00B2593C" w:rsidP="00B2593C">
      <w:pPr>
        <w:ind w:firstLineChars="100" w:firstLine="241"/>
        <w:rPr>
          <w:rFonts w:ascii="ＭＳ ゴシック" w:eastAsia="ＭＳ ゴシック" w:hAnsi="ＭＳ ゴシック"/>
          <w:b/>
          <w:bCs/>
        </w:rPr>
      </w:pPr>
    </w:p>
    <w:p w14:paraId="44F52DF8"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３.新株予約権等に関する事項</w:t>
      </w:r>
    </w:p>
    <w:p w14:paraId="0CF15A63"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lang w:bidi="en-US"/>
        </w:rPr>
        <w:t>3. Matters Regarding Share Acquisition Rights</w:t>
      </w:r>
    </w:p>
    <w:p w14:paraId="222552E5" w14:textId="77777777" w:rsidR="00B2593C" w:rsidRPr="00F4537F" w:rsidRDefault="00B2593C" w:rsidP="00B2593C">
      <w:pPr>
        <w:ind w:leftChars="100" w:left="722" w:hangingChars="200" w:hanging="482"/>
        <w:rPr>
          <w:rFonts w:ascii="ＭＳ ゴシック" w:eastAsia="ＭＳ ゴシック" w:hAnsi="ＭＳ ゴシック"/>
          <w:b/>
          <w:bCs/>
        </w:rPr>
      </w:pPr>
      <w:r w:rsidRPr="00F4537F">
        <w:rPr>
          <w:rFonts w:ascii="ＭＳ ゴシック" w:eastAsia="ＭＳ ゴシック" w:hAnsi="ＭＳ ゴシック" w:hint="eastAsia"/>
          <w:b/>
          <w:bCs/>
        </w:rPr>
        <w:t>3-1.会社役員が有する新株予約権等のうち、職務執行の対価として交付されたものに関する事項</w:t>
      </w:r>
    </w:p>
    <w:p w14:paraId="0CE9E73F" w14:textId="77777777" w:rsidR="00B2593C" w:rsidRPr="00F4537F" w:rsidRDefault="00B2593C" w:rsidP="00B2593C">
      <w:pPr>
        <w:ind w:leftChars="100" w:left="722" w:hangingChars="200" w:hanging="482"/>
        <w:rPr>
          <w:rFonts w:ascii="Times New Roman" w:eastAsia="ＭＳ ゴシック" w:hAnsi="Times New Roman"/>
          <w:b/>
          <w:bCs/>
        </w:rPr>
      </w:pPr>
      <w:r w:rsidRPr="00F4537F">
        <w:rPr>
          <w:rFonts w:ascii="Times New Roman" w:eastAsia="ＭＳ ゴシック" w:hAnsi="Times New Roman"/>
          <w:b/>
          <w:lang w:bidi="en-US"/>
        </w:rPr>
        <w:t>3-1. Among share acquisition rights owned by Company officers, matters regarding share acquisition rights granted as consideration for performance of duties</w:t>
      </w:r>
    </w:p>
    <w:p w14:paraId="04591D61" w14:textId="77777777" w:rsidR="00B2593C" w:rsidRPr="00F4537F" w:rsidRDefault="00B2593C" w:rsidP="00B2593C">
      <w:pPr>
        <w:ind w:leftChars="100" w:left="722" w:hangingChars="200" w:hanging="482"/>
        <w:rPr>
          <w:rFonts w:ascii="ＭＳ ゴシック" w:eastAsia="ＭＳ ゴシック" w:hAnsi="ＭＳ ゴシック"/>
          <w:b/>
          <w:bCs/>
        </w:rPr>
      </w:pPr>
      <w:r w:rsidRPr="00F4537F">
        <w:rPr>
          <w:rFonts w:ascii="ＭＳ ゴシック" w:eastAsia="ＭＳ ゴシック" w:hAnsi="ＭＳ ゴシック" w:hint="eastAsia"/>
          <w:b/>
          <w:bCs/>
        </w:rPr>
        <w:t>3-2.事業年度中に使用人等に対して職務執行の対価として交付された新株予約権等に関する事項</w:t>
      </w:r>
    </w:p>
    <w:p w14:paraId="69C8BC45" w14:textId="77777777" w:rsidR="00B2593C" w:rsidRPr="00F4537F" w:rsidRDefault="00B2593C" w:rsidP="00B2593C">
      <w:pPr>
        <w:ind w:leftChars="100" w:left="722" w:hangingChars="200" w:hanging="482"/>
        <w:rPr>
          <w:rFonts w:ascii="Times New Roman" w:eastAsia="ＭＳ ゴシック" w:hAnsi="Times New Roman"/>
          <w:b/>
          <w:bCs/>
        </w:rPr>
      </w:pPr>
      <w:r w:rsidRPr="00F4537F">
        <w:rPr>
          <w:rFonts w:ascii="Times New Roman" w:eastAsia="ＭＳ ゴシック" w:hAnsi="Times New Roman"/>
          <w:b/>
          <w:lang w:bidi="en-US"/>
        </w:rPr>
        <w:t>3-2. Matters regarding share acquisition rights granted to employees during the fiscal year as consideration for performance of duties</w:t>
      </w:r>
    </w:p>
    <w:p w14:paraId="54EB9F72" w14:textId="77777777" w:rsidR="00B2593C" w:rsidRPr="00F4537F" w:rsidRDefault="00B2593C" w:rsidP="00B2593C">
      <w:pPr>
        <w:ind w:firstLineChars="100" w:firstLine="241"/>
        <w:rPr>
          <w:rFonts w:ascii="ＭＳ ゴシック" w:eastAsia="ＭＳ ゴシック" w:hAnsi="ＭＳ ゴシック"/>
        </w:rPr>
      </w:pPr>
      <w:r w:rsidRPr="00F4537F">
        <w:rPr>
          <w:rFonts w:ascii="ＭＳ ゴシック" w:eastAsia="ＭＳ ゴシック" w:hAnsi="ＭＳ ゴシック" w:hint="eastAsia"/>
          <w:b/>
          <w:bCs/>
        </w:rPr>
        <w:t>3-3.その他新株予約権等に関する重要な事項</w:t>
      </w:r>
    </w:p>
    <w:p w14:paraId="6E50C655" w14:textId="77777777" w:rsidR="00B2593C" w:rsidRPr="00F4537F" w:rsidRDefault="00B2593C" w:rsidP="00B2593C">
      <w:pPr>
        <w:ind w:firstLineChars="100" w:firstLine="241"/>
        <w:rPr>
          <w:rFonts w:ascii="Times New Roman" w:eastAsia="ＭＳ ゴシック" w:hAnsi="Times New Roman"/>
        </w:rPr>
      </w:pPr>
      <w:r w:rsidRPr="00F4537F">
        <w:rPr>
          <w:rFonts w:ascii="Times New Roman" w:eastAsia="ＭＳ ゴシック" w:hAnsi="Times New Roman"/>
          <w:b/>
          <w:lang w:bidi="en-US"/>
        </w:rPr>
        <w:t>3-3. Other important matters regarding share acquisition rights</w:t>
      </w:r>
    </w:p>
    <w:p w14:paraId="2BD596A1" w14:textId="77777777" w:rsidR="00B2593C" w:rsidRPr="00F4537F" w:rsidRDefault="00B2593C" w:rsidP="00B2593C">
      <w:pPr>
        <w:rPr>
          <w:rFonts w:ascii="ＭＳ ゴシック" w:eastAsia="ＭＳ ゴシック" w:hAnsi="ＭＳ ゴシック"/>
        </w:rPr>
      </w:pPr>
    </w:p>
    <w:p w14:paraId="3C0059C2"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４.会社役員に関する事項</w:t>
      </w:r>
    </w:p>
    <w:p w14:paraId="748034F3"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lang w:bidi="en-US"/>
        </w:rPr>
        <w:t>4. Matters Regarding Company Officers</w:t>
      </w:r>
    </w:p>
    <w:p w14:paraId="757C476F"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4-1.氏名</w:t>
      </w:r>
    </w:p>
    <w:p w14:paraId="3BCD6296"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lang w:bidi="en-US"/>
        </w:rPr>
        <w:t>4-1. Name</w:t>
      </w:r>
    </w:p>
    <w:p w14:paraId="514BF8AC"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4-2.地位及び担当</w:t>
      </w:r>
    </w:p>
    <w:p w14:paraId="6A8FB2B4"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lang w:bidi="en-US"/>
        </w:rPr>
        <w:t>4-2. Positions and responsibilities</w:t>
      </w:r>
    </w:p>
    <w:p w14:paraId="25C78387"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4-3.重要な兼職の状況</w:t>
      </w:r>
    </w:p>
    <w:p w14:paraId="720D873D"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lang w:bidi="en-US"/>
        </w:rPr>
        <w:t>4-3. Significant concurrent positions</w:t>
      </w:r>
    </w:p>
    <w:p w14:paraId="0C0A2E04"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4-4.辞任した会社役員又は解任された会社役員に関する事項</w:t>
      </w:r>
    </w:p>
    <w:p w14:paraId="7D9416DB"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lang w:bidi="en-US"/>
        </w:rPr>
        <w:t>4-4. Matters regarding Company officers who have resigned or been dismissed</w:t>
      </w:r>
    </w:p>
    <w:p w14:paraId="353DD3BC"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4-5.財務及び会計に関する相当程度の知見</w:t>
      </w:r>
    </w:p>
    <w:p w14:paraId="1FF096A9"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lang w:bidi="en-US"/>
        </w:rPr>
        <w:t>4-5. Considerable knowledge related to finance and accounting</w:t>
      </w:r>
    </w:p>
    <w:p w14:paraId="6BD0902F"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4-6.常勤で監査を行う者の選定の有無及びその理由</w:t>
      </w:r>
    </w:p>
    <w:p w14:paraId="3B383D28" w14:textId="34EF706D"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4-6. Presence or absence of selection of full-time audit &amp; supervisory committee  members, and reasons therefore</w:t>
      </w:r>
    </w:p>
    <w:p w14:paraId="778EF887"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4-7.責任限定契約に関する事項</w:t>
      </w:r>
    </w:p>
    <w:p w14:paraId="42E13A72"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lang w:bidi="en-US"/>
        </w:rPr>
        <w:t>4-7. Matters regarding liability limitation agreements</w:t>
      </w:r>
    </w:p>
    <w:p w14:paraId="558BF45D"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4-8.補償契約に関する事項</w:t>
      </w:r>
    </w:p>
    <w:p w14:paraId="752A8287"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lang w:bidi="en-US"/>
        </w:rPr>
        <w:t>4-8. Matters regarding indemnity agreements</w:t>
      </w:r>
    </w:p>
    <w:p w14:paraId="7ADE60B6"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4-9.補償契約に基づく補償に関する事項</w:t>
      </w:r>
    </w:p>
    <w:p w14:paraId="40312712"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lang w:bidi="en-US"/>
        </w:rPr>
        <w:t>4-9. Matters regarding indemnity based on indemnity agreements</w:t>
      </w:r>
    </w:p>
    <w:p w14:paraId="38B4A83E" w14:textId="77777777" w:rsidR="00B2593C" w:rsidRPr="00F4537F" w:rsidRDefault="00B2593C" w:rsidP="00B2593C">
      <w:pPr>
        <w:ind w:leftChars="100" w:left="722" w:hangingChars="200" w:hanging="482"/>
        <w:rPr>
          <w:rFonts w:ascii="ＭＳ ゴシック" w:eastAsia="ＭＳ ゴシック" w:hAnsi="ＭＳ ゴシック"/>
          <w:b/>
          <w:bCs/>
        </w:rPr>
      </w:pPr>
      <w:r w:rsidRPr="00F4537F">
        <w:rPr>
          <w:rFonts w:ascii="ＭＳ ゴシック" w:eastAsia="ＭＳ ゴシック" w:hAnsi="ＭＳ ゴシック" w:hint="eastAsia"/>
          <w:b/>
          <w:bCs/>
        </w:rPr>
        <w:t>4-10.役員等賠償責任保険契約に関する事項</w:t>
      </w:r>
    </w:p>
    <w:p w14:paraId="05A7300A"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4-10. Matters regarding directors and officers liability insurance agreements</w:t>
      </w:r>
    </w:p>
    <w:p w14:paraId="79EA971E" w14:textId="77777777" w:rsidR="00B2593C" w:rsidRPr="00F4537F" w:rsidRDefault="00B2593C" w:rsidP="00B2593C">
      <w:pPr>
        <w:ind w:leftChars="100" w:left="722" w:hangingChars="200" w:hanging="482"/>
        <w:rPr>
          <w:rFonts w:ascii="ＭＳ ゴシック" w:eastAsia="ＭＳ ゴシック" w:hAnsi="ＭＳ ゴシック"/>
          <w:b/>
          <w:bCs/>
        </w:rPr>
      </w:pPr>
      <w:r w:rsidRPr="00F4537F">
        <w:rPr>
          <w:rFonts w:ascii="ＭＳ ゴシック" w:eastAsia="ＭＳ ゴシック" w:hAnsi="ＭＳ ゴシック" w:hint="eastAsia"/>
          <w:b/>
          <w:bCs/>
        </w:rPr>
        <w:t>4-11.取締役、会計参与、監査役又は執行役ごとの報酬等の総額（業績連動報酬等、非金銭報酬等、それら以外の報酬等の総額）</w:t>
      </w:r>
    </w:p>
    <w:p w14:paraId="37B44F89"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4-11. Total amount of remuneration by director, accounting advisor, audit &amp; supervisory board member, and executive officer (total amount of performance-linked remuneration, non-monetary remuneration, and other remuneration)</w:t>
      </w:r>
    </w:p>
    <w:p w14:paraId="1B5C1B81"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4-12.業績連動報酬等に関する事項</w:t>
      </w:r>
    </w:p>
    <w:p w14:paraId="3797EA72"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4-12. Matters regarding performance-linked remuneration</w:t>
      </w:r>
    </w:p>
    <w:p w14:paraId="5A09F54C"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lastRenderedPageBreak/>
        <w:t>4-13.非金銭報酬等に関する事項</w:t>
      </w:r>
    </w:p>
    <w:p w14:paraId="4B14554D"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4-13. Matters regarding non-monetary remuneration</w:t>
      </w:r>
    </w:p>
    <w:p w14:paraId="66194C01"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4-14.報酬等に関する定款の定め又は株主総会決議に関する事項</w:t>
      </w:r>
    </w:p>
    <w:p w14:paraId="7385A4D1"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4-14. Matters regarding provisions of the Articles of Incorporation and resolutions of general meeting of shareholders regarding remuneration</w:t>
      </w:r>
    </w:p>
    <w:p w14:paraId="6910D9B0"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4-15.各会社役員の報酬等の額又はその算定方法に係る決定方針に関する事項</w:t>
      </w:r>
    </w:p>
    <w:p w14:paraId="467C2734"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4-15. Matters regarding the policy for determination of the amount and calculation method of the remuneration of each Company officer</w:t>
      </w:r>
    </w:p>
    <w:p w14:paraId="23F8CFCE"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4-16.各会社役員の報酬等の額の決定の委任に関する事項</w:t>
      </w:r>
    </w:p>
    <w:p w14:paraId="1B48EA7B"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4-16. Matters regarding the delegation of the determination of the amount of the remuneration of each Company officer</w:t>
      </w:r>
    </w:p>
    <w:p w14:paraId="57581F96"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4-17.その他会社役員に関する重要な事項</w:t>
      </w:r>
    </w:p>
    <w:p w14:paraId="6AC0B274"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4-17. Other important matters regarding Company officers</w:t>
      </w:r>
    </w:p>
    <w:p w14:paraId="7D8AFABB" w14:textId="77777777" w:rsidR="00B2593C" w:rsidRPr="00F4537F" w:rsidRDefault="00B2593C" w:rsidP="00B2593C">
      <w:pPr>
        <w:rPr>
          <w:rFonts w:ascii="ＭＳ ゴシック" w:eastAsia="ＭＳ ゴシック" w:hAnsi="ＭＳ ゴシック"/>
        </w:rPr>
      </w:pPr>
    </w:p>
    <w:p w14:paraId="57C1DC08"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（社外役員に関する事項）</w:t>
      </w:r>
    </w:p>
    <w:p w14:paraId="432301BD" w14:textId="60B8CECD"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lang w:bidi="en-US"/>
        </w:rPr>
        <w:t>(Matters Regarding Outside Directors (and other Officers)</w:t>
      </w:r>
    </w:p>
    <w:p w14:paraId="3106798A"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4-18.他の法人等の業務執行者との重要な兼職に関する事項</w:t>
      </w:r>
    </w:p>
    <w:p w14:paraId="607180B7"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4-18. Matters regarding significant concurrent positions as executives of other corporations</w:t>
      </w:r>
    </w:p>
    <w:p w14:paraId="7D63E7A9"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4-19.他の法人等の社外役員等との重要な兼職に関する事項</w:t>
      </w:r>
    </w:p>
    <w:p w14:paraId="7CBB2FE8"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4-19. Matters regarding significant concurrent positions as outside directors (and other officers) of other corporations</w:t>
      </w:r>
    </w:p>
    <w:p w14:paraId="3429DEAD" w14:textId="77777777" w:rsidR="00B2593C" w:rsidRPr="00F4537F" w:rsidRDefault="00B2593C" w:rsidP="00B2593C">
      <w:pPr>
        <w:ind w:leftChars="100" w:left="722" w:hangingChars="200" w:hanging="482"/>
        <w:rPr>
          <w:rFonts w:ascii="ＭＳ ゴシック" w:eastAsia="ＭＳ ゴシック" w:hAnsi="ＭＳ ゴシック"/>
          <w:b/>
          <w:bCs/>
        </w:rPr>
      </w:pPr>
      <w:bookmarkStart w:id="0" w:name="_Hlk92532310"/>
      <w:r w:rsidRPr="00F4537F">
        <w:rPr>
          <w:rFonts w:ascii="ＭＳ ゴシック" w:eastAsia="ＭＳ ゴシック" w:hAnsi="ＭＳ ゴシック" w:hint="eastAsia"/>
          <w:b/>
          <w:bCs/>
        </w:rPr>
        <w:t>4-20.自然人である親会社等、事業報告作成会社又は事業報告作成会社の特定関係事業者の業務執行者又は役員との親族関係（会社が知っているもののうち、重要なものに限る｡）</w:t>
      </w:r>
    </w:p>
    <w:p w14:paraId="45507561" w14:textId="6C9D37E4"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 xml:space="preserve">4-20. Kinship with the parent company which is a natural person and executives or officers of </w:t>
      </w:r>
      <w:bookmarkStart w:id="1" w:name="_Hlk91503065"/>
      <w:r w:rsidR="00217BFE" w:rsidRPr="00217BFE">
        <w:rPr>
          <w:rFonts w:ascii="Times New Roman" w:eastAsia="ＭＳ ゴシック" w:hAnsi="Times New Roman"/>
          <w:b/>
          <w:lang w:bidi="en-US"/>
        </w:rPr>
        <w:t xml:space="preserve">the company preparing the business report </w:t>
      </w:r>
      <w:bookmarkEnd w:id="1"/>
      <w:r w:rsidRPr="00F4537F">
        <w:rPr>
          <w:rFonts w:ascii="Times New Roman" w:eastAsia="ＭＳ ゴシック" w:hAnsi="Times New Roman"/>
          <w:b/>
          <w:lang w:bidi="en-US"/>
        </w:rPr>
        <w:t xml:space="preserve">or specified associated service providers of </w:t>
      </w:r>
      <w:r w:rsidR="00217BFE" w:rsidRPr="00217BFE">
        <w:rPr>
          <w:rFonts w:ascii="Times New Roman" w:eastAsia="ＭＳ ゴシック" w:hAnsi="Times New Roman"/>
          <w:b/>
          <w:lang w:bidi="en-US"/>
        </w:rPr>
        <w:t>the company preparing the business report</w:t>
      </w:r>
      <w:r w:rsidRPr="00F4537F">
        <w:rPr>
          <w:rFonts w:ascii="Times New Roman" w:eastAsia="ＭＳ ゴシック" w:hAnsi="Times New Roman"/>
          <w:b/>
          <w:lang w:bidi="en-US"/>
        </w:rPr>
        <w:t xml:space="preserve"> (among those known to the Company, limited to those that are significant)</w:t>
      </w:r>
    </w:p>
    <w:bookmarkEnd w:id="0"/>
    <w:p w14:paraId="3AB3DE9C"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4-21.各社外役員の主な活動状況</w:t>
      </w:r>
    </w:p>
    <w:p w14:paraId="216FCE61" w14:textId="4615F188"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 xml:space="preserve">4-21. Status of the main activities of each </w:t>
      </w:r>
      <w:r w:rsidR="00125E51">
        <w:rPr>
          <w:rFonts w:ascii="Times New Roman" w:eastAsia="ＭＳ ゴシック" w:hAnsi="Times New Roman"/>
          <w:b/>
          <w:lang w:bidi="en-US"/>
        </w:rPr>
        <w:t>o</w:t>
      </w:r>
      <w:r w:rsidRPr="00F4537F">
        <w:rPr>
          <w:rFonts w:ascii="Times New Roman" w:eastAsia="ＭＳ ゴシック" w:hAnsi="Times New Roman"/>
          <w:b/>
          <w:lang w:bidi="en-US"/>
        </w:rPr>
        <w:t>utside director (and other officers)</w:t>
      </w:r>
    </w:p>
    <w:p w14:paraId="594D328F" w14:textId="77777777" w:rsidR="00B2593C" w:rsidRPr="00F4537F" w:rsidRDefault="00B2593C" w:rsidP="00B2593C">
      <w:pPr>
        <w:ind w:leftChars="100" w:left="722" w:hangingChars="200" w:hanging="482"/>
        <w:rPr>
          <w:rFonts w:ascii="ＭＳ ゴシック" w:eastAsia="ＭＳ ゴシック" w:hAnsi="ＭＳ ゴシック"/>
          <w:b/>
          <w:bCs/>
        </w:rPr>
      </w:pPr>
      <w:r w:rsidRPr="00F4537F">
        <w:rPr>
          <w:rFonts w:ascii="ＭＳ ゴシック" w:eastAsia="ＭＳ ゴシック" w:hAnsi="ＭＳ ゴシック" w:hint="eastAsia"/>
          <w:b/>
          <w:bCs/>
        </w:rPr>
        <w:t>4-22.社外役員の報酬等の総額（業績連動報酬等、非金銭報酬等、それら以外の報酬等の総額）</w:t>
      </w:r>
    </w:p>
    <w:p w14:paraId="01997131"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4-22. Total amount of the remuneration of outside directors (and other officers) (total amount of performance-linked remuneration, non-monetary remuneration, and other remuneration)</w:t>
      </w:r>
    </w:p>
    <w:p w14:paraId="76982516" w14:textId="77777777" w:rsidR="00B2593C" w:rsidRPr="00F4537F" w:rsidRDefault="00B2593C" w:rsidP="00B2593C">
      <w:pPr>
        <w:ind w:leftChars="100" w:left="838" w:hangingChars="248" w:hanging="598"/>
        <w:rPr>
          <w:rFonts w:ascii="ＭＳ ゴシック" w:eastAsia="ＭＳ ゴシック" w:hAnsi="ＭＳ ゴシック"/>
          <w:b/>
          <w:bCs/>
        </w:rPr>
      </w:pPr>
      <w:r w:rsidRPr="00F4537F">
        <w:rPr>
          <w:rFonts w:ascii="ＭＳ ゴシック" w:eastAsia="ＭＳ ゴシック" w:hAnsi="ＭＳ ゴシック" w:hint="eastAsia"/>
          <w:b/>
          <w:bCs/>
        </w:rPr>
        <w:t>4-23.親会社等、親会社等の子会社等、又は子会社等からの役員報酬等の総額</w:t>
      </w:r>
    </w:p>
    <w:p w14:paraId="45D3B75A"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4-23. Total amount of remuneration of officers from the parent company, subsidiaries of the parent company, and subsidiaries</w:t>
      </w:r>
    </w:p>
    <w:p w14:paraId="662DCE89" w14:textId="77777777" w:rsidR="00B2593C" w:rsidRPr="00F4537F" w:rsidRDefault="00B2593C" w:rsidP="00B2593C">
      <w:pPr>
        <w:ind w:firstLineChars="100" w:firstLine="241"/>
        <w:rPr>
          <w:rFonts w:ascii="ＭＳ ゴシック" w:eastAsia="ＭＳ ゴシック" w:hAnsi="ＭＳ ゴシック"/>
          <w:b/>
        </w:rPr>
      </w:pPr>
      <w:r w:rsidRPr="00F4537F">
        <w:rPr>
          <w:rFonts w:ascii="ＭＳ ゴシック" w:eastAsia="ＭＳ ゴシック" w:hAnsi="ＭＳ ゴシック" w:hint="eastAsia"/>
          <w:b/>
          <w:bCs/>
        </w:rPr>
        <w:t>4-24.記載内容についての社外役員の意見</w:t>
      </w:r>
    </w:p>
    <w:p w14:paraId="06594B9E"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4-24. Opinions of outside directors (and other officers) regarding statement contents</w:t>
      </w:r>
    </w:p>
    <w:p w14:paraId="2AB6AAD1" w14:textId="77777777" w:rsidR="00B2593C" w:rsidRPr="00F4537F" w:rsidRDefault="00B2593C" w:rsidP="00B2593C">
      <w:pPr>
        <w:rPr>
          <w:rFonts w:ascii="ＭＳ ゴシック" w:eastAsia="ＭＳ ゴシック" w:hAnsi="ＭＳ ゴシック"/>
        </w:rPr>
      </w:pPr>
    </w:p>
    <w:p w14:paraId="3CC3D32A"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５.会計監査人に関する事項</w:t>
      </w:r>
    </w:p>
    <w:p w14:paraId="3F88D7C9"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lang w:bidi="en-US"/>
        </w:rPr>
        <w:t>5. Matters Regarding Accounting Auditors</w:t>
      </w:r>
    </w:p>
    <w:p w14:paraId="7FCB1893"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5-1.氏名又は名称</w:t>
      </w:r>
    </w:p>
    <w:p w14:paraId="2D7AC873"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5-1. Name</w:t>
      </w:r>
    </w:p>
    <w:p w14:paraId="5A689FCB"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5-2.辞任した又は解任された会計監査人に関する事項</w:t>
      </w:r>
    </w:p>
    <w:p w14:paraId="7AC71B8A"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5-2. Matters regarding accounting auditors that resigned or were dismissed</w:t>
      </w:r>
    </w:p>
    <w:p w14:paraId="43787372"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lastRenderedPageBreak/>
        <w:t>5-3.現在の業務停止処分に関する事項</w:t>
      </w:r>
    </w:p>
    <w:p w14:paraId="7EF1AF0E"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 xml:space="preserve">5-3. Matters regarding present suspension of business dispositions </w:t>
      </w:r>
    </w:p>
    <w:p w14:paraId="18D5B9B4" w14:textId="77777777" w:rsidR="00B2593C" w:rsidRPr="00F4537F" w:rsidRDefault="00B2593C" w:rsidP="00B2593C">
      <w:pPr>
        <w:ind w:leftChars="100" w:left="722" w:hangingChars="200" w:hanging="482"/>
        <w:rPr>
          <w:rFonts w:ascii="ＭＳ ゴシック" w:eastAsia="ＭＳ ゴシック" w:hAnsi="ＭＳ ゴシック"/>
          <w:b/>
          <w:bCs/>
        </w:rPr>
      </w:pPr>
      <w:r w:rsidRPr="00F4537F">
        <w:rPr>
          <w:rFonts w:ascii="ＭＳ ゴシック" w:eastAsia="ＭＳ ゴシック" w:hAnsi="ＭＳ ゴシック" w:hint="eastAsia"/>
          <w:b/>
          <w:bCs/>
        </w:rPr>
        <w:t>5-4.過去２年間の業務停止処分に関する事項のうち、会社が事業報告の内容とすべきと判断した事項</w:t>
      </w:r>
    </w:p>
    <w:p w14:paraId="5A41ED8E"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5-4. Among matters regarding suspension of business dispositions over the past two years, matters the Company deemed necessary for inclusion in the business report</w:t>
      </w:r>
    </w:p>
    <w:p w14:paraId="2E433F26"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5-5.責任限定契約に関する事項</w:t>
      </w:r>
    </w:p>
    <w:p w14:paraId="64DA511F"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5-5. Matters regarding limited liability agreements</w:t>
      </w:r>
    </w:p>
    <w:p w14:paraId="2666F492"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5-6.補償契約に関する事項</w:t>
      </w:r>
    </w:p>
    <w:p w14:paraId="56C14481"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5-6. Matters regarding indemnity agreements</w:t>
      </w:r>
    </w:p>
    <w:p w14:paraId="4F6DDCEF"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5-7.補償契約に基づく補償に関する事項</w:t>
      </w:r>
    </w:p>
    <w:p w14:paraId="44C18F05"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5-7. Matters regarding indemnity based on indemnity agreements</w:t>
      </w:r>
    </w:p>
    <w:p w14:paraId="5098969F"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5-8.各会計監査人の報酬等の額及び当該報酬等について監査役会が同意した理由</w:t>
      </w:r>
    </w:p>
    <w:p w14:paraId="08D72982"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5-8. Amount of remuneration of each accounting auditor and reasons the Audit &amp; Supervisory Board gave consent to said amount of remuneration</w:t>
      </w:r>
    </w:p>
    <w:p w14:paraId="4160083D"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5-9.公認会計士法第２条第１項の業務以外の業務（非監査業務）の内容</w:t>
      </w:r>
    </w:p>
    <w:p w14:paraId="1C28E5DA"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 xml:space="preserve">5-9. Contents of services other than those under Article 2, Paragraph 1 of the Certified Public Accountants Act (non-auditing services) </w:t>
      </w:r>
    </w:p>
    <w:p w14:paraId="68069FEE"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5-10.企業集団全体での報酬等</w:t>
      </w:r>
    </w:p>
    <w:p w14:paraId="61324F17"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5-10. Remuneration in the corporate group overall</w:t>
      </w:r>
    </w:p>
    <w:p w14:paraId="62111931"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5-11.解任又は不再任の決定の方針</w:t>
      </w:r>
    </w:p>
    <w:p w14:paraId="450065F6" w14:textId="77777777" w:rsidR="00B2593C" w:rsidRPr="00F4537F" w:rsidRDefault="00B2593C" w:rsidP="00B2593C">
      <w:pPr>
        <w:ind w:leftChars="100" w:left="722" w:hangingChars="200" w:hanging="482"/>
        <w:rPr>
          <w:rFonts w:ascii="Times New Roman" w:eastAsia="ＭＳ ゴシック" w:hAnsi="Times New Roman"/>
          <w:b/>
          <w:lang w:bidi="en-US"/>
        </w:rPr>
      </w:pPr>
      <w:r w:rsidRPr="00F4537F">
        <w:rPr>
          <w:rFonts w:ascii="Times New Roman" w:eastAsia="ＭＳ ゴシック" w:hAnsi="Times New Roman"/>
          <w:b/>
          <w:lang w:bidi="en-US"/>
        </w:rPr>
        <w:t>5-11. Policies for determination of dismissal or refusal of reelection</w:t>
      </w:r>
    </w:p>
    <w:p w14:paraId="3B545D31" w14:textId="77777777" w:rsidR="00B2593C" w:rsidRPr="00F4537F" w:rsidRDefault="00B2593C" w:rsidP="00B2593C">
      <w:pPr>
        <w:rPr>
          <w:rFonts w:ascii="ＭＳ ゴシック" w:eastAsia="ＭＳ ゴシック" w:hAnsi="ＭＳ ゴシック"/>
        </w:rPr>
      </w:pPr>
    </w:p>
    <w:p w14:paraId="2E87FDF0"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６.業務の適正を確保するための体制等の整備に関する事項</w:t>
      </w:r>
    </w:p>
    <w:p w14:paraId="3225B190" w14:textId="77777777" w:rsidR="00B2593C" w:rsidRPr="00F4537F" w:rsidRDefault="00B2593C" w:rsidP="00B2593C">
      <w:pPr>
        <w:ind w:left="284" w:hanging="284"/>
        <w:rPr>
          <w:rFonts w:ascii="Times New Roman" w:eastAsia="ＭＳ ゴシック" w:hAnsi="Times New Roman"/>
          <w:b/>
          <w:bCs/>
        </w:rPr>
      </w:pPr>
      <w:r w:rsidRPr="00F4537F">
        <w:rPr>
          <w:rFonts w:ascii="Times New Roman" w:eastAsia="ＭＳ ゴシック" w:hAnsi="Times New Roman"/>
          <w:b/>
          <w:lang w:bidi="en-US"/>
        </w:rPr>
        <w:t>6. Matters Regarding Establishment of a System to Ensure the Appropriateness of Business Activities</w:t>
      </w:r>
    </w:p>
    <w:p w14:paraId="6B199ED4"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6-1.決議の内容の概要</w:t>
      </w:r>
    </w:p>
    <w:p w14:paraId="50EF09B9" w14:textId="77777777" w:rsidR="00B2593C" w:rsidRPr="00F4537F" w:rsidRDefault="00B2593C" w:rsidP="00B2593C">
      <w:pPr>
        <w:ind w:firstLineChars="100" w:firstLine="241"/>
        <w:rPr>
          <w:rFonts w:ascii="Times New Roman" w:eastAsia="ＭＳ ゴシック" w:hAnsi="Times New Roman"/>
          <w:b/>
          <w:lang w:bidi="en-US"/>
        </w:rPr>
      </w:pPr>
      <w:r w:rsidRPr="00F4537F">
        <w:rPr>
          <w:rFonts w:ascii="Times New Roman" w:eastAsia="ＭＳ ゴシック" w:hAnsi="Times New Roman"/>
          <w:b/>
          <w:lang w:bidi="en-US"/>
        </w:rPr>
        <w:t>6-1. Outline of resolution contents</w:t>
      </w:r>
    </w:p>
    <w:p w14:paraId="7D54EED2"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6-2.体制の運用状況の概要</w:t>
      </w:r>
    </w:p>
    <w:p w14:paraId="3E5AEEB7"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lang w:bidi="en-US"/>
        </w:rPr>
        <w:t>6-2. Outline of the operating status of the system</w:t>
      </w:r>
    </w:p>
    <w:p w14:paraId="4184C935" w14:textId="77777777" w:rsidR="00B2593C" w:rsidRPr="00F4537F" w:rsidRDefault="00B2593C" w:rsidP="00B2593C">
      <w:pPr>
        <w:rPr>
          <w:rFonts w:ascii="ＭＳ ゴシック" w:eastAsia="ＭＳ ゴシック" w:hAnsi="ＭＳ ゴシック"/>
          <w:b/>
          <w:bCs/>
        </w:rPr>
      </w:pPr>
    </w:p>
    <w:p w14:paraId="1E27D138"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７.株式会社の支配に関する基本方針に関する事項</w:t>
      </w:r>
    </w:p>
    <w:p w14:paraId="78921873" w14:textId="52DFD4FB"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lang w:bidi="en-US"/>
        </w:rPr>
        <w:t>7. Basic Policy Regarding Control of the Company</w:t>
      </w:r>
    </w:p>
    <w:p w14:paraId="17C0DC15" w14:textId="77777777" w:rsidR="00B2593C" w:rsidRPr="00F4537F" w:rsidRDefault="00B2593C" w:rsidP="00B2593C">
      <w:pPr>
        <w:rPr>
          <w:rFonts w:ascii="ＭＳ ゴシック" w:eastAsia="ＭＳ ゴシック" w:hAnsi="ＭＳ ゴシック"/>
          <w:b/>
          <w:bCs/>
        </w:rPr>
      </w:pPr>
    </w:p>
    <w:p w14:paraId="5CC7BF1C"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８.特定完全子会社に関する事項</w:t>
      </w:r>
    </w:p>
    <w:p w14:paraId="75FB78D3"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lang w:bidi="en-US"/>
        </w:rPr>
        <w:t>8. Matters Regarding Specified Wholly Owned Subsidiaries</w:t>
      </w:r>
    </w:p>
    <w:p w14:paraId="4B5726D2" w14:textId="77777777" w:rsidR="00B2593C" w:rsidRPr="00F4537F" w:rsidRDefault="00B2593C" w:rsidP="00B2593C">
      <w:pPr>
        <w:rPr>
          <w:rFonts w:ascii="ＭＳ ゴシック" w:eastAsia="ＭＳ ゴシック" w:hAnsi="ＭＳ ゴシック"/>
          <w:b/>
          <w:bCs/>
        </w:rPr>
      </w:pPr>
    </w:p>
    <w:p w14:paraId="69791CFB"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９.親会社等との間の取引に関する事項</w:t>
      </w:r>
    </w:p>
    <w:p w14:paraId="6659A917"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lang w:bidi="en-US"/>
        </w:rPr>
        <w:t>9. Matters Regarding Transactions with the Parent Company</w:t>
      </w:r>
    </w:p>
    <w:p w14:paraId="18B8C461" w14:textId="77777777" w:rsidR="00B2593C" w:rsidRPr="00F4537F" w:rsidRDefault="00B2593C" w:rsidP="00B2593C">
      <w:pPr>
        <w:rPr>
          <w:rFonts w:ascii="ＭＳ ゴシック" w:eastAsia="ＭＳ ゴシック" w:hAnsi="ＭＳ ゴシック"/>
          <w:b/>
          <w:bCs/>
        </w:rPr>
      </w:pPr>
    </w:p>
    <w:p w14:paraId="03527BBC"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b/>
          <w:bCs/>
        </w:rPr>
        <w:t>10.株式会社の状況に関する重要な事項</w:t>
      </w:r>
    </w:p>
    <w:p w14:paraId="0E617B25"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b/>
          <w:lang w:bidi="en-US"/>
        </w:rPr>
        <w:t>10. Important Matters Regarding the Status of the Stock Company</w:t>
      </w:r>
    </w:p>
    <w:p w14:paraId="4CBDF57D" w14:textId="77777777" w:rsidR="00B2593C" w:rsidRPr="00F4537F" w:rsidRDefault="00B2593C" w:rsidP="00B2593C"/>
    <w:p w14:paraId="2E7F8BFC" w14:textId="77777777" w:rsidR="00B2593C" w:rsidRPr="00F4537F" w:rsidRDefault="00B2593C" w:rsidP="00B2593C"/>
    <w:p w14:paraId="6E2A18A3"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第２　各記載事項の記載方法</w:t>
      </w:r>
    </w:p>
    <w:p w14:paraId="60001A1A" w14:textId="77777777" w:rsidR="00B2593C" w:rsidRPr="00F4537F" w:rsidRDefault="00B2593C" w:rsidP="00B2593C">
      <w:pPr>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Part 2. Description Method for Each Item</w:t>
      </w:r>
    </w:p>
    <w:p w14:paraId="7EF63F11"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１.株式会社の現況に関する事項</w:t>
      </w:r>
    </w:p>
    <w:p w14:paraId="47DE7765" w14:textId="6FFA9492" w:rsidR="00B2593C" w:rsidRPr="00F4537F" w:rsidRDefault="00B2593C" w:rsidP="00B2593C">
      <w:pPr>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lastRenderedPageBreak/>
        <w:t>1. Status of the Company</w:t>
      </w:r>
    </w:p>
    <w:p w14:paraId="3C974039"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1-1.事業の経過及びその成果</w:t>
      </w:r>
    </w:p>
    <w:p w14:paraId="11879F14"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1-1. B</w:t>
      </w:r>
      <w:r w:rsidRPr="00F4537F">
        <w:rPr>
          <w:rFonts w:ascii="Times New Roman" w:eastAsia="ＭＳ ゴシック" w:hAnsi="Times New Roman" w:cs="ＭＳ ゴシック"/>
          <w:b/>
          <w:lang w:bidi="en-US"/>
        </w:rPr>
        <w:t>usiness progress and results</w:t>
      </w:r>
    </w:p>
    <w:p w14:paraId="1AEE89F9"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1-2.資金調達等についての状況（重要なものに限る｡）</w:t>
      </w:r>
    </w:p>
    <w:p w14:paraId="4C2FE8C7"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1-2. S</w:t>
      </w:r>
      <w:r w:rsidRPr="00F4537F">
        <w:rPr>
          <w:rFonts w:ascii="Times New Roman" w:eastAsia="ＭＳ ゴシック" w:hAnsi="Times New Roman" w:cs="ＭＳ ゴシック"/>
          <w:b/>
          <w:lang w:bidi="en-US"/>
        </w:rPr>
        <w:t>tatus of financing (significant items only)</w:t>
      </w:r>
    </w:p>
    <w:p w14:paraId="6501F388"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(1)資金調達</w:t>
      </w:r>
    </w:p>
    <w:p w14:paraId="16E88F10"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(1) Financing</w:t>
      </w:r>
    </w:p>
    <w:p w14:paraId="72C50671" w14:textId="77777777" w:rsidR="00B2593C" w:rsidRPr="00F4537F" w:rsidRDefault="00B2593C" w:rsidP="00B2593C">
      <w:pPr>
        <w:rPr>
          <w:b/>
          <w:bCs/>
        </w:rPr>
      </w:pPr>
      <w:r w:rsidRPr="00F4537F">
        <w:rPr>
          <w:rFonts w:hint="eastAsia"/>
          <w:b/>
          <w:bCs/>
        </w:rPr>
        <w:t>【事業報告作成会社の状況について記載する場合】</w:t>
      </w:r>
    </w:p>
    <w:p w14:paraId="0B950EA5" w14:textId="77777777" w:rsidR="00B2593C" w:rsidRPr="00F4537F" w:rsidRDefault="00B2593C" w:rsidP="00B2593C">
      <w:pPr>
        <w:rPr>
          <w:b/>
          <w:bCs/>
        </w:rPr>
      </w:pPr>
      <w:r w:rsidRPr="00F4537F">
        <w:rPr>
          <w:rFonts w:ascii="Times New Roman" w:hAnsi="Times New Roman" w:hint="eastAsia"/>
          <w:b/>
          <w:lang w:bidi="en-US"/>
        </w:rPr>
        <w:t>[When describing the status of the company preparing the business report]</w:t>
      </w:r>
    </w:p>
    <w:p w14:paraId="705F9180" w14:textId="77777777" w:rsidR="00B2593C" w:rsidRPr="00F4537F" w:rsidRDefault="00B2593C" w:rsidP="00B2593C">
      <w:pPr>
        <w:rPr>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67F80A8D" w14:textId="77777777" w:rsidTr="00B2593C">
        <w:tc>
          <w:tcPr>
            <w:tcW w:w="8961" w:type="dxa"/>
          </w:tcPr>
          <w:p w14:paraId="1D5DD93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34637E7B"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○月には、公募により○○○○万株の時価発行（払込金額1株につき○○○円）をいたしました。</w:t>
            </w:r>
          </w:p>
        </w:tc>
      </w:tr>
    </w:tbl>
    <w:p w14:paraId="31B9A335"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14237D8B" w14:textId="77777777" w:rsidTr="00B2593C">
        <w:tc>
          <w:tcPr>
            <w:tcW w:w="8961" w:type="dxa"/>
          </w:tcPr>
          <w:p w14:paraId="39B6F5E1"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3B039979"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In MM, the Company issued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shares at market price through a public offering (paid-in amount per share: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yen).</w:t>
            </w:r>
          </w:p>
        </w:tc>
      </w:tr>
    </w:tbl>
    <w:p w14:paraId="3093F505" w14:textId="77777777" w:rsidR="00B2593C" w:rsidRPr="00F4537F" w:rsidRDefault="00B2593C" w:rsidP="00B2593C"/>
    <w:p w14:paraId="372B8B25" w14:textId="77777777" w:rsidR="00B2593C" w:rsidRPr="00F4537F" w:rsidRDefault="00B2593C" w:rsidP="00B2593C">
      <w:pPr>
        <w:rPr>
          <w:b/>
          <w:bCs/>
        </w:rPr>
      </w:pPr>
      <w:r w:rsidRPr="00F4537F">
        <w:rPr>
          <w:rFonts w:hint="eastAsia"/>
          <w:b/>
          <w:bCs/>
        </w:rPr>
        <w:t>【企業集団の状況について記載する場合】</w:t>
      </w:r>
    </w:p>
    <w:p w14:paraId="1C85EB7A" w14:textId="77777777" w:rsidR="00B2593C" w:rsidRPr="00F4537F" w:rsidRDefault="00B2593C" w:rsidP="00B2593C">
      <w:pPr>
        <w:rPr>
          <w:b/>
          <w:bCs/>
        </w:rPr>
      </w:pPr>
      <w:r w:rsidRPr="00F4537F">
        <w:rPr>
          <w:rFonts w:ascii="Times New Roman" w:hAnsi="Times New Roman" w:hint="eastAsia"/>
          <w:b/>
          <w:lang w:bidi="en-US"/>
        </w:rPr>
        <w:t>[When describing the status of the corporate group]</w:t>
      </w:r>
    </w:p>
    <w:p w14:paraId="58A76369"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31CD68E7" w14:textId="77777777" w:rsidTr="00B2593C">
        <w:tc>
          <w:tcPr>
            <w:tcW w:w="9030" w:type="dxa"/>
          </w:tcPr>
          <w:p w14:paraId="289DA6E9"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[記載例]　</w:t>
            </w:r>
          </w:p>
          <w:p w14:paraId="43190479"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○年○月には、当社において、公募により○○○○万株の時価発行（払込金額1株につき○○○円）をいたしました。同年□月には、△△社において、無担保普通社債（○億円）の発行をいたしました。</w:t>
            </w:r>
          </w:p>
        </w:tc>
      </w:tr>
    </w:tbl>
    <w:p w14:paraId="303E42AE" w14:textId="77777777" w:rsidR="00B2593C" w:rsidRPr="00F4537F" w:rsidRDefault="00B2593C" w:rsidP="00B2593C">
      <w:pPr>
        <w:ind w:firstLineChars="100" w:firstLine="241"/>
        <w:rPr>
          <w:rFonts w:ascii="ＭＳ ゴシック" w:eastAsia="ＭＳ ゴシック" w:hAnsi="ＭＳ ゴシック"/>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0EBA424D" w14:textId="77777777" w:rsidTr="00B2593C">
        <w:tc>
          <w:tcPr>
            <w:tcW w:w="9030" w:type="dxa"/>
          </w:tcPr>
          <w:p w14:paraId="5F90E21A"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r w:rsidRPr="00F4537F">
              <w:rPr>
                <w:rFonts w:ascii="Times New Roman" w:eastAsia="ＭＳ ゴシック" w:hAnsi="Times New Roman" w:cs="ＭＳ ゴシック" w:hint="eastAsia"/>
                <w:lang w:bidi="en-US"/>
              </w:rPr>
              <w:t xml:space="preserve">　</w:t>
            </w:r>
          </w:p>
          <w:p w14:paraId="543EF7EE"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On MM DD, the Company issued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shares at market price through a public offering (paid-in amount per share: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yen). In MM of the same year, Company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issued unsecured straight corporate bonds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billion yen).</w:t>
            </w:r>
          </w:p>
        </w:tc>
      </w:tr>
    </w:tbl>
    <w:p w14:paraId="1A8E3979" w14:textId="77777777" w:rsidR="00B2593C" w:rsidRPr="00F4537F" w:rsidRDefault="00B2593C" w:rsidP="00B2593C">
      <w:pPr>
        <w:ind w:firstLineChars="100" w:firstLine="241"/>
        <w:rPr>
          <w:rFonts w:ascii="ＭＳ ゴシック" w:eastAsia="ＭＳ ゴシック" w:hAnsi="ＭＳ ゴシック"/>
          <w:b/>
          <w:bCs/>
        </w:rPr>
      </w:pPr>
    </w:p>
    <w:p w14:paraId="5D3FA4F5"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(2)設備投資</w:t>
      </w:r>
    </w:p>
    <w:p w14:paraId="6DA82836"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(2) Capital investment</w:t>
      </w:r>
    </w:p>
    <w:p w14:paraId="671B9E52" w14:textId="77777777" w:rsidR="00B2593C" w:rsidRPr="00F4537F" w:rsidRDefault="00B2593C" w:rsidP="00B2593C">
      <w:pPr>
        <w:rPr>
          <w:b/>
          <w:bCs/>
        </w:rPr>
      </w:pPr>
      <w:r w:rsidRPr="00F4537F">
        <w:rPr>
          <w:rFonts w:hint="eastAsia"/>
          <w:b/>
          <w:bCs/>
        </w:rPr>
        <w:t>【事業報告作成会社の状況について記載する場合】</w:t>
      </w:r>
    </w:p>
    <w:p w14:paraId="29958FA0" w14:textId="77777777" w:rsidR="00B2593C" w:rsidRPr="00F4537F" w:rsidRDefault="00B2593C" w:rsidP="00B2593C">
      <w:pPr>
        <w:rPr>
          <w:b/>
          <w:bCs/>
        </w:rPr>
      </w:pPr>
      <w:r w:rsidRPr="00F4537F">
        <w:rPr>
          <w:rFonts w:ascii="Times New Roman" w:hAnsi="Times New Roman" w:hint="eastAsia"/>
          <w:b/>
          <w:lang w:bidi="en-US"/>
        </w:rPr>
        <w:t>[When describing the status of the company preparing the business report]</w:t>
      </w:r>
    </w:p>
    <w:p w14:paraId="69B3ACD0" w14:textId="77777777" w:rsidR="00B2593C" w:rsidRPr="00F4537F" w:rsidRDefault="00B2593C" w:rsidP="00B2593C">
      <w:pPr>
        <w:rPr>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655C7A38" w14:textId="77777777" w:rsidTr="00B2593C">
        <w:tc>
          <w:tcPr>
            <w:tcW w:w="8961" w:type="dxa"/>
          </w:tcPr>
          <w:p w14:paraId="2CF9908A"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7D2AC3F6"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 xml:space="preserve">①　当事業年度中に完成した主要設備　　</w:t>
            </w:r>
          </w:p>
          <w:p w14:paraId="6CACBFA8" w14:textId="77777777" w:rsidR="00B2593C" w:rsidRPr="00F4537F" w:rsidRDefault="00B2593C" w:rsidP="00B2593C">
            <w:pPr>
              <w:ind w:firstLineChars="200" w:firstLine="480"/>
              <w:rPr>
                <w:rFonts w:ascii="ＭＳ ゴシック" w:eastAsia="ＭＳ ゴシック" w:hAnsi="ＭＳ ゴシック"/>
              </w:rPr>
            </w:pPr>
            <w:r w:rsidRPr="00F4537F">
              <w:rPr>
                <w:rFonts w:ascii="ＭＳ ゴシック" w:eastAsia="ＭＳ ゴシック" w:hAnsi="ＭＳ ゴシック" w:hint="eastAsia"/>
              </w:rPr>
              <w:t>○○工場（○○部門）　　○○設備の新設</w:t>
            </w:r>
          </w:p>
          <w:p w14:paraId="3A4183A5" w14:textId="77777777" w:rsidR="00B2593C" w:rsidRPr="00F4537F" w:rsidRDefault="00B2593C" w:rsidP="00B2593C">
            <w:pPr>
              <w:numPr>
                <w:ilvl w:val="0"/>
                <w:numId w:val="5"/>
              </w:numPr>
              <w:tabs>
                <w:tab w:val="clear" w:pos="600"/>
                <w:tab w:val="num" w:pos="741"/>
              </w:tabs>
              <w:rPr>
                <w:rFonts w:ascii="ＭＳ ゴシック" w:eastAsia="ＭＳ ゴシック" w:hAnsi="ＭＳ ゴシック"/>
              </w:rPr>
            </w:pPr>
            <w:r w:rsidRPr="00F4537F">
              <w:rPr>
                <w:rFonts w:ascii="ＭＳ ゴシック" w:eastAsia="ＭＳ ゴシック" w:hAnsi="ＭＳ ゴシック" w:hint="eastAsia"/>
              </w:rPr>
              <w:t>当事業年度において継続中の主要設備の新設・拡充</w:t>
            </w:r>
          </w:p>
          <w:p w14:paraId="7E643544"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○○工場（○○部門）　　○○設備の新設</w:t>
            </w:r>
          </w:p>
        </w:tc>
      </w:tr>
    </w:tbl>
    <w:p w14:paraId="27C9B4C0"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5CE08881" w14:textId="77777777" w:rsidTr="00B2593C">
        <w:tc>
          <w:tcPr>
            <w:tcW w:w="8961" w:type="dxa"/>
          </w:tcPr>
          <w:p w14:paraId="0027EDA4"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16D44F6C" w14:textId="77777777" w:rsidR="00B2593C" w:rsidRPr="00F4537F" w:rsidRDefault="00B2593C" w:rsidP="00B2593C">
            <w:pPr>
              <w:ind w:leftChars="100" w:left="614" w:hangingChars="156" w:hanging="374"/>
              <w:rPr>
                <w:rFonts w:ascii="Times New Roman" w:eastAsia="ＭＳ ゴシック" w:hAnsi="Times New Roman"/>
              </w:rPr>
            </w:pPr>
            <w:r w:rsidRPr="00F4537F">
              <w:rPr>
                <w:rFonts w:ascii="Times New Roman" w:eastAsia="ＭＳ ゴシック" w:hAnsi="Times New Roman" w:cs="ＭＳ ゴシック" w:hint="eastAsia"/>
                <w:lang w:bidi="en-US"/>
              </w:rPr>
              <w:t>1)</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Major facilities completed during the fiscal year under review</w:t>
            </w:r>
            <w:r w:rsidRPr="00F4537F">
              <w:rPr>
                <w:rFonts w:ascii="Times New Roman" w:eastAsia="ＭＳ ゴシック" w:hAnsi="Times New Roman" w:cs="ＭＳ ゴシック"/>
                <w:lang w:bidi="en-US"/>
              </w:rPr>
              <w:br/>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Plant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Division) Establishment of new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facilities</w:t>
            </w:r>
          </w:p>
          <w:p w14:paraId="69F7A778" w14:textId="77777777" w:rsidR="00B2593C" w:rsidRPr="00F4537F" w:rsidRDefault="00B2593C" w:rsidP="00B2593C">
            <w:pPr>
              <w:ind w:leftChars="100" w:left="614" w:hangingChars="156" w:hanging="374"/>
              <w:rPr>
                <w:rFonts w:ascii="Times New Roman" w:eastAsia="ＭＳ ゴシック" w:hAnsi="Times New Roman"/>
              </w:rPr>
            </w:pPr>
            <w:r w:rsidRPr="00F4537F">
              <w:rPr>
                <w:rFonts w:ascii="Times New Roman" w:eastAsia="ＭＳ ゴシック" w:hAnsi="Times New Roman" w:cs="ＭＳ ゴシック"/>
                <w:lang w:bidi="en-US"/>
              </w:rPr>
              <w:t xml:space="preserve">2) </w:t>
            </w:r>
            <w:r w:rsidRPr="00F4537F">
              <w:rPr>
                <w:rFonts w:ascii="Times New Roman" w:eastAsia="ＭＳ ゴシック" w:hAnsi="Times New Roman" w:cs="ＭＳ ゴシック" w:hint="eastAsia"/>
                <w:lang w:bidi="en-US"/>
              </w:rPr>
              <w:t xml:space="preserve">Ongoing establishment and expansion of major facilities during the fiscal year under </w:t>
            </w:r>
            <w:r w:rsidRPr="00F4537F">
              <w:rPr>
                <w:rFonts w:ascii="Times New Roman" w:eastAsia="ＭＳ ゴシック" w:hAnsi="Times New Roman" w:cs="ＭＳ ゴシック" w:hint="eastAsia"/>
                <w:lang w:bidi="en-US"/>
              </w:rPr>
              <w:lastRenderedPageBreak/>
              <w:t>review</w:t>
            </w:r>
            <w:r w:rsidRPr="00F4537F">
              <w:rPr>
                <w:rFonts w:ascii="Times New Roman" w:eastAsia="ＭＳ ゴシック" w:hAnsi="Times New Roman" w:cs="ＭＳ ゴシック"/>
                <w:lang w:bidi="en-US"/>
              </w:rPr>
              <w:br/>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Plant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Division) Establishment of new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facilities</w:t>
            </w:r>
          </w:p>
        </w:tc>
      </w:tr>
    </w:tbl>
    <w:p w14:paraId="2CE1AE15" w14:textId="77777777" w:rsidR="00B2593C" w:rsidRPr="00F4537F" w:rsidRDefault="00B2593C" w:rsidP="00B2593C"/>
    <w:p w14:paraId="68E020B6" w14:textId="77777777" w:rsidR="00B2593C" w:rsidRPr="00F4537F" w:rsidRDefault="00B2593C" w:rsidP="00B2593C">
      <w:pPr>
        <w:rPr>
          <w:b/>
          <w:bCs/>
        </w:rPr>
      </w:pPr>
      <w:r w:rsidRPr="00F4537F">
        <w:rPr>
          <w:rFonts w:hint="eastAsia"/>
          <w:b/>
          <w:bCs/>
        </w:rPr>
        <w:t>【企業集団の状況について記載する場合】</w:t>
      </w:r>
    </w:p>
    <w:p w14:paraId="7953D216" w14:textId="77777777" w:rsidR="00B2593C" w:rsidRPr="00F4537F" w:rsidRDefault="00B2593C" w:rsidP="00B2593C">
      <w:pPr>
        <w:rPr>
          <w:b/>
          <w:bCs/>
        </w:rPr>
      </w:pPr>
      <w:r w:rsidRPr="00F4537F">
        <w:rPr>
          <w:rFonts w:ascii="Times New Roman" w:hAnsi="Times New Roman" w:hint="eastAsia"/>
          <w:b/>
          <w:lang w:bidi="en-US"/>
        </w:rPr>
        <w:t>[When describing the status of the corporate group]</w:t>
      </w:r>
    </w:p>
    <w:p w14:paraId="1FAF8C62"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40A368C9" w14:textId="77777777" w:rsidTr="00B2593C">
        <w:tc>
          <w:tcPr>
            <w:tcW w:w="9030" w:type="dxa"/>
          </w:tcPr>
          <w:p w14:paraId="2CA93EC7"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73DA3474"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 xml:space="preserve">①　当連結会計年度中に完成した主要設備　　</w:t>
            </w:r>
          </w:p>
          <w:p w14:paraId="151B3004" w14:textId="77777777" w:rsidR="00B2593C" w:rsidRPr="00F4537F" w:rsidRDefault="00B2593C" w:rsidP="00B2593C">
            <w:pPr>
              <w:ind w:firstLineChars="200" w:firstLine="480"/>
              <w:rPr>
                <w:rFonts w:ascii="ＭＳ ゴシック" w:eastAsia="ＭＳ ゴシック" w:hAnsi="ＭＳ ゴシック"/>
              </w:rPr>
            </w:pPr>
            <w:r w:rsidRPr="00F4537F">
              <w:rPr>
                <w:rFonts w:ascii="ＭＳ ゴシック" w:eastAsia="ＭＳ ゴシック" w:hAnsi="ＭＳ ゴシック" w:hint="eastAsia"/>
              </w:rPr>
              <w:t>当社○○工場（○○セグメント）　　　　　○○設備の新設</w:t>
            </w:r>
          </w:p>
          <w:p w14:paraId="4F0DD641"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②　当連結会計年度において継続中の主要設備の新設・拡充</w:t>
            </w:r>
          </w:p>
          <w:p w14:paraId="60E15C6B" w14:textId="77777777" w:rsidR="00B2593C" w:rsidRPr="00F4537F" w:rsidRDefault="00B2593C" w:rsidP="00B2593C">
            <w:pPr>
              <w:ind w:firstLineChars="200" w:firstLine="480"/>
            </w:pPr>
            <w:r w:rsidRPr="00F4537F">
              <w:rPr>
                <w:rFonts w:ascii="ＭＳ ゴシック" w:eastAsia="ＭＳ ゴシック" w:hAnsi="ＭＳ ゴシック" w:hint="eastAsia"/>
              </w:rPr>
              <w:t>○○株式会社○○工場（○○セグメント）　○○設備の新設</w:t>
            </w:r>
          </w:p>
        </w:tc>
      </w:tr>
    </w:tbl>
    <w:p w14:paraId="57F7C0C8"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43106EF0" w14:textId="77777777" w:rsidTr="00B2593C">
        <w:tc>
          <w:tcPr>
            <w:tcW w:w="9030" w:type="dxa"/>
          </w:tcPr>
          <w:p w14:paraId="56ABA9B9"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129AFBB8" w14:textId="77777777" w:rsidR="00B2593C" w:rsidRPr="00F4537F" w:rsidRDefault="00B2593C" w:rsidP="00B2593C">
            <w:pPr>
              <w:ind w:leftChars="100" w:left="614" w:hangingChars="156" w:hanging="374"/>
              <w:rPr>
                <w:rFonts w:ascii="Times New Roman" w:eastAsia="ＭＳ ゴシック" w:hAnsi="Times New Roman"/>
              </w:rPr>
            </w:pPr>
            <w:r w:rsidRPr="00F4537F">
              <w:rPr>
                <w:rFonts w:ascii="Times New Roman" w:eastAsia="ＭＳ ゴシック" w:hAnsi="Times New Roman" w:cs="ＭＳ ゴシック" w:hint="eastAsia"/>
                <w:lang w:bidi="en-US"/>
              </w:rPr>
              <w:t>1)</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Major facilities completed during the consolidated fiscal year under review</w:t>
            </w:r>
            <w:r w:rsidRPr="00F4537F">
              <w:rPr>
                <w:rFonts w:ascii="Times New Roman" w:eastAsia="ＭＳ ゴシック" w:hAnsi="Times New Roman" w:cs="ＭＳ ゴシック"/>
                <w:lang w:bidi="en-US"/>
              </w:rPr>
              <w:br/>
            </w:r>
            <w:r w:rsidRPr="00F4537F">
              <w:rPr>
                <w:rFonts w:ascii="Times New Roman" w:eastAsia="ＭＳ ゴシック" w:hAnsi="Times New Roman" w:cs="ＭＳ ゴシック" w:hint="eastAsia"/>
                <w:lang w:bidi="en-US"/>
              </w:rPr>
              <w:t>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 xml:space="preserve">s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Plant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Segment) Establishment of new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facilities</w:t>
            </w:r>
          </w:p>
          <w:p w14:paraId="5EB78FB1" w14:textId="77777777" w:rsidR="00B2593C" w:rsidRPr="00F4537F" w:rsidRDefault="00B2593C" w:rsidP="00B2593C">
            <w:pPr>
              <w:ind w:leftChars="100" w:left="614" w:hangingChars="156" w:hanging="374"/>
              <w:rPr>
                <w:rFonts w:ascii="Times New Roman" w:hAnsi="Times New Roman"/>
              </w:rPr>
            </w:pPr>
            <w:r w:rsidRPr="00F4537F">
              <w:rPr>
                <w:rFonts w:ascii="Times New Roman" w:eastAsia="ＭＳ ゴシック" w:hAnsi="Times New Roman" w:cs="ＭＳ ゴシック" w:hint="eastAsia"/>
                <w:lang w:bidi="en-US"/>
              </w:rPr>
              <w:t>2)</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Ongoing establishment and expansion of major facilities during the consolidated fiscal year under review</w:t>
            </w:r>
            <w:r w:rsidRPr="00F4537F">
              <w:rPr>
                <w:rFonts w:ascii="Times New Roman" w:eastAsia="ＭＳ ゴシック" w:hAnsi="Times New Roman" w:cs="ＭＳ ゴシック"/>
                <w:lang w:bidi="en-US"/>
              </w:rPr>
              <w:br/>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Co., Ltd.</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 xml:space="preserve">s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Plant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Segment) Establishment of new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facilities</w:t>
            </w:r>
          </w:p>
        </w:tc>
      </w:tr>
    </w:tbl>
    <w:p w14:paraId="687CCDC5" w14:textId="77777777" w:rsidR="00B2593C" w:rsidRPr="00F4537F" w:rsidRDefault="00B2593C" w:rsidP="00B2593C"/>
    <w:p w14:paraId="16EEDD94"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(3)事業の譲渡、吸収分割又は新設分割</w:t>
      </w:r>
    </w:p>
    <w:p w14:paraId="64B73687" w14:textId="77777777" w:rsidR="00B2593C" w:rsidRPr="00F4537F" w:rsidRDefault="00B2593C" w:rsidP="00B2593C">
      <w:pPr>
        <w:ind w:leftChars="100" w:left="601" w:hangingChars="150" w:hanging="36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(3) Transfer of business, absorption-type company split, or incorporation-type company split</w:t>
      </w:r>
    </w:p>
    <w:p w14:paraId="63B3C8FC"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(4)他の会社（外国会社を含む｡）の事業の譲受け</w:t>
      </w:r>
    </w:p>
    <w:p w14:paraId="033253A0" w14:textId="7B229AC0" w:rsidR="00B2593C" w:rsidRPr="00F4537F" w:rsidRDefault="00B2593C" w:rsidP="00B2593C">
      <w:pPr>
        <w:ind w:firstLineChars="100" w:firstLine="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(4) Transfer of business from other companies (including foreign companies)</w:t>
      </w:r>
    </w:p>
    <w:p w14:paraId="3CBEE011" w14:textId="77777777" w:rsidR="00B2593C" w:rsidRPr="00F4537F" w:rsidRDefault="00B2593C" w:rsidP="00B2593C">
      <w:pPr>
        <w:ind w:leftChars="100" w:left="601" w:hangingChars="150" w:hanging="361"/>
        <w:rPr>
          <w:rFonts w:ascii="ＭＳ ゴシック" w:eastAsia="ＭＳ ゴシック" w:hAnsi="ＭＳ ゴシック"/>
          <w:b/>
          <w:bCs/>
        </w:rPr>
      </w:pPr>
      <w:r w:rsidRPr="00F4537F">
        <w:rPr>
          <w:rFonts w:ascii="ＭＳ ゴシック" w:eastAsia="ＭＳ ゴシック" w:hAnsi="ＭＳ ゴシック" w:hint="eastAsia"/>
          <w:b/>
          <w:bCs/>
        </w:rPr>
        <w:t>(5)吸収合併（会社以外の者との合併（当該合併後当該株式会社が存続するものに限る｡）を含む｡）又は吸収分割による他の法人等の事業に関する権利義務の承継</w:t>
      </w:r>
    </w:p>
    <w:p w14:paraId="01A6B5D6" w14:textId="099A5344" w:rsidR="00B2593C" w:rsidRPr="00F4537F" w:rsidRDefault="00B2593C" w:rsidP="00B2593C">
      <w:pPr>
        <w:ind w:leftChars="100" w:left="601" w:hangingChars="150" w:hanging="36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 xml:space="preserve">(5) Succession of rights and obligations regarding the business of other corporations due to an absorption-type merger (including a merger with a party other than Japanese </w:t>
      </w:r>
      <w:r w:rsidR="0029657B">
        <w:rPr>
          <w:rFonts w:ascii="Times New Roman" w:eastAsia="ＭＳ ゴシック" w:hAnsi="Times New Roman" w:cs="ＭＳ ゴシック"/>
          <w:b/>
          <w:lang w:bidi="en-US"/>
        </w:rPr>
        <w:t>c</w:t>
      </w:r>
      <w:r w:rsidRPr="00F4537F">
        <w:rPr>
          <w:rFonts w:ascii="Times New Roman" w:eastAsia="ＭＳ ゴシック" w:hAnsi="Times New Roman" w:cs="ＭＳ ゴシック" w:hint="eastAsia"/>
          <w:b/>
          <w:lang w:bidi="en-US"/>
        </w:rPr>
        <w:t>ompan</w:t>
      </w:r>
      <w:r w:rsidR="003E0216">
        <w:rPr>
          <w:rFonts w:ascii="Times New Roman" w:eastAsia="ＭＳ ゴシック" w:hAnsi="Times New Roman" w:cs="ＭＳ ゴシック"/>
          <w:b/>
          <w:lang w:bidi="en-US"/>
        </w:rPr>
        <w:t>ies</w:t>
      </w:r>
      <w:r w:rsidRPr="00F4537F">
        <w:rPr>
          <w:rFonts w:ascii="Times New Roman" w:eastAsia="ＭＳ ゴシック" w:hAnsi="Times New Roman" w:cs="ＭＳ ゴシック" w:hint="eastAsia"/>
          <w:b/>
          <w:lang w:bidi="en-US"/>
        </w:rPr>
        <w:t xml:space="preserve"> (limited to a merger in which the Company will continue to exist after the merger)) or an absorption-type split</w:t>
      </w:r>
    </w:p>
    <w:p w14:paraId="739A8C0F" w14:textId="77777777" w:rsidR="00B2593C" w:rsidRPr="00F4537F" w:rsidRDefault="00B2593C" w:rsidP="00B2593C">
      <w:pPr>
        <w:ind w:leftChars="100" w:left="601" w:hangingChars="150" w:hanging="361"/>
        <w:rPr>
          <w:rFonts w:ascii="ＭＳ ゴシック" w:eastAsia="ＭＳ ゴシック" w:hAnsi="ＭＳ ゴシック"/>
          <w:b/>
          <w:bCs/>
          <w:spacing w:val="-6"/>
        </w:rPr>
      </w:pPr>
      <w:r w:rsidRPr="00F4537F">
        <w:rPr>
          <w:rFonts w:ascii="ＭＳ ゴシック" w:eastAsia="ＭＳ ゴシック" w:hAnsi="ＭＳ ゴシック" w:hint="eastAsia"/>
          <w:b/>
          <w:bCs/>
        </w:rPr>
        <w:t>(6)</w:t>
      </w:r>
      <w:r w:rsidRPr="00F4537F">
        <w:rPr>
          <w:rFonts w:ascii="ＭＳ ゴシック" w:eastAsia="ＭＳ ゴシック" w:hAnsi="ＭＳ ゴシック" w:hint="eastAsia"/>
          <w:b/>
          <w:bCs/>
          <w:spacing w:val="-6"/>
        </w:rPr>
        <w:t>他の会社（外国会社を含む｡）の株式その他の持分又は新株予約権等の取得又は処分</w:t>
      </w:r>
    </w:p>
    <w:p w14:paraId="0AFC19EF" w14:textId="0078FAA0" w:rsidR="00B2593C" w:rsidRPr="00F4537F" w:rsidRDefault="00B2593C" w:rsidP="00B2593C">
      <w:pPr>
        <w:ind w:leftChars="100" w:left="583" w:hangingChars="150" w:hanging="343"/>
        <w:rPr>
          <w:rFonts w:ascii="ＭＳ ゴシック" w:eastAsia="ＭＳ ゴシック" w:hAnsi="ＭＳ ゴシック"/>
          <w:b/>
          <w:bCs/>
        </w:rPr>
      </w:pPr>
      <w:r w:rsidRPr="00F4537F">
        <w:rPr>
          <w:rFonts w:ascii="Times New Roman" w:eastAsia="ＭＳ ゴシック" w:hAnsi="Times New Roman" w:cs="ＭＳ ゴシック" w:hint="eastAsia"/>
          <w:b/>
          <w:spacing w:val="-6"/>
          <w:lang w:bidi="en-US"/>
        </w:rPr>
        <w:t>(6) Acquisition or disposal of equity interests</w:t>
      </w:r>
      <w:r w:rsidRPr="00F4537F">
        <w:rPr>
          <w:rFonts w:ascii="Times New Roman" w:eastAsia="ＭＳ ゴシック" w:hAnsi="Times New Roman" w:cs="ＭＳ ゴシック"/>
          <w:b/>
          <w:spacing w:val="-6"/>
          <w:lang w:bidi="en-US"/>
        </w:rPr>
        <w:t xml:space="preserve"> (including shares)</w:t>
      </w:r>
      <w:r w:rsidRPr="00F4537F">
        <w:rPr>
          <w:rFonts w:ascii="Times New Roman" w:eastAsia="ＭＳ ゴシック" w:hAnsi="Times New Roman" w:cs="ＭＳ ゴシック" w:hint="eastAsia"/>
          <w:b/>
          <w:spacing w:val="-6"/>
          <w:lang w:bidi="en-US"/>
        </w:rPr>
        <w:t xml:space="preserve"> or share acquisition rights of other companies (including foreign companies)</w:t>
      </w:r>
    </w:p>
    <w:p w14:paraId="047B95DB" w14:textId="77777777" w:rsidR="00B2593C" w:rsidRPr="00F4537F" w:rsidRDefault="00B2593C" w:rsidP="00B2593C">
      <w:pPr>
        <w:rPr>
          <w:b/>
          <w:bCs/>
        </w:rPr>
      </w:pPr>
      <w:r w:rsidRPr="00F4537F">
        <w:rPr>
          <w:rFonts w:hint="eastAsia"/>
          <w:b/>
          <w:bCs/>
        </w:rPr>
        <w:t>【事業報告作成会社の状況について記載する場合】</w:t>
      </w:r>
    </w:p>
    <w:p w14:paraId="1430B699" w14:textId="77777777" w:rsidR="00B2593C" w:rsidRPr="00F4537F" w:rsidRDefault="00B2593C" w:rsidP="00B2593C">
      <w:pPr>
        <w:rPr>
          <w:b/>
          <w:bCs/>
        </w:rPr>
      </w:pPr>
      <w:r w:rsidRPr="00F4537F">
        <w:rPr>
          <w:rFonts w:ascii="Times New Roman" w:hAnsi="Times New Roman" w:hint="eastAsia"/>
          <w:b/>
          <w:lang w:bidi="en-US"/>
        </w:rPr>
        <w:t>[When describing the status of the company preparing the business report]</w:t>
      </w:r>
    </w:p>
    <w:p w14:paraId="2BD9BC5D" w14:textId="77777777" w:rsidR="00B2593C" w:rsidRPr="00F4537F" w:rsidRDefault="00B2593C" w:rsidP="00B2593C">
      <w:pPr>
        <w:rPr>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4732DB4D" w14:textId="77777777" w:rsidTr="00B2593C">
        <w:tc>
          <w:tcPr>
            <w:tcW w:w="8961" w:type="dxa"/>
          </w:tcPr>
          <w:p w14:paraId="5B1BF8C7"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5B23BE96" w14:textId="77777777" w:rsidR="00B2593C" w:rsidRPr="00F4537F" w:rsidRDefault="00B2593C" w:rsidP="00B2593C">
            <w:pPr>
              <w:numPr>
                <w:ilvl w:val="0"/>
                <w:numId w:val="1"/>
              </w:numPr>
              <w:tabs>
                <w:tab w:val="num" w:pos="360"/>
              </w:tabs>
              <w:rPr>
                <w:rFonts w:ascii="ＭＳ ゴシック" w:eastAsia="ＭＳ ゴシック" w:hAnsi="ＭＳ ゴシック"/>
              </w:rPr>
            </w:pPr>
            <w:r w:rsidRPr="00F4537F">
              <w:rPr>
                <w:rFonts w:ascii="ＭＳ ゴシック" w:eastAsia="ＭＳ ゴシック" w:hAnsi="ＭＳ ゴシック" w:hint="eastAsia"/>
              </w:rPr>
              <w:t>○○社は、○年○月○日をもって会社分割により、当社の○○事業を承継し、設立された会社です。</w:t>
            </w:r>
          </w:p>
          <w:p w14:paraId="05536799" w14:textId="77777777" w:rsidR="00B2593C" w:rsidRPr="00F4537F" w:rsidRDefault="00B2593C" w:rsidP="00B2593C">
            <w:pPr>
              <w:numPr>
                <w:ilvl w:val="0"/>
                <w:numId w:val="1"/>
              </w:numPr>
              <w:rPr>
                <w:rFonts w:ascii="ＭＳ ゴシック" w:eastAsia="ＭＳ ゴシック" w:hAnsi="ＭＳ ゴシック"/>
              </w:rPr>
            </w:pPr>
            <w:r w:rsidRPr="00F4537F">
              <w:rPr>
                <w:rFonts w:ascii="ＭＳ ゴシック" w:eastAsia="ＭＳ ゴシック" w:hAnsi="ＭＳ ゴシック" w:hint="eastAsia"/>
              </w:rPr>
              <w:t>当社は、○年○月○日をもって○○社を吸収合併いたしました。</w:t>
            </w:r>
          </w:p>
          <w:p w14:paraId="6BBA09A8" w14:textId="77777777" w:rsidR="00B2593C" w:rsidRPr="00F4537F" w:rsidRDefault="00B2593C" w:rsidP="00B2593C">
            <w:pPr>
              <w:numPr>
                <w:ilvl w:val="0"/>
                <w:numId w:val="1"/>
              </w:numPr>
              <w:rPr>
                <w:rFonts w:ascii="ＭＳ ゴシック" w:eastAsia="ＭＳ ゴシック" w:hAnsi="ＭＳ ゴシック"/>
              </w:rPr>
            </w:pPr>
            <w:r w:rsidRPr="00F4537F">
              <w:rPr>
                <w:rFonts w:ascii="ＭＳ ゴシック" w:eastAsia="ＭＳ ゴシック" w:hAnsi="ＭＳ ゴシック" w:hint="eastAsia"/>
              </w:rPr>
              <w:t>当社は、○年○月○日をもって、△△社の発行済株式の全てを取得し、100％子会社といたしました。</w:t>
            </w:r>
          </w:p>
          <w:p w14:paraId="5B117142" w14:textId="77777777" w:rsidR="00B2593C" w:rsidRPr="00F4537F" w:rsidRDefault="00B2593C" w:rsidP="00B2593C">
            <w:pPr>
              <w:numPr>
                <w:ilvl w:val="0"/>
                <w:numId w:val="1"/>
              </w:numPr>
              <w:rPr>
                <w:rFonts w:ascii="ＭＳ ゴシック" w:eastAsia="ＭＳ ゴシック" w:hAnsi="ＭＳ ゴシック"/>
              </w:rPr>
            </w:pPr>
            <w:r w:rsidRPr="00F4537F">
              <w:rPr>
                <w:rFonts w:ascii="ＭＳ ゴシック" w:eastAsia="ＭＳ ゴシック" w:hAnsi="ＭＳ ゴシック" w:hint="eastAsia"/>
              </w:rPr>
              <w:t>当社は、○年○月○日をもって、△△社の発行した第○回新株予約権○○個（目的たる株式の総数○株）の割当を受けました。</w:t>
            </w:r>
          </w:p>
        </w:tc>
      </w:tr>
    </w:tbl>
    <w:p w14:paraId="0513E926" w14:textId="77777777" w:rsidR="00B2593C" w:rsidRPr="00F4537F" w:rsidRDefault="00B2593C" w:rsidP="00B2593C">
      <w:r w:rsidRPr="00F4537F">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40A9EAA2" w14:textId="77777777" w:rsidTr="00B2593C">
        <w:tc>
          <w:tcPr>
            <w:tcW w:w="8961" w:type="dxa"/>
          </w:tcPr>
          <w:p w14:paraId="67E417EA"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lastRenderedPageBreak/>
              <w:t>[Example]</w:t>
            </w:r>
          </w:p>
          <w:p w14:paraId="3476664B" w14:textId="77777777" w:rsidR="00B2593C" w:rsidRPr="00F4537F" w:rsidRDefault="00B2593C" w:rsidP="00B2593C">
            <w:pPr>
              <w:pStyle w:val="aff1"/>
              <w:numPr>
                <w:ilvl w:val="0"/>
                <w:numId w:val="13"/>
              </w:numPr>
              <w:ind w:leftChars="0" w:left="574"/>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Company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was established by succeeding to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 xml:space="preserve">s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business through a corporate split on MM DD, YYYY.</w:t>
            </w:r>
          </w:p>
          <w:p w14:paraId="3D3F0F82" w14:textId="77777777" w:rsidR="00B2593C" w:rsidRPr="00F4537F" w:rsidRDefault="00B2593C" w:rsidP="00B2593C">
            <w:pPr>
              <w:pStyle w:val="aff1"/>
              <w:numPr>
                <w:ilvl w:val="0"/>
                <w:numId w:val="13"/>
              </w:numPr>
              <w:ind w:leftChars="0" w:left="574"/>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The Company executed an absorption-type merger of Company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on MM DD, YYYY.</w:t>
            </w:r>
          </w:p>
          <w:p w14:paraId="3742B3E9" w14:textId="77777777" w:rsidR="00B2593C" w:rsidRPr="00F4537F" w:rsidRDefault="00B2593C" w:rsidP="00B2593C">
            <w:pPr>
              <w:pStyle w:val="aff1"/>
              <w:numPr>
                <w:ilvl w:val="0"/>
                <w:numId w:val="13"/>
              </w:numPr>
              <w:ind w:leftChars="0" w:left="574"/>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On MM DD, YYYY, the Company acquired all of the outstanding shares of Company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and made it a wholly owned subsidiary.</w:t>
            </w:r>
          </w:p>
          <w:p w14:paraId="14FCC8A4" w14:textId="77777777" w:rsidR="00B2593C" w:rsidRPr="00F4537F" w:rsidRDefault="00B2593C" w:rsidP="00B2593C">
            <w:pPr>
              <w:pStyle w:val="aff1"/>
              <w:numPr>
                <w:ilvl w:val="0"/>
                <w:numId w:val="13"/>
              </w:numPr>
              <w:ind w:leftChars="0" w:left="574"/>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On MM DD, YYYY, the Company received allotment of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units of the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th Series Share Acquisition Rights (total number of shares to be issued: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shares) issued by Company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p>
        </w:tc>
      </w:tr>
    </w:tbl>
    <w:p w14:paraId="519B2563" w14:textId="77777777" w:rsidR="00B2593C" w:rsidRPr="00F4537F" w:rsidRDefault="00B2593C" w:rsidP="00B2593C"/>
    <w:p w14:paraId="47F62D51"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1-3.直前三事業年度の財産及び損益の状況</w:t>
      </w:r>
    </w:p>
    <w:p w14:paraId="4A355AE9"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1-3. S</w:t>
      </w:r>
      <w:r w:rsidRPr="00F4537F">
        <w:rPr>
          <w:rFonts w:ascii="Times New Roman" w:eastAsia="ＭＳ ゴシック" w:hAnsi="Times New Roman" w:cs="ＭＳ ゴシック"/>
          <w:b/>
          <w:lang w:bidi="en-US"/>
        </w:rPr>
        <w:t>tatus of assets and income for the last three fiscal years</w:t>
      </w:r>
    </w:p>
    <w:p w14:paraId="7BED785A" w14:textId="77777777" w:rsidR="00B2593C" w:rsidRPr="00F4537F" w:rsidRDefault="00B2593C" w:rsidP="00B2593C">
      <w:pPr>
        <w:rPr>
          <w:b/>
          <w:bCs/>
        </w:rPr>
      </w:pPr>
      <w:r w:rsidRPr="00F4537F">
        <w:rPr>
          <w:rFonts w:hint="eastAsia"/>
          <w:b/>
          <w:bCs/>
        </w:rPr>
        <w:t>【事業報告作成会社の状況について記載する場合】</w:t>
      </w:r>
    </w:p>
    <w:p w14:paraId="602F217C" w14:textId="77777777" w:rsidR="00B2593C" w:rsidRPr="00F4537F" w:rsidRDefault="00B2593C" w:rsidP="00B2593C">
      <w:pPr>
        <w:rPr>
          <w:b/>
          <w:bCs/>
        </w:rPr>
      </w:pPr>
      <w:r w:rsidRPr="00F4537F">
        <w:rPr>
          <w:rFonts w:ascii="Times New Roman" w:hAnsi="Times New Roman" w:hint="eastAsia"/>
          <w:b/>
          <w:lang w:bidi="en-US"/>
        </w:rPr>
        <w:t>[When describing the status of the company preparing the business report]</w:t>
      </w:r>
    </w:p>
    <w:p w14:paraId="0B247794" w14:textId="77777777" w:rsidR="00B2593C" w:rsidRPr="00F4537F" w:rsidRDefault="00B2593C" w:rsidP="00B2593C">
      <w:pPr>
        <w:rPr>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264FD614" w14:textId="77777777" w:rsidTr="00B2593C">
        <w:trPr>
          <w:trHeight w:val="2869"/>
        </w:trPr>
        <w:tc>
          <w:tcPr>
            <w:tcW w:w="8961" w:type="dxa"/>
          </w:tcPr>
          <w:p w14:paraId="110C20F7"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1959600D"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 xml:space="preserve"> (財産及び損益の状況)</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2"/>
              <w:gridCol w:w="1113"/>
              <w:gridCol w:w="1260"/>
              <w:gridCol w:w="1197"/>
              <w:gridCol w:w="1717"/>
            </w:tblGrid>
            <w:tr w:rsidR="00E81444" w:rsidRPr="00F4537F" w14:paraId="3459DCFA" w14:textId="77777777" w:rsidTr="00B2593C">
              <w:tc>
                <w:tcPr>
                  <w:tcW w:w="3202" w:type="dxa"/>
                </w:tcPr>
                <w:p w14:paraId="14C68EAB"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区　分</w:t>
                  </w:r>
                </w:p>
              </w:tc>
              <w:tc>
                <w:tcPr>
                  <w:tcW w:w="1113" w:type="dxa"/>
                </w:tcPr>
                <w:p w14:paraId="205BF596"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第○期</w:t>
                  </w:r>
                </w:p>
              </w:tc>
              <w:tc>
                <w:tcPr>
                  <w:tcW w:w="1260" w:type="dxa"/>
                </w:tcPr>
                <w:p w14:paraId="02E94F91"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第○期</w:t>
                  </w:r>
                </w:p>
              </w:tc>
              <w:tc>
                <w:tcPr>
                  <w:tcW w:w="1197" w:type="dxa"/>
                </w:tcPr>
                <w:p w14:paraId="4B9E1982"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第○期</w:t>
                  </w:r>
                </w:p>
              </w:tc>
              <w:tc>
                <w:tcPr>
                  <w:tcW w:w="1717" w:type="dxa"/>
                </w:tcPr>
                <w:p w14:paraId="0B457409"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第○期</w:t>
                  </w:r>
                </w:p>
                <w:p w14:paraId="028145A8"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(当事業年度）</w:t>
                  </w:r>
                </w:p>
              </w:tc>
            </w:tr>
            <w:tr w:rsidR="00E81444" w:rsidRPr="00F4537F" w14:paraId="32397698" w14:textId="77777777" w:rsidTr="00B2593C">
              <w:tc>
                <w:tcPr>
                  <w:tcW w:w="3202" w:type="dxa"/>
                </w:tcPr>
                <w:p w14:paraId="767F3D55"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売上高　　　　　(十億円)</w:t>
                  </w:r>
                </w:p>
                <w:p w14:paraId="0A60E6E9"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当期純利益　　　(十億円)</w:t>
                  </w:r>
                </w:p>
                <w:p w14:paraId="42872407" w14:textId="77777777" w:rsidR="00B2593C" w:rsidRPr="00F4537F" w:rsidRDefault="00B2593C" w:rsidP="00B2593C">
                  <w:pPr>
                    <w:rPr>
                      <w:rFonts w:ascii="ＭＳ ゴシック" w:eastAsia="ＭＳ ゴシック" w:hAnsi="ＭＳ ゴシック"/>
                      <w:spacing w:val="-6"/>
                    </w:rPr>
                  </w:pPr>
                  <w:r w:rsidRPr="00F4537F">
                    <w:rPr>
                      <w:rFonts w:ascii="ＭＳ ゴシック" w:eastAsia="ＭＳ ゴシック" w:hAnsi="ＭＳ ゴシック" w:hint="eastAsia"/>
                      <w:spacing w:val="-6"/>
                    </w:rPr>
                    <w:t>一株当たり当期純利益 (円)</w:t>
                  </w:r>
                </w:p>
                <w:p w14:paraId="557E00E6"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spacing w:val="-6"/>
                    </w:rPr>
                    <w:t>総資産又は純資産 (十億円)</w:t>
                  </w:r>
                </w:p>
              </w:tc>
              <w:tc>
                <w:tcPr>
                  <w:tcW w:w="1113" w:type="dxa"/>
                </w:tcPr>
                <w:p w14:paraId="5DF56805" w14:textId="77777777" w:rsidR="00B2593C" w:rsidRPr="00F4537F" w:rsidRDefault="00B2593C" w:rsidP="00B2593C">
                  <w:pPr>
                    <w:rPr>
                      <w:rFonts w:ascii="ＭＳ ゴシック" w:eastAsia="ＭＳ ゴシック" w:hAnsi="ＭＳ ゴシック"/>
                    </w:rPr>
                  </w:pPr>
                </w:p>
              </w:tc>
              <w:tc>
                <w:tcPr>
                  <w:tcW w:w="1260" w:type="dxa"/>
                </w:tcPr>
                <w:p w14:paraId="2AA47A4F" w14:textId="77777777" w:rsidR="00B2593C" w:rsidRPr="00F4537F" w:rsidRDefault="00B2593C" w:rsidP="00B2593C">
                  <w:pPr>
                    <w:rPr>
                      <w:rFonts w:ascii="ＭＳ ゴシック" w:eastAsia="ＭＳ ゴシック" w:hAnsi="ＭＳ ゴシック"/>
                    </w:rPr>
                  </w:pPr>
                </w:p>
              </w:tc>
              <w:tc>
                <w:tcPr>
                  <w:tcW w:w="1197" w:type="dxa"/>
                </w:tcPr>
                <w:p w14:paraId="02F4F129" w14:textId="77777777" w:rsidR="00B2593C" w:rsidRPr="00F4537F" w:rsidRDefault="00B2593C" w:rsidP="00B2593C">
                  <w:pPr>
                    <w:rPr>
                      <w:rFonts w:ascii="ＭＳ ゴシック" w:eastAsia="ＭＳ ゴシック" w:hAnsi="ＭＳ ゴシック"/>
                    </w:rPr>
                  </w:pPr>
                </w:p>
              </w:tc>
              <w:tc>
                <w:tcPr>
                  <w:tcW w:w="1717" w:type="dxa"/>
                </w:tcPr>
                <w:p w14:paraId="09D457D0" w14:textId="77777777" w:rsidR="00B2593C" w:rsidRPr="00F4537F" w:rsidRDefault="00B2593C" w:rsidP="00B2593C">
                  <w:pPr>
                    <w:rPr>
                      <w:rFonts w:ascii="ＭＳ ゴシック" w:eastAsia="ＭＳ ゴシック" w:hAnsi="ＭＳ ゴシック"/>
                    </w:rPr>
                  </w:pPr>
                </w:p>
              </w:tc>
            </w:tr>
          </w:tbl>
          <w:p w14:paraId="6187803F" w14:textId="77777777" w:rsidR="00B2593C" w:rsidRPr="00F4537F" w:rsidRDefault="00B2593C" w:rsidP="00B2593C"/>
        </w:tc>
      </w:tr>
    </w:tbl>
    <w:p w14:paraId="5FD48FAF"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3839E884" w14:textId="77777777" w:rsidTr="00B2593C">
        <w:trPr>
          <w:trHeight w:val="2869"/>
        </w:trPr>
        <w:tc>
          <w:tcPr>
            <w:tcW w:w="8961" w:type="dxa"/>
          </w:tcPr>
          <w:p w14:paraId="78992548"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26382CE6"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 (Status of Assets and Income)</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2"/>
              <w:gridCol w:w="1113"/>
              <w:gridCol w:w="1260"/>
              <w:gridCol w:w="1197"/>
              <w:gridCol w:w="1717"/>
            </w:tblGrid>
            <w:tr w:rsidR="00E81444" w:rsidRPr="00F4537F" w14:paraId="2036921B" w14:textId="77777777" w:rsidTr="00B2593C">
              <w:tc>
                <w:tcPr>
                  <w:tcW w:w="3202" w:type="dxa"/>
                </w:tcPr>
                <w:p w14:paraId="541F4334"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Item</w:t>
                  </w:r>
                </w:p>
              </w:tc>
              <w:tc>
                <w:tcPr>
                  <w:tcW w:w="1113" w:type="dxa"/>
                </w:tcPr>
                <w:p w14:paraId="4E61FEF3"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Fiscal Year</w:t>
                  </w:r>
                </w:p>
              </w:tc>
              <w:tc>
                <w:tcPr>
                  <w:tcW w:w="1260" w:type="dxa"/>
                </w:tcPr>
                <w:p w14:paraId="207EA10C"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Fiscal Year</w:t>
                  </w:r>
                </w:p>
              </w:tc>
              <w:tc>
                <w:tcPr>
                  <w:tcW w:w="1197" w:type="dxa"/>
                </w:tcPr>
                <w:p w14:paraId="34F50AFF"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Fiscal Year</w:t>
                  </w:r>
                </w:p>
              </w:tc>
              <w:tc>
                <w:tcPr>
                  <w:tcW w:w="1717" w:type="dxa"/>
                </w:tcPr>
                <w:p w14:paraId="37B3B6F9"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Fiscal Year</w:t>
                  </w:r>
                </w:p>
                <w:p w14:paraId="047F3C3D"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(Fiscal year under review)</w:t>
                  </w:r>
                </w:p>
              </w:tc>
            </w:tr>
            <w:tr w:rsidR="00E81444" w:rsidRPr="00F4537F" w14:paraId="3119A1D5" w14:textId="77777777" w:rsidTr="00B2593C">
              <w:tc>
                <w:tcPr>
                  <w:tcW w:w="3202" w:type="dxa"/>
                </w:tcPr>
                <w:p w14:paraId="688FD426"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Net sales (billion yen)</w:t>
                  </w:r>
                </w:p>
                <w:p w14:paraId="70CA9470"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Profit (billion yen)</w:t>
                  </w:r>
                </w:p>
                <w:p w14:paraId="26AD7657" w14:textId="77777777" w:rsidR="00B2593C" w:rsidRPr="00F4537F" w:rsidRDefault="00B2593C" w:rsidP="00B2593C">
                  <w:pPr>
                    <w:rPr>
                      <w:rFonts w:ascii="Times New Roman" w:eastAsia="ＭＳ ゴシック" w:hAnsi="Times New Roman"/>
                      <w:spacing w:val="-6"/>
                    </w:rPr>
                  </w:pPr>
                  <w:r w:rsidRPr="00F4537F">
                    <w:rPr>
                      <w:rFonts w:ascii="Times New Roman" w:eastAsia="ＭＳ ゴシック" w:hAnsi="Times New Roman" w:cs="ＭＳ ゴシック"/>
                      <w:spacing w:val="-6"/>
                      <w:lang w:bidi="en-US"/>
                    </w:rPr>
                    <w:t>Earnings</w:t>
                  </w:r>
                  <w:r w:rsidRPr="00F4537F">
                    <w:rPr>
                      <w:rFonts w:ascii="Times New Roman" w:eastAsia="ＭＳ ゴシック" w:hAnsi="Times New Roman" w:cs="ＭＳ ゴシック" w:hint="eastAsia"/>
                      <w:spacing w:val="-6"/>
                      <w:lang w:bidi="en-US"/>
                    </w:rPr>
                    <w:t xml:space="preserve"> per share (yen)</w:t>
                  </w:r>
                </w:p>
                <w:p w14:paraId="67A19F93"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spacing w:val="-6"/>
                      <w:lang w:bidi="en-US"/>
                    </w:rPr>
                    <w:t>Total assets or net assets (billion yen)</w:t>
                  </w:r>
                </w:p>
              </w:tc>
              <w:tc>
                <w:tcPr>
                  <w:tcW w:w="1113" w:type="dxa"/>
                </w:tcPr>
                <w:p w14:paraId="3E73BE8B" w14:textId="77777777" w:rsidR="00B2593C" w:rsidRPr="00F4537F" w:rsidRDefault="00B2593C" w:rsidP="00B2593C">
                  <w:pPr>
                    <w:rPr>
                      <w:rFonts w:ascii="Times New Roman" w:eastAsia="ＭＳ ゴシック" w:hAnsi="Times New Roman"/>
                    </w:rPr>
                  </w:pPr>
                </w:p>
              </w:tc>
              <w:tc>
                <w:tcPr>
                  <w:tcW w:w="1260" w:type="dxa"/>
                </w:tcPr>
                <w:p w14:paraId="7961A2CC" w14:textId="77777777" w:rsidR="00B2593C" w:rsidRPr="00F4537F" w:rsidRDefault="00B2593C" w:rsidP="00B2593C">
                  <w:pPr>
                    <w:rPr>
                      <w:rFonts w:ascii="Times New Roman" w:eastAsia="ＭＳ ゴシック" w:hAnsi="Times New Roman"/>
                    </w:rPr>
                  </w:pPr>
                </w:p>
              </w:tc>
              <w:tc>
                <w:tcPr>
                  <w:tcW w:w="1197" w:type="dxa"/>
                </w:tcPr>
                <w:p w14:paraId="31AF772D" w14:textId="77777777" w:rsidR="00B2593C" w:rsidRPr="00F4537F" w:rsidRDefault="00B2593C" w:rsidP="00B2593C">
                  <w:pPr>
                    <w:rPr>
                      <w:rFonts w:ascii="Times New Roman" w:eastAsia="ＭＳ ゴシック" w:hAnsi="Times New Roman"/>
                    </w:rPr>
                  </w:pPr>
                </w:p>
              </w:tc>
              <w:tc>
                <w:tcPr>
                  <w:tcW w:w="1717" w:type="dxa"/>
                </w:tcPr>
                <w:p w14:paraId="337BD7FC" w14:textId="77777777" w:rsidR="00B2593C" w:rsidRPr="00F4537F" w:rsidRDefault="00B2593C" w:rsidP="00B2593C">
                  <w:pPr>
                    <w:rPr>
                      <w:rFonts w:ascii="Times New Roman" w:eastAsia="ＭＳ ゴシック" w:hAnsi="Times New Roman"/>
                    </w:rPr>
                  </w:pPr>
                </w:p>
              </w:tc>
            </w:tr>
          </w:tbl>
          <w:p w14:paraId="3F624690" w14:textId="77777777" w:rsidR="00B2593C" w:rsidRPr="00F4537F" w:rsidRDefault="00B2593C" w:rsidP="00B2593C">
            <w:pPr>
              <w:rPr>
                <w:rFonts w:ascii="Times New Roman" w:hAnsi="Times New Roman"/>
              </w:rPr>
            </w:pPr>
          </w:p>
        </w:tc>
      </w:tr>
    </w:tbl>
    <w:p w14:paraId="2099E081" w14:textId="77777777" w:rsidR="00B2593C" w:rsidRPr="00F4537F" w:rsidRDefault="00B2593C" w:rsidP="00B2593C"/>
    <w:p w14:paraId="4A467274" w14:textId="77777777" w:rsidR="00B2593C" w:rsidRPr="00F4537F" w:rsidRDefault="00B2593C" w:rsidP="00B2593C">
      <w:pPr>
        <w:rPr>
          <w:b/>
          <w:bCs/>
        </w:rPr>
      </w:pPr>
      <w:r w:rsidRPr="00F4537F">
        <w:rPr>
          <w:rFonts w:hint="eastAsia"/>
          <w:b/>
          <w:bCs/>
        </w:rPr>
        <w:t>【企業集団の状況について記載する場合】</w:t>
      </w:r>
    </w:p>
    <w:p w14:paraId="0BA1B1D2" w14:textId="77777777" w:rsidR="00B2593C" w:rsidRPr="00F4537F" w:rsidRDefault="00B2593C" w:rsidP="00B2593C">
      <w:pPr>
        <w:rPr>
          <w:b/>
          <w:bCs/>
        </w:rPr>
      </w:pPr>
      <w:r w:rsidRPr="00F4537F">
        <w:rPr>
          <w:rFonts w:ascii="Times New Roman" w:hAnsi="Times New Roman" w:hint="eastAsia"/>
          <w:b/>
          <w:lang w:bidi="en-US"/>
        </w:rPr>
        <w:t>[When describing the status of the corporate group]</w:t>
      </w:r>
    </w:p>
    <w:p w14:paraId="552F8B6C" w14:textId="77777777" w:rsidR="00B2593C" w:rsidRPr="00F4537F" w:rsidRDefault="00B2593C" w:rsidP="00B2593C">
      <w:pPr>
        <w:rPr>
          <w:b/>
          <w:bCs/>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0843CB73" w14:textId="77777777" w:rsidTr="00B2593C">
        <w:trPr>
          <w:trHeight w:val="5081"/>
        </w:trPr>
        <w:tc>
          <w:tcPr>
            <w:tcW w:w="8961" w:type="dxa"/>
          </w:tcPr>
          <w:p w14:paraId="1C0488AD"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lastRenderedPageBreak/>
              <w:t>[記載例]</w:t>
            </w:r>
          </w:p>
          <w:p w14:paraId="74FC1189"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 xml:space="preserve"> (企業集団の財産及び損益の状況)</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7"/>
              <w:gridCol w:w="1218"/>
              <w:gridCol w:w="1260"/>
              <w:gridCol w:w="1260"/>
              <w:gridCol w:w="1654"/>
            </w:tblGrid>
            <w:tr w:rsidR="00E81444" w:rsidRPr="00F4537F" w14:paraId="069CD1AB" w14:textId="77777777" w:rsidTr="00B2593C">
              <w:tc>
                <w:tcPr>
                  <w:tcW w:w="3097" w:type="dxa"/>
                </w:tcPr>
                <w:p w14:paraId="0539B9EC"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区　分</w:t>
                  </w:r>
                </w:p>
              </w:tc>
              <w:tc>
                <w:tcPr>
                  <w:tcW w:w="1218" w:type="dxa"/>
                </w:tcPr>
                <w:p w14:paraId="129E3DAC"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第○期</w:t>
                  </w:r>
                </w:p>
              </w:tc>
              <w:tc>
                <w:tcPr>
                  <w:tcW w:w="1260" w:type="dxa"/>
                </w:tcPr>
                <w:p w14:paraId="5BB0A608"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第○期</w:t>
                  </w:r>
                </w:p>
              </w:tc>
              <w:tc>
                <w:tcPr>
                  <w:tcW w:w="1260" w:type="dxa"/>
                </w:tcPr>
                <w:p w14:paraId="22DE63BD"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第○期</w:t>
                  </w:r>
                </w:p>
              </w:tc>
              <w:tc>
                <w:tcPr>
                  <w:tcW w:w="1654" w:type="dxa"/>
                </w:tcPr>
                <w:p w14:paraId="48A5138A" w14:textId="77777777" w:rsidR="00B2593C" w:rsidRPr="00F4537F" w:rsidRDefault="00B2593C" w:rsidP="00B2593C">
                  <w:pPr>
                    <w:jc w:val="cente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第○期</w:t>
                  </w:r>
                </w:p>
                <w:p w14:paraId="7FEB72B7" w14:textId="77777777" w:rsidR="00B2593C" w:rsidRPr="00F4537F" w:rsidRDefault="00B2593C" w:rsidP="00B2593C">
                  <w:pPr>
                    <w:jc w:val="center"/>
                    <w:rPr>
                      <w:rFonts w:ascii="ＭＳ ゴシック" w:eastAsia="ＭＳ ゴシック" w:hAnsi="ＭＳ ゴシック"/>
                      <w:sz w:val="18"/>
                      <w:szCs w:val="18"/>
                      <w:lang w:eastAsia="zh-TW"/>
                    </w:rPr>
                  </w:pPr>
                  <w:r w:rsidRPr="00F4537F">
                    <w:rPr>
                      <w:rFonts w:ascii="ＭＳ ゴシック" w:eastAsia="ＭＳ ゴシック" w:hAnsi="ＭＳ ゴシック" w:hint="eastAsia"/>
                      <w:sz w:val="18"/>
                      <w:szCs w:val="18"/>
                      <w:lang w:eastAsia="zh-TW"/>
                    </w:rPr>
                    <w:t>(当連結会計年度）</w:t>
                  </w:r>
                </w:p>
              </w:tc>
            </w:tr>
            <w:tr w:rsidR="00E81444" w:rsidRPr="00F4537F" w14:paraId="5CB5DC79" w14:textId="77777777" w:rsidTr="00B2593C">
              <w:tc>
                <w:tcPr>
                  <w:tcW w:w="3097" w:type="dxa"/>
                </w:tcPr>
                <w:p w14:paraId="492431E9"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売上高          (十億円)</w:t>
                  </w:r>
                </w:p>
                <w:p w14:paraId="0C9B989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親会社株主に帰属する当期純利益     　　 (十億円)</w:t>
                  </w:r>
                </w:p>
                <w:p w14:paraId="483A276F" w14:textId="77777777" w:rsidR="00B2593C" w:rsidRPr="00F4537F" w:rsidRDefault="00B2593C" w:rsidP="00B2593C">
                  <w:pPr>
                    <w:rPr>
                      <w:rFonts w:ascii="ＭＳ ゴシック" w:eastAsia="ＭＳ ゴシック" w:hAnsi="ＭＳ ゴシック"/>
                      <w:spacing w:val="-6"/>
                    </w:rPr>
                  </w:pPr>
                  <w:r w:rsidRPr="00F4537F">
                    <w:rPr>
                      <w:rFonts w:ascii="ＭＳ ゴシック" w:eastAsia="ＭＳ ゴシック" w:hAnsi="ＭＳ ゴシック" w:hint="eastAsia"/>
                      <w:spacing w:val="-6"/>
                    </w:rPr>
                    <w:t>一株当たり当期純利益 (円)</w:t>
                  </w:r>
                </w:p>
                <w:p w14:paraId="7A079ED8"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spacing w:val="-6"/>
                    </w:rPr>
                    <w:t>総資産又は純資産 (十億円)</w:t>
                  </w:r>
                </w:p>
              </w:tc>
              <w:tc>
                <w:tcPr>
                  <w:tcW w:w="1218" w:type="dxa"/>
                </w:tcPr>
                <w:p w14:paraId="1165B64A" w14:textId="77777777" w:rsidR="00B2593C" w:rsidRPr="00F4537F" w:rsidRDefault="00B2593C" w:rsidP="00B2593C">
                  <w:pPr>
                    <w:rPr>
                      <w:rFonts w:ascii="ＭＳ ゴシック" w:eastAsia="ＭＳ ゴシック" w:hAnsi="ＭＳ ゴシック"/>
                    </w:rPr>
                  </w:pPr>
                </w:p>
              </w:tc>
              <w:tc>
                <w:tcPr>
                  <w:tcW w:w="1260" w:type="dxa"/>
                </w:tcPr>
                <w:p w14:paraId="060EE511" w14:textId="77777777" w:rsidR="00B2593C" w:rsidRPr="00F4537F" w:rsidRDefault="00B2593C" w:rsidP="00B2593C">
                  <w:pPr>
                    <w:rPr>
                      <w:rFonts w:ascii="ＭＳ ゴシック" w:eastAsia="ＭＳ ゴシック" w:hAnsi="ＭＳ ゴシック"/>
                    </w:rPr>
                  </w:pPr>
                </w:p>
              </w:tc>
              <w:tc>
                <w:tcPr>
                  <w:tcW w:w="1260" w:type="dxa"/>
                </w:tcPr>
                <w:p w14:paraId="047668CA" w14:textId="77777777" w:rsidR="00B2593C" w:rsidRPr="00F4537F" w:rsidRDefault="00B2593C" w:rsidP="00B2593C">
                  <w:pPr>
                    <w:rPr>
                      <w:rFonts w:ascii="ＭＳ ゴシック" w:eastAsia="ＭＳ ゴシック" w:hAnsi="ＭＳ ゴシック"/>
                    </w:rPr>
                  </w:pPr>
                </w:p>
              </w:tc>
              <w:tc>
                <w:tcPr>
                  <w:tcW w:w="1654" w:type="dxa"/>
                </w:tcPr>
                <w:p w14:paraId="4D9EB5EB" w14:textId="77777777" w:rsidR="00B2593C" w:rsidRPr="00F4537F" w:rsidRDefault="00B2593C" w:rsidP="00B2593C">
                  <w:pPr>
                    <w:rPr>
                      <w:rFonts w:ascii="ＭＳ ゴシック" w:eastAsia="ＭＳ ゴシック" w:hAnsi="ＭＳ ゴシック"/>
                    </w:rPr>
                  </w:pPr>
                </w:p>
              </w:tc>
            </w:tr>
          </w:tbl>
          <w:p w14:paraId="47D80192" w14:textId="77777777" w:rsidR="00B2593C" w:rsidRPr="00F4537F" w:rsidRDefault="00B2593C" w:rsidP="00B2593C">
            <w:pPr>
              <w:rPr>
                <w:rFonts w:ascii="ＭＳ ゴシック" w:eastAsia="ＭＳ ゴシック" w:hAnsi="ＭＳ ゴシック"/>
                <w:sz w:val="18"/>
                <w:szCs w:val="18"/>
              </w:rPr>
            </w:pPr>
          </w:p>
          <w:p w14:paraId="44C1224B"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 xml:space="preserve"> (事業報告作成会社の財産及び損益の状況)</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7"/>
              <w:gridCol w:w="1218"/>
              <w:gridCol w:w="1260"/>
              <w:gridCol w:w="1260"/>
              <w:gridCol w:w="1654"/>
            </w:tblGrid>
            <w:tr w:rsidR="00E81444" w:rsidRPr="00F4537F" w14:paraId="5274C673" w14:textId="77777777" w:rsidTr="00B2593C">
              <w:tc>
                <w:tcPr>
                  <w:tcW w:w="3097" w:type="dxa"/>
                </w:tcPr>
                <w:p w14:paraId="404D726F"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区　分</w:t>
                  </w:r>
                </w:p>
              </w:tc>
              <w:tc>
                <w:tcPr>
                  <w:tcW w:w="1218" w:type="dxa"/>
                </w:tcPr>
                <w:p w14:paraId="762BE855"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第○期</w:t>
                  </w:r>
                </w:p>
              </w:tc>
              <w:tc>
                <w:tcPr>
                  <w:tcW w:w="1260" w:type="dxa"/>
                </w:tcPr>
                <w:p w14:paraId="0D7D072F"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第○期</w:t>
                  </w:r>
                </w:p>
              </w:tc>
              <w:tc>
                <w:tcPr>
                  <w:tcW w:w="1260" w:type="dxa"/>
                </w:tcPr>
                <w:p w14:paraId="108944C2"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第○期</w:t>
                  </w:r>
                </w:p>
              </w:tc>
              <w:tc>
                <w:tcPr>
                  <w:tcW w:w="1654" w:type="dxa"/>
                </w:tcPr>
                <w:p w14:paraId="7D1F802B"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第○期</w:t>
                  </w:r>
                </w:p>
                <w:p w14:paraId="3C84EC94"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(当事業年度）</w:t>
                  </w:r>
                </w:p>
              </w:tc>
            </w:tr>
            <w:tr w:rsidR="00E81444" w:rsidRPr="00F4537F" w14:paraId="38885E9C" w14:textId="77777777" w:rsidTr="00B2593C">
              <w:tc>
                <w:tcPr>
                  <w:tcW w:w="3097" w:type="dxa"/>
                </w:tcPr>
                <w:p w14:paraId="64EE1E10"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 xml:space="preserve">売上高          (十億円) </w:t>
                  </w:r>
                </w:p>
                <w:p w14:paraId="1E04486C"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当期純利益      (十億円)</w:t>
                  </w:r>
                </w:p>
                <w:p w14:paraId="255B0D56" w14:textId="77777777" w:rsidR="00B2593C" w:rsidRPr="00F4537F" w:rsidRDefault="00B2593C" w:rsidP="00B2593C">
                  <w:pPr>
                    <w:rPr>
                      <w:rFonts w:ascii="ＭＳ ゴシック" w:eastAsia="ＭＳ ゴシック" w:hAnsi="ＭＳ ゴシック"/>
                      <w:spacing w:val="-6"/>
                    </w:rPr>
                  </w:pPr>
                  <w:r w:rsidRPr="00F4537F">
                    <w:rPr>
                      <w:rFonts w:ascii="ＭＳ ゴシック" w:eastAsia="ＭＳ ゴシック" w:hAnsi="ＭＳ ゴシック" w:hint="eastAsia"/>
                      <w:spacing w:val="-6"/>
                    </w:rPr>
                    <w:t>一株当たり当期純利益 (円)</w:t>
                  </w:r>
                </w:p>
                <w:p w14:paraId="311B5544"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spacing w:val="-6"/>
                    </w:rPr>
                    <w:t>総資産又は純資産 (十億円)</w:t>
                  </w:r>
                </w:p>
              </w:tc>
              <w:tc>
                <w:tcPr>
                  <w:tcW w:w="1218" w:type="dxa"/>
                </w:tcPr>
                <w:p w14:paraId="00A2CDF3" w14:textId="77777777" w:rsidR="00B2593C" w:rsidRPr="00F4537F" w:rsidRDefault="00B2593C" w:rsidP="00B2593C">
                  <w:pPr>
                    <w:rPr>
                      <w:rFonts w:ascii="ＭＳ ゴシック" w:eastAsia="ＭＳ ゴシック" w:hAnsi="ＭＳ ゴシック"/>
                    </w:rPr>
                  </w:pPr>
                </w:p>
              </w:tc>
              <w:tc>
                <w:tcPr>
                  <w:tcW w:w="1260" w:type="dxa"/>
                </w:tcPr>
                <w:p w14:paraId="00C39841" w14:textId="77777777" w:rsidR="00B2593C" w:rsidRPr="00F4537F" w:rsidRDefault="00B2593C" w:rsidP="00B2593C">
                  <w:pPr>
                    <w:rPr>
                      <w:rFonts w:ascii="ＭＳ ゴシック" w:eastAsia="ＭＳ ゴシック" w:hAnsi="ＭＳ ゴシック"/>
                    </w:rPr>
                  </w:pPr>
                </w:p>
              </w:tc>
              <w:tc>
                <w:tcPr>
                  <w:tcW w:w="1260" w:type="dxa"/>
                </w:tcPr>
                <w:p w14:paraId="6AB4B933" w14:textId="77777777" w:rsidR="00B2593C" w:rsidRPr="00F4537F" w:rsidRDefault="00B2593C" w:rsidP="00B2593C">
                  <w:pPr>
                    <w:rPr>
                      <w:rFonts w:ascii="ＭＳ ゴシック" w:eastAsia="ＭＳ ゴシック" w:hAnsi="ＭＳ ゴシック"/>
                    </w:rPr>
                  </w:pPr>
                </w:p>
              </w:tc>
              <w:tc>
                <w:tcPr>
                  <w:tcW w:w="1654" w:type="dxa"/>
                </w:tcPr>
                <w:p w14:paraId="3231B8B9" w14:textId="77777777" w:rsidR="00B2593C" w:rsidRPr="00F4537F" w:rsidRDefault="00B2593C" w:rsidP="00B2593C">
                  <w:pPr>
                    <w:rPr>
                      <w:rFonts w:ascii="ＭＳ ゴシック" w:eastAsia="ＭＳ ゴシック" w:hAnsi="ＭＳ ゴシック"/>
                    </w:rPr>
                  </w:pPr>
                </w:p>
              </w:tc>
            </w:tr>
          </w:tbl>
          <w:p w14:paraId="62A2527F" w14:textId="77777777" w:rsidR="00B2593C" w:rsidRPr="00F4537F" w:rsidRDefault="00B2593C" w:rsidP="00B2593C"/>
        </w:tc>
      </w:tr>
    </w:tbl>
    <w:p w14:paraId="2BE0B12D" w14:textId="77777777" w:rsidR="00B2593C" w:rsidRPr="00F4537F" w:rsidRDefault="00B2593C" w:rsidP="00B2593C">
      <w:pPr>
        <w:ind w:left="240" w:hangingChars="100" w:hanging="24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4A491FEB" w14:textId="77777777" w:rsidTr="00B2593C">
        <w:trPr>
          <w:trHeight w:val="5081"/>
        </w:trPr>
        <w:tc>
          <w:tcPr>
            <w:tcW w:w="8961" w:type="dxa"/>
          </w:tcPr>
          <w:p w14:paraId="65F9E03D"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3E1C7CA5"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(Status of Assets and Income of the Corporate Group)</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7"/>
              <w:gridCol w:w="1218"/>
              <w:gridCol w:w="1260"/>
              <w:gridCol w:w="1260"/>
              <w:gridCol w:w="1654"/>
            </w:tblGrid>
            <w:tr w:rsidR="00E81444" w:rsidRPr="00F4537F" w14:paraId="1F5128F5" w14:textId="77777777" w:rsidTr="00B2593C">
              <w:tc>
                <w:tcPr>
                  <w:tcW w:w="3097" w:type="dxa"/>
                </w:tcPr>
                <w:p w14:paraId="65E6A2C7"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Item</w:t>
                  </w:r>
                </w:p>
              </w:tc>
              <w:tc>
                <w:tcPr>
                  <w:tcW w:w="1218" w:type="dxa"/>
                </w:tcPr>
                <w:p w14:paraId="5BFF8827"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Fiscal Year</w:t>
                  </w:r>
                </w:p>
              </w:tc>
              <w:tc>
                <w:tcPr>
                  <w:tcW w:w="1260" w:type="dxa"/>
                </w:tcPr>
                <w:p w14:paraId="75173487"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Fiscal Year</w:t>
                  </w:r>
                </w:p>
              </w:tc>
              <w:tc>
                <w:tcPr>
                  <w:tcW w:w="1260" w:type="dxa"/>
                </w:tcPr>
                <w:p w14:paraId="1647229F"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Fiscal Year</w:t>
                  </w:r>
                </w:p>
              </w:tc>
              <w:tc>
                <w:tcPr>
                  <w:tcW w:w="1654" w:type="dxa"/>
                </w:tcPr>
                <w:p w14:paraId="4207DFBD"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Fiscal Year</w:t>
                  </w:r>
                </w:p>
                <w:p w14:paraId="431F356B"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(Consolidated fiscal year under review)</w:t>
                  </w:r>
                </w:p>
              </w:tc>
            </w:tr>
            <w:tr w:rsidR="00E81444" w:rsidRPr="00F4537F" w14:paraId="4B5CBDE5" w14:textId="77777777" w:rsidTr="00B2593C">
              <w:tc>
                <w:tcPr>
                  <w:tcW w:w="3097" w:type="dxa"/>
                </w:tcPr>
                <w:p w14:paraId="079D05BD"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Net sales (billion yen)</w:t>
                  </w:r>
                </w:p>
                <w:p w14:paraId="2DF1E91F"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Profit attributable to owners of parent (billion yen)</w:t>
                  </w:r>
                </w:p>
                <w:p w14:paraId="34890C59" w14:textId="77777777" w:rsidR="00B2593C" w:rsidRPr="00F4537F" w:rsidRDefault="00B2593C" w:rsidP="00B2593C">
                  <w:pPr>
                    <w:rPr>
                      <w:rFonts w:ascii="Times New Roman" w:eastAsia="ＭＳ ゴシック" w:hAnsi="Times New Roman"/>
                      <w:spacing w:val="-6"/>
                    </w:rPr>
                  </w:pPr>
                  <w:r w:rsidRPr="00F4537F">
                    <w:rPr>
                      <w:rFonts w:ascii="Times New Roman" w:eastAsia="ＭＳ ゴシック" w:hAnsi="Times New Roman" w:cs="ＭＳ ゴシック"/>
                      <w:spacing w:val="-6"/>
                      <w:lang w:bidi="en-US"/>
                    </w:rPr>
                    <w:t>Earnings</w:t>
                  </w:r>
                  <w:r w:rsidRPr="00F4537F">
                    <w:rPr>
                      <w:rFonts w:ascii="Times New Roman" w:eastAsia="ＭＳ ゴシック" w:hAnsi="Times New Roman" w:cs="ＭＳ ゴシック" w:hint="eastAsia"/>
                      <w:spacing w:val="-6"/>
                      <w:lang w:bidi="en-US"/>
                    </w:rPr>
                    <w:t xml:space="preserve"> per share (yen)</w:t>
                  </w:r>
                </w:p>
                <w:p w14:paraId="08AB941E"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spacing w:val="-6"/>
                      <w:lang w:bidi="en-US"/>
                    </w:rPr>
                    <w:t>Total assets or net assets (billion yen)</w:t>
                  </w:r>
                </w:p>
              </w:tc>
              <w:tc>
                <w:tcPr>
                  <w:tcW w:w="1218" w:type="dxa"/>
                </w:tcPr>
                <w:p w14:paraId="395DF7F3" w14:textId="77777777" w:rsidR="00B2593C" w:rsidRPr="00F4537F" w:rsidRDefault="00B2593C" w:rsidP="00B2593C">
                  <w:pPr>
                    <w:rPr>
                      <w:rFonts w:ascii="Times New Roman" w:eastAsia="ＭＳ ゴシック" w:hAnsi="Times New Roman"/>
                    </w:rPr>
                  </w:pPr>
                </w:p>
              </w:tc>
              <w:tc>
                <w:tcPr>
                  <w:tcW w:w="1260" w:type="dxa"/>
                </w:tcPr>
                <w:p w14:paraId="64FDEFD4" w14:textId="77777777" w:rsidR="00B2593C" w:rsidRPr="00F4537F" w:rsidRDefault="00B2593C" w:rsidP="00B2593C">
                  <w:pPr>
                    <w:rPr>
                      <w:rFonts w:ascii="Times New Roman" w:eastAsia="ＭＳ ゴシック" w:hAnsi="Times New Roman"/>
                    </w:rPr>
                  </w:pPr>
                </w:p>
              </w:tc>
              <w:tc>
                <w:tcPr>
                  <w:tcW w:w="1260" w:type="dxa"/>
                </w:tcPr>
                <w:p w14:paraId="7CE68DF3" w14:textId="77777777" w:rsidR="00B2593C" w:rsidRPr="00F4537F" w:rsidRDefault="00B2593C" w:rsidP="00B2593C">
                  <w:pPr>
                    <w:rPr>
                      <w:rFonts w:ascii="Times New Roman" w:eastAsia="ＭＳ ゴシック" w:hAnsi="Times New Roman"/>
                    </w:rPr>
                  </w:pPr>
                </w:p>
              </w:tc>
              <w:tc>
                <w:tcPr>
                  <w:tcW w:w="1654" w:type="dxa"/>
                </w:tcPr>
                <w:p w14:paraId="33E09FBC" w14:textId="77777777" w:rsidR="00B2593C" w:rsidRPr="00F4537F" w:rsidRDefault="00B2593C" w:rsidP="00B2593C">
                  <w:pPr>
                    <w:rPr>
                      <w:rFonts w:ascii="Times New Roman" w:eastAsia="ＭＳ ゴシック" w:hAnsi="Times New Roman"/>
                    </w:rPr>
                  </w:pPr>
                </w:p>
              </w:tc>
            </w:tr>
          </w:tbl>
          <w:p w14:paraId="3FEDE8C9" w14:textId="77777777" w:rsidR="00B2593C" w:rsidRPr="00F4537F" w:rsidRDefault="00B2593C" w:rsidP="00B2593C">
            <w:pPr>
              <w:rPr>
                <w:rFonts w:ascii="Times New Roman" w:eastAsia="ＭＳ ゴシック" w:hAnsi="Times New Roman"/>
                <w:sz w:val="18"/>
                <w:szCs w:val="18"/>
              </w:rPr>
            </w:pPr>
          </w:p>
          <w:p w14:paraId="250844C2"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 (Status of Assets and Income of the Company Preparing the Business Report)</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7"/>
              <w:gridCol w:w="1218"/>
              <w:gridCol w:w="1260"/>
              <w:gridCol w:w="1260"/>
              <w:gridCol w:w="1654"/>
            </w:tblGrid>
            <w:tr w:rsidR="00E81444" w:rsidRPr="00F4537F" w14:paraId="4716ED58" w14:textId="77777777" w:rsidTr="00B2593C">
              <w:tc>
                <w:tcPr>
                  <w:tcW w:w="3097" w:type="dxa"/>
                </w:tcPr>
                <w:p w14:paraId="494282DE"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Item</w:t>
                  </w:r>
                </w:p>
              </w:tc>
              <w:tc>
                <w:tcPr>
                  <w:tcW w:w="1218" w:type="dxa"/>
                </w:tcPr>
                <w:p w14:paraId="17A367ED"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Fiscal Year</w:t>
                  </w:r>
                </w:p>
              </w:tc>
              <w:tc>
                <w:tcPr>
                  <w:tcW w:w="1260" w:type="dxa"/>
                </w:tcPr>
                <w:p w14:paraId="72D6AA70"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Fiscal Year</w:t>
                  </w:r>
                </w:p>
              </w:tc>
              <w:tc>
                <w:tcPr>
                  <w:tcW w:w="1260" w:type="dxa"/>
                </w:tcPr>
                <w:p w14:paraId="3055857F"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Fiscal Year</w:t>
                  </w:r>
                </w:p>
              </w:tc>
              <w:tc>
                <w:tcPr>
                  <w:tcW w:w="1654" w:type="dxa"/>
                </w:tcPr>
                <w:p w14:paraId="5BEF27E3"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Fiscal Year</w:t>
                  </w:r>
                </w:p>
                <w:p w14:paraId="00DA05A3"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(Fiscal year under review)</w:t>
                  </w:r>
                </w:p>
              </w:tc>
            </w:tr>
            <w:tr w:rsidR="00E81444" w:rsidRPr="00F4537F" w14:paraId="540CC5F7" w14:textId="77777777" w:rsidTr="00B2593C">
              <w:tc>
                <w:tcPr>
                  <w:tcW w:w="3097" w:type="dxa"/>
                </w:tcPr>
                <w:p w14:paraId="559C2C79"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Net sales (billion yen) </w:t>
                  </w:r>
                </w:p>
                <w:p w14:paraId="63630BA6"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Profit (billion yen)</w:t>
                  </w:r>
                </w:p>
                <w:p w14:paraId="69C2DC82" w14:textId="77777777" w:rsidR="00B2593C" w:rsidRPr="00F4537F" w:rsidRDefault="00B2593C" w:rsidP="00B2593C">
                  <w:pPr>
                    <w:rPr>
                      <w:rFonts w:ascii="Times New Roman" w:eastAsia="ＭＳ ゴシック" w:hAnsi="Times New Roman"/>
                      <w:spacing w:val="-6"/>
                    </w:rPr>
                  </w:pPr>
                  <w:r w:rsidRPr="00F4537F">
                    <w:rPr>
                      <w:rFonts w:ascii="Times New Roman" w:eastAsia="ＭＳ ゴシック" w:hAnsi="Times New Roman" w:cs="ＭＳ ゴシック"/>
                      <w:spacing w:val="-6"/>
                      <w:lang w:bidi="en-US"/>
                    </w:rPr>
                    <w:t>Earnings</w:t>
                  </w:r>
                  <w:r w:rsidRPr="00F4537F">
                    <w:rPr>
                      <w:rFonts w:ascii="Times New Roman" w:eastAsia="ＭＳ ゴシック" w:hAnsi="Times New Roman" w:cs="ＭＳ ゴシック" w:hint="eastAsia"/>
                      <w:spacing w:val="-6"/>
                      <w:lang w:bidi="en-US"/>
                    </w:rPr>
                    <w:t xml:space="preserve"> per share (yen)</w:t>
                  </w:r>
                </w:p>
                <w:p w14:paraId="73925512"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spacing w:val="-6"/>
                      <w:lang w:bidi="en-US"/>
                    </w:rPr>
                    <w:t>Total assets or net assets (billion yen)</w:t>
                  </w:r>
                </w:p>
              </w:tc>
              <w:tc>
                <w:tcPr>
                  <w:tcW w:w="1218" w:type="dxa"/>
                </w:tcPr>
                <w:p w14:paraId="4FD67851" w14:textId="77777777" w:rsidR="00B2593C" w:rsidRPr="00F4537F" w:rsidRDefault="00B2593C" w:rsidP="00B2593C">
                  <w:pPr>
                    <w:rPr>
                      <w:rFonts w:ascii="Times New Roman" w:eastAsia="ＭＳ ゴシック" w:hAnsi="Times New Roman"/>
                    </w:rPr>
                  </w:pPr>
                </w:p>
              </w:tc>
              <w:tc>
                <w:tcPr>
                  <w:tcW w:w="1260" w:type="dxa"/>
                </w:tcPr>
                <w:p w14:paraId="71D2A11A" w14:textId="77777777" w:rsidR="00B2593C" w:rsidRPr="00F4537F" w:rsidRDefault="00B2593C" w:rsidP="00B2593C">
                  <w:pPr>
                    <w:rPr>
                      <w:rFonts w:ascii="Times New Roman" w:eastAsia="ＭＳ ゴシック" w:hAnsi="Times New Roman"/>
                    </w:rPr>
                  </w:pPr>
                </w:p>
              </w:tc>
              <w:tc>
                <w:tcPr>
                  <w:tcW w:w="1260" w:type="dxa"/>
                </w:tcPr>
                <w:p w14:paraId="387B4EF1" w14:textId="77777777" w:rsidR="00B2593C" w:rsidRPr="00F4537F" w:rsidRDefault="00B2593C" w:rsidP="00B2593C">
                  <w:pPr>
                    <w:rPr>
                      <w:rFonts w:ascii="Times New Roman" w:eastAsia="ＭＳ ゴシック" w:hAnsi="Times New Roman"/>
                    </w:rPr>
                  </w:pPr>
                </w:p>
              </w:tc>
              <w:tc>
                <w:tcPr>
                  <w:tcW w:w="1654" w:type="dxa"/>
                </w:tcPr>
                <w:p w14:paraId="6D904DFD" w14:textId="77777777" w:rsidR="00B2593C" w:rsidRPr="00F4537F" w:rsidRDefault="00B2593C" w:rsidP="00B2593C">
                  <w:pPr>
                    <w:rPr>
                      <w:rFonts w:ascii="Times New Roman" w:eastAsia="ＭＳ ゴシック" w:hAnsi="Times New Roman"/>
                    </w:rPr>
                  </w:pPr>
                </w:p>
              </w:tc>
            </w:tr>
          </w:tbl>
          <w:p w14:paraId="091373AB" w14:textId="77777777" w:rsidR="00B2593C" w:rsidRPr="00F4537F" w:rsidRDefault="00B2593C" w:rsidP="00B2593C">
            <w:pPr>
              <w:rPr>
                <w:rFonts w:ascii="Times New Roman" w:hAnsi="Times New Roman"/>
              </w:rPr>
            </w:pPr>
          </w:p>
        </w:tc>
      </w:tr>
    </w:tbl>
    <w:p w14:paraId="725A4812" w14:textId="77777777" w:rsidR="00B2593C" w:rsidRPr="00F4537F" w:rsidRDefault="00B2593C" w:rsidP="00B2593C">
      <w:pPr>
        <w:ind w:left="240" w:hangingChars="100" w:hanging="240"/>
      </w:pPr>
    </w:p>
    <w:p w14:paraId="0C8BC23E"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1-4.対処すべき課題</w:t>
      </w:r>
    </w:p>
    <w:p w14:paraId="68A786FC"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1-4. I</w:t>
      </w:r>
      <w:r w:rsidRPr="00F4537F">
        <w:rPr>
          <w:rFonts w:ascii="Times New Roman" w:eastAsia="ＭＳ ゴシック" w:hAnsi="Times New Roman" w:cs="ＭＳ ゴシック"/>
          <w:b/>
          <w:lang w:bidi="en-US"/>
        </w:rPr>
        <w:t>ssues to be addressed</w:t>
      </w:r>
    </w:p>
    <w:p w14:paraId="7DF24FCE"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1-5.主要な事業内容</w:t>
      </w:r>
    </w:p>
    <w:p w14:paraId="53EC7F01"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1-5. P</w:t>
      </w:r>
      <w:r w:rsidRPr="00F4537F">
        <w:rPr>
          <w:rFonts w:ascii="Times New Roman" w:eastAsia="ＭＳ ゴシック" w:hAnsi="Times New Roman" w:cs="ＭＳ ゴシック"/>
          <w:b/>
          <w:lang w:bidi="en-US"/>
        </w:rPr>
        <w:t>rincipal business</w:t>
      </w:r>
    </w:p>
    <w:p w14:paraId="32D13C3B"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lastRenderedPageBreak/>
        <w:t>1-6.主要な営業所及び工場並びに使用人の状況</w:t>
      </w:r>
    </w:p>
    <w:p w14:paraId="2000685F" w14:textId="6F4F3226" w:rsidR="00B2593C" w:rsidRPr="00F4537F" w:rsidRDefault="00B2593C" w:rsidP="00B2593C">
      <w:pPr>
        <w:ind w:firstLineChars="100" w:firstLine="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1-6. Major</w:t>
      </w:r>
      <w:r w:rsidRPr="00F4537F">
        <w:rPr>
          <w:rFonts w:ascii="Times New Roman" w:eastAsia="ＭＳ ゴシック" w:hAnsi="Times New Roman" w:cs="ＭＳ ゴシック"/>
          <w:b/>
          <w:lang w:bidi="en-US"/>
        </w:rPr>
        <w:t xml:space="preserve"> offices and plants and the status of employees</w:t>
      </w:r>
    </w:p>
    <w:p w14:paraId="4AB0BC2F" w14:textId="77777777" w:rsidR="00B2593C" w:rsidRPr="00F4537F" w:rsidRDefault="00B2593C" w:rsidP="00B2593C">
      <w:pPr>
        <w:ind w:firstLineChars="100" w:firstLine="241"/>
        <w:rPr>
          <w:rFonts w:ascii="ＭＳ ゴシック" w:eastAsia="ＭＳ ゴシック" w:hAnsi="ＭＳ ゴシック"/>
          <w:b/>
          <w:bCs/>
        </w:rPr>
      </w:pPr>
      <w:bookmarkStart w:id="2" w:name="_Hlk76114626"/>
      <w:r w:rsidRPr="00F4537F">
        <w:rPr>
          <w:rFonts w:ascii="ＭＳ ゴシック" w:eastAsia="ＭＳ ゴシック" w:hAnsi="ＭＳ ゴシック" w:hint="eastAsia"/>
          <w:b/>
          <w:bCs/>
        </w:rPr>
        <w:t>(1)主要な営業所及び工場</w:t>
      </w:r>
    </w:p>
    <w:p w14:paraId="79302F56" w14:textId="4C43D0EB" w:rsidR="00B2593C" w:rsidRPr="00F4537F" w:rsidRDefault="00B2593C" w:rsidP="00B2593C">
      <w:pPr>
        <w:ind w:firstLineChars="100" w:firstLine="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 xml:space="preserve">(1) </w:t>
      </w:r>
      <w:r w:rsidRPr="00F4537F">
        <w:rPr>
          <w:rFonts w:ascii="Times New Roman" w:eastAsia="ＭＳ ゴシック" w:hAnsi="Times New Roman" w:cs="ＭＳ ゴシック"/>
          <w:b/>
          <w:lang w:bidi="en-US"/>
        </w:rPr>
        <w:t>Major</w:t>
      </w:r>
      <w:r w:rsidRPr="00F4537F">
        <w:rPr>
          <w:rFonts w:ascii="Times New Roman" w:eastAsia="ＭＳ ゴシック" w:hAnsi="Times New Roman" w:cs="ＭＳ ゴシック" w:hint="eastAsia"/>
          <w:b/>
          <w:lang w:bidi="en-US"/>
        </w:rPr>
        <w:t xml:space="preserve"> offices and plants</w:t>
      </w:r>
    </w:p>
    <w:bookmarkEnd w:id="2"/>
    <w:p w14:paraId="4894F565" w14:textId="77777777" w:rsidR="00B2593C" w:rsidRPr="00F4537F" w:rsidRDefault="00B2593C" w:rsidP="00B2593C">
      <w:pPr>
        <w:ind w:left="241" w:hangingChars="100" w:hanging="241"/>
        <w:rPr>
          <w:b/>
          <w:bCs/>
        </w:rPr>
      </w:pPr>
      <w:r w:rsidRPr="00F4537F">
        <w:rPr>
          <w:rFonts w:hint="eastAsia"/>
          <w:b/>
          <w:bCs/>
        </w:rPr>
        <w:t>【事業報告作成会社の状況について記載する場合】</w:t>
      </w:r>
    </w:p>
    <w:p w14:paraId="159706F9" w14:textId="77777777" w:rsidR="00B2593C" w:rsidRPr="00F4537F" w:rsidRDefault="00B2593C" w:rsidP="00B2593C">
      <w:pPr>
        <w:ind w:left="241" w:hangingChars="100" w:hanging="241"/>
        <w:rPr>
          <w:b/>
          <w:bCs/>
        </w:rPr>
      </w:pPr>
      <w:r w:rsidRPr="00F4537F">
        <w:rPr>
          <w:rFonts w:ascii="Times New Roman" w:hAnsi="Times New Roman" w:hint="eastAsia"/>
          <w:b/>
          <w:lang w:bidi="en-US"/>
        </w:rPr>
        <w:t>[When describing the status of the company preparing the business report]</w:t>
      </w:r>
    </w:p>
    <w:p w14:paraId="5DF34BC8" w14:textId="77777777" w:rsidR="00B2593C" w:rsidRPr="00F4537F" w:rsidRDefault="00B2593C" w:rsidP="00B2593C">
      <w:pPr>
        <w:ind w:left="241" w:hangingChars="100" w:hanging="241"/>
        <w:rPr>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39197A20" w14:textId="77777777" w:rsidTr="00B2593C">
        <w:tc>
          <w:tcPr>
            <w:tcW w:w="8961" w:type="dxa"/>
          </w:tcPr>
          <w:p w14:paraId="59AF22E1" w14:textId="77777777" w:rsidR="00B2593C" w:rsidRPr="00F4537F" w:rsidRDefault="00B2593C" w:rsidP="00B2593C">
            <w:pPr>
              <w:ind w:left="240" w:hangingChars="100" w:hanging="240"/>
            </w:pPr>
            <w:r w:rsidRPr="00F4537F">
              <w:rPr>
                <w:rFonts w:hint="eastAsia"/>
              </w:rPr>
              <w:t>[記載例]</w:t>
            </w:r>
          </w:p>
          <w:p w14:paraId="2ED9E8CE" w14:textId="77777777" w:rsidR="00B2593C" w:rsidRPr="00F4537F" w:rsidRDefault="00B2593C" w:rsidP="00B2593C">
            <w:pPr>
              <w:numPr>
                <w:ilvl w:val="0"/>
                <w:numId w:val="6"/>
              </w:numPr>
              <w:tabs>
                <w:tab w:val="clear" w:pos="720"/>
                <w:tab w:val="num" w:pos="480"/>
              </w:tabs>
              <w:ind w:left="240" w:hangingChars="100" w:hanging="240"/>
              <w:rPr>
                <w:lang w:eastAsia="zh-TW"/>
              </w:rPr>
            </w:pPr>
            <w:r w:rsidRPr="00F4537F">
              <w:rPr>
                <w:rFonts w:hint="eastAsia"/>
                <w:lang w:eastAsia="zh-TW"/>
              </w:rPr>
              <w:t>営業所：大阪、名古屋、九州（福岡）、札幌、中国（広島）、仙台、四国支店（高松)</w:t>
            </w:r>
          </w:p>
          <w:p w14:paraId="78C50338" w14:textId="77777777" w:rsidR="00B2593C" w:rsidRPr="00F4537F" w:rsidRDefault="00B2593C" w:rsidP="00B2593C">
            <w:pPr>
              <w:pStyle w:val="aff1"/>
              <w:numPr>
                <w:ilvl w:val="0"/>
                <w:numId w:val="6"/>
              </w:numPr>
              <w:ind w:leftChars="0"/>
              <w:rPr>
                <w:lang w:eastAsia="zh-TW"/>
              </w:rPr>
            </w:pPr>
            <w:r w:rsidRPr="00F4537F">
              <w:rPr>
                <w:rFonts w:hint="eastAsia"/>
                <w:lang w:eastAsia="zh-TW"/>
              </w:rPr>
              <w:t xml:space="preserve">　工　場：大阪、粟津、川崎、小山</w:t>
            </w:r>
          </w:p>
        </w:tc>
      </w:tr>
    </w:tbl>
    <w:p w14:paraId="216EDDFE" w14:textId="77777777" w:rsidR="00B2593C" w:rsidRPr="00F4537F" w:rsidRDefault="00B2593C" w:rsidP="00B2593C">
      <w:pPr>
        <w:ind w:left="240" w:hangingChars="100" w:hanging="240"/>
        <w:rPr>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163F2E66" w14:textId="77777777" w:rsidTr="00B2593C">
        <w:tc>
          <w:tcPr>
            <w:tcW w:w="8961" w:type="dxa"/>
          </w:tcPr>
          <w:p w14:paraId="35470DE0" w14:textId="77777777" w:rsidR="00B2593C" w:rsidRPr="00F4537F" w:rsidRDefault="00B2593C" w:rsidP="00B2593C">
            <w:pPr>
              <w:ind w:left="240" w:hangingChars="100" w:hanging="240"/>
              <w:rPr>
                <w:rFonts w:ascii="Times New Roman" w:hAnsi="Times New Roman"/>
              </w:rPr>
            </w:pPr>
            <w:r w:rsidRPr="00F4537F">
              <w:rPr>
                <w:rFonts w:ascii="Times New Roman" w:hAnsi="Times New Roman" w:hint="eastAsia"/>
                <w:lang w:bidi="en-US"/>
              </w:rPr>
              <w:t>[Example]</w:t>
            </w:r>
          </w:p>
          <w:p w14:paraId="01EC117C" w14:textId="77777777" w:rsidR="00B2593C" w:rsidRPr="00F4537F" w:rsidRDefault="00B2593C" w:rsidP="00B2593C">
            <w:pPr>
              <w:pStyle w:val="aff1"/>
              <w:numPr>
                <w:ilvl w:val="0"/>
                <w:numId w:val="12"/>
              </w:numPr>
              <w:ind w:leftChars="0"/>
              <w:rPr>
                <w:rFonts w:ascii="Times New Roman" w:hAnsi="Times New Roman"/>
              </w:rPr>
            </w:pPr>
            <w:r w:rsidRPr="00F4537F">
              <w:rPr>
                <w:rFonts w:ascii="Times New Roman" w:hAnsi="Times New Roman" w:hint="eastAsia"/>
                <w:lang w:bidi="en-US"/>
              </w:rPr>
              <w:t>Offices: Osaka, Nagoya, Kyushu (Fukuoka), Sapporo, Chugoku (Hiroshima), Sendai, Shikoku Branch (Takamatsu)</w:t>
            </w:r>
          </w:p>
          <w:p w14:paraId="586783FC" w14:textId="77777777" w:rsidR="00B2593C" w:rsidRPr="00F4537F" w:rsidRDefault="00B2593C" w:rsidP="00B2593C">
            <w:pPr>
              <w:pStyle w:val="aff1"/>
              <w:numPr>
                <w:ilvl w:val="0"/>
                <w:numId w:val="12"/>
              </w:numPr>
              <w:ind w:leftChars="0"/>
              <w:rPr>
                <w:rFonts w:ascii="Times New Roman" w:hAnsi="Times New Roman"/>
              </w:rPr>
            </w:pPr>
            <w:r w:rsidRPr="00F4537F">
              <w:rPr>
                <w:rFonts w:ascii="Times New Roman" w:hAnsi="Times New Roman" w:hint="eastAsia"/>
                <w:lang w:bidi="en-US"/>
              </w:rPr>
              <w:t>Plants: Osaka, Awazu, Kawasaki, Koyama</w:t>
            </w:r>
          </w:p>
        </w:tc>
      </w:tr>
    </w:tbl>
    <w:p w14:paraId="10E3ACFD" w14:textId="77777777" w:rsidR="00B2593C" w:rsidRPr="00F4537F" w:rsidRDefault="00B2593C" w:rsidP="00B2593C">
      <w:pPr>
        <w:ind w:left="240" w:hangingChars="100" w:hanging="240"/>
      </w:pPr>
    </w:p>
    <w:p w14:paraId="097026A7" w14:textId="77777777" w:rsidR="00B2593C" w:rsidRPr="00F4537F" w:rsidRDefault="00B2593C" w:rsidP="00B2593C">
      <w:pPr>
        <w:ind w:left="241" w:hangingChars="100" w:hanging="241"/>
        <w:rPr>
          <w:b/>
          <w:bCs/>
        </w:rPr>
      </w:pPr>
      <w:r w:rsidRPr="00F4537F">
        <w:rPr>
          <w:rFonts w:hint="eastAsia"/>
          <w:b/>
          <w:bCs/>
        </w:rPr>
        <w:t>【企業集団の状況について記載する場合】</w:t>
      </w:r>
    </w:p>
    <w:p w14:paraId="2E8785BF" w14:textId="77777777" w:rsidR="00B2593C" w:rsidRPr="00F4537F" w:rsidRDefault="00B2593C" w:rsidP="00B2593C">
      <w:pPr>
        <w:ind w:left="241" w:hangingChars="100" w:hanging="241"/>
        <w:rPr>
          <w:b/>
          <w:bCs/>
        </w:rPr>
      </w:pPr>
      <w:r w:rsidRPr="00F4537F">
        <w:rPr>
          <w:rFonts w:ascii="Times New Roman" w:hAnsi="Times New Roman" w:hint="eastAsia"/>
          <w:b/>
          <w:lang w:bidi="en-US"/>
        </w:rPr>
        <w:t>[When describing the status of the corporate group]</w:t>
      </w:r>
    </w:p>
    <w:p w14:paraId="2022C941" w14:textId="77777777" w:rsidR="00B2593C" w:rsidRPr="00F4537F" w:rsidRDefault="00B2593C" w:rsidP="00B2593C">
      <w:pPr>
        <w:ind w:left="241" w:hangingChars="100" w:hanging="241"/>
        <w:rPr>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5A2DCE40" w14:textId="77777777" w:rsidTr="00B2593C">
        <w:tc>
          <w:tcPr>
            <w:tcW w:w="8961" w:type="dxa"/>
          </w:tcPr>
          <w:p w14:paraId="718F866C" w14:textId="77777777" w:rsidR="00B2593C" w:rsidRPr="00F4537F" w:rsidRDefault="00B2593C" w:rsidP="00B2593C">
            <w:pPr>
              <w:ind w:left="240" w:hangingChars="100" w:hanging="240"/>
            </w:pPr>
            <w:r w:rsidRPr="00F4537F">
              <w:rPr>
                <w:rFonts w:hint="eastAsia"/>
              </w:rPr>
              <w:t>[記載例]</w:t>
            </w:r>
          </w:p>
          <w:p w14:paraId="2A24C5D6" w14:textId="77777777" w:rsidR="00B2593C" w:rsidRPr="00F4537F" w:rsidRDefault="00B2593C" w:rsidP="00B2593C">
            <w:pPr>
              <w:pStyle w:val="aff1"/>
              <w:numPr>
                <w:ilvl w:val="0"/>
                <w:numId w:val="22"/>
              </w:numPr>
              <w:ind w:leftChars="0"/>
            </w:pPr>
            <w:r w:rsidRPr="00F4537F">
              <w:rPr>
                <w:rFonts w:hint="eastAsia"/>
              </w:rPr>
              <w:t xml:space="preserve">　営 業 所：東京、大阪、アメリカ</w:t>
            </w:r>
          </w:p>
          <w:p w14:paraId="5FC66C18" w14:textId="77777777" w:rsidR="00B2593C" w:rsidRPr="00F4537F" w:rsidRDefault="00B2593C" w:rsidP="00B2593C">
            <w:pPr>
              <w:ind w:left="240" w:hangingChars="100" w:hanging="240"/>
            </w:pPr>
            <w:r w:rsidRPr="00F4537F">
              <w:rPr>
                <w:rFonts w:hint="eastAsia"/>
              </w:rPr>
              <w:t>②　生産拠点：○○Inc.(カナダ)､ドイツ△△GmbH、□□有限公司（中国)</w:t>
            </w:r>
          </w:p>
        </w:tc>
      </w:tr>
    </w:tbl>
    <w:p w14:paraId="2A4E5EEB" w14:textId="77777777" w:rsidR="00B2593C" w:rsidRPr="00F4537F" w:rsidRDefault="00B2593C" w:rsidP="00B2593C">
      <w:pPr>
        <w:ind w:left="240" w:hangingChars="100" w:hanging="24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7B0220D0" w14:textId="77777777" w:rsidTr="00B2593C">
        <w:tc>
          <w:tcPr>
            <w:tcW w:w="8961" w:type="dxa"/>
          </w:tcPr>
          <w:p w14:paraId="1B9C25E7" w14:textId="77777777" w:rsidR="00B2593C" w:rsidRPr="00F4537F" w:rsidRDefault="00B2593C" w:rsidP="00B2593C">
            <w:pPr>
              <w:ind w:left="240" w:hangingChars="100" w:hanging="240"/>
              <w:rPr>
                <w:rFonts w:ascii="Times New Roman" w:hAnsi="Times New Roman"/>
              </w:rPr>
            </w:pPr>
            <w:r w:rsidRPr="00F4537F">
              <w:rPr>
                <w:rFonts w:ascii="Times New Roman" w:hAnsi="Times New Roman" w:hint="eastAsia"/>
                <w:lang w:bidi="en-US"/>
              </w:rPr>
              <w:t>[Example]</w:t>
            </w:r>
          </w:p>
          <w:p w14:paraId="5066E22A" w14:textId="77777777" w:rsidR="00B2593C" w:rsidRPr="00F4537F" w:rsidRDefault="00B2593C" w:rsidP="00B2593C">
            <w:pPr>
              <w:pStyle w:val="aff1"/>
              <w:numPr>
                <w:ilvl w:val="0"/>
                <w:numId w:val="23"/>
              </w:numPr>
              <w:ind w:leftChars="0"/>
              <w:rPr>
                <w:rFonts w:ascii="Times New Roman" w:hAnsi="Times New Roman"/>
                <w:lang w:bidi="en-US"/>
              </w:rPr>
            </w:pPr>
            <w:r w:rsidRPr="00F4537F">
              <w:rPr>
                <w:rFonts w:ascii="Times New Roman" w:hAnsi="Times New Roman" w:hint="eastAsia"/>
                <w:lang w:bidi="en-US"/>
              </w:rPr>
              <w:t>Offices: Tokyo, Osaka, America</w:t>
            </w:r>
            <w:r w:rsidRPr="00F4537F">
              <w:rPr>
                <w:rFonts w:ascii="Times New Roman" w:hAnsi="Times New Roman"/>
                <w:lang w:bidi="en-US"/>
              </w:rPr>
              <w:t xml:space="preserve"> </w:t>
            </w:r>
          </w:p>
          <w:p w14:paraId="15FF3788" w14:textId="77777777" w:rsidR="00B2593C" w:rsidRPr="00F4537F" w:rsidRDefault="00B2593C" w:rsidP="00B2593C">
            <w:pPr>
              <w:pStyle w:val="aff1"/>
              <w:numPr>
                <w:ilvl w:val="0"/>
                <w:numId w:val="23"/>
              </w:numPr>
              <w:ind w:leftChars="0"/>
              <w:rPr>
                <w:rFonts w:ascii="Times New Roman" w:hAnsi="Times New Roman"/>
              </w:rPr>
            </w:pPr>
            <w:r w:rsidRPr="00F4537F">
              <w:rPr>
                <w:rFonts w:ascii="Times New Roman" w:hAnsi="Times New Roman" w:hint="eastAsia"/>
                <w:lang w:bidi="en-US"/>
              </w:rPr>
              <w:t xml:space="preserve">Production sites : </w:t>
            </w:r>
            <w:r w:rsidRPr="00F4537F">
              <w:rPr>
                <w:rFonts w:ascii="Times New Roman" w:hAnsi="Times New Roman" w:hint="eastAsia"/>
                <w:lang w:bidi="en-US"/>
              </w:rPr>
              <w:t>○○</w:t>
            </w:r>
            <w:r w:rsidRPr="00F4537F">
              <w:rPr>
                <w:rFonts w:ascii="Times New Roman" w:hAnsi="Times New Roman" w:hint="eastAsia"/>
                <w:lang w:bidi="en-US"/>
              </w:rPr>
              <w:t xml:space="preserve"> Inc. (Canada), </w:t>
            </w:r>
            <w:r w:rsidRPr="00F4537F">
              <w:rPr>
                <w:rFonts w:ascii="Times New Roman" w:hAnsi="Times New Roman" w:hint="eastAsia"/>
                <w:lang w:bidi="en-US"/>
              </w:rPr>
              <w:t>△△</w:t>
            </w:r>
            <w:r w:rsidRPr="00F4537F">
              <w:rPr>
                <w:rFonts w:ascii="Times New Roman" w:hAnsi="Times New Roman" w:hint="eastAsia"/>
                <w:lang w:bidi="en-US"/>
              </w:rPr>
              <w:t xml:space="preserve"> GmbH (Germany), </w:t>
            </w:r>
            <w:r w:rsidRPr="00F4537F">
              <w:rPr>
                <w:rFonts w:ascii="Times New Roman" w:hAnsi="Times New Roman" w:hint="eastAsia"/>
                <w:lang w:bidi="en-US"/>
              </w:rPr>
              <w:t>□□</w:t>
            </w:r>
            <w:r w:rsidRPr="00F4537F">
              <w:rPr>
                <w:rFonts w:ascii="Times New Roman" w:hAnsi="Times New Roman" w:hint="eastAsia"/>
                <w:lang w:bidi="en-US"/>
              </w:rPr>
              <w:t xml:space="preserve"> Co., Ltd. (China)</w:t>
            </w:r>
          </w:p>
        </w:tc>
      </w:tr>
    </w:tbl>
    <w:p w14:paraId="1BB1C58C" w14:textId="77777777" w:rsidR="00B2593C" w:rsidRPr="00F4537F" w:rsidRDefault="00B2593C" w:rsidP="00B2593C">
      <w:pPr>
        <w:ind w:left="240" w:hangingChars="100" w:hanging="240"/>
      </w:pPr>
    </w:p>
    <w:p w14:paraId="0DF45A9D" w14:textId="77777777" w:rsidR="00B2593C" w:rsidRPr="00F4537F" w:rsidRDefault="00B2593C" w:rsidP="00B2593C">
      <w:pPr>
        <w:ind w:firstLineChars="100" w:firstLine="241"/>
        <w:rPr>
          <w:b/>
          <w:bCs/>
        </w:rPr>
      </w:pPr>
      <w:bookmarkStart w:id="3" w:name="_Hlk76114652"/>
      <w:r w:rsidRPr="00F4537F">
        <w:rPr>
          <w:rFonts w:hint="eastAsia"/>
          <w:b/>
          <w:bCs/>
        </w:rPr>
        <w:t>(2)使用人の状況</w:t>
      </w:r>
    </w:p>
    <w:p w14:paraId="7244E8D6" w14:textId="77777777" w:rsidR="00B2593C" w:rsidRPr="00F4537F" w:rsidRDefault="00B2593C" w:rsidP="00B2593C">
      <w:pPr>
        <w:ind w:firstLineChars="100" w:firstLine="241"/>
        <w:rPr>
          <w:b/>
          <w:bCs/>
        </w:rPr>
      </w:pPr>
      <w:r w:rsidRPr="00F4537F">
        <w:rPr>
          <w:rFonts w:ascii="Times New Roman" w:hAnsi="Times New Roman" w:hint="eastAsia"/>
          <w:b/>
          <w:lang w:bidi="en-US"/>
        </w:rPr>
        <w:t>(2) Status of employees</w:t>
      </w:r>
    </w:p>
    <w:bookmarkEnd w:id="3"/>
    <w:p w14:paraId="58A55599" w14:textId="77777777" w:rsidR="00B2593C" w:rsidRPr="00F4537F" w:rsidRDefault="00B2593C" w:rsidP="00B2593C">
      <w:pPr>
        <w:ind w:left="241" w:hangingChars="100" w:hanging="241"/>
        <w:rPr>
          <w:b/>
          <w:bCs/>
        </w:rPr>
      </w:pPr>
      <w:r w:rsidRPr="00F4537F">
        <w:rPr>
          <w:rFonts w:hint="eastAsia"/>
          <w:b/>
          <w:bCs/>
        </w:rPr>
        <w:t>【事業報告作成会社の状況について記載する場合】</w:t>
      </w:r>
    </w:p>
    <w:p w14:paraId="59D1B229" w14:textId="77777777" w:rsidR="00B2593C" w:rsidRPr="00F4537F" w:rsidRDefault="00B2593C" w:rsidP="00B2593C">
      <w:pPr>
        <w:ind w:left="241" w:hangingChars="100" w:hanging="241"/>
        <w:rPr>
          <w:b/>
          <w:bCs/>
        </w:rPr>
      </w:pPr>
      <w:r w:rsidRPr="00F4537F">
        <w:rPr>
          <w:rFonts w:ascii="Times New Roman" w:hAnsi="Times New Roman" w:hint="eastAsia"/>
          <w:b/>
          <w:lang w:bidi="en-US"/>
        </w:rPr>
        <w:t>[When describing the status of the company preparing the business report]</w:t>
      </w:r>
    </w:p>
    <w:p w14:paraId="5CACB818" w14:textId="77777777" w:rsidR="00B2593C" w:rsidRPr="00F4537F" w:rsidRDefault="00B2593C" w:rsidP="00B2593C">
      <w:pPr>
        <w:ind w:left="240" w:hangingChars="100" w:hanging="24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5ACCAEBE" w14:textId="77777777" w:rsidTr="00B2593C">
        <w:tc>
          <w:tcPr>
            <w:tcW w:w="9030" w:type="dxa"/>
          </w:tcPr>
          <w:p w14:paraId="691F4B74" w14:textId="77777777" w:rsidR="00B2593C" w:rsidRPr="00F4537F" w:rsidRDefault="00B2593C" w:rsidP="00B2593C">
            <w:pPr>
              <w:ind w:left="240" w:hangingChars="100" w:hanging="240"/>
            </w:pPr>
            <w:r w:rsidRPr="00F4537F">
              <w:rPr>
                <w:rFonts w:hint="eastAsia"/>
              </w:rPr>
              <w:t>[記載例]</w:t>
            </w:r>
          </w:p>
          <w:p w14:paraId="709EA011" w14:textId="77777777" w:rsidR="00B2593C" w:rsidRPr="00F4537F" w:rsidRDefault="00B2593C" w:rsidP="00B2593C">
            <w:pPr>
              <w:ind w:left="240" w:hangingChars="100" w:hanging="240"/>
            </w:pPr>
            <w:r w:rsidRPr="00F4537F">
              <w:rPr>
                <w:rFonts w:hint="eastAsia"/>
              </w:rPr>
              <w:t xml:space="preserve">使用人の状況　　　</w:t>
            </w:r>
          </w:p>
          <w:p w14:paraId="106FA0D8" w14:textId="77777777" w:rsidR="00B2593C" w:rsidRPr="00F4537F" w:rsidRDefault="00B2593C" w:rsidP="00B2593C">
            <w:pPr>
              <w:ind w:left="240" w:hangingChars="100" w:hanging="240"/>
              <w:rPr>
                <w:lang w:eastAsia="zh-TW"/>
              </w:rPr>
            </w:pPr>
            <w:r w:rsidRPr="00F4537F">
              <w:rPr>
                <w:rFonts w:hint="eastAsia"/>
                <w:lang w:eastAsia="zh-TW"/>
              </w:rPr>
              <w:t>使用人数　○○○○名（前事業年度末比○○名増）</w:t>
            </w:r>
          </w:p>
          <w:p w14:paraId="257A2AE7" w14:textId="77777777" w:rsidR="00B2593C" w:rsidRPr="00F4537F" w:rsidRDefault="00B2593C" w:rsidP="00B2593C">
            <w:pPr>
              <w:ind w:left="240" w:hangingChars="100" w:hanging="240"/>
            </w:pPr>
            <w:r w:rsidRPr="00F4537F">
              <w:rPr>
                <w:rFonts w:hint="eastAsia"/>
              </w:rPr>
              <w:t>平均年齢　○○歳　　平均勤続年数　○○年</w:t>
            </w:r>
          </w:p>
        </w:tc>
      </w:tr>
    </w:tbl>
    <w:p w14:paraId="79588C28"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543715E4" w14:textId="77777777" w:rsidTr="00B2593C">
        <w:tc>
          <w:tcPr>
            <w:tcW w:w="9030" w:type="dxa"/>
          </w:tcPr>
          <w:p w14:paraId="5505D244" w14:textId="77777777" w:rsidR="00B2593C" w:rsidRPr="00F4537F" w:rsidRDefault="00B2593C" w:rsidP="00B2593C">
            <w:pPr>
              <w:ind w:left="240" w:hangingChars="100" w:hanging="240"/>
              <w:rPr>
                <w:rFonts w:ascii="Times New Roman" w:hAnsi="Times New Roman"/>
              </w:rPr>
            </w:pPr>
            <w:r w:rsidRPr="00F4537F">
              <w:rPr>
                <w:rFonts w:ascii="Times New Roman" w:hAnsi="Times New Roman" w:hint="eastAsia"/>
                <w:lang w:bidi="en-US"/>
              </w:rPr>
              <w:t>[Example]</w:t>
            </w:r>
          </w:p>
          <w:p w14:paraId="5B605EBB" w14:textId="77777777" w:rsidR="00B2593C" w:rsidRPr="00F4537F" w:rsidRDefault="00B2593C" w:rsidP="00B2593C">
            <w:pPr>
              <w:ind w:left="240" w:hangingChars="100" w:hanging="240"/>
              <w:rPr>
                <w:rFonts w:ascii="Times New Roman" w:hAnsi="Times New Roman"/>
              </w:rPr>
            </w:pPr>
            <w:r w:rsidRPr="00F4537F">
              <w:rPr>
                <w:rFonts w:ascii="Times New Roman" w:hAnsi="Times New Roman" w:hint="eastAsia"/>
                <w:lang w:bidi="en-US"/>
              </w:rPr>
              <w:t xml:space="preserve">Status of </w:t>
            </w:r>
            <w:r w:rsidRPr="00F4537F">
              <w:rPr>
                <w:rFonts w:ascii="Times New Roman" w:hAnsi="Times New Roman"/>
                <w:lang w:bidi="en-US"/>
              </w:rPr>
              <w:t>E</w:t>
            </w:r>
            <w:r w:rsidRPr="00F4537F">
              <w:rPr>
                <w:rFonts w:ascii="Times New Roman" w:hAnsi="Times New Roman" w:hint="eastAsia"/>
                <w:lang w:bidi="en-US"/>
              </w:rPr>
              <w:t>mployees</w:t>
            </w:r>
            <w:r w:rsidRPr="00F4537F">
              <w:rPr>
                <w:rFonts w:ascii="Times New Roman" w:hAnsi="Times New Roman" w:hint="eastAsia"/>
                <w:lang w:bidi="en-US"/>
              </w:rPr>
              <w:t xml:space="preserve">　　　</w:t>
            </w:r>
          </w:p>
          <w:p w14:paraId="1B1F1895" w14:textId="77777777" w:rsidR="00B2593C" w:rsidRPr="00F4537F" w:rsidRDefault="00B2593C" w:rsidP="00B2593C">
            <w:pPr>
              <w:rPr>
                <w:rFonts w:ascii="Times New Roman" w:hAnsi="Times New Roman"/>
              </w:rPr>
            </w:pPr>
            <w:r w:rsidRPr="00F4537F">
              <w:rPr>
                <w:rFonts w:ascii="Times New Roman" w:hAnsi="Times New Roman" w:hint="eastAsia"/>
                <w:lang w:bidi="en-US"/>
              </w:rPr>
              <w:t xml:space="preserve">Number of employees: </w:t>
            </w:r>
            <w:r w:rsidRPr="00F4537F">
              <w:rPr>
                <w:rFonts w:ascii="Times New Roman" w:hAnsi="Times New Roman" w:hint="eastAsia"/>
                <w:lang w:bidi="en-US"/>
              </w:rPr>
              <w:t>○○○○</w:t>
            </w:r>
            <w:r w:rsidRPr="00F4537F">
              <w:rPr>
                <w:rFonts w:ascii="Times New Roman" w:hAnsi="Times New Roman" w:hint="eastAsia"/>
                <w:lang w:bidi="en-US"/>
              </w:rPr>
              <w:t xml:space="preserve"> (increase of </w:t>
            </w:r>
            <w:r w:rsidRPr="00F4537F">
              <w:rPr>
                <w:rFonts w:ascii="Times New Roman" w:hAnsi="Times New Roman" w:hint="eastAsia"/>
                <w:lang w:bidi="en-US"/>
              </w:rPr>
              <w:t>○○</w:t>
            </w:r>
            <w:r w:rsidRPr="00F4537F">
              <w:rPr>
                <w:rFonts w:ascii="Times New Roman" w:hAnsi="Times New Roman" w:hint="eastAsia"/>
                <w:lang w:bidi="en-US"/>
              </w:rPr>
              <w:t xml:space="preserve"> from the end of the previous fiscal year)</w:t>
            </w:r>
          </w:p>
          <w:p w14:paraId="12FECE25" w14:textId="77777777" w:rsidR="00B2593C" w:rsidRPr="00F4537F" w:rsidRDefault="00B2593C" w:rsidP="00B2593C">
            <w:pPr>
              <w:ind w:left="240" w:hangingChars="100" w:hanging="240"/>
              <w:rPr>
                <w:rFonts w:ascii="Times New Roman" w:hAnsi="Times New Roman"/>
              </w:rPr>
            </w:pPr>
            <w:r w:rsidRPr="00F4537F">
              <w:rPr>
                <w:rFonts w:ascii="Times New Roman" w:hAnsi="Times New Roman" w:hint="eastAsia"/>
                <w:lang w:bidi="en-US"/>
              </w:rPr>
              <w:t>Average age</w:t>
            </w:r>
            <w:r w:rsidRPr="00F4537F">
              <w:rPr>
                <w:rFonts w:ascii="Times New Roman" w:hAnsi="Times New Roman"/>
                <w:lang w:bidi="en-US"/>
              </w:rPr>
              <w:t>:</w:t>
            </w:r>
            <w:r w:rsidRPr="00F4537F">
              <w:rPr>
                <w:rFonts w:ascii="Times New Roman" w:hAnsi="Times New Roman" w:hint="eastAsia"/>
                <w:lang w:bidi="en-US"/>
              </w:rPr>
              <w:t xml:space="preserve"> </w:t>
            </w:r>
            <w:r w:rsidRPr="00F4537F">
              <w:rPr>
                <w:rFonts w:ascii="Times New Roman" w:hAnsi="Times New Roman" w:hint="eastAsia"/>
                <w:lang w:bidi="en-US"/>
              </w:rPr>
              <w:t>○○</w:t>
            </w:r>
            <w:r w:rsidRPr="00F4537F">
              <w:rPr>
                <w:rFonts w:ascii="Times New Roman" w:hAnsi="Times New Roman" w:hint="eastAsia"/>
                <w:lang w:bidi="en-US"/>
              </w:rPr>
              <w:t>years</w:t>
            </w:r>
            <w:r w:rsidRPr="00F4537F">
              <w:rPr>
                <w:rFonts w:ascii="Times New Roman" w:hAnsi="Times New Roman" w:hint="eastAsia"/>
                <w:lang w:bidi="en-US"/>
              </w:rPr>
              <w:tab/>
              <w:t>Average years of service</w:t>
            </w:r>
            <w:r w:rsidRPr="00F4537F">
              <w:rPr>
                <w:rFonts w:ascii="Times New Roman" w:hAnsi="Times New Roman"/>
                <w:lang w:bidi="en-US"/>
              </w:rPr>
              <w:t>:</w:t>
            </w:r>
            <w:r w:rsidRPr="00F4537F">
              <w:rPr>
                <w:rFonts w:ascii="Times New Roman" w:hAnsi="Times New Roman" w:hint="eastAsia"/>
                <w:lang w:bidi="en-US"/>
              </w:rPr>
              <w:t xml:space="preserve"> </w:t>
            </w:r>
            <w:r w:rsidRPr="00F4537F">
              <w:rPr>
                <w:rFonts w:ascii="Times New Roman" w:hAnsi="Times New Roman" w:hint="eastAsia"/>
                <w:lang w:bidi="en-US"/>
              </w:rPr>
              <w:t>○○</w:t>
            </w:r>
            <w:r w:rsidRPr="00F4537F">
              <w:rPr>
                <w:rFonts w:ascii="Times New Roman" w:hAnsi="Times New Roman" w:hint="eastAsia"/>
                <w:lang w:bidi="en-US"/>
              </w:rPr>
              <w:t xml:space="preserve"> years</w:t>
            </w:r>
          </w:p>
        </w:tc>
      </w:tr>
    </w:tbl>
    <w:p w14:paraId="604FAB5C" w14:textId="77777777" w:rsidR="00B2593C" w:rsidRPr="00F4537F" w:rsidRDefault="00B2593C" w:rsidP="00B2593C"/>
    <w:p w14:paraId="6B6DD8F6"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1-7.重要な親会社及び子会社の状況</w:t>
      </w:r>
    </w:p>
    <w:p w14:paraId="70294ED3" w14:textId="13A8729D" w:rsidR="00B2593C" w:rsidRPr="00F4537F" w:rsidRDefault="00B2593C" w:rsidP="00B2593C">
      <w:pPr>
        <w:ind w:firstLineChars="100" w:firstLine="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lastRenderedPageBreak/>
        <w:t xml:space="preserve">1-7. </w:t>
      </w:r>
      <w:r w:rsidR="00C74484">
        <w:rPr>
          <w:rFonts w:ascii="Times New Roman" w:eastAsia="ＭＳ ゴシック" w:hAnsi="Times New Roman" w:cs="ＭＳ ゴシック" w:hint="eastAsia"/>
          <w:b/>
          <w:lang w:bidi="en-US"/>
        </w:rPr>
        <w:t>S</w:t>
      </w:r>
      <w:r w:rsidRPr="00F4537F">
        <w:rPr>
          <w:rFonts w:ascii="Times New Roman" w:eastAsia="ＭＳ ゴシック" w:hAnsi="Times New Roman" w:cs="ＭＳ ゴシック" w:hint="eastAsia"/>
          <w:b/>
          <w:lang w:bidi="en-US"/>
        </w:rPr>
        <w:t xml:space="preserve">tatus </w:t>
      </w:r>
      <w:r w:rsidRPr="00F4537F">
        <w:rPr>
          <w:rFonts w:ascii="Times New Roman" w:eastAsia="ＭＳ ゴシック" w:hAnsi="Times New Roman" w:cs="ＭＳ ゴシック"/>
          <w:b/>
          <w:lang w:bidi="en-US"/>
        </w:rPr>
        <w:t xml:space="preserve">of </w:t>
      </w:r>
      <w:r w:rsidR="00F86537" w:rsidRPr="00F86537">
        <w:rPr>
          <w:rFonts w:ascii="Times New Roman" w:eastAsia="ＭＳ ゴシック" w:hAnsi="Times New Roman" w:cs="ＭＳ ゴシック"/>
          <w:b/>
          <w:lang w:bidi="en-US"/>
        </w:rPr>
        <w:t xml:space="preserve">principal </w:t>
      </w:r>
      <w:r w:rsidRPr="00F4537F">
        <w:rPr>
          <w:rFonts w:ascii="Times New Roman" w:eastAsia="ＭＳ ゴシック" w:hAnsi="Times New Roman" w:cs="ＭＳ ゴシック"/>
          <w:b/>
          <w:lang w:bidi="en-US"/>
        </w:rPr>
        <w:t xml:space="preserve">parent </w:t>
      </w:r>
      <w:r w:rsidR="000F4FBB" w:rsidRPr="00F4537F">
        <w:rPr>
          <w:rFonts w:ascii="Times New Roman" w:eastAsia="ＭＳ ゴシック" w:hAnsi="Times New Roman" w:cs="ＭＳ ゴシック"/>
          <w:b/>
          <w:lang w:bidi="en-US"/>
        </w:rPr>
        <w:t>compan</w:t>
      </w:r>
      <w:r w:rsidR="00D15A92">
        <w:rPr>
          <w:rFonts w:ascii="Times New Roman" w:eastAsia="ＭＳ ゴシック" w:hAnsi="Times New Roman" w:cs="ＭＳ ゴシック"/>
          <w:b/>
          <w:lang w:bidi="en-US"/>
        </w:rPr>
        <w:t>y</w:t>
      </w:r>
      <w:r w:rsidR="000F4FBB" w:rsidRPr="00F4537F">
        <w:rPr>
          <w:rFonts w:ascii="Times New Roman" w:eastAsia="ＭＳ ゴシック" w:hAnsi="Times New Roman" w:cs="ＭＳ ゴシック"/>
          <w:b/>
          <w:lang w:bidi="en-US"/>
        </w:rPr>
        <w:t xml:space="preserve"> </w:t>
      </w:r>
      <w:r w:rsidRPr="00F4537F">
        <w:rPr>
          <w:rFonts w:ascii="Times New Roman" w:eastAsia="ＭＳ ゴシック" w:hAnsi="Times New Roman" w:cs="ＭＳ ゴシック"/>
          <w:b/>
          <w:lang w:bidi="en-US"/>
        </w:rPr>
        <w:t>and subsidiaries</w:t>
      </w:r>
    </w:p>
    <w:p w14:paraId="7BC1DF6C" w14:textId="77777777" w:rsidR="00B2593C" w:rsidRPr="00DC7EE1" w:rsidRDefault="00B2593C" w:rsidP="00B2593C">
      <w:pPr>
        <w:ind w:firstLineChars="100" w:firstLine="24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5C19A909" w14:textId="77777777" w:rsidTr="00B2593C">
        <w:trPr>
          <w:trHeight w:val="3982"/>
        </w:trPr>
        <w:tc>
          <w:tcPr>
            <w:tcW w:w="9030" w:type="dxa"/>
          </w:tcPr>
          <w:p w14:paraId="57A52C4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76A10F09"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重要な親会社及び子会社の状況</w:t>
            </w:r>
          </w:p>
          <w:p w14:paraId="1BCACBA6" w14:textId="77777777" w:rsidR="00B2593C" w:rsidRPr="00F4537F" w:rsidRDefault="00B2593C" w:rsidP="00B2593C">
            <w:pPr>
              <w:ind w:firstLineChars="100" w:firstLine="240"/>
              <w:rPr>
                <w:rFonts w:ascii="ＭＳ ゴシック" w:eastAsia="ＭＳ ゴシック" w:hAnsi="ＭＳ ゴシック"/>
              </w:rPr>
            </w:pPr>
          </w:p>
          <w:p w14:paraId="4DF3710D"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① 親会社の状況</w:t>
            </w:r>
          </w:p>
          <w:p w14:paraId="0F44E015"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当社の親会社は○○株式会社であり、同社は当社の株式を○○株（出資比率○％）保有しています。当社は親会社から主として○○などの仕入れを行うとともに、親会社へ主として××などを販売するなどの取引を行っています。</w:t>
            </w:r>
          </w:p>
          <w:p w14:paraId="60554FBB" w14:textId="77777777" w:rsidR="00B2593C" w:rsidRPr="00F4537F" w:rsidRDefault="00B2593C" w:rsidP="00B2593C">
            <w:pPr>
              <w:rPr>
                <w:rFonts w:ascii="ＭＳ ゴシック" w:eastAsia="ＭＳ ゴシック" w:hAnsi="ＭＳ ゴシック"/>
              </w:rPr>
            </w:pPr>
          </w:p>
          <w:p w14:paraId="43E0AB6D"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② 子会社の状況</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9"/>
              <w:gridCol w:w="2830"/>
              <w:gridCol w:w="2830"/>
            </w:tblGrid>
            <w:tr w:rsidR="00E81444" w:rsidRPr="00F4537F" w14:paraId="362E94BF" w14:textId="77777777" w:rsidTr="00B2593C">
              <w:tc>
                <w:tcPr>
                  <w:tcW w:w="2829" w:type="dxa"/>
                </w:tcPr>
                <w:p w14:paraId="1D1D3D0E"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名称</w:t>
                  </w:r>
                </w:p>
              </w:tc>
              <w:tc>
                <w:tcPr>
                  <w:tcW w:w="2830" w:type="dxa"/>
                </w:tcPr>
                <w:p w14:paraId="05BC0E5E"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出資比率</w:t>
                  </w:r>
                </w:p>
              </w:tc>
              <w:tc>
                <w:tcPr>
                  <w:tcW w:w="2830" w:type="dxa"/>
                </w:tcPr>
                <w:p w14:paraId="1A7FDC2E"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主要な事業内容</w:t>
                  </w:r>
                </w:p>
              </w:tc>
            </w:tr>
            <w:tr w:rsidR="00E81444" w:rsidRPr="00F4537F" w14:paraId="6A577682" w14:textId="77777777" w:rsidTr="00B2593C">
              <w:tc>
                <w:tcPr>
                  <w:tcW w:w="2829" w:type="dxa"/>
                </w:tcPr>
                <w:p w14:paraId="340D3A88"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○○株式会社</w:t>
                  </w:r>
                </w:p>
              </w:tc>
              <w:tc>
                <w:tcPr>
                  <w:tcW w:w="2830" w:type="dxa"/>
                </w:tcPr>
                <w:p w14:paraId="7A8B3065" w14:textId="77777777" w:rsidR="00B2593C" w:rsidRPr="00F4537F" w:rsidRDefault="00B2593C" w:rsidP="00B2593C">
                  <w:pPr>
                    <w:rPr>
                      <w:rFonts w:ascii="ＭＳ ゴシック" w:eastAsia="ＭＳ ゴシック" w:hAnsi="ＭＳ ゴシック"/>
                    </w:rPr>
                  </w:pPr>
                </w:p>
              </w:tc>
              <w:tc>
                <w:tcPr>
                  <w:tcW w:w="2830" w:type="dxa"/>
                </w:tcPr>
                <w:p w14:paraId="48CC8D59" w14:textId="77777777" w:rsidR="00B2593C" w:rsidRPr="00F4537F" w:rsidRDefault="00B2593C" w:rsidP="00B2593C">
                  <w:pPr>
                    <w:rPr>
                      <w:rFonts w:ascii="ＭＳ ゴシック" w:eastAsia="ＭＳ ゴシック" w:hAnsi="ＭＳ ゴシック"/>
                    </w:rPr>
                  </w:pPr>
                </w:p>
              </w:tc>
            </w:tr>
            <w:tr w:rsidR="00E81444" w:rsidRPr="00F4537F" w14:paraId="14579F4E" w14:textId="77777777" w:rsidTr="00B2593C">
              <w:tc>
                <w:tcPr>
                  <w:tcW w:w="2829" w:type="dxa"/>
                </w:tcPr>
                <w:p w14:paraId="386A37A3"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××株式会社</w:t>
                  </w:r>
                </w:p>
              </w:tc>
              <w:tc>
                <w:tcPr>
                  <w:tcW w:w="2830" w:type="dxa"/>
                </w:tcPr>
                <w:p w14:paraId="5DE53CF5" w14:textId="77777777" w:rsidR="00B2593C" w:rsidRPr="00F4537F" w:rsidRDefault="00B2593C" w:rsidP="00B2593C">
                  <w:pPr>
                    <w:rPr>
                      <w:rFonts w:ascii="ＭＳ ゴシック" w:eastAsia="ＭＳ ゴシック" w:hAnsi="ＭＳ ゴシック"/>
                    </w:rPr>
                  </w:pPr>
                </w:p>
              </w:tc>
              <w:tc>
                <w:tcPr>
                  <w:tcW w:w="2830" w:type="dxa"/>
                </w:tcPr>
                <w:p w14:paraId="3E606D8D" w14:textId="77777777" w:rsidR="00B2593C" w:rsidRPr="00F4537F" w:rsidRDefault="00B2593C" w:rsidP="00B2593C">
                  <w:pPr>
                    <w:rPr>
                      <w:rFonts w:ascii="ＭＳ ゴシック" w:eastAsia="ＭＳ ゴシック" w:hAnsi="ＭＳ ゴシック"/>
                    </w:rPr>
                  </w:pPr>
                </w:p>
              </w:tc>
            </w:tr>
          </w:tbl>
          <w:p w14:paraId="00872817" w14:textId="77777777" w:rsidR="00B2593C" w:rsidRPr="00F4537F" w:rsidRDefault="00B2593C" w:rsidP="00B2593C">
            <w:pPr>
              <w:ind w:firstLineChars="100" w:firstLine="240"/>
              <w:rPr>
                <w:rFonts w:ascii="ＭＳ ゴシック" w:eastAsia="ＭＳ ゴシック" w:hAnsi="ＭＳ ゴシック"/>
              </w:rPr>
            </w:pPr>
          </w:p>
        </w:tc>
      </w:tr>
    </w:tbl>
    <w:p w14:paraId="5F769E54"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04B62808" w14:textId="77777777" w:rsidTr="00B2593C">
        <w:trPr>
          <w:trHeight w:val="3982"/>
        </w:trPr>
        <w:tc>
          <w:tcPr>
            <w:tcW w:w="9030" w:type="dxa"/>
          </w:tcPr>
          <w:p w14:paraId="64A4DC92"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23AEC800" w14:textId="14D6B87E" w:rsidR="00B2593C" w:rsidRPr="00F4537F" w:rsidRDefault="00372424" w:rsidP="00B2593C">
            <w:pPr>
              <w:ind w:firstLineChars="100" w:firstLine="240"/>
              <w:rPr>
                <w:rFonts w:ascii="Times New Roman" w:eastAsia="ＭＳ ゴシック" w:hAnsi="Times New Roman"/>
              </w:rPr>
            </w:pPr>
            <w:r>
              <w:rPr>
                <w:rFonts w:ascii="Times New Roman" w:eastAsia="ＭＳ ゴシック" w:hAnsi="Times New Roman" w:cs="ＭＳ ゴシック"/>
                <w:lang w:bidi="en-US"/>
              </w:rPr>
              <w:t>S</w:t>
            </w:r>
            <w:r w:rsidR="00B2593C" w:rsidRPr="00F4537F">
              <w:rPr>
                <w:rFonts w:ascii="Times New Roman" w:eastAsia="ＭＳ ゴシック" w:hAnsi="Times New Roman" w:cs="ＭＳ ゴシック"/>
                <w:lang w:bidi="en-US"/>
              </w:rPr>
              <w:t xml:space="preserve">tatus of </w:t>
            </w:r>
            <w:r w:rsidR="00E318E9">
              <w:rPr>
                <w:rFonts w:ascii="Times New Roman" w:eastAsia="ＭＳ ゴシック" w:hAnsi="Times New Roman" w:cs="ＭＳ ゴシック"/>
                <w:lang w:bidi="en-US"/>
              </w:rPr>
              <w:t>P</w:t>
            </w:r>
            <w:r w:rsidR="00E318E9" w:rsidRPr="00E318E9">
              <w:rPr>
                <w:rFonts w:ascii="Times New Roman" w:eastAsia="ＭＳ ゴシック" w:hAnsi="Times New Roman" w:cs="ＭＳ ゴシック"/>
                <w:lang w:bidi="en-US"/>
              </w:rPr>
              <w:t xml:space="preserve">rincipal </w:t>
            </w:r>
            <w:r w:rsidR="00B2593C" w:rsidRPr="00F4537F">
              <w:rPr>
                <w:rFonts w:ascii="Times New Roman" w:eastAsia="ＭＳ ゴシック" w:hAnsi="Times New Roman" w:cs="ＭＳ ゴシック" w:hint="eastAsia"/>
                <w:lang w:bidi="en-US"/>
              </w:rPr>
              <w:t>Parent Company and Subsidiaries</w:t>
            </w:r>
          </w:p>
          <w:p w14:paraId="033B5E41" w14:textId="77777777" w:rsidR="00B2593C" w:rsidRPr="00F4537F" w:rsidRDefault="00B2593C" w:rsidP="00B2593C">
            <w:pPr>
              <w:ind w:firstLineChars="100" w:firstLine="240"/>
              <w:rPr>
                <w:rFonts w:ascii="Times New Roman" w:eastAsia="ＭＳ ゴシック" w:hAnsi="Times New Roman"/>
              </w:rPr>
            </w:pPr>
          </w:p>
          <w:p w14:paraId="179B8436"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1) Status of parent company</w:t>
            </w:r>
          </w:p>
          <w:p w14:paraId="442BBF9F" w14:textId="77777777" w:rsidR="00B2593C" w:rsidRPr="00F4537F" w:rsidRDefault="00B2593C" w:rsidP="00B2593C">
            <w:pPr>
              <w:ind w:leftChars="100" w:left="24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The parent company of the Company is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Co., Ltd. The said company owns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shares of the Company (investment ratio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The Company mainly purchases products such as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from the parent company, and the Company mainly sells </w:t>
            </w:r>
            <w:r w:rsidRPr="00F4537F">
              <w:rPr>
                <w:rFonts w:ascii="ＭＳ ゴシック" w:eastAsia="ＭＳ ゴシック" w:hAnsi="ＭＳ ゴシック" w:cs="ＭＳ ゴシック" w:hint="eastAsia"/>
                <w:lang w:bidi="en-US"/>
              </w:rPr>
              <w:t>××</w:t>
            </w:r>
            <w:r w:rsidRPr="00F4537F">
              <w:rPr>
                <w:rFonts w:ascii="Times New Roman" w:eastAsia="ＭＳ ゴシック" w:hAnsi="Times New Roman" w:cs="ＭＳ ゴシック" w:hint="eastAsia"/>
                <w:lang w:bidi="en-US"/>
              </w:rPr>
              <w:t xml:space="preserve"> to the parent company.</w:t>
            </w:r>
          </w:p>
          <w:p w14:paraId="5D63037D" w14:textId="77777777" w:rsidR="00B2593C" w:rsidRPr="00F4537F" w:rsidRDefault="00B2593C" w:rsidP="00B2593C">
            <w:pPr>
              <w:rPr>
                <w:rFonts w:ascii="Times New Roman" w:eastAsia="ＭＳ ゴシック" w:hAnsi="Times New Roman"/>
              </w:rPr>
            </w:pPr>
          </w:p>
          <w:p w14:paraId="3A89AC40"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2) Status of subsidiaries</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9"/>
              <w:gridCol w:w="2830"/>
              <w:gridCol w:w="2830"/>
            </w:tblGrid>
            <w:tr w:rsidR="00E81444" w:rsidRPr="00F4537F" w14:paraId="7707AEF2" w14:textId="77777777" w:rsidTr="00B2593C">
              <w:tc>
                <w:tcPr>
                  <w:tcW w:w="2829" w:type="dxa"/>
                </w:tcPr>
                <w:p w14:paraId="4EA1E4EC"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Name</w:t>
                  </w:r>
                </w:p>
              </w:tc>
              <w:tc>
                <w:tcPr>
                  <w:tcW w:w="2830" w:type="dxa"/>
                </w:tcPr>
                <w:p w14:paraId="33D80B20"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Investment ratio</w:t>
                  </w:r>
                </w:p>
              </w:tc>
              <w:tc>
                <w:tcPr>
                  <w:tcW w:w="2830" w:type="dxa"/>
                </w:tcPr>
                <w:p w14:paraId="022F98DB"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Principal business</w:t>
                  </w:r>
                </w:p>
              </w:tc>
            </w:tr>
            <w:tr w:rsidR="00E81444" w:rsidRPr="00F4537F" w14:paraId="36F05EDF" w14:textId="77777777" w:rsidTr="00B2593C">
              <w:tc>
                <w:tcPr>
                  <w:tcW w:w="2829" w:type="dxa"/>
                </w:tcPr>
                <w:p w14:paraId="7CCF6C41"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Co., Ltd.</w:t>
                  </w:r>
                </w:p>
              </w:tc>
              <w:tc>
                <w:tcPr>
                  <w:tcW w:w="2830" w:type="dxa"/>
                </w:tcPr>
                <w:p w14:paraId="3C78F193" w14:textId="77777777" w:rsidR="00B2593C" w:rsidRPr="00F4537F" w:rsidRDefault="00B2593C" w:rsidP="00B2593C">
                  <w:pPr>
                    <w:rPr>
                      <w:rFonts w:ascii="Times New Roman" w:eastAsia="ＭＳ ゴシック" w:hAnsi="Times New Roman"/>
                    </w:rPr>
                  </w:pPr>
                </w:p>
              </w:tc>
              <w:tc>
                <w:tcPr>
                  <w:tcW w:w="2830" w:type="dxa"/>
                </w:tcPr>
                <w:p w14:paraId="06D866E7" w14:textId="77777777" w:rsidR="00B2593C" w:rsidRPr="00F4537F" w:rsidRDefault="00B2593C" w:rsidP="00B2593C">
                  <w:pPr>
                    <w:rPr>
                      <w:rFonts w:ascii="Times New Roman" w:eastAsia="ＭＳ ゴシック" w:hAnsi="Times New Roman"/>
                    </w:rPr>
                  </w:pPr>
                </w:p>
              </w:tc>
            </w:tr>
            <w:tr w:rsidR="00E81444" w:rsidRPr="00F4537F" w14:paraId="19ADEF93" w14:textId="77777777" w:rsidTr="00B2593C">
              <w:tc>
                <w:tcPr>
                  <w:tcW w:w="2829" w:type="dxa"/>
                </w:tcPr>
                <w:p w14:paraId="3E745845" w14:textId="77777777" w:rsidR="00B2593C" w:rsidRPr="00F4537F" w:rsidRDefault="00B2593C" w:rsidP="00B2593C">
                  <w:pPr>
                    <w:rPr>
                      <w:rFonts w:ascii="Times New Roman" w:eastAsia="ＭＳ ゴシック" w:hAnsi="Times New Roman"/>
                    </w:rPr>
                  </w:pPr>
                  <w:r w:rsidRPr="00F4537F">
                    <w:rPr>
                      <w:rFonts w:ascii="ＭＳ ゴシック" w:eastAsia="ＭＳ ゴシック" w:hAnsi="ＭＳ ゴシック" w:cs="ＭＳ ゴシック" w:hint="eastAsia"/>
                      <w:lang w:bidi="en-US"/>
                    </w:rPr>
                    <w:t>××</w:t>
                  </w:r>
                  <w:r w:rsidRPr="00F4537F">
                    <w:rPr>
                      <w:rFonts w:ascii="Times New Roman" w:eastAsia="ＭＳ ゴシック" w:hAnsi="Times New Roman" w:cs="ＭＳ ゴシック" w:hint="eastAsia"/>
                      <w:lang w:bidi="en-US"/>
                    </w:rPr>
                    <w:t xml:space="preserve"> Co., Ltd.</w:t>
                  </w:r>
                </w:p>
              </w:tc>
              <w:tc>
                <w:tcPr>
                  <w:tcW w:w="2830" w:type="dxa"/>
                </w:tcPr>
                <w:p w14:paraId="106B1EF1" w14:textId="77777777" w:rsidR="00B2593C" w:rsidRPr="00F4537F" w:rsidRDefault="00B2593C" w:rsidP="00B2593C">
                  <w:pPr>
                    <w:rPr>
                      <w:rFonts w:ascii="Times New Roman" w:eastAsia="ＭＳ ゴシック" w:hAnsi="Times New Roman"/>
                    </w:rPr>
                  </w:pPr>
                </w:p>
              </w:tc>
              <w:tc>
                <w:tcPr>
                  <w:tcW w:w="2830" w:type="dxa"/>
                </w:tcPr>
                <w:p w14:paraId="788ECF26" w14:textId="77777777" w:rsidR="00B2593C" w:rsidRPr="00F4537F" w:rsidRDefault="00B2593C" w:rsidP="00B2593C">
                  <w:pPr>
                    <w:rPr>
                      <w:rFonts w:ascii="Times New Roman" w:eastAsia="ＭＳ ゴシック" w:hAnsi="Times New Roman"/>
                    </w:rPr>
                  </w:pPr>
                </w:p>
              </w:tc>
            </w:tr>
          </w:tbl>
          <w:p w14:paraId="40CC9D2A" w14:textId="77777777" w:rsidR="00B2593C" w:rsidRPr="00F4537F" w:rsidRDefault="00B2593C" w:rsidP="00B2593C">
            <w:pPr>
              <w:ind w:firstLineChars="100" w:firstLine="240"/>
              <w:rPr>
                <w:rFonts w:ascii="Times New Roman" w:eastAsia="ＭＳ ゴシック" w:hAnsi="Times New Roman"/>
              </w:rPr>
            </w:pPr>
          </w:p>
        </w:tc>
      </w:tr>
    </w:tbl>
    <w:p w14:paraId="5B2A713A" w14:textId="77777777" w:rsidR="00B2593C" w:rsidRPr="00F4537F" w:rsidRDefault="00B2593C" w:rsidP="00B2593C"/>
    <w:p w14:paraId="0646B25D"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1-8.主要な借入先及び借入額</w:t>
      </w:r>
    </w:p>
    <w:p w14:paraId="613549AA"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1-8. P</w:t>
      </w:r>
      <w:r w:rsidRPr="00F4537F">
        <w:rPr>
          <w:rFonts w:ascii="Times New Roman" w:eastAsia="ＭＳ ゴシック" w:hAnsi="Times New Roman" w:cs="ＭＳ ゴシック"/>
          <w:b/>
          <w:lang w:bidi="en-US"/>
        </w:rPr>
        <w:t>rincipal lenders and amount of borrowings</w:t>
      </w:r>
    </w:p>
    <w:p w14:paraId="5457DB38" w14:textId="77777777" w:rsidR="00B2593C" w:rsidRPr="00F4537F" w:rsidRDefault="00B2593C" w:rsidP="00B2593C">
      <w:pPr>
        <w:ind w:firstLineChars="100" w:firstLine="241"/>
        <w:rPr>
          <w:rFonts w:ascii="ＭＳ ゴシック" w:eastAsia="ＭＳ ゴシック" w:hAnsi="ＭＳ ゴシック"/>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51A7C228" w14:textId="77777777" w:rsidTr="00B2593C">
        <w:trPr>
          <w:trHeight w:val="1848"/>
        </w:trPr>
        <w:tc>
          <w:tcPr>
            <w:tcW w:w="8961" w:type="dxa"/>
          </w:tcPr>
          <w:p w14:paraId="4981D2BA"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4"/>
              <w:gridCol w:w="4245"/>
            </w:tblGrid>
            <w:tr w:rsidR="00E81444" w:rsidRPr="00F4537F" w14:paraId="73CF2485" w14:textId="77777777" w:rsidTr="00B2593C">
              <w:tc>
                <w:tcPr>
                  <w:tcW w:w="4244" w:type="dxa"/>
                </w:tcPr>
                <w:p w14:paraId="147E0C2E"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借　入　先</w:t>
                  </w:r>
                </w:p>
              </w:tc>
              <w:tc>
                <w:tcPr>
                  <w:tcW w:w="4245" w:type="dxa"/>
                </w:tcPr>
                <w:p w14:paraId="42A5F5AF"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借入残高</w:t>
                  </w:r>
                </w:p>
              </w:tc>
            </w:tr>
            <w:tr w:rsidR="00E81444" w:rsidRPr="00F4537F" w14:paraId="71A3AD35" w14:textId="77777777" w:rsidTr="00B2593C">
              <w:tc>
                <w:tcPr>
                  <w:tcW w:w="4244" w:type="dxa"/>
                </w:tcPr>
                <w:p w14:paraId="6CB8FC5F" w14:textId="77777777" w:rsidR="00B2593C" w:rsidRPr="00F4537F" w:rsidRDefault="00B2593C" w:rsidP="00B2593C">
                  <w:pPr>
                    <w:rPr>
                      <w:rFonts w:ascii="ＭＳ ゴシック" w:eastAsia="ＭＳ ゴシック" w:hAnsi="ＭＳ ゴシック"/>
                    </w:rPr>
                  </w:pPr>
                </w:p>
              </w:tc>
              <w:tc>
                <w:tcPr>
                  <w:tcW w:w="4245" w:type="dxa"/>
                </w:tcPr>
                <w:p w14:paraId="0FB6C4AC"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（億円）</w:t>
                  </w:r>
                </w:p>
              </w:tc>
            </w:tr>
            <w:tr w:rsidR="00E81444" w:rsidRPr="00F4537F" w14:paraId="370EAF61" w14:textId="77777777" w:rsidTr="00B2593C">
              <w:tc>
                <w:tcPr>
                  <w:tcW w:w="4244" w:type="dxa"/>
                </w:tcPr>
                <w:p w14:paraId="2F38C955" w14:textId="77777777" w:rsidR="00B2593C" w:rsidRPr="00F4537F" w:rsidRDefault="00B2593C" w:rsidP="00B2593C">
                  <w:pPr>
                    <w:rPr>
                      <w:rFonts w:ascii="ＭＳ ゴシック" w:eastAsia="ＭＳ ゴシック" w:hAnsi="ＭＳ ゴシック"/>
                    </w:rPr>
                  </w:pPr>
                </w:p>
              </w:tc>
              <w:tc>
                <w:tcPr>
                  <w:tcW w:w="4245" w:type="dxa"/>
                </w:tcPr>
                <w:p w14:paraId="30909E1E" w14:textId="77777777" w:rsidR="00B2593C" w:rsidRPr="00F4537F" w:rsidRDefault="00B2593C" w:rsidP="00B2593C">
                  <w:pPr>
                    <w:rPr>
                      <w:rFonts w:ascii="ＭＳ ゴシック" w:eastAsia="ＭＳ ゴシック" w:hAnsi="ＭＳ ゴシック"/>
                    </w:rPr>
                  </w:pPr>
                </w:p>
              </w:tc>
            </w:tr>
            <w:tr w:rsidR="00E81444" w:rsidRPr="00F4537F" w14:paraId="5C2563B9" w14:textId="77777777" w:rsidTr="00B2593C">
              <w:tc>
                <w:tcPr>
                  <w:tcW w:w="4244" w:type="dxa"/>
                </w:tcPr>
                <w:p w14:paraId="496AE4D8" w14:textId="77777777" w:rsidR="00B2593C" w:rsidRPr="00F4537F" w:rsidRDefault="00B2593C" w:rsidP="00B2593C">
                  <w:pPr>
                    <w:rPr>
                      <w:rFonts w:ascii="ＭＳ ゴシック" w:eastAsia="ＭＳ ゴシック" w:hAnsi="ＭＳ ゴシック"/>
                    </w:rPr>
                  </w:pPr>
                </w:p>
              </w:tc>
              <w:tc>
                <w:tcPr>
                  <w:tcW w:w="4245" w:type="dxa"/>
                </w:tcPr>
                <w:p w14:paraId="24DA0CAF" w14:textId="77777777" w:rsidR="00B2593C" w:rsidRPr="00F4537F" w:rsidRDefault="00B2593C" w:rsidP="00B2593C">
                  <w:pPr>
                    <w:rPr>
                      <w:rFonts w:ascii="ＭＳ ゴシック" w:eastAsia="ＭＳ ゴシック" w:hAnsi="ＭＳ ゴシック"/>
                    </w:rPr>
                  </w:pPr>
                </w:p>
              </w:tc>
            </w:tr>
          </w:tbl>
          <w:p w14:paraId="216F9B5B" w14:textId="77777777" w:rsidR="00B2593C" w:rsidRPr="00F4537F" w:rsidRDefault="00B2593C" w:rsidP="00B2593C">
            <w:pPr>
              <w:rPr>
                <w:rFonts w:ascii="ＭＳ ゴシック" w:eastAsia="ＭＳ ゴシック" w:hAnsi="ＭＳ ゴシック"/>
              </w:rPr>
            </w:pPr>
          </w:p>
        </w:tc>
      </w:tr>
    </w:tbl>
    <w:p w14:paraId="2BD0590A"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55C89CD2" w14:textId="77777777" w:rsidTr="00B2593C">
        <w:trPr>
          <w:trHeight w:val="1848"/>
        </w:trPr>
        <w:tc>
          <w:tcPr>
            <w:tcW w:w="8961" w:type="dxa"/>
          </w:tcPr>
          <w:p w14:paraId="72F4ACAC"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lastRenderedPageBreak/>
              <w:t>[Example]</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4"/>
              <w:gridCol w:w="4245"/>
            </w:tblGrid>
            <w:tr w:rsidR="00E81444" w:rsidRPr="00F4537F" w14:paraId="67DC66D6" w14:textId="77777777" w:rsidTr="00B2593C">
              <w:tc>
                <w:tcPr>
                  <w:tcW w:w="4244" w:type="dxa"/>
                </w:tcPr>
                <w:p w14:paraId="2F912CBC"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Lender</w:t>
                  </w:r>
                </w:p>
              </w:tc>
              <w:tc>
                <w:tcPr>
                  <w:tcW w:w="4245" w:type="dxa"/>
                </w:tcPr>
                <w:p w14:paraId="6F6DF1A6"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Borrowings outstanding</w:t>
                  </w:r>
                </w:p>
              </w:tc>
            </w:tr>
            <w:tr w:rsidR="00E81444" w:rsidRPr="00F4537F" w14:paraId="2433E0E0" w14:textId="77777777" w:rsidTr="00B2593C">
              <w:tc>
                <w:tcPr>
                  <w:tcW w:w="4244" w:type="dxa"/>
                </w:tcPr>
                <w:p w14:paraId="0D621190" w14:textId="77777777" w:rsidR="00B2593C" w:rsidRPr="00F4537F" w:rsidRDefault="00B2593C" w:rsidP="00B2593C">
                  <w:pPr>
                    <w:rPr>
                      <w:rFonts w:ascii="Times New Roman" w:eastAsia="ＭＳ ゴシック" w:hAnsi="Times New Roman"/>
                    </w:rPr>
                  </w:pPr>
                </w:p>
              </w:tc>
              <w:tc>
                <w:tcPr>
                  <w:tcW w:w="4245" w:type="dxa"/>
                </w:tcPr>
                <w:p w14:paraId="0648716C"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(billion yen)</w:t>
                  </w:r>
                </w:p>
              </w:tc>
            </w:tr>
            <w:tr w:rsidR="00E81444" w:rsidRPr="00F4537F" w14:paraId="2C731215" w14:textId="77777777" w:rsidTr="00B2593C">
              <w:tc>
                <w:tcPr>
                  <w:tcW w:w="4244" w:type="dxa"/>
                </w:tcPr>
                <w:p w14:paraId="7546C465" w14:textId="77777777" w:rsidR="00B2593C" w:rsidRPr="00F4537F" w:rsidRDefault="00B2593C" w:rsidP="00B2593C">
                  <w:pPr>
                    <w:rPr>
                      <w:rFonts w:ascii="Times New Roman" w:eastAsia="ＭＳ ゴシック" w:hAnsi="Times New Roman"/>
                    </w:rPr>
                  </w:pPr>
                </w:p>
              </w:tc>
              <w:tc>
                <w:tcPr>
                  <w:tcW w:w="4245" w:type="dxa"/>
                </w:tcPr>
                <w:p w14:paraId="36E93A6C" w14:textId="77777777" w:rsidR="00B2593C" w:rsidRPr="00F4537F" w:rsidRDefault="00B2593C" w:rsidP="00B2593C">
                  <w:pPr>
                    <w:rPr>
                      <w:rFonts w:ascii="Times New Roman" w:eastAsia="ＭＳ ゴシック" w:hAnsi="Times New Roman"/>
                    </w:rPr>
                  </w:pPr>
                </w:p>
              </w:tc>
            </w:tr>
            <w:tr w:rsidR="00E81444" w:rsidRPr="00F4537F" w14:paraId="4A7702A4" w14:textId="77777777" w:rsidTr="00B2593C">
              <w:tc>
                <w:tcPr>
                  <w:tcW w:w="4244" w:type="dxa"/>
                </w:tcPr>
                <w:p w14:paraId="55898918" w14:textId="77777777" w:rsidR="00B2593C" w:rsidRPr="00F4537F" w:rsidRDefault="00B2593C" w:rsidP="00B2593C">
                  <w:pPr>
                    <w:rPr>
                      <w:rFonts w:ascii="Times New Roman" w:eastAsia="ＭＳ ゴシック" w:hAnsi="Times New Roman"/>
                    </w:rPr>
                  </w:pPr>
                </w:p>
              </w:tc>
              <w:tc>
                <w:tcPr>
                  <w:tcW w:w="4245" w:type="dxa"/>
                </w:tcPr>
                <w:p w14:paraId="185D32EA" w14:textId="77777777" w:rsidR="00B2593C" w:rsidRPr="00F4537F" w:rsidRDefault="00B2593C" w:rsidP="00B2593C">
                  <w:pPr>
                    <w:rPr>
                      <w:rFonts w:ascii="Times New Roman" w:eastAsia="ＭＳ ゴシック" w:hAnsi="Times New Roman"/>
                    </w:rPr>
                  </w:pPr>
                </w:p>
              </w:tc>
            </w:tr>
          </w:tbl>
          <w:p w14:paraId="52AD19EE" w14:textId="77777777" w:rsidR="00B2593C" w:rsidRPr="00F4537F" w:rsidRDefault="00B2593C" w:rsidP="00B2593C">
            <w:pPr>
              <w:rPr>
                <w:rFonts w:ascii="Times New Roman" w:eastAsia="ＭＳ ゴシック" w:hAnsi="Times New Roman"/>
              </w:rPr>
            </w:pPr>
          </w:p>
        </w:tc>
      </w:tr>
    </w:tbl>
    <w:p w14:paraId="0C350A92" w14:textId="77777777" w:rsidR="00B2593C" w:rsidRPr="00F4537F" w:rsidRDefault="00B2593C" w:rsidP="00B2593C"/>
    <w:p w14:paraId="69E33431" w14:textId="77777777" w:rsidR="00B2593C" w:rsidRPr="00F4537F" w:rsidRDefault="00B2593C" w:rsidP="00B2593C">
      <w:pPr>
        <w:ind w:leftChars="100" w:left="734" w:hangingChars="205" w:hanging="494"/>
        <w:rPr>
          <w:rFonts w:ascii="ＭＳ ゴシック" w:eastAsia="ＭＳ ゴシック" w:hAnsi="ＭＳ ゴシック"/>
          <w:b/>
          <w:bCs/>
        </w:rPr>
      </w:pPr>
      <w:r w:rsidRPr="00F4537F">
        <w:rPr>
          <w:rFonts w:ascii="ＭＳ ゴシック" w:eastAsia="ＭＳ ゴシック" w:hAnsi="ＭＳ ゴシック" w:hint="eastAsia"/>
          <w:b/>
          <w:bCs/>
        </w:rPr>
        <w:t>1-9.剰余金の配当等を取締役会が決定する旨の定款の定め（会社法第459条第1項）があるときの権限の行使に関する方針</w:t>
      </w:r>
    </w:p>
    <w:p w14:paraId="4C561BA2" w14:textId="77777777" w:rsidR="00B2593C" w:rsidRPr="00F4537F" w:rsidRDefault="00B2593C" w:rsidP="00B2593C">
      <w:pPr>
        <w:ind w:leftChars="100" w:left="734" w:hangingChars="205" w:hanging="494"/>
        <w:rPr>
          <w:rFonts w:ascii="Times New Roman" w:eastAsia="ＭＳ ゴシック" w:hAnsi="Times New Roman"/>
          <w:b/>
          <w:bCs/>
        </w:rPr>
      </w:pPr>
      <w:r w:rsidRPr="00F4537F">
        <w:rPr>
          <w:rFonts w:ascii="Times New Roman" w:eastAsia="ＭＳ ゴシック" w:hAnsi="Times New Roman"/>
          <w:b/>
          <w:bCs/>
        </w:rPr>
        <w:t>1-9. Policy on exercise of authority when the Articles of Incorporation provide that the Board of Directors shall determine the dividends of surplus (Article 459 Paragraph 1 of the Companies Act)</w:t>
      </w:r>
    </w:p>
    <w:p w14:paraId="1E6EFBE8" w14:textId="77777777" w:rsidR="00B2593C" w:rsidRPr="00F4537F" w:rsidRDefault="00B2593C" w:rsidP="00B2593C">
      <w:pPr>
        <w:ind w:leftChars="100" w:left="734" w:hangingChars="205" w:hanging="494"/>
        <w:rPr>
          <w:rFonts w:ascii="ＭＳ ゴシック" w:eastAsia="ＭＳ ゴシック" w:hAnsi="ＭＳ ゴシック"/>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389399B5" w14:textId="77777777" w:rsidTr="00B2593C">
        <w:tc>
          <w:tcPr>
            <w:tcW w:w="8961" w:type="dxa"/>
          </w:tcPr>
          <w:p w14:paraId="22C2B5E5"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22C8D807"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当社では、株主に対する利益の還元を経営上重要な施策の一つとして位置付けております。</w:t>
            </w:r>
          </w:p>
          <w:p w14:paraId="0E14431D"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当社は、将来における安定的な企業成長と経営環境の変化に対応するために必要な内部留保資金を確保しつつ、経営成績に応じた株主への利益還元を継続的に行うことを基本方針としております。</w:t>
            </w:r>
          </w:p>
          <w:p w14:paraId="3A5F5659"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なお、配当性向については、年間約○パーセントを目途としております。今期については、○年○月○日に中間配当として１株あたり○円を実施しており、期末配当×円と合計で１株あたり△円の利益配当を予定しております。</w:t>
            </w:r>
          </w:p>
          <w:p w14:paraId="7680719D" w14:textId="77777777" w:rsidR="00B2593C" w:rsidRPr="00F4537F" w:rsidRDefault="00B2593C" w:rsidP="00B2593C">
            <w:pPr>
              <w:rPr>
                <w:rFonts w:ascii="ＭＳ ゴシック" w:eastAsia="ＭＳ ゴシック" w:hAnsi="ＭＳ ゴシック"/>
              </w:rPr>
            </w:pPr>
          </w:p>
        </w:tc>
      </w:tr>
    </w:tbl>
    <w:p w14:paraId="117C9065"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4190475E" w14:textId="77777777" w:rsidTr="00B2593C">
        <w:tc>
          <w:tcPr>
            <w:tcW w:w="8961" w:type="dxa"/>
          </w:tcPr>
          <w:p w14:paraId="72BC2BC9"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37E8A798" w14:textId="4301BD88"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The Company</w:t>
            </w:r>
            <w:r w:rsidRPr="00F4537F">
              <w:rPr>
                <w:rFonts w:ascii="Times New Roman" w:eastAsia="ＭＳ ゴシック" w:hAnsi="Times New Roman" w:hint="eastAsia"/>
              </w:rPr>
              <w:t xml:space="preserve"> </w:t>
            </w:r>
            <w:r w:rsidR="00836943" w:rsidRPr="00836943">
              <w:rPr>
                <w:rFonts w:ascii="Times New Roman" w:eastAsia="ＭＳ ゴシック" w:hAnsi="Times New Roman"/>
              </w:rPr>
              <w:t xml:space="preserve">conducts </w:t>
            </w:r>
            <w:r w:rsidRPr="00F4537F">
              <w:rPr>
                <w:rFonts w:ascii="Times New Roman" w:eastAsia="ＭＳ ゴシック" w:hAnsi="Times New Roman"/>
              </w:rPr>
              <w:t xml:space="preserve">its business </w:t>
            </w:r>
            <w:r w:rsidR="008E2EE2" w:rsidRPr="008E2EE2">
              <w:rPr>
                <w:rFonts w:ascii="Times New Roman" w:eastAsia="ＭＳ ゴシック" w:hAnsi="Times New Roman"/>
              </w:rPr>
              <w:t xml:space="preserve">operations </w:t>
            </w:r>
            <w:r w:rsidRPr="00F4537F">
              <w:rPr>
                <w:rFonts w:ascii="Times New Roman" w:eastAsia="ＭＳ ゴシック" w:hAnsi="Times New Roman"/>
              </w:rPr>
              <w:t>under the concept that returning of profits to shareholders is one of its most important policies.</w:t>
            </w:r>
          </w:p>
          <w:p w14:paraId="73724982"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As a basic policy, the Company adopts the continuous return of profits to shareholders in accordance with operating results, while securing the internal reserves necessary for stable corporate growth and to respond to changes in the business environment in the future.</w:t>
            </w:r>
          </w:p>
          <w:p w14:paraId="027AF186"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 xml:space="preserve">The Company aims at a payout ratio of approximately </w:t>
            </w:r>
            <w:r w:rsidRPr="00F4537F">
              <w:rPr>
                <w:rFonts w:ascii="Times New Roman" w:eastAsia="ＭＳ ゴシック" w:hAnsi="Times New Roman" w:hint="eastAsia"/>
              </w:rPr>
              <w:t>○</w:t>
            </w:r>
            <w:r w:rsidRPr="00F4537F">
              <w:rPr>
                <w:rFonts w:ascii="Times New Roman" w:eastAsia="ＭＳ ゴシック" w:hAnsi="Times New Roman"/>
              </w:rPr>
              <w:t xml:space="preserve">% per year. For the current fiscal year, the Company implemented an interim dividend of </w:t>
            </w:r>
            <w:r w:rsidRPr="00F4537F">
              <w:rPr>
                <w:rFonts w:ascii="Times New Roman" w:eastAsia="ＭＳ ゴシック" w:hAnsi="Times New Roman" w:hint="eastAsia"/>
              </w:rPr>
              <w:t>○</w:t>
            </w:r>
            <w:r w:rsidRPr="00F4537F">
              <w:rPr>
                <w:rFonts w:ascii="Times New Roman" w:eastAsia="ＭＳ ゴシック" w:hAnsi="Times New Roman"/>
              </w:rPr>
              <w:t xml:space="preserve"> yen per share on MM DD, YYYY, and combined with a year-end dividend of </w:t>
            </w:r>
            <w:r w:rsidRPr="00F4537F">
              <w:rPr>
                <w:rFonts w:ascii="ＭＳ ゴシック" w:eastAsia="ＭＳ ゴシック" w:hAnsi="ＭＳ ゴシック"/>
              </w:rPr>
              <w:t>×</w:t>
            </w:r>
            <w:r w:rsidRPr="00F4537F">
              <w:rPr>
                <w:rFonts w:ascii="Times New Roman" w:eastAsia="ＭＳ ゴシック" w:hAnsi="Times New Roman"/>
              </w:rPr>
              <w:t xml:space="preserve"> yen, the Company plans to implement a total dividend of </w:t>
            </w:r>
            <w:r w:rsidRPr="00F4537F">
              <w:rPr>
                <w:rFonts w:ascii="Cambria Math" w:eastAsia="ＭＳ ゴシック" w:hAnsi="Cambria Math" w:cs="Cambria Math" w:hint="eastAsia"/>
              </w:rPr>
              <w:t>△</w:t>
            </w:r>
            <w:r w:rsidRPr="00F4537F">
              <w:rPr>
                <w:rFonts w:ascii="Times New Roman" w:eastAsia="ＭＳ ゴシック" w:hAnsi="Times New Roman"/>
              </w:rPr>
              <w:t xml:space="preserve"> yen per share. </w:t>
            </w:r>
          </w:p>
        </w:tc>
      </w:tr>
    </w:tbl>
    <w:p w14:paraId="570EC900" w14:textId="77777777" w:rsidR="00B2593C" w:rsidRPr="00F4537F" w:rsidRDefault="00B2593C" w:rsidP="00B2593C"/>
    <w:p w14:paraId="6D41EC66"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1-10.その他株式会社の現況に関する重要な事項</w:t>
      </w:r>
    </w:p>
    <w:p w14:paraId="1516F85F" w14:textId="34D0DE7A"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bCs/>
        </w:rPr>
        <w:t>1-10. Other important matters regarding the current status of the company</w:t>
      </w:r>
    </w:p>
    <w:p w14:paraId="2D431CF8" w14:textId="77777777" w:rsidR="00B2593C" w:rsidRPr="00F4537F" w:rsidRDefault="00B2593C" w:rsidP="00B2593C"/>
    <w:p w14:paraId="02BB2260"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２.株式に関する事項</w:t>
      </w:r>
    </w:p>
    <w:p w14:paraId="60226CE7"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bCs/>
        </w:rPr>
        <w:t>2. Matters Regarding Shares</w:t>
      </w:r>
    </w:p>
    <w:p w14:paraId="23B8C452" w14:textId="77777777" w:rsidR="00B2593C" w:rsidRPr="00F4537F" w:rsidRDefault="00B2593C" w:rsidP="00B2593C">
      <w:pPr>
        <w:ind w:firstLineChars="100" w:firstLine="241"/>
        <w:rPr>
          <w:rFonts w:ascii="ＭＳ ゴシック" w:eastAsia="ＭＳ ゴシック" w:hAnsi="ＭＳ ゴシック"/>
        </w:rPr>
      </w:pPr>
      <w:r w:rsidRPr="00F4537F">
        <w:rPr>
          <w:rFonts w:ascii="ＭＳ ゴシック" w:eastAsia="ＭＳ ゴシック" w:hAnsi="ＭＳ ゴシック" w:hint="eastAsia"/>
          <w:b/>
          <w:bCs/>
        </w:rPr>
        <w:t>2-1.上位10名の株主の状況</w:t>
      </w:r>
    </w:p>
    <w:p w14:paraId="02504593" w14:textId="77777777" w:rsidR="00B2593C" w:rsidRPr="00F4537F" w:rsidRDefault="00B2593C" w:rsidP="00B2593C">
      <w:pPr>
        <w:ind w:firstLineChars="100" w:firstLine="241"/>
        <w:rPr>
          <w:rFonts w:ascii="Times New Roman" w:eastAsia="ＭＳ ゴシック" w:hAnsi="Times New Roman"/>
        </w:rPr>
      </w:pPr>
      <w:r w:rsidRPr="00F4537F">
        <w:rPr>
          <w:rFonts w:ascii="Times New Roman" w:eastAsia="ＭＳ ゴシック" w:hAnsi="Times New Roman"/>
          <w:b/>
          <w:bCs/>
        </w:rPr>
        <w:t>2-1. Status of the top 10 shareholders</w:t>
      </w:r>
    </w:p>
    <w:p w14:paraId="5C89CC54" w14:textId="77777777" w:rsidR="00B2593C" w:rsidRPr="00F4537F" w:rsidRDefault="00B2593C" w:rsidP="00B2593C">
      <w:pPr>
        <w:ind w:leftChars="100" w:left="722" w:hangingChars="200" w:hanging="482"/>
        <w:rPr>
          <w:rFonts w:ascii="ＭＳ ゴシック" w:eastAsia="ＭＳ ゴシック" w:hAnsi="ＭＳ ゴシック"/>
          <w:b/>
          <w:bCs/>
        </w:rPr>
      </w:pPr>
      <w:r w:rsidRPr="00F4537F">
        <w:rPr>
          <w:rFonts w:ascii="ＭＳ ゴシック" w:eastAsia="ＭＳ ゴシック" w:hAnsi="ＭＳ ゴシック" w:hint="eastAsia"/>
          <w:b/>
          <w:bCs/>
        </w:rPr>
        <w:t>2-2.事業年度中に会社役員（会社役員であった者を含む）に対して職務執行の対価として交付された株式に関する事項</w:t>
      </w:r>
    </w:p>
    <w:p w14:paraId="2D7087A3" w14:textId="77777777" w:rsidR="00B2593C" w:rsidRPr="00F4537F" w:rsidRDefault="00B2593C" w:rsidP="00B2593C">
      <w:pPr>
        <w:ind w:leftChars="100" w:left="722" w:hangingChars="200" w:hanging="482"/>
        <w:rPr>
          <w:rFonts w:ascii="Times New Roman" w:eastAsia="ＭＳ ゴシック" w:hAnsi="Times New Roman"/>
          <w:b/>
          <w:bCs/>
        </w:rPr>
      </w:pPr>
      <w:r w:rsidRPr="00F4537F">
        <w:rPr>
          <w:rFonts w:ascii="Times New Roman" w:eastAsia="ＭＳ ゴシック" w:hAnsi="Times New Roman"/>
          <w:b/>
          <w:bCs/>
        </w:rPr>
        <w:t>2-2. Matters regarding shares granted to Company officers (including former officers) during the fiscal year as consideration for performance of duties</w:t>
      </w:r>
    </w:p>
    <w:p w14:paraId="51104FE1" w14:textId="77777777" w:rsidR="00B2593C" w:rsidRPr="00F4537F" w:rsidRDefault="00B2593C" w:rsidP="00B2593C">
      <w:pPr>
        <w:ind w:firstLineChars="87" w:firstLine="210"/>
        <w:rPr>
          <w:rFonts w:ascii="ＭＳ ゴシック" w:eastAsia="ＭＳ ゴシック" w:hAnsi="ＭＳ ゴシック"/>
          <w:b/>
          <w:bCs/>
        </w:rPr>
      </w:pPr>
      <w:r w:rsidRPr="00F4537F">
        <w:rPr>
          <w:rFonts w:ascii="ＭＳ ゴシック" w:eastAsia="ＭＳ ゴシック" w:hAnsi="ＭＳ ゴシック" w:hint="eastAsia"/>
          <w:b/>
          <w:bCs/>
        </w:rPr>
        <w:lastRenderedPageBreak/>
        <w:t>2-3.その他株式に関する重要な事項</w:t>
      </w:r>
    </w:p>
    <w:p w14:paraId="79D55881" w14:textId="77777777" w:rsidR="00B2593C" w:rsidRPr="00F4537F" w:rsidRDefault="00B2593C" w:rsidP="00B2593C">
      <w:pPr>
        <w:ind w:firstLineChars="87" w:firstLine="210"/>
        <w:rPr>
          <w:rFonts w:ascii="Times New Roman" w:eastAsia="ＭＳ ゴシック" w:hAnsi="Times New Roman"/>
          <w:b/>
          <w:bCs/>
        </w:rPr>
      </w:pPr>
      <w:r w:rsidRPr="00F4537F">
        <w:rPr>
          <w:rFonts w:ascii="Times New Roman" w:eastAsia="ＭＳ ゴシック" w:hAnsi="Times New Roman"/>
          <w:b/>
          <w:bCs/>
        </w:rPr>
        <w:t>2-3. Other important matters regarding shares</w:t>
      </w:r>
    </w:p>
    <w:p w14:paraId="08B1510A" w14:textId="77777777" w:rsidR="00B2593C" w:rsidRPr="00F4537F" w:rsidRDefault="00B2593C" w:rsidP="00B2593C">
      <w:pPr>
        <w:ind w:firstLineChars="87" w:firstLine="210"/>
        <w:rPr>
          <w:rFonts w:ascii="ＭＳ ゴシック" w:eastAsia="ＭＳ ゴシック" w:hAnsi="ＭＳ ゴシック"/>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1462353E" w14:textId="77777777" w:rsidTr="00B2593C">
        <w:trPr>
          <w:trHeight w:val="983"/>
        </w:trPr>
        <w:tc>
          <w:tcPr>
            <w:tcW w:w="8961" w:type="dxa"/>
          </w:tcPr>
          <w:p w14:paraId="157EAFFF"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[記載例]</w:t>
            </w:r>
          </w:p>
          <w:p w14:paraId="3832886D" w14:textId="77777777" w:rsidR="00B2593C" w:rsidRPr="00F4537F" w:rsidRDefault="00B2593C" w:rsidP="00B2593C">
            <w:pPr>
              <w:ind w:firstLineChars="100" w:firstLine="24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①　発行可能株式総数　　　　　○○○○株</w:t>
            </w:r>
          </w:p>
          <w:p w14:paraId="05A89FAF"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②　発行済株式の総数　　　　　○○○○株（自己株式○○株を除く）</w:t>
            </w:r>
          </w:p>
          <w:p w14:paraId="3102A722"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③　当事業年度末の株主数　　  ○○○○名</w:t>
            </w:r>
          </w:p>
          <w:p w14:paraId="4DD2A3C9" w14:textId="77777777" w:rsidR="00B2593C" w:rsidRPr="00F4537F" w:rsidRDefault="00B2593C" w:rsidP="00B2593C">
            <w:pPr>
              <w:ind w:leftChars="100" w:left="720" w:hangingChars="200" w:hanging="480"/>
              <w:rPr>
                <w:rFonts w:ascii="ＭＳ ゴシック" w:eastAsia="ＭＳ ゴシック" w:hAnsi="ＭＳ ゴシック"/>
              </w:rPr>
            </w:pPr>
            <w:r w:rsidRPr="00F4537F">
              <w:rPr>
                <w:rFonts w:ascii="ＭＳ ゴシック" w:eastAsia="ＭＳ ゴシック" w:hAnsi="ＭＳ ゴシック" w:hint="eastAsia"/>
              </w:rPr>
              <w:t>④　上位10名の株主</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6"/>
              <w:gridCol w:w="2520"/>
              <w:gridCol w:w="2730"/>
            </w:tblGrid>
            <w:tr w:rsidR="00E81444" w:rsidRPr="00F4537F" w14:paraId="046F632D" w14:textId="77777777" w:rsidTr="00B2593C">
              <w:tc>
                <w:tcPr>
                  <w:tcW w:w="2526" w:type="dxa"/>
                </w:tcPr>
                <w:p w14:paraId="24E22718"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株　主　名</w:t>
                  </w:r>
                </w:p>
              </w:tc>
              <w:tc>
                <w:tcPr>
                  <w:tcW w:w="2520" w:type="dxa"/>
                </w:tcPr>
                <w:p w14:paraId="13028BBA"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持　株　数</w:t>
                  </w:r>
                </w:p>
              </w:tc>
              <w:tc>
                <w:tcPr>
                  <w:tcW w:w="2730" w:type="dxa"/>
                </w:tcPr>
                <w:p w14:paraId="63B72766"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持　株　比　率</w:t>
                  </w:r>
                </w:p>
              </w:tc>
            </w:tr>
            <w:tr w:rsidR="00E81444" w:rsidRPr="00F4537F" w14:paraId="0918F674" w14:textId="77777777" w:rsidTr="00B2593C">
              <w:tc>
                <w:tcPr>
                  <w:tcW w:w="2526" w:type="dxa"/>
                </w:tcPr>
                <w:p w14:paraId="403C7723" w14:textId="77777777" w:rsidR="00B2593C" w:rsidRPr="00F4537F" w:rsidRDefault="00B2593C" w:rsidP="00B2593C">
                  <w:pPr>
                    <w:rPr>
                      <w:rFonts w:ascii="ＭＳ ゴシック" w:eastAsia="ＭＳ ゴシック" w:hAnsi="ＭＳ ゴシック"/>
                    </w:rPr>
                  </w:pPr>
                </w:p>
              </w:tc>
              <w:tc>
                <w:tcPr>
                  <w:tcW w:w="2520" w:type="dxa"/>
                </w:tcPr>
                <w:p w14:paraId="6AB33F9F" w14:textId="77777777" w:rsidR="00B2593C" w:rsidRPr="00F4537F" w:rsidRDefault="00B2593C" w:rsidP="00B2593C">
                  <w:pPr>
                    <w:rPr>
                      <w:rFonts w:ascii="ＭＳ ゴシック" w:eastAsia="ＭＳ ゴシック" w:hAnsi="ＭＳ ゴシック"/>
                    </w:rPr>
                  </w:pPr>
                </w:p>
              </w:tc>
              <w:tc>
                <w:tcPr>
                  <w:tcW w:w="2730" w:type="dxa"/>
                </w:tcPr>
                <w:p w14:paraId="799CA2A8" w14:textId="77777777" w:rsidR="00B2593C" w:rsidRPr="00F4537F" w:rsidRDefault="00B2593C" w:rsidP="00B2593C">
                  <w:pPr>
                    <w:rPr>
                      <w:rFonts w:ascii="ＭＳ ゴシック" w:eastAsia="ＭＳ ゴシック" w:hAnsi="ＭＳ ゴシック"/>
                    </w:rPr>
                  </w:pPr>
                </w:p>
              </w:tc>
            </w:tr>
            <w:tr w:rsidR="00E81444" w:rsidRPr="00F4537F" w14:paraId="7BBC383A" w14:textId="77777777" w:rsidTr="00B2593C">
              <w:tc>
                <w:tcPr>
                  <w:tcW w:w="2526" w:type="dxa"/>
                </w:tcPr>
                <w:p w14:paraId="1DB37784" w14:textId="77777777" w:rsidR="00B2593C" w:rsidRPr="00F4537F" w:rsidRDefault="00B2593C" w:rsidP="00B2593C">
                  <w:pPr>
                    <w:rPr>
                      <w:rFonts w:ascii="ＭＳ ゴシック" w:eastAsia="ＭＳ ゴシック" w:hAnsi="ＭＳ ゴシック"/>
                    </w:rPr>
                  </w:pPr>
                </w:p>
              </w:tc>
              <w:tc>
                <w:tcPr>
                  <w:tcW w:w="2520" w:type="dxa"/>
                </w:tcPr>
                <w:p w14:paraId="08FCBF59" w14:textId="77777777" w:rsidR="00B2593C" w:rsidRPr="00F4537F" w:rsidRDefault="00B2593C" w:rsidP="00B2593C">
                  <w:pPr>
                    <w:rPr>
                      <w:rFonts w:ascii="ＭＳ ゴシック" w:eastAsia="ＭＳ ゴシック" w:hAnsi="ＭＳ ゴシック"/>
                    </w:rPr>
                  </w:pPr>
                </w:p>
              </w:tc>
              <w:tc>
                <w:tcPr>
                  <w:tcW w:w="2730" w:type="dxa"/>
                </w:tcPr>
                <w:p w14:paraId="63457C3E" w14:textId="77777777" w:rsidR="00B2593C" w:rsidRPr="00F4537F" w:rsidRDefault="00B2593C" w:rsidP="00B2593C">
                  <w:pPr>
                    <w:rPr>
                      <w:rFonts w:ascii="ＭＳ ゴシック" w:eastAsia="ＭＳ ゴシック" w:hAnsi="ＭＳ ゴシック"/>
                    </w:rPr>
                  </w:pPr>
                </w:p>
              </w:tc>
            </w:tr>
            <w:tr w:rsidR="00E81444" w:rsidRPr="00F4537F" w14:paraId="74CED520" w14:textId="77777777" w:rsidTr="00B2593C">
              <w:tc>
                <w:tcPr>
                  <w:tcW w:w="2526" w:type="dxa"/>
                </w:tcPr>
                <w:p w14:paraId="7EC603E0" w14:textId="77777777" w:rsidR="00B2593C" w:rsidRPr="00F4537F" w:rsidRDefault="00B2593C" w:rsidP="00B2593C">
                  <w:pPr>
                    <w:rPr>
                      <w:rFonts w:ascii="ＭＳ ゴシック" w:eastAsia="ＭＳ ゴシック" w:hAnsi="ＭＳ ゴシック"/>
                    </w:rPr>
                  </w:pPr>
                </w:p>
              </w:tc>
              <w:tc>
                <w:tcPr>
                  <w:tcW w:w="2520" w:type="dxa"/>
                </w:tcPr>
                <w:p w14:paraId="0D8F9D7E" w14:textId="77777777" w:rsidR="00B2593C" w:rsidRPr="00F4537F" w:rsidRDefault="00B2593C" w:rsidP="00B2593C">
                  <w:pPr>
                    <w:rPr>
                      <w:rFonts w:ascii="ＭＳ ゴシック" w:eastAsia="ＭＳ ゴシック" w:hAnsi="ＭＳ ゴシック"/>
                    </w:rPr>
                  </w:pPr>
                </w:p>
              </w:tc>
              <w:tc>
                <w:tcPr>
                  <w:tcW w:w="2730" w:type="dxa"/>
                </w:tcPr>
                <w:p w14:paraId="59999AA7" w14:textId="77777777" w:rsidR="00B2593C" w:rsidRPr="00F4537F" w:rsidRDefault="00B2593C" w:rsidP="00B2593C">
                  <w:pPr>
                    <w:rPr>
                      <w:rFonts w:ascii="ＭＳ ゴシック" w:eastAsia="ＭＳ ゴシック" w:hAnsi="ＭＳ ゴシック"/>
                    </w:rPr>
                  </w:pPr>
                </w:p>
              </w:tc>
            </w:tr>
            <w:tr w:rsidR="00E81444" w:rsidRPr="00F4537F" w14:paraId="4B6454A3" w14:textId="77777777" w:rsidTr="00B2593C">
              <w:tc>
                <w:tcPr>
                  <w:tcW w:w="2526" w:type="dxa"/>
                </w:tcPr>
                <w:p w14:paraId="3DD3325F" w14:textId="77777777" w:rsidR="00B2593C" w:rsidRPr="00F4537F" w:rsidRDefault="00B2593C" w:rsidP="00B2593C">
                  <w:pPr>
                    <w:rPr>
                      <w:rFonts w:ascii="ＭＳ ゴシック" w:eastAsia="ＭＳ ゴシック" w:hAnsi="ＭＳ ゴシック"/>
                    </w:rPr>
                  </w:pPr>
                </w:p>
              </w:tc>
              <w:tc>
                <w:tcPr>
                  <w:tcW w:w="2520" w:type="dxa"/>
                </w:tcPr>
                <w:p w14:paraId="6A404931" w14:textId="77777777" w:rsidR="00B2593C" w:rsidRPr="00F4537F" w:rsidRDefault="00B2593C" w:rsidP="00B2593C">
                  <w:pPr>
                    <w:rPr>
                      <w:rFonts w:ascii="ＭＳ ゴシック" w:eastAsia="ＭＳ ゴシック" w:hAnsi="ＭＳ ゴシック"/>
                    </w:rPr>
                  </w:pPr>
                </w:p>
              </w:tc>
              <w:tc>
                <w:tcPr>
                  <w:tcW w:w="2730" w:type="dxa"/>
                </w:tcPr>
                <w:p w14:paraId="3F44BF1B" w14:textId="77777777" w:rsidR="00B2593C" w:rsidRPr="00F4537F" w:rsidRDefault="00B2593C" w:rsidP="00B2593C">
                  <w:pPr>
                    <w:rPr>
                      <w:rFonts w:ascii="ＭＳ ゴシック" w:eastAsia="ＭＳ ゴシック" w:hAnsi="ＭＳ ゴシック"/>
                    </w:rPr>
                  </w:pPr>
                </w:p>
              </w:tc>
            </w:tr>
            <w:tr w:rsidR="00E81444" w:rsidRPr="00F4537F" w14:paraId="22B50343" w14:textId="77777777" w:rsidTr="00B2593C">
              <w:tc>
                <w:tcPr>
                  <w:tcW w:w="2526" w:type="dxa"/>
                </w:tcPr>
                <w:p w14:paraId="630FC548" w14:textId="77777777" w:rsidR="00B2593C" w:rsidRPr="00F4537F" w:rsidRDefault="00B2593C" w:rsidP="00B2593C">
                  <w:pPr>
                    <w:rPr>
                      <w:rFonts w:ascii="ＭＳ ゴシック" w:eastAsia="ＭＳ ゴシック" w:hAnsi="ＭＳ ゴシック"/>
                    </w:rPr>
                  </w:pPr>
                </w:p>
              </w:tc>
              <w:tc>
                <w:tcPr>
                  <w:tcW w:w="2520" w:type="dxa"/>
                </w:tcPr>
                <w:p w14:paraId="6F1053B7" w14:textId="77777777" w:rsidR="00B2593C" w:rsidRPr="00F4537F" w:rsidRDefault="00B2593C" w:rsidP="00B2593C">
                  <w:pPr>
                    <w:rPr>
                      <w:rFonts w:ascii="ＭＳ ゴシック" w:eastAsia="ＭＳ ゴシック" w:hAnsi="ＭＳ ゴシック"/>
                    </w:rPr>
                  </w:pPr>
                </w:p>
              </w:tc>
              <w:tc>
                <w:tcPr>
                  <w:tcW w:w="2730" w:type="dxa"/>
                </w:tcPr>
                <w:p w14:paraId="60687749" w14:textId="77777777" w:rsidR="00B2593C" w:rsidRPr="00F4537F" w:rsidRDefault="00B2593C" w:rsidP="00B2593C">
                  <w:pPr>
                    <w:rPr>
                      <w:rFonts w:ascii="ＭＳ ゴシック" w:eastAsia="ＭＳ ゴシック" w:hAnsi="ＭＳ ゴシック"/>
                    </w:rPr>
                  </w:pPr>
                </w:p>
              </w:tc>
            </w:tr>
            <w:tr w:rsidR="00E81444" w:rsidRPr="00F4537F" w14:paraId="0B2E247B" w14:textId="77777777" w:rsidTr="00B2593C">
              <w:tc>
                <w:tcPr>
                  <w:tcW w:w="2526" w:type="dxa"/>
                </w:tcPr>
                <w:p w14:paraId="154AEFB8" w14:textId="77777777" w:rsidR="00B2593C" w:rsidRPr="00F4537F" w:rsidRDefault="00B2593C" w:rsidP="00B2593C">
                  <w:pPr>
                    <w:rPr>
                      <w:rFonts w:ascii="ＭＳ ゴシック" w:eastAsia="ＭＳ ゴシック" w:hAnsi="ＭＳ ゴシック"/>
                    </w:rPr>
                  </w:pPr>
                </w:p>
              </w:tc>
              <w:tc>
                <w:tcPr>
                  <w:tcW w:w="2520" w:type="dxa"/>
                </w:tcPr>
                <w:p w14:paraId="76DB192B" w14:textId="77777777" w:rsidR="00B2593C" w:rsidRPr="00F4537F" w:rsidRDefault="00B2593C" w:rsidP="00B2593C">
                  <w:pPr>
                    <w:rPr>
                      <w:rFonts w:ascii="ＭＳ ゴシック" w:eastAsia="ＭＳ ゴシック" w:hAnsi="ＭＳ ゴシック"/>
                    </w:rPr>
                  </w:pPr>
                </w:p>
              </w:tc>
              <w:tc>
                <w:tcPr>
                  <w:tcW w:w="2730" w:type="dxa"/>
                </w:tcPr>
                <w:p w14:paraId="4E6170B8" w14:textId="77777777" w:rsidR="00B2593C" w:rsidRPr="00F4537F" w:rsidRDefault="00B2593C" w:rsidP="00B2593C">
                  <w:pPr>
                    <w:rPr>
                      <w:rFonts w:ascii="ＭＳ ゴシック" w:eastAsia="ＭＳ ゴシック" w:hAnsi="ＭＳ ゴシック"/>
                    </w:rPr>
                  </w:pPr>
                </w:p>
              </w:tc>
            </w:tr>
            <w:tr w:rsidR="00E81444" w:rsidRPr="00F4537F" w14:paraId="553BA0F2" w14:textId="77777777" w:rsidTr="00B2593C">
              <w:tc>
                <w:tcPr>
                  <w:tcW w:w="2526" w:type="dxa"/>
                </w:tcPr>
                <w:p w14:paraId="043A29CD" w14:textId="77777777" w:rsidR="00B2593C" w:rsidRPr="00F4537F" w:rsidRDefault="00B2593C" w:rsidP="00B2593C">
                  <w:pPr>
                    <w:rPr>
                      <w:rFonts w:ascii="ＭＳ ゴシック" w:eastAsia="ＭＳ ゴシック" w:hAnsi="ＭＳ ゴシック"/>
                    </w:rPr>
                  </w:pPr>
                </w:p>
              </w:tc>
              <w:tc>
                <w:tcPr>
                  <w:tcW w:w="2520" w:type="dxa"/>
                </w:tcPr>
                <w:p w14:paraId="466249E8" w14:textId="77777777" w:rsidR="00B2593C" w:rsidRPr="00F4537F" w:rsidRDefault="00B2593C" w:rsidP="00B2593C">
                  <w:pPr>
                    <w:rPr>
                      <w:rFonts w:ascii="ＭＳ ゴシック" w:eastAsia="ＭＳ ゴシック" w:hAnsi="ＭＳ ゴシック"/>
                    </w:rPr>
                  </w:pPr>
                </w:p>
              </w:tc>
              <w:tc>
                <w:tcPr>
                  <w:tcW w:w="2730" w:type="dxa"/>
                </w:tcPr>
                <w:p w14:paraId="43BA181B" w14:textId="77777777" w:rsidR="00B2593C" w:rsidRPr="00F4537F" w:rsidRDefault="00B2593C" w:rsidP="00B2593C">
                  <w:pPr>
                    <w:rPr>
                      <w:rFonts w:ascii="ＭＳ ゴシック" w:eastAsia="ＭＳ ゴシック" w:hAnsi="ＭＳ ゴシック"/>
                    </w:rPr>
                  </w:pPr>
                </w:p>
              </w:tc>
            </w:tr>
            <w:tr w:rsidR="00E81444" w:rsidRPr="00F4537F" w14:paraId="6DD5B153" w14:textId="77777777" w:rsidTr="00B2593C">
              <w:tc>
                <w:tcPr>
                  <w:tcW w:w="2526" w:type="dxa"/>
                </w:tcPr>
                <w:p w14:paraId="6B9A3549" w14:textId="77777777" w:rsidR="00B2593C" w:rsidRPr="00F4537F" w:rsidRDefault="00B2593C" w:rsidP="00B2593C">
                  <w:pPr>
                    <w:rPr>
                      <w:rFonts w:ascii="ＭＳ ゴシック" w:eastAsia="ＭＳ ゴシック" w:hAnsi="ＭＳ ゴシック"/>
                    </w:rPr>
                  </w:pPr>
                </w:p>
              </w:tc>
              <w:tc>
                <w:tcPr>
                  <w:tcW w:w="2520" w:type="dxa"/>
                </w:tcPr>
                <w:p w14:paraId="15FB1567" w14:textId="77777777" w:rsidR="00B2593C" w:rsidRPr="00F4537F" w:rsidRDefault="00B2593C" w:rsidP="00B2593C">
                  <w:pPr>
                    <w:rPr>
                      <w:rFonts w:ascii="ＭＳ ゴシック" w:eastAsia="ＭＳ ゴシック" w:hAnsi="ＭＳ ゴシック"/>
                    </w:rPr>
                  </w:pPr>
                </w:p>
              </w:tc>
              <w:tc>
                <w:tcPr>
                  <w:tcW w:w="2730" w:type="dxa"/>
                </w:tcPr>
                <w:p w14:paraId="5C70C8D6" w14:textId="77777777" w:rsidR="00B2593C" w:rsidRPr="00F4537F" w:rsidRDefault="00B2593C" w:rsidP="00B2593C">
                  <w:pPr>
                    <w:rPr>
                      <w:rFonts w:ascii="ＭＳ ゴシック" w:eastAsia="ＭＳ ゴシック" w:hAnsi="ＭＳ ゴシック"/>
                    </w:rPr>
                  </w:pPr>
                </w:p>
              </w:tc>
            </w:tr>
            <w:tr w:rsidR="00E81444" w:rsidRPr="00F4537F" w14:paraId="24E725BA" w14:textId="77777777" w:rsidTr="00B2593C">
              <w:tc>
                <w:tcPr>
                  <w:tcW w:w="2526" w:type="dxa"/>
                </w:tcPr>
                <w:p w14:paraId="3A00B976" w14:textId="77777777" w:rsidR="00B2593C" w:rsidRPr="00F4537F" w:rsidRDefault="00B2593C" w:rsidP="00B2593C">
                  <w:pPr>
                    <w:rPr>
                      <w:rFonts w:ascii="ＭＳ ゴシック" w:eastAsia="ＭＳ ゴシック" w:hAnsi="ＭＳ ゴシック"/>
                    </w:rPr>
                  </w:pPr>
                </w:p>
              </w:tc>
              <w:tc>
                <w:tcPr>
                  <w:tcW w:w="2520" w:type="dxa"/>
                </w:tcPr>
                <w:p w14:paraId="48D7A488" w14:textId="77777777" w:rsidR="00B2593C" w:rsidRPr="00F4537F" w:rsidRDefault="00B2593C" w:rsidP="00B2593C">
                  <w:pPr>
                    <w:rPr>
                      <w:rFonts w:ascii="ＭＳ ゴシック" w:eastAsia="ＭＳ ゴシック" w:hAnsi="ＭＳ ゴシック"/>
                    </w:rPr>
                  </w:pPr>
                </w:p>
              </w:tc>
              <w:tc>
                <w:tcPr>
                  <w:tcW w:w="2730" w:type="dxa"/>
                </w:tcPr>
                <w:p w14:paraId="13CFC5E2" w14:textId="77777777" w:rsidR="00B2593C" w:rsidRPr="00F4537F" w:rsidRDefault="00B2593C" w:rsidP="00B2593C">
                  <w:pPr>
                    <w:rPr>
                      <w:rFonts w:ascii="ＭＳ ゴシック" w:eastAsia="ＭＳ ゴシック" w:hAnsi="ＭＳ ゴシック"/>
                    </w:rPr>
                  </w:pPr>
                </w:p>
              </w:tc>
            </w:tr>
            <w:tr w:rsidR="00E81444" w:rsidRPr="00F4537F" w14:paraId="52D46B06" w14:textId="77777777" w:rsidTr="00B2593C">
              <w:tc>
                <w:tcPr>
                  <w:tcW w:w="2526" w:type="dxa"/>
                </w:tcPr>
                <w:p w14:paraId="529F1401" w14:textId="77777777" w:rsidR="00B2593C" w:rsidRPr="00F4537F" w:rsidRDefault="00B2593C" w:rsidP="00B2593C">
                  <w:pPr>
                    <w:rPr>
                      <w:rFonts w:ascii="ＭＳ ゴシック" w:eastAsia="ＭＳ ゴシック" w:hAnsi="ＭＳ ゴシック"/>
                    </w:rPr>
                  </w:pPr>
                </w:p>
              </w:tc>
              <w:tc>
                <w:tcPr>
                  <w:tcW w:w="2520" w:type="dxa"/>
                </w:tcPr>
                <w:p w14:paraId="3BCF567C" w14:textId="77777777" w:rsidR="00B2593C" w:rsidRPr="00F4537F" w:rsidRDefault="00B2593C" w:rsidP="00B2593C">
                  <w:pPr>
                    <w:rPr>
                      <w:rFonts w:ascii="ＭＳ ゴシック" w:eastAsia="ＭＳ ゴシック" w:hAnsi="ＭＳ ゴシック"/>
                    </w:rPr>
                  </w:pPr>
                </w:p>
              </w:tc>
              <w:tc>
                <w:tcPr>
                  <w:tcW w:w="2730" w:type="dxa"/>
                </w:tcPr>
                <w:p w14:paraId="1C35B102" w14:textId="77777777" w:rsidR="00B2593C" w:rsidRPr="00F4537F" w:rsidRDefault="00B2593C" w:rsidP="00B2593C">
                  <w:pPr>
                    <w:rPr>
                      <w:rFonts w:ascii="ＭＳ ゴシック" w:eastAsia="ＭＳ ゴシック" w:hAnsi="ＭＳ ゴシック"/>
                    </w:rPr>
                  </w:pPr>
                </w:p>
              </w:tc>
            </w:tr>
          </w:tbl>
          <w:p w14:paraId="3A1AA217" w14:textId="77777777" w:rsidR="00B2593C" w:rsidRPr="00F4537F" w:rsidRDefault="00B2593C" w:rsidP="00B2593C">
            <w:pPr>
              <w:ind w:leftChars="100" w:left="720" w:hangingChars="200" w:hanging="480"/>
              <w:rPr>
                <w:rFonts w:ascii="ＭＳ ゴシック" w:eastAsia="ＭＳ ゴシック" w:hAnsi="ＭＳ ゴシック"/>
              </w:rPr>
            </w:pPr>
            <w:r w:rsidRPr="00F4537F">
              <w:rPr>
                <w:rFonts w:ascii="ＭＳ ゴシック" w:eastAsia="ＭＳ ゴシック" w:hAnsi="ＭＳ ゴシック" w:hint="eastAsia"/>
              </w:rPr>
              <w:t>⑤　当事業年度中に当社役員に対して職務執行の対価として交付された株式の状況</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6"/>
              <w:gridCol w:w="2520"/>
              <w:gridCol w:w="2730"/>
            </w:tblGrid>
            <w:tr w:rsidR="00E81444" w:rsidRPr="00F4537F" w14:paraId="30EDA2EA" w14:textId="77777777" w:rsidTr="00B2593C">
              <w:tc>
                <w:tcPr>
                  <w:tcW w:w="2526" w:type="dxa"/>
                </w:tcPr>
                <w:p w14:paraId="2AC92F30" w14:textId="77777777" w:rsidR="00B2593C" w:rsidRPr="00F4537F" w:rsidRDefault="00B2593C" w:rsidP="00B2593C">
                  <w:pPr>
                    <w:jc w:val="center"/>
                    <w:rPr>
                      <w:rFonts w:ascii="ＭＳ ゴシック" w:eastAsia="ＭＳ ゴシック" w:hAnsi="ＭＳ ゴシック"/>
                    </w:rPr>
                  </w:pPr>
                </w:p>
              </w:tc>
              <w:tc>
                <w:tcPr>
                  <w:tcW w:w="2520" w:type="dxa"/>
                </w:tcPr>
                <w:p w14:paraId="03240E52"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株式の種類及び数</w:t>
                  </w:r>
                </w:p>
              </w:tc>
              <w:tc>
                <w:tcPr>
                  <w:tcW w:w="2730" w:type="dxa"/>
                </w:tcPr>
                <w:p w14:paraId="19461704"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交付された者の人数</w:t>
                  </w:r>
                </w:p>
              </w:tc>
            </w:tr>
            <w:tr w:rsidR="00E81444" w:rsidRPr="00F4537F" w14:paraId="4295F7E4" w14:textId="77777777" w:rsidTr="00B2593C">
              <w:tc>
                <w:tcPr>
                  <w:tcW w:w="2526" w:type="dxa"/>
                </w:tcPr>
                <w:p w14:paraId="278FA6CD"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取締役（社外取締役を除く）</w:t>
                  </w:r>
                </w:p>
              </w:tc>
              <w:tc>
                <w:tcPr>
                  <w:tcW w:w="2520" w:type="dxa"/>
                </w:tcPr>
                <w:p w14:paraId="4CFEDE5D"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当社普通株式　</w:t>
                  </w:r>
                </w:p>
                <w:p w14:paraId="68A57218"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○○株</w:t>
                  </w:r>
                </w:p>
              </w:tc>
              <w:tc>
                <w:tcPr>
                  <w:tcW w:w="2730" w:type="dxa"/>
                </w:tcPr>
                <w:p w14:paraId="2E16FA88"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○名</w:t>
                  </w:r>
                </w:p>
              </w:tc>
            </w:tr>
            <w:tr w:rsidR="00E81444" w:rsidRPr="00F4537F" w14:paraId="19F9FFFF" w14:textId="77777777" w:rsidTr="00B2593C">
              <w:tc>
                <w:tcPr>
                  <w:tcW w:w="2526" w:type="dxa"/>
                </w:tcPr>
                <w:p w14:paraId="0E53C06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社外取締役</w:t>
                  </w:r>
                </w:p>
              </w:tc>
              <w:tc>
                <w:tcPr>
                  <w:tcW w:w="2520" w:type="dxa"/>
                </w:tcPr>
                <w:p w14:paraId="3E099380"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当社普通株式　</w:t>
                  </w:r>
                </w:p>
                <w:p w14:paraId="106C6C0C"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○○株</w:t>
                  </w:r>
                </w:p>
              </w:tc>
              <w:tc>
                <w:tcPr>
                  <w:tcW w:w="2730" w:type="dxa"/>
                </w:tcPr>
                <w:p w14:paraId="2A79B3F8"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○名</w:t>
                  </w:r>
                </w:p>
              </w:tc>
            </w:tr>
            <w:tr w:rsidR="00E81444" w:rsidRPr="00F4537F" w14:paraId="5CFF6FED" w14:textId="77777777" w:rsidTr="00B2593C">
              <w:tc>
                <w:tcPr>
                  <w:tcW w:w="2526" w:type="dxa"/>
                </w:tcPr>
                <w:p w14:paraId="26DE9761"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監査役</w:t>
                  </w:r>
                </w:p>
              </w:tc>
              <w:tc>
                <w:tcPr>
                  <w:tcW w:w="2520" w:type="dxa"/>
                </w:tcPr>
                <w:p w14:paraId="4462317D"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当社普通株式　</w:t>
                  </w:r>
                </w:p>
                <w:p w14:paraId="06116CA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○○株</w:t>
                  </w:r>
                </w:p>
              </w:tc>
              <w:tc>
                <w:tcPr>
                  <w:tcW w:w="2730" w:type="dxa"/>
                </w:tcPr>
                <w:p w14:paraId="658290F2"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○名</w:t>
                  </w:r>
                </w:p>
              </w:tc>
            </w:tr>
          </w:tbl>
          <w:p w14:paraId="4E75B309" w14:textId="77777777" w:rsidR="00B2593C" w:rsidRPr="00F4537F" w:rsidRDefault="00B2593C" w:rsidP="00B2593C">
            <w:pPr>
              <w:rPr>
                <w:rFonts w:ascii="ＭＳ ゴシック" w:eastAsia="ＭＳ ゴシック" w:hAnsi="ＭＳ ゴシック"/>
              </w:rPr>
            </w:pPr>
          </w:p>
        </w:tc>
      </w:tr>
    </w:tbl>
    <w:p w14:paraId="16A13E41"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05926CA9" w14:textId="77777777" w:rsidTr="00B2593C">
        <w:trPr>
          <w:trHeight w:val="983"/>
        </w:trPr>
        <w:tc>
          <w:tcPr>
            <w:tcW w:w="8961" w:type="dxa"/>
          </w:tcPr>
          <w:p w14:paraId="42DDF5F7"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5831E0F7"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 xml:space="preserve">1) Total number of authorized shares  </w:t>
            </w:r>
            <w:r w:rsidRPr="00F4537F">
              <w:rPr>
                <w:rFonts w:ascii="Times New Roman" w:eastAsia="ＭＳ ゴシック" w:hAnsi="Times New Roman" w:hint="eastAsia"/>
              </w:rPr>
              <w:t>○○○○</w:t>
            </w:r>
            <w:r w:rsidRPr="00F4537F">
              <w:rPr>
                <w:rFonts w:ascii="Times New Roman" w:eastAsia="ＭＳ ゴシック" w:hAnsi="Times New Roman"/>
              </w:rPr>
              <w:t xml:space="preserve"> shares</w:t>
            </w:r>
          </w:p>
          <w:p w14:paraId="0C905493"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 xml:space="preserve">2) Total number of issued shares      </w:t>
            </w:r>
            <w:r w:rsidRPr="00F4537F">
              <w:rPr>
                <w:rFonts w:ascii="Times New Roman" w:eastAsia="ＭＳ ゴシック" w:hAnsi="Times New Roman" w:hint="eastAsia"/>
              </w:rPr>
              <w:t>○○○○</w:t>
            </w:r>
            <w:r w:rsidRPr="00F4537F">
              <w:rPr>
                <w:rFonts w:ascii="Times New Roman" w:eastAsia="ＭＳ ゴシック" w:hAnsi="Times New Roman"/>
              </w:rPr>
              <w:t xml:space="preserve"> shares (excluding </w:t>
            </w:r>
            <w:r w:rsidRPr="00F4537F">
              <w:rPr>
                <w:rFonts w:ascii="Times New Roman" w:eastAsia="ＭＳ ゴシック" w:hAnsi="Times New Roman" w:hint="eastAsia"/>
              </w:rPr>
              <w:t>○○</w:t>
            </w:r>
            <w:r w:rsidRPr="00F4537F">
              <w:rPr>
                <w:rFonts w:ascii="Times New Roman" w:eastAsia="ＭＳ ゴシック" w:hAnsi="Times New Roman"/>
              </w:rPr>
              <w:t xml:space="preserve"> treasury shares)</w:t>
            </w:r>
          </w:p>
          <w:p w14:paraId="18095403" w14:textId="77777777" w:rsidR="00B2593C" w:rsidRPr="00F4537F" w:rsidRDefault="00B2593C" w:rsidP="00B2593C">
            <w:pPr>
              <w:ind w:left="610" w:hanging="360"/>
              <w:rPr>
                <w:rFonts w:ascii="Times New Roman" w:eastAsia="ＭＳ ゴシック" w:hAnsi="Times New Roman"/>
              </w:rPr>
            </w:pPr>
            <w:r w:rsidRPr="00F4537F">
              <w:rPr>
                <w:rFonts w:ascii="Times New Roman" w:eastAsia="ＭＳ ゴシック" w:hAnsi="Times New Roman"/>
              </w:rPr>
              <w:t xml:space="preserve">3) Total number of shareholders at the end of the fiscal year </w:t>
            </w:r>
            <w:r w:rsidRPr="00F4537F">
              <w:rPr>
                <w:rFonts w:ascii="Times New Roman" w:eastAsia="ＭＳ ゴシック" w:hAnsi="Times New Roman" w:hint="eastAsia"/>
              </w:rPr>
              <w:t xml:space="preserve">  </w:t>
            </w:r>
            <w:r w:rsidRPr="00F4537F">
              <w:rPr>
                <w:rFonts w:ascii="Times New Roman" w:eastAsia="ＭＳ ゴシック" w:hAnsi="Times New Roman" w:hint="eastAsia"/>
              </w:rPr>
              <w:t>○○○○</w:t>
            </w:r>
            <w:r w:rsidRPr="00F4537F">
              <w:rPr>
                <w:rFonts w:ascii="Times New Roman" w:eastAsia="ＭＳ ゴシック" w:hAnsi="Times New Roman" w:hint="eastAsia"/>
              </w:rPr>
              <w:t xml:space="preserve"> persons</w:t>
            </w:r>
          </w:p>
          <w:p w14:paraId="38E8AAF1" w14:textId="77777777" w:rsidR="00B2593C" w:rsidRPr="00F4537F" w:rsidRDefault="00B2593C" w:rsidP="00B2593C">
            <w:pPr>
              <w:ind w:leftChars="100" w:left="720" w:hangingChars="200" w:hanging="480"/>
              <w:rPr>
                <w:rFonts w:ascii="Times New Roman" w:eastAsia="ＭＳ ゴシック" w:hAnsi="Times New Roman"/>
              </w:rPr>
            </w:pPr>
            <w:r w:rsidRPr="00F4537F">
              <w:rPr>
                <w:rFonts w:ascii="Times New Roman" w:eastAsia="ＭＳ ゴシック" w:hAnsi="Times New Roman"/>
              </w:rPr>
              <w:t>4) Top 10 shareholders</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6"/>
              <w:gridCol w:w="2520"/>
              <w:gridCol w:w="2730"/>
            </w:tblGrid>
            <w:tr w:rsidR="00E81444" w:rsidRPr="00F4537F" w14:paraId="06AC1AED" w14:textId="77777777" w:rsidTr="00B2593C">
              <w:tc>
                <w:tcPr>
                  <w:tcW w:w="2526" w:type="dxa"/>
                </w:tcPr>
                <w:p w14:paraId="50F2ADB3"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Shareholder name</w:t>
                  </w:r>
                </w:p>
              </w:tc>
              <w:tc>
                <w:tcPr>
                  <w:tcW w:w="2520" w:type="dxa"/>
                </w:tcPr>
                <w:p w14:paraId="08FE972E"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No. of shares held</w:t>
                  </w:r>
                </w:p>
              </w:tc>
              <w:tc>
                <w:tcPr>
                  <w:tcW w:w="2730" w:type="dxa"/>
                </w:tcPr>
                <w:p w14:paraId="29FA6973"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Shareholding ratio</w:t>
                  </w:r>
                </w:p>
              </w:tc>
            </w:tr>
            <w:tr w:rsidR="00E81444" w:rsidRPr="00F4537F" w14:paraId="5D81DE9A" w14:textId="77777777" w:rsidTr="00B2593C">
              <w:tc>
                <w:tcPr>
                  <w:tcW w:w="2526" w:type="dxa"/>
                </w:tcPr>
                <w:p w14:paraId="1391A7C7" w14:textId="77777777" w:rsidR="00B2593C" w:rsidRPr="00F4537F" w:rsidRDefault="00B2593C" w:rsidP="00B2593C">
                  <w:pPr>
                    <w:rPr>
                      <w:rFonts w:ascii="Times New Roman" w:eastAsia="ＭＳ ゴシック" w:hAnsi="Times New Roman"/>
                    </w:rPr>
                  </w:pPr>
                </w:p>
              </w:tc>
              <w:tc>
                <w:tcPr>
                  <w:tcW w:w="2520" w:type="dxa"/>
                </w:tcPr>
                <w:p w14:paraId="55DE412D" w14:textId="77777777" w:rsidR="00B2593C" w:rsidRPr="00F4537F" w:rsidRDefault="00B2593C" w:rsidP="00B2593C">
                  <w:pPr>
                    <w:rPr>
                      <w:rFonts w:ascii="Times New Roman" w:eastAsia="ＭＳ ゴシック" w:hAnsi="Times New Roman"/>
                    </w:rPr>
                  </w:pPr>
                </w:p>
              </w:tc>
              <w:tc>
                <w:tcPr>
                  <w:tcW w:w="2730" w:type="dxa"/>
                </w:tcPr>
                <w:p w14:paraId="4A774AEA" w14:textId="77777777" w:rsidR="00B2593C" w:rsidRPr="00F4537F" w:rsidRDefault="00B2593C" w:rsidP="00B2593C">
                  <w:pPr>
                    <w:rPr>
                      <w:rFonts w:ascii="Times New Roman" w:eastAsia="ＭＳ ゴシック" w:hAnsi="Times New Roman"/>
                    </w:rPr>
                  </w:pPr>
                </w:p>
              </w:tc>
            </w:tr>
            <w:tr w:rsidR="00E81444" w:rsidRPr="00F4537F" w14:paraId="333F3D50" w14:textId="77777777" w:rsidTr="00B2593C">
              <w:tc>
                <w:tcPr>
                  <w:tcW w:w="2526" w:type="dxa"/>
                </w:tcPr>
                <w:p w14:paraId="5A45B3DA" w14:textId="77777777" w:rsidR="00B2593C" w:rsidRPr="00F4537F" w:rsidRDefault="00B2593C" w:rsidP="00B2593C">
                  <w:pPr>
                    <w:rPr>
                      <w:rFonts w:ascii="Times New Roman" w:eastAsia="ＭＳ ゴシック" w:hAnsi="Times New Roman"/>
                    </w:rPr>
                  </w:pPr>
                </w:p>
              </w:tc>
              <w:tc>
                <w:tcPr>
                  <w:tcW w:w="2520" w:type="dxa"/>
                </w:tcPr>
                <w:p w14:paraId="3F11A057" w14:textId="77777777" w:rsidR="00B2593C" w:rsidRPr="00F4537F" w:rsidRDefault="00B2593C" w:rsidP="00B2593C">
                  <w:pPr>
                    <w:rPr>
                      <w:rFonts w:ascii="Times New Roman" w:eastAsia="ＭＳ ゴシック" w:hAnsi="Times New Roman"/>
                    </w:rPr>
                  </w:pPr>
                </w:p>
              </w:tc>
              <w:tc>
                <w:tcPr>
                  <w:tcW w:w="2730" w:type="dxa"/>
                </w:tcPr>
                <w:p w14:paraId="224103E5" w14:textId="77777777" w:rsidR="00B2593C" w:rsidRPr="00F4537F" w:rsidRDefault="00B2593C" w:rsidP="00B2593C">
                  <w:pPr>
                    <w:rPr>
                      <w:rFonts w:ascii="Times New Roman" w:eastAsia="ＭＳ ゴシック" w:hAnsi="Times New Roman"/>
                    </w:rPr>
                  </w:pPr>
                </w:p>
              </w:tc>
            </w:tr>
            <w:tr w:rsidR="00E81444" w:rsidRPr="00F4537F" w14:paraId="4DF56EFB" w14:textId="77777777" w:rsidTr="00B2593C">
              <w:tc>
                <w:tcPr>
                  <w:tcW w:w="2526" w:type="dxa"/>
                </w:tcPr>
                <w:p w14:paraId="1C1FE6BA" w14:textId="77777777" w:rsidR="00B2593C" w:rsidRPr="00F4537F" w:rsidRDefault="00B2593C" w:rsidP="00B2593C">
                  <w:pPr>
                    <w:rPr>
                      <w:rFonts w:ascii="Times New Roman" w:eastAsia="ＭＳ ゴシック" w:hAnsi="Times New Roman"/>
                    </w:rPr>
                  </w:pPr>
                </w:p>
              </w:tc>
              <w:tc>
                <w:tcPr>
                  <w:tcW w:w="2520" w:type="dxa"/>
                </w:tcPr>
                <w:p w14:paraId="0EE33E0C" w14:textId="77777777" w:rsidR="00B2593C" w:rsidRPr="00F4537F" w:rsidRDefault="00B2593C" w:rsidP="00B2593C">
                  <w:pPr>
                    <w:rPr>
                      <w:rFonts w:ascii="Times New Roman" w:eastAsia="ＭＳ ゴシック" w:hAnsi="Times New Roman"/>
                    </w:rPr>
                  </w:pPr>
                </w:p>
              </w:tc>
              <w:tc>
                <w:tcPr>
                  <w:tcW w:w="2730" w:type="dxa"/>
                </w:tcPr>
                <w:p w14:paraId="3ED008FC" w14:textId="77777777" w:rsidR="00B2593C" w:rsidRPr="00F4537F" w:rsidRDefault="00B2593C" w:rsidP="00B2593C">
                  <w:pPr>
                    <w:rPr>
                      <w:rFonts w:ascii="Times New Roman" w:eastAsia="ＭＳ ゴシック" w:hAnsi="Times New Roman"/>
                    </w:rPr>
                  </w:pPr>
                </w:p>
              </w:tc>
            </w:tr>
            <w:tr w:rsidR="00E81444" w:rsidRPr="00F4537F" w14:paraId="76757E44" w14:textId="77777777" w:rsidTr="00B2593C">
              <w:tc>
                <w:tcPr>
                  <w:tcW w:w="2526" w:type="dxa"/>
                </w:tcPr>
                <w:p w14:paraId="5BAF7F4E" w14:textId="77777777" w:rsidR="00B2593C" w:rsidRPr="00F4537F" w:rsidRDefault="00B2593C" w:rsidP="00B2593C">
                  <w:pPr>
                    <w:rPr>
                      <w:rFonts w:ascii="Times New Roman" w:eastAsia="ＭＳ ゴシック" w:hAnsi="Times New Roman"/>
                    </w:rPr>
                  </w:pPr>
                </w:p>
              </w:tc>
              <w:tc>
                <w:tcPr>
                  <w:tcW w:w="2520" w:type="dxa"/>
                </w:tcPr>
                <w:p w14:paraId="76B3B14B" w14:textId="77777777" w:rsidR="00B2593C" w:rsidRPr="00F4537F" w:rsidRDefault="00B2593C" w:rsidP="00B2593C">
                  <w:pPr>
                    <w:rPr>
                      <w:rFonts w:ascii="Times New Roman" w:eastAsia="ＭＳ ゴシック" w:hAnsi="Times New Roman"/>
                    </w:rPr>
                  </w:pPr>
                </w:p>
              </w:tc>
              <w:tc>
                <w:tcPr>
                  <w:tcW w:w="2730" w:type="dxa"/>
                </w:tcPr>
                <w:p w14:paraId="66A581E8" w14:textId="77777777" w:rsidR="00B2593C" w:rsidRPr="00F4537F" w:rsidRDefault="00B2593C" w:rsidP="00B2593C">
                  <w:pPr>
                    <w:rPr>
                      <w:rFonts w:ascii="Times New Roman" w:eastAsia="ＭＳ ゴシック" w:hAnsi="Times New Roman"/>
                    </w:rPr>
                  </w:pPr>
                </w:p>
              </w:tc>
            </w:tr>
            <w:tr w:rsidR="00E81444" w:rsidRPr="00F4537F" w14:paraId="0C8AA182" w14:textId="77777777" w:rsidTr="00B2593C">
              <w:tc>
                <w:tcPr>
                  <w:tcW w:w="2526" w:type="dxa"/>
                </w:tcPr>
                <w:p w14:paraId="1479E081" w14:textId="77777777" w:rsidR="00B2593C" w:rsidRPr="00F4537F" w:rsidRDefault="00B2593C" w:rsidP="00B2593C">
                  <w:pPr>
                    <w:rPr>
                      <w:rFonts w:ascii="Times New Roman" w:eastAsia="ＭＳ ゴシック" w:hAnsi="Times New Roman"/>
                    </w:rPr>
                  </w:pPr>
                </w:p>
              </w:tc>
              <w:tc>
                <w:tcPr>
                  <w:tcW w:w="2520" w:type="dxa"/>
                </w:tcPr>
                <w:p w14:paraId="22A67AA0" w14:textId="77777777" w:rsidR="00B2593C" w:rsidRPr="00F4537F" w:rsidRDefault="00B2593C" w:rsidP="00B2593C">
                  <w:pPr>
                    <w:rPr>
                      <w:rFonts w:ascii="Times New Roman" w:eastAsia="ＭＳ ゴシック" w:hAnsi="Times New Roman"/>
                    </w:rPr>
                  </w:pPr>
                </w:p>
              </w:tc>
              <w:tc>
                <w:tcPr>
                  <w:tcW w:w="2730" w:type="dxa"/>
                </w:tcPr>
                <w:p w14:paraId="67BB03B8" w14:textId="77777777" w:rsidR="00B2593C" w:rsidRPr="00F4537F" w:rsidRDefault="00B2593C" w:rsidP="00B2593C">
                  <w:pPr>
                    <w:rPr>
                      <w:rFonts w:ascii="Times New Roman" w:eastAsia="ＭＳ ゴシック" w:hAnsi="Times New Roman"/>
                    </w:rPr>
                  </w:pPr>
                </w:p>
              </w:tc>
            </w:tr>
            <w:tr w:rsidR="00E81444" w:rsidRPr="00F4537F" w14:paraId="1BD40E6F" w14:textId="77777777" w:rsidTr="00B2593C">
              <w:tc>
                <w:tcPr>
                  <w:tcW w:w="2526" w:type="dxa"/>
                </w:tcPr>
                <w:p w14:paraId="3D62AEC6" w14:textId="77777777" w:rsidR="00B2593C" w:rsidRPr="00F4537F" w:rsidRDefault="00B2593C" w:rsidP="00B2593C">
                  <w:pPr>
                    <w:rPr>
                      <w:rFonts w:ascii="Times New Roman" w:eastAsia="ＭＳ ゴシック" w:hAnsi="Times New Roman"/>
                    </w:rPr>
                  </w:pPr>
                </w:p>
              </w:tc>
              <w:tc>
                <w:tcPr>
                  <w:tcW w:w="2520" w:type="dxa"/>
                </w:tcPr>
                <w:p w14:paraId="0DD7C4C3" w14:textId="77777777" w:rsidR="00B2593C" w:rsidRPr="00F4537F" w:rsidRDefault="00B2593C" w:rsidP="00B2593C">
                  <w:pPr>
                    <w:rPr>
                      <w:rFonts w:ascii="Times New Roman" w:eastAsia="ＭＳ ゴシック" w:hAnsi="Times New Roman"/>
                    </w:rPr>
                  </w:pPr>
                </w:p>
              </w:tc>
              <w:tc>
                <w:tcPr>
                  <w:tcW w:w="2730" w:type="dxa"/>
                </w:tcPr>
                <w:p w14:paraId="29A436B9" w14:textId="77777777" w:rsidR="00B2593C" w:rsidRPr="00F4537F" w:rsidRDefault="00B2593C" w:rsidP="00B2593C">
                  <w:pPr>
                    <w:rPr>
                      <w:rFonts w:ascii="Times New Roman" w:eastAsia="ＭＳ ゴシック" w:hAnsi="Times New Roman"/>
                    </w:rPr>
                  </w:pPr>
                </w:p>
              </w:tc>
            </w:tr>
            <w:tr w:rsidR="00E81444" w:rsidRPr="00F4537F" w14:paraId="09878106" w14:textId="77777777" w:rsidTr="00B2593C">
              <w:tc>
                <w:tcPr>
                  <w:tcW w:w="2526" w:type="dxa"/>
                </w:tcPr>
                <w:p w14:paraId="313A66C8" w14:textId="77777777" w:rsidR="00B2593C" w:rsidRPr="00F4537F" w:rsidRDefault="00B2593C" w:rsidP="00B2593C">
                  <w:pPr>
                    <w:rPr>
                      <w:rFonts w:ascii="Times New Roman" w:eastAsia="ＭＳ ゴシック" w:hAnsi="Times New Roman"/>
                    </w:rPr>
                  </w:pPr>
                </w:p>
              </w:tc>
              <w:tc>
                <w:tcPr>
                  <w:tcW w:w="2520" w:type="dxa"/>
                </w:tcPr>
                <w:p w14:paraId="2885D1D0" w14:textId="77777777" w:rsidR="00B2593C" w:rsidRPr="00F4537F" w:rsidRDefault="00B2593C" w:rsidP="00B2593C">
                  <w:pPr>
                    <w:rPr>
                      <w:rFonts w:ascii="Times New Roman" w:eastAsia="ＭＳ ゴシック" w:hAnsi="Times New Roman"/>
                    </w:rPr>
                  </w:pPr>
                </w:p>
              </w:tc>
              <w:tc>
                <w:tcPr>
                  <w:tcW w:w="2730" w:type="dxa"/>
                </w:tcPr>
                <w:p w14:paraId="30CED328" w14:textId="77777777" w:rsidR="00B2593C" w:rsidRPr="00F4537F" w:rsidRDefault="00B2593C" w:rsidP="00B2593C">
                  <w:pPr>
                    <w:rPr>
                      <w:rFonts w:ascii="Times New Roman" w:eastAsia="ＭＳ ゴシック" w:hAnsi="Times New Roman"/>
                    </w:rPr>
                  </w:pPr>
                </w:p>
              </w:tc>
            </w:tr>
            <w:tr w:rsidR="00E81444" w:rsidRPr="00F4537F" w14:paraId="01650661" w14:textId="77777777" w:rsidTr="00B2593C">
              <w:tc>
                <w:tcPr>
                  <w:tcW w:w="2526" w:type="dxa"/>
                </w:tcPr>
                <w:p w14:paraId="2E6D6E57" w14:textId="77777777" w:rsidR="00B2593C" w:rsidRPr="00F4537F" w:rsidRDefault="00B2593C" w:rsidP="00B2593C">
                  <w:pPr>
                    <w:rPr>
                      <w:rFonts w:ascii="Times New Roman" w:eastAsia="ＭＳ ゴシック" w:hAnsi="Times New Roman"/>
                    </w:rPr>
                  </w:pPr>
                </w:p>
              </w:tc>
              <w:tc>
                <w:tcPr>
                  <w:tcW w:w="2520" w:type="dxa"/>
                </w:tcPr>
                <w:p w14:paraId="372ECB0F" w14:textId="77777777" w:rsidR="00B2593C" w:rsidRPr="00F4537F" w:rsidRDefault="00B2593C" w:rsidP="00B2593C">
                  <w:pPr>
                    <w:rPr>
                      <w:rFonts w:ascii="Times New Roman" w:eastAsia="ＭＳ ゴシック" w:hAnsi="Times New Roman"/>
                    </w:rPr>
                  </w:pPr>
                </w:p>
              </w:tc>
              <w:tc>
                <w:tcPr>
                  <w:tcW w:w="2730" w:type="dxa"/>
                </w:tcPr>
                <w:p w14:paraId="1930D4EB" w14:textId="77777777" w:rsidR="00B2593C" w:rsidRPr="00F4537F" w:rsidRDefault="00B2593C" w:rsidP="00B2593C">
                  <w:pPr>
                    <w:rPr>
                      <w:rFonts w:ascii="Times New Roman" w:eastAsia="ＭＳ ゴシック" w:hAnsi="Times New Roman"/>
                    </w:rPr>
                  </w:pPr>
                </w:p>
              </w:tc>
            </w:tr>
            <w:tr w:rsidR="00E81444" w:rsidRPr="00F4537F" w14:paraId="227602E0" w14:textId="77777777" w:rsidTr="00B2593C">
              <w:tc>
                <w:tcPr>
                  <w:tcW w:w="2526" w:type="dxa"/>
                </w:tcPr>
                <w:p w14:paraId="1BB263E6" w14:textId="77777777" w:rsidR="00B2593C" w:rsidRPr="00F4537F" w:rsidRDefault="00B2593C" w:rsidP="00B2593C">
                  <w:pPr>
                    <w:rPr>
                      <w:rFonts w:ascii="Times New Roman" w:eastAsia="ＭＳ ゴシック" w:hAnsi="Times New Roman"/>
                    </w:rPr>
                  </w:pPr>
                </w:p>
              </w:tc>
              <w:tc>
                <w:tcPr>
                  <w:tcW w:w="2520" w:type="dxa"/>
                </w:tcPr>
                <w:p w14:paraId="25AF2BED" w14:textId="77777777" w:rsidR="00B2593C" w:rsidRPr="00F4537F" w:rsidRDefault="00B2593C" w:rsidP="00B2593C">
                  <w:pPr>
                    <w:rPr>
                      <w:rFonts w:ascii="Times New Roman" w:eastAsia="ＭＳ ゴシック" w:hAnsi="Times New Roman"/>
                    </w:rPr>
                  </w:pPr>
                </w:p>
              </w:tc>
              <w:tc>
                <w:tcPr>
                  <w:tcW w:w="2730" w:type="dxa"/>
                </w:tcPr>
                <w:p w14:paraId="4C34D902" w14:textId="77777777" w:rsidR="00B2593C" w:rsidRPr="00F4537F" w:rsidRDefault="00B2593C" w:rsidP="00B2593C">
                  <w:pPr>
                    <w:rPr>
                      <w:rFonts w:ascii="Times New Roman" w:eastAsia="ＭＳ ゴシック" w:hAnsi="Times New Roman"/>
                    </w:rPr>
                  </w:pPr>
                </w:p>
              </w:tc>
            </w:tr>
            <w:tr w:rsidR="00E81444" w:rsidRPr="00F4537F" w14:paraId="556635A7" w14:textId="77777777" w:rsidTr="00B2593C">
              <w:tc>
                <w:tcPr>
                  <w:tcW w:w="2526" w:type="dxa"/>
                </w:tcPr>
                <w:p w14:paraId="2458FEC7" w14:textId="77777777" w:rsidR="00B2593C" w:rsidRPr="00F4537F" w:rsidRDefault="00B2593C" w:rsidP="00B2593C">
                  <w:pPr>
                    <w:rPr>
                      <w:rFonts w:ascii="Times New Roman" w:eastAsia="ＭＳ ゴシック" w:hAnsi="Times New Roman"/>
                    </w:rPr>
                  </w:pPr>
                </w:p>
              </w:tc>
              <w:tc>
                <w:tcPr>
                  <w:tcW w:w="2520" w:type="dxa"/>
                </w:tcPr>
                <w:p w14:paraId="0532E300" w14:textId="77777777" w:rsidR="00B2593C" w:rsidRPr="00F4537F" w:rsidRDefault="00B2593C" w:rsidP="00B2593C">
                  <w:pPr>
                    <w:rPr>
                      <w:rFonts w:ascii="Times New Roman" w:eastAsia="ＭＳ ゴシック" w:hAnsi="Times New Roman"/>
                    </w:rPr>
                  </w:pPr>
                </w:p>
              </w:tc>
              <w:tc>
                <w:tcPr>
                  <w:tcW w:w="2730" w:type="dxa"/>
                </w:tcPr>
                <w:p w14:paraId="0C3B2E27" w14:textId="77777777" w:rsidR="00B2593C" w:rsidRPr="00F4537F" w:rsidRDefault="00B2593C" w:rsidP="00B2593C">
                  <w:pPr>
                    <w:rPr>
                      <w:rFonts w:ascii="Times New Roman" w:eastAsia="ＭＳ ゴシック" w:hAnsi="Times New Roman"/>
                    </w:rPr>
                  </w:pPr>
                </w:p>
              </w:tc>
            </w:tr>
          </w:tbl>
          <w:p w14:paraId="4D253D4E" w14:textId="77777777" w:rsidR="00B2593C" w:rsidRPr="00F4537F" w:rsidRDefault="00B2593C" w:rsidP="00B2593C">
            <w:pPr>
              <w:ind w:leftChars="100" w:left="720" w:hangingChars="200" w:hanging="480"/>
              <w:rPr>
                <w:rFonts w:ascii="Times New Roman" w:eastAsia="ＭＳ ゴシック" w:hAnsi="Times New Roman"/>
              </w:rPr>
            </w:pPr>
            <w:r w:rsidRPr="00F4537F">
              <w:rPr>
                <w:rFonts w:ascii="Times New Roman" w:hAnsi="Times New Roman"/>
              </w:rPr>
              <w:t>5</w:t>
            </w:r>
            <w:r w:rsidRPr="00F4537F">
              <w:rPr>
                <w:rFonts w:ascii="Times New Roman" w:eastAsia="ＭＳ ゴシック" w:hAnsi="Times New Roman"/>
              </w:rPr>
              <w:t>) Status of shares granted to Company officers during the fiscal year as consideration for performance of duties</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6"/>
              <w:gridCol w:w="2520"/>
              <w:gridCol w:w="2730"/>
            </w:tblGrid>
            <w:tr w:rsidR="00E81444" w:rsidRPr="00F4537F" w14:paraId="487815BA" w14:textId="77777777" w:rsidTr="00B2593C">
              <w:tc>
                <w:tcPr>
                  <w:tcW w:w="2526" w:type="dxa"/>
                </w:tcPr>
                <w:p w14:paraId="28ADB9EC" w14:textId="77777777" w:rsidR="00B2593C" w:rsidRPr="00F4537F" w:rsidRDefault="00B2593C" w:rsidP="00B2593C">
                  <w:pPr>
                    <w:jc w:val="center"/>
                    <w:rPr>
                      <w:rFonts w:ascii="Times New Roman" w:eastAsia="ＭＳ ゴシック" w:hAnsi="Times New Roman"/>
                    </w:rPr>
                  </w:pPr>
                </w:p>
              </w:tc>
              <w:tc>
                <w:tcPr>
                  <w:tcW w:w="2520" w:type="dxa"/>
                </w:tcPr>
                <w:p w14:paraId="2BC24B62"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Class and number of shares</w:t>
                  </w:r>
                </w:p>
              </w:tc>
              <w:tc>
                <w:tcPr>
                  <w:tcW w:w="2730" w:type="dxa"/>
                </w:tcPr>
                <w:p w14:paraId="57D2AE5D"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No. of persons granted shares</w:t>
                  </w:r>
                </w:p>
              </w:tc>
            </w:tr>
            <w:tr w:rsidR="00E81444" w:rsidRPr="00F4537F" w14:paraId="60C435AE" w14:textId="77777777" w:rsidTr="00B2593C">
              <w:tc>
                <w:tcPr>
                  <w:tcW w:w="2526" w:type="dxa"/>
                </w:tcPr>
                <w:p w14:paraId="41E668A5"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Directors (excluding outside directors)</w:t>
                  </w:r>
                </w:p>
              </w:tc>
              <w:tc>
                <w:tcPr>
                  <w:tcW w:w="2520" w:type="dxa"/>
                </w:tcPr>
                <w:p w14:paraId="3F49673F"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Ordinary shares of the Company</w:t>
                  </w:r>
                </w:p>
                <w:p w14:paraId="7E0AA58A"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hint="eastAsia"/>
                    </w:rPr>
                    <w:t>○○</w:t>
                  </w:r>
                  <w:r w:rsidRPr="00F4537F">
                    <w:rPr>
                      <w:rFonts w:ascii="Times New Roman" w:eastAsia="ＭＳ ゴシック" w:hAnsi="Times New Roman"/>
                    </w:rPr>
                    <w:t xml:space="preserve"> shares</w:t>
                  </w:r>
                </w:p>
              </w:tc>
              <w:tc>
                <w:tcPr>
                  <w:tcW w:w="2730" w:type="dxa"/>
                </w:tcPr>
                <w:p w14:paraId="797D8E2C"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hint="eastAsia"/>
                    </w:rPr>
                    <w:t>○</w:t>
                  </w:r>
                  <w:r w:rsidRPr="00F4537F">
                    <w:rPr>
                      <w:rFonts w:ascii="Times New Roman" w:eastAsia="ＭＳ ゴシック" w:hAnsi="Times New Roman"/>
                    </w:rPr>
                    <w:t xml:space="preserve"> persons</w:t>
                  </w:r>
                </w:p>
              </w:tc>
            </w:tr>
            <w:tr w:rsidR="00E81444" w:rsidRPr="00F4537F" w14:paraId="6818F174" w14:textId="77777777" w:rsidTr="00B2593C">
              <w:tc>
                <w:tcPr>
                  <w:tcW w:w="2526" w:type="dxa"/>
                </w:tcPr>
                <w:p w14:paraId="624C2C40"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Outside directors</w:t>
                  </w:r>
                </w:p>
              </w:tc>
              <w:tc>
                <w:tcPr>
                  <w:tcW w:w="2520" w:type="dxa"/>
                </w:tcPr>
                <w:p w14:paraId="1F4A7D80"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Ordinary shares of the Company</w:t>
                  </w:r>
                </w:p>
                <w:p w14:paraId="07BD60B5"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hint="eastAsia"/>
                    </w:rPr>
                    <w:t>○○</w:t>
                  </w:r>
                  <w:r w:rsidRPr="00F4537F">
                    <w:rPr>
                      <w:rFonts w:ascii="Times New Roman" w:eastAsia="ＭＳ ゴシック" w:hAnsi="Times New Roman"/>
                    </w:rPr>
                    <w:t xml:space="preserve"> shares</w:t>
                  </w:r>
                </w:p>
              </w:tc>
              <w:tc>
                <w:tcPr>
                  <w:tcW w:w="2730" w:type="dxa"/>
                </w:tcPr>
                <w:p w14:paraId="0733C4FE"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hint="eastAsia"/>
                    </w:rPr>
                    <w:t>○</w:t>
                  </w:r>
                  <w:r w:rsidRPr="00F4537F">
                    <w:rPr>
                      <w:rFonts w:ascii="Times New Roman" w:eastAsia="ＭＳ ゴシック" w:hAnsi="Times New Roman"/>
                    </w:rPr>
                    <w:t xml:space="preserve"> persons</w:t>
                  </w:r>
                </w:p>
              </w:tc>
            </w:tr>
            <w:tr w:rsidR="00E81444" w:rsidRPr="00F4537F" w14:paraId="755C5DB0" w14:textId="77777777" w:rsidTr="00B2593C">
              <w:tc>
                <w:tcPr>
                  <w:tcW w:w="2526" w:type="dxa"/>
                </w:tcPr>
                <w:p w14:paraId="1FF3DD4A"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Audit &amp; supervisory board members</w:t>
                  </w:r>
                </w:p>
              </w:tc>
              <w:tc>
                <w:tcPr>
                  <w:tcW w:w="2520" w:type="dxa"/>
                </w:tcPr>
                <w:p w14:paraId="697D13CE"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Ordinary shares of the Company</w:t>
                  </w:r>
                </w:p>
                <w:p w14:paraId="7E6DC150"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hint="eastAsia"/>
                    </w:rPr>
                    <w:t>○○</w:t>
                  </w:r>
                  <w:r w:rsidRPr="00F4537F">
                    <w:rPr>
                      <w:rFonts w:ascii="Times New Roman" w:eastAsia="ＭＳ ゴシック" w:hAnsi="Times New Roman"/>
                    </w:rPr>
                    <w:t xml:space="preserve"> shares</w:t>
                  </w:r>
                </w:p>
              </w:tc>
              <w:tc>
                <w:tcPr>
                  <w:tcW w:w="2730" w:type="dxa"/>
                </w:tcPr>
                <w:p w14:paraId="539E2774"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hint="eastAsia"/>
                    </w:rPr>
                    <w:t>○</w:t>
                  </w:r>
                  <w:r w:rsidRPr="00F4537F">
                    <w:rPr>
                      <w:rFonts w:ascii="Times New Roman" w:eastAsia="ＭＳ ゴシック" w:hAnsi="Times New Roman"/>
                    </w:rPr>
                    <w:t xml:space="preserve"> persons</w:t>
                  </w:r>
                </w:p>
              </w:tc>
            </w:tr>
          </w:tbl>
          <w:p w14:paraId="73830CE4" w14:textId="77777777" w:rsidR="00B2593C" w:rsidRPr="00F4537F" w:rsidRDefault="00B2593C" w:rsidP="00B2593C">
            <w:pPr>
              <w:rPr>
                <w:rFonts w:ascii="Times New Roman" w:eastAsia="ＭＳ ゴシック" w:hAnsi="Times New Roman"/>
              </w:rPr>
            </w:pPr>
          </w:p>
        </w:tc>
      </w:tr>
    </w:tbl>
    <w:p w14:paraId="5D5F3D2D" w14:textId="77777777" w:rsidR="00B2593C" w:rsidRPr="00F4537F" w:rsidRDefault="00B2593C" w:rsidP="00B2593C"/>
    <w:p w14:paraId="29BAC084"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３.新株予約権等に関する事項</w:t>
      </w:r>
    </w:p>
    <w:p w14:paraId="7C784145"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bCs/>
        </w:rPr>
        <w:t>3. Matters Regarding Share Acquisition Rights</w:t>
      </w:r>
    </w:p>
    <w:p w14:paraId="2C6CF28C" w14:textId="77777777" w:rsidR="00B2593C" w:rsidRPr="00F4537F" w:rsidRDefault="00B2593C" w:rsidP="00B2593C">
      <w:pPr>
        <w:ind w:leftChars="99" w:left="720" w:hangingChars="200" w:hanging="482"/>
        <w:rPr>
          <w:rFonts w:ascii="ＭＳ ゴシック" w:eastAsia="ＭＳ ゴシック" w:hAnsi="ＭＳ ゴシック"/>
          <w:b/>
          <w:bCs/>
        </w:rPr>
      </w:pPr>
      <w:r w:rsidRPr="00F4537F">
        <w:rPr>
          <w:rFonts w:ascii="ＭＳ ゴシック" w:eastAsia="ＭＳ ゴシック" w:hAnsi="ＭＳ ゴシック" w:hint="eastAsia"/>
          <w:b/>
          <w:bCs/>
        </w:rPr>
        <w:t>3-1.会社役員が有する新株予約権等のうち、職務執行の対価として交付されたものに関する事項</w:t>
      </w:r>
    </w:p>
    <w:p w14:paraId="6AA1AFB6" w14:textId="77777777" w:rsidR="00B2593C" w:rsidRPr="00F4537F" w:rsidRDefault="00B2593C" w:rsidP="00B2593C">
      <w:pPr>
        <w:ind w:leftChars="99" w:left="720" w:hangingChars="200" w:hanging="482"/>
        <w:rPr>
          <w:rFonts w:ascii="Times New Roman" w:eastAsia="ＭＳ ゴシック" w:hAnsi="Times New Roman"/>
          <w:b/>
          <w:bCs/>
        </w:rPr>
      </w:pPr>
      <w:r w:rsidRPr="00F4537F">
        <w:rPr>
          <w:rFonts w:ascii="Times New Roman" w:eastAsia="ＭＳ ゴシック" w:hAnsi="Times New Roman"/>
          <w:b/>
          <w:bCs/>
        </w:rPr>
        <w:t>3-1. Among share acquisition rights owned by Company officers, matters regarding share acquisition rights granted as consideration for performance of duties</w:t>
      </w:r>
    </w:p>
    <w:p w14:paraId="57DEC490" w14:textId="77777777" w:rsidR="00B2593C" w:rsidRPr="00F4537F" w:rsidRDefault="00B2593C" w:rsidP="00B2593C">
      <w:pPr>
        <w:ind w:leftChars="100" w:left="722" w:hangingChars="200" w:hanging="482"/>
        <w:rPr>
          <w:rFonts w:ascii="ＭＳ ゴシック" w:eastAsia="ＭＳ ゴシック" w:hAnsi="ＭＳ ゴシック"/>
          <w:b/>
          <w:bCs/>
        </w:rPr>
      </w:pPr>
      <w:r w:rsidRPr="00F4537F">
        <w:rPr>
          <w:rFonts w:ascii="ＭＳ ゴシック" w:eastAsia="ＭＳ ゴシック" w:hAnsi="ＭＳ ゴシック" w:hint="eastAsia"/>
          <w:b/>
          <w:bCs/>
        </w:rPr>
        <w:t>3-2.事業年度中に使用人等に対して職務執行の対価として交付された新株予約権等に関する事項</w:t>
      </w:r>
    </w:p>
    <w:p w14:paraId="1827B449" w14:textId="77777777" w:rsidR="00B2593C" w:rsidRPr="00F4537F" w:rsidRDefault="00B2593C" w:rsidP="00B2593C">
      <w:pPr>
        <w:ind w:leftChars="100" w:left="722" w:hangingChars="200" w:hanging="482"/>
        <w:rPr>
          <w:rFonts w:ascii="Times New Roman" w:eastAsia="ＭＳ ゴシック" w:hAnsi="Times New Roman"/>
          <w:b/>
          <w:bCs/>
        </w:rPr>
      </w:pPr>
      <w:r w:rsidRPr="00F4537F">
        <w:rPr>
          <w:rFonts w:ascii="Times New Roman" w:eastAsia="ＭＳ ゴシック" w:hAnsi="Times New Roman"/>
          <w:b/>
          <w:bCs/>
        </w:rPr>
        <w:t>3-2. Matters regarding share acquisition rights granted to employees during the fiscal year as consideration for performance of duties</w:t>
      </w:r>
    </w:p>
    <w:p w14:paraId="463C248B"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 xml:space="preserve">3-3.その他新株予約権等に関する重要な事項 </w:t>
      </w:r>
    </w:p>
    <w:p w14:paraId="0C52C20A"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bCs/>
        </w:rPr>
        <w:t>3-3. Other important matters regarding share acquisition rights</w:t>
      </w:r>
    </w:p>
    <w:p w14:paraId="5DEAAF6E" w14:textId="77777777" w:rsidR="00B2593C" w:rsidRPr="00F4537F" w:rsidRDefault="00B2593C" w:rsidP="00B2593C">
      <w:pPr>
        <w:ind w:firstLineChars="100" w:firstLine="241"/>
        <w:rPr>
          <w:rFonts w:ascii="ＭＳ ゴシック" w:eastAsia="ＭＳ ゴシック" w:hAnsi="ＭＳ ゴシック"/>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7D272D2E" w14:textId="77777777" w:rsidTr="00B2593C">
        <w:trPr>
          <w:trHeight w:val="11447"/>
        </w:trPr>
        <w:tc>
          <w:tcPr>
            <w:tcW w:w="8961" w:type="dxa"/>
          </w:tcPr>
          <w:p w14:paraId="0F58F8D7" w14:textId="77777777" w:rsidR="00B2593C" w:rsidRPr="00F4537F" w:rsidRDefault="00B2593C" w:rsidP="00B2593C">
            <w:pPr>
              <w:rPr>
                <w:rFonts w:ascii="ＭＳ ゴシック" w:eastAsia="ＭＳ ゴシック" w:hAnsi="ＭＳ ゴシック"/>
              </w:rPr>
            </w:pPr>
            <w:r w:rsidRPr="00F4537F">
              <w:lastRenderedPageBreak/>
              <w:br w:type="page"/>
            </w:r>
            <w:r w:rsidRPr="00F4537F">
              <w:rPr>
                <w:rFonts w:ascii="ＭＳ ゴシック" w:eastAsia="ＭＳ ゴシック" w:hAnsi="ＭＳ ゴシック" w:hint="eastAsia"/>
              </w:rPr>
              <w:t>[記載例]</w:t>
            </w:r>
          </w:p>
          <w:p w14:paraId="634EF678"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当社の新株予約権等に関する事項</w:t>
            </w:r>
          </w:p>
          <w:p w14:paraId="6752336E" w14:textId="77777777" w:rsidR="00B2593C" w:rsidRPr="00F4537F" w:rsidRDefault="00B2593C" w:rsidP="00B2593C">
            <w:pPr>
              <w:ind w:leftChars="100" w:left="600" w:hangingChars="150" w:hanging="360"/>
              <w:rPr>
                <w:rFonts w:ascii="ＭＳ ゴシック" w:eastAsia="ＭＳ ゴシック" w:hAnsi="ＭＳ ゴシック"/>
              </w:rPr>
            </w:pPr>
            <w:r w:rsidRPr="00F4537F">
              <w:rPr>
                <w:rFonts w:ascii="ＭＳ ゴシック" w:eastAsia="ＭＳ ゴシック" w:hAnsi="ＭＳ ゴシック" w:hint="eastAsia"/>
              </w:rPr>
              <w:t>① 当事業年度の末日に当社役員が有する職務執行の対価として交付された新株予約権等の内容の概要</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4"/>
              <w:gridCol w:w="4245"/>
            </w:tblGrid>
            <w:tr w:rsidR="00E81444" w:rsidRPr="00F4537F" w14:paraId="2B73F4C5" w14:textId="77777777" w:rsidTr="00B2593C">
              <w:tc>
                <w:tcPr>
                  <w:tcW w:w="4244" w:type="dxa"/>
                </w:tcPr>
                <w:p w14:paraId="578BFAFF"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名　称</w:t>
                  </w:r>
                </w:p>
              </w:tc>
              <w:tc>
                <w:tcPr>
                  <w:tcW w:w="4245" w:type="dxa"/>
                </w:tcPr>
                <w:p w14:paraId="3028E207"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第○回新株予約権</w:t>
                  </w:r>
                </w:p>
              </w:tc>
            </w:tr>
            <w:tr w:rsidR="00E81444" w:rsidRPr="00F4537F" w14:paraId="394F3E16" w14:textId="77777777" w:rsidTr="00B2593C">
              <w:tc>
                <w:tcPr>
                  <w:tcW w:w="4244" w:type="dxa"/>
                </w:tcPr>
                <w:p w14:paraId="1A81F552"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新株予約権の数</w:t>
                  </w:r>
                </w:p>
              </w:tc>
              <w:tc>
                <w:tcPr>
                  <w:tcW w:w="4245" w:type="dxa"/>
                </w:tcPr>
                <w:p w14:paraId="06AD16C5"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○個</w:t>
                  </w:r>
                </w:p>
              </w:tc>
            </w:tr>
            <w:tr w:rsidR="00E81444" w:rsidRPr="00F4537F" w14:paraId="7C89A91A" w14:textId="77777777" w:rsidTr="00B2593C">
              <w:tc>
                <w:tcPr>
                  <w:tcW w:w="4244" w:type="dxa"/>
                </w:tcPr>
                <w:p w14:paraId="300DA683"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保有人数</w:t>
                  </w:r>
                </w:p>
                <w:p w14:paraId="16B9C53C"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当社取締役（社外役員を除く）</w:t>
                  </w:r>
                </w:p>
                <w:p w14:paraId="6FD059DF"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当社社外取締役（社外役員に限る）</w:t>
                  </w:r>
                </w:p>
                <w:p w14:paraId="2714C05E"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当社監査役</w:t>
                  </w:r>
                  <w:r w:rsidRPr="00F4537F">
                    <w:rPr>
                      <w:rFonts w:ascii="ＭＳ ゴシック" w:eastAsia="ＭＳ ゴシック" w:hAnsi="ＭＳ ゴシック" w:hint="eastAsia"/>
                    </w:rPr>
                    <w:tab/>
                  </w:r>
                </w:p>
              </w:tc>
              <w:tc>
                <w:tcPr>
                  <w:tcW w:w="4245" w:type="dxa"/>
                </w:tcPr>
                <w:p w14:paraId="62248F78" w14:textId="77777777" w:rsidR="00B2593C" w:rsidRPr="00F4537F" w:rsidRDefault="00B2593C" w:rsidP="00B2593C">
                  <w:pPr>
                    <w:rPr>
                      <w:rFonts w:ascii="ＭＳ ゴシック" w:eastAsia="ＭＳ ゴシック" w:hAnsi="ＭＳ ゴシック"/>
                    </w:rPr>
                  </w:pPr>
                </w:p>
                <w:p w14:paraId="2FA0C6B6"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○名</w:t>
                  </w:r>
                </w:p>
                <w:p w14:paraId="45F3FEF8"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○名</w:t>
                  </w:r>
                </w:p>
                <w:p w14:paraId="3C895B8B"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○名</w:t>
                  </w:r>
                </w:p>
              </w:tc>
            </w:tr>
            <w:tr w:rsidR="00E81444" w:rsidRPr="00F4537F" w14:paraId="7C2E8788" w14:textId="77777777" w:rsidTr="00B2593C">
              <w:tc>
                <w:tcPr>
                  <w:tcW w:w="4244" w:type="dxa"/>
                </w:tcPr>
                <w:p w14:paraId="482940D5"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新株予約権の目的である株式の種類及び数</w:t>
                  </w:r>
                </w:p>
              </w:tc>
              <w:tc>
                <w:tcPr>
                  <w:tcW w:w="4245" w:type="dxa"/>
                </w:tcPr>
                <w:p w14:paraId="71A904EA"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当社普通株式　○○株</w:t>
                  </w:r>
                </w:p>
              </w:tc>
            </w:tr>
            <w:tr w:rsidR="00E81444" w:rsidRPr="00F4537F" w14:paraId="31776F98" w14:textId="77777777" w:rsidTr="00B2593C">
              <w:tc>
                <w:tcPr>
                  <w:tcW w:w="4244" w:type="dxa"/>
                </w:tcPr>
                <w:p w14:paraId="2012566F"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新株予約権の発行価額</w:t>
                  </w:r>
                </w:p>
              </w:tc>
              <w:tc>
                <w:tcPr>
                  <w:tcW w:w="4245" w:type="dxa"/>
                </w:tcPr>
                <w:p w14:paraId="7A8A94B2" w14:textId="77777777" w:rsidR="00B2593C" w:rsidRPr="00F4537F" w:rsidRDefault="00B2593C" w:rsidP="00B2593C">
                  <w:pPr>
                    <w:rPr>
                      <w:rFonts w:ascii="ＭＳ ゴシック" w:eastAsia="ＭＳ ゴシック" w:hAnsi="ＭＳ ゴシック"/>
                    </w:rPr>
                  </w:pPr>
                </w:p>
              </w:tc>
            </w:tr>
            <w:tr w:rsidR="00E81444" w:rsidRPr="00F4537F" w14:paraId="31256046" w14:textId="77777777" w:rsidTr="00B2593C">
              <w:tc>
                <w:tcPr>
                  <w:tcW w:w="4244" w:type="dxa"/>
                </w:tcPr>
                <w:p w14:paraId="4E00E8A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新株予約権の行使に際して出資される財産の価額</w:t>
                  </w:r>
                </w:p>
              </w:tc>
              <w:tc>
                <w:tcPr>
                  <w:tcW w:w="4245" w:type="dxa"/>
                </w:tcPr>
                <w:p w14:paraId="13EAC8C8" w14:textId="77777777" w:rsidR="00B2593C" w:rsidRPr="00F4537F" w:rsidRDefault="00B2593C" w:rsidP="00B2593C">
                  <w:pPr>
                    <w:rPr>
                      <w:rFonts w:ascii="ＭＳ ゴシック" w:eastAsia="ＭＳ ゴシック" w:hAnsi="ＭＳ ゴシック"/>
                    </w:rPr>
                  </w:pPr>
                </w:p>
              </w:tc>
            </w:tr>
            <w:tr w:rsidR="00E81444" w:rsidRPr="00F4537F" w14:paraId="7BF3311D" w14:textId="77777777" w:rsidTr="00B2593C">
              <w:tc>
                <w:tcPr>
                  <w:tcW w:w="4244" w:type="dxa"/>
                </w:tcPr>
                <w:p w14:paraId="01EB1914"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新株予約権の行使期間</w:t>
                  </w:r>
                </w:p>
              </w:tc>
              <w:tc>
                <w:tcPr>
                  <w:tcW w:w="4245" w:type="dxa"/>
                </w:tcPr>
                <w:p w14:paraId="332DB7DC" w14:textId="77777777" w:rsidR="00B2593C" w:rsidRPr="00F4537F" w:rsidRDefault="00B2593C" w:rsidP="00B2593C">
                  <w:pPr>
                    <w:rPr>
                      <w:rFonts w:ascii="ＭＳ ゴシック" w:eastAsia="ＭＳ ゴシック" w:hAnsi="ＭＳ ゴシック"/>
                    </w:rPr>
                  </w:pPr>
                </w:p>
              </w:tc>
            </w:tr>
            <w:tr w:rsidR="00E81444" w:rsidRPr="00F4537F" w14:paraId="3C107506" w14:textId="77777777" w:rsidTr="00B2593C">
              <w:tc>
                <w:tcPr>
                  <w:tcW w:w="4244" w:type="dxa"/>
                </w:tcPr>
                <w:p w14:paraId="3BB00D3D"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新株予約権の主な行使条件</w:t>
                  </w:r>
                </w:p>
              </w:tc>
              <w:tc>
                <w:tcPr>
                  <w:tcW w:w="4245" w:type="dxa"/>
                </w:tcPr>
                <w:p w14:paraId="6BF89F9F" w14:textId="77777777" w:rsidR="00B2593C" w:rsidRPr="00F4537F" w:rsidRDefault="00B2593C" w:rsidP="00B2593C">
                  <w:pPr>
                    <w:rPr>
                      <w:rFonts w:ascii="ＭＳ ゴシック" w:eastAsia="ＭＳ ゴシック" w:hAnsi="ＭＳ ゴシック"/>
                    </w:rPr>
                  </w:pPr>
                </w:p>
              </w:tc>
            </w:tr>
          </w:tbl>
          <w:p w14:paraId="5E662E23" w14:textId="77777777" w:rsidR="00B2593C" w:rsidRPr="00F4537F" w:rsidRDefault="00B2593C" w:rsidP="00B2593C">
            <w:pPr>
              <w:rPr>
                <w:rFonts w:ascii="ＭＳ ゴシック" w:eastAsia="ＭＳ ゴシック" w:hAnsi="ＭＳ ゴシック"/>
              </w:rPr>
            </w:pPr>
          </w:p>
          <w:p w14:paraId="1104CF15" w14:textId="77777777" w:rsidR="00B2593C" w:rsidRPr="00F4537F" w:rsidRDefault="00B2593C" w:rsidP="00B2593C">
            <w:pPr>
              <w:ind w:leftChars="100" w:left="600" w:hangingChars="150" w:hanging="360"/>
              <w:rPr>
                <w:rFonts w:ascii="ＭＳ ゴシック" w:eastAsia="ＭＳ ゴシック" w:hAnsi="ＭＳ ゴシック"/>
              </w:rPr>
            </w:pPr>
            <w:r w:rsidRPr="00F4537F">
              <w:rPr>
                <w:rFonts w:ascii="ＭＳ ゴシック" w:eastAsia="ＭＳ ゴシック" w:hAnsi="ＭＳ ゴシック" w:hint="eastAsia"/>
              </w:rPr>
              <w:t>② 当事業年度中に当社使用人、子会社役員及び使用人に対して職務執行の対価として交付された新株予約権の内容の概要</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4"/>
              <w:gridCol w:w="4245"/>
            </w:tblGrid>
            <w:tr w:rsidR="00E81444" w:rsidRPr="00F4537F" w14:paraId="6AC465CB" w14:textId="77777777" w:rsidTr="00B2593C">
              <w:tc>
                <w:tcPr>
                  <w:tcW w:w="4244" w:type="dxa"/>
                </w:tcPr>
                <w:p w14:paraId="00890E5B"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名　称</w:t>
                  </w:r>
                </w:p>
              </w:tc>
              <w:tc>
                <w:tcPr>
                  <w:tcW w:w="4245" w:type="dxa"/>
                </w:tcPr>
                <w:p w14:paraId="24F8759A"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第○回新株予約権</w:t>
                  </w:r>
                </w:p>
              </w:tc>
            </w:tr>
            <w:tr w:rsidR="00E81444" w:rsidRPr="00F4537F" w14:paraId="31AFC359" w14:textId="77777777" w:rsidTr="00B2593C">
              <w:tc>
                <w:tcPr>
                  <w:tcW w:w="4244" w:type="dxa"/>
                </w:tcPr>
                <w:p w14:paraId="0B8201B7"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発行決議の日</w:t>
                  </w:r>
                  <w:r w:rsidRPr="00F4537F">
                    <w:rPr>
                      <w:rFonts w:ascii="ＭＳ ゴシック" w:eastAsia="ＭＳ ゴシック" w:hAnsi="ＭＳ ゴシック" w:hint="eastAsia"/>
                    </w:rPr>
                    <w:tab/>
                  </w:r>
                </w:p>
              </w:tc>
              <w:tc>
                <w:tcPr>
                  <w:tcW w:w="4245" w:type="dxa"/>
                </w:tcPr>
                <w:p w14:paraId="15888700"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○年○月○日</w:t>
                  </w:r>
                </w:p>
              </w:tc>
            </w:tr>
            <w:tr w:rsidR="00E81444" w:rsidRPr="00F4537F" w14:paraId="2859A12A" w14:textId="77777777" w:rsidTr="00B2593C">
              <w:tc>
                <w:tcPr>
                  <w:tcW w:w="4244" w:type="dxa"/>
                </w:tcPr>
                <w:p w14:paraId="3EE5F796"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新株予約権の数</w:t>
                  </w:r>
                </w:p>
              </w:tc>
              <w:tc>
                <w:tcPr>
                  <w:tcW w:w="4245" w:type="dxa"/>
                </w:tcPr>
                <w:p w14:paraId="17580F8F"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○個</w:t>
                  </w:r>
                </w:p>
              </w:tc>
            </w:tr>
            <w:tr w:rsidR="00E81444" w:rsidRPr="00F4537F" w14:paraId="5E32AE9B" w14:textId="77777777" w:rsidTr="00B2593C">
              <w:tc>
                <w:tcPr>
                  <w:tcW w:w="4244" w:type="dxa"/>
                </w:tcPr>
                <w:p w14:paraId="1188954A"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交付された者の人数</w:t>
                  </w:r>
                </w:p>
                <w:p w14:paraId="3FD3E0DE" w14:textId="77777777" w:rsidR="00B2593C" w:rsidRPr="00F4537F" w:rsidRDefault="00B2593C" w:rsidP="00B2593C">
                  <w:pPr>
                    <w:ind w:leftChars="100" w:left="240"/>
                    <w:rPr>
                      <w:rFonts w:ascii="ＭＳ ゴシック" w:eastAsia="ＭＳ ゴシック" w:hAnsi="ＭＳ ゴシック"/>
                    </w:rPr>
                  </w:pPr>
                  <w:r w:rsidRPr="00F4537F">
                    <w:rPr>
                      <w:rFonts w:ascii="ＭＳ ゴシック" w:eastAsia="ＭＳ ゴシック" w:hAnsi="ＭＳ ゴシック" w:hint="eastAsia"/>
                    </w:rPr>
                    <w:t xml:space="preserve">当社使用人（当社の役員を兼ねている者を除く｡）　</w:t>
                  </w:r>
                </w:p>
                <w:p w14:paraId="3E668C33" w14:textId="77777777" w:rsidR="00B2593C" w:rsidRPr="00F4537F" w:rsidRDefault="00B2593C" w:rsidP="00B2593C">
                  <w:pPr>
                    <w:ind w:leftChars="95" w:left="228"/>
                    <w:rPr>
                      <w:rFonts w:ascii="ＭＳ ゴシック" w:eastAsia="ＭＳ ゴシック" w:hAnsi="ＭＳ ゴシック"/>
                      <w:spacing w:val="-6"/>
                    </w:rPr>
                  </w:pPr>
                  <w:r w:rsidRPr="00F4537F">
                    <w:rPr>
                      <w:rFonts w:ascii="ＭＳ ゴシック" w:eastAsia="ＭＳ ゴシック" w:hAnsi="ＭＳ ゴシック" w:hint="eastAsia"/>
                      <w:spacing w:val="-6"/>
                    </w:rPr>
                    <w:t>当社の子会社の役員及び使用人（当社の役員又は使用人を兼ねている者を除く｡）</w:t>
                  </w:r>
                </w:p>
              </w:tc>
              <w:tc>
                <w:tcPr>
                  <w:tcW w:w="4245" w:type="dxa"/>
                </w:tcPr>
                <w:p w14:paraId="7F1D5B69" w14:textId="77777777" w:rsidR="00B2593C" w:rsidRPr="00F4537F" w:rsidRDefault="00B2593C" w:rsidP="00B2593C">
                  <w:pPr>
                    <w:rPr>
                      <w:rFonts w:ascii="ＭＳ ゴシック" w:eastAsia="ＭＳ ゴシック" w:hAnsi="ＭＳ ゴシック"/>
                    </w:rPr>
                  </w:pPr>
                </w:p>
                <w:p w14:paraId="2448D803"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○名</w:t>
                  </w:r>
                </w:p>
                <w:p w14:paraId="1993B127" w14:textId="77777777" w:rsidR="00B2593C" w:rsidRPr="00F4537F" w:rsidRDefault="00B2593C" w:rsidP="00B2593C">
                  <w:pPr>
                    <w:rPr>
                      <w:rFonts w:ascii="ＭＳ ゴシック" w:eastAsia="ＭＳ ゴシック" w:hAnsi="ＭＳ ゴシック"/>
                    </w:rPr>
                  </w:pPr>
                </w:p>
                <w:p w14:paraId="51FFD246"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○名</w:t>
                  </w:r>
                </w:p>
              </w:tc>
            </w:tr>
            <w:tr w:rsidR="00E81444" w:rsidRPr="00F4537F" w14:paraId="2E170E0B" w14:textId="77777777" w:rsidTr="00B2593C">
              <w:tc>
                <w:tcPr>
                  <w:tcW w:w="4244" w:type="dxa"/>
                </w:tcPr>
                <w:p w14:paraId="59614EB8"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新株予約権の目的である株式の種類及び数</w:t>
                  </w:r>
                </w:p>
              </w:tc>
              <w:tc>
                <w:tcPr>
                  <w:tcW w:w="4245" w:type="dxa"/>
                </w:tcPr>
                <w:p w14:paraId="0515BD97"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当社普通株式　○○株</w:t>
                  </w:r>
                </w:p>
              </w:tc>
            </w:tr>
            <w:tr w:rsidR="00E81444" w:rsidRPr="00F4537F" w14:paraId="5B13737A" w14:textId="77777777" w:rsidTr="00B2593C">
              <w:tc>
                <w:tcPr>
                  <w:tcW w:w="4244" w:type="dxa"/>
                </w:tcPr>
                <w:p w14:paraId="45827AB6"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新株予約権の発行価額</w:t>
                  </w:r>
                </w:p>
              </w:tc>
              <w:tc>
                <w:tcPr>
                  <w:tcW w:w="4245" w:type="dxa"/>
                </w:tcPr>
                <w:p w14:paraId="39AA733B" w14:textId="77777777" w:rsidR="00B2593C" w:rsidRPr="00F4537F" w:rsidRDefault="00B2593C" w:rsidP="00B2593C">
                  <w:pPr>
                    <w:rPr>
                      <w:rFonts w:ascii="ＭＳ ゴシック" w:eastAsia="ＭＳ ゴシック" w:hAnsi="ＭＳ ゴシック"/>
                    </w:rPr>
                  </w:pPr>
                </w:p>
              </w:tc>
            </w:tr>
            <w:tr w:rsidR="00E81444" w:rsidRPr="00F4537F" w14:paraId="6A2337FD" w14:textId="77777777" w:rsidTr="00B2593C">
              <w:tc>
                <w:tcPr>
                  <w:tcW w:w="4244" w:type="dxa"/>
                </w:tcPr>
                <w:p w14:paraId="1441EF62"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新株予約権の行使に際して出資される財産の価額</w:t>
                  </w:r>
                </w:p>
              </w:tc>
              <w:tc>
                <w:tcPr>
                  <w:tcW w:w="4245" w:type="dxa"/>
                </w:tcPr>
                <w:p w14:paraId="408930D5" w14:textId="77777777" w:rsidR="00B2593C" w:rsidRPr="00F4537F" w:rsidRDefault="00B2593C" w:rsidP="00B2593C">
                  <w:pPr>
                    <w:rPr>
                      <w:rFonts w:ascii="ＭＳ ゴシック" w:eastAsia="ＭＳ ゴシック" w:hAnsi="ＭＳ ゴシック"/>
                    </w:rPr>
                  </w:pPr>
                </w:p>
              </w:tc>
            </w:tr>
            <w:tr w:rsidR="00E81444" w:rsidRPr="00F4537F" w14:paraId="61A09D32" w14:textId="77777777" w:rsidTr="00B2593C">
              <w:tc>
                <w:tcPr>
                  <w:tcW w:w="4244" w:type="dxa"/>
                </w:tcPr>
                <w:p w14:paraId="6427D23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新株予約権の行使期間</w:t>
                  </w:r>
                </w:p>
              </w:tc>
              <w:tc>
                <w:tcPr>
                  <w:tcW w:w="4245" w:type="dxa"/>
                </w:tcPr>
                <w:p w14:paraId="66B8FBCC" w14:textId="77777777" w:rsidR="00B2593C" w:rsidRPr="00F4537F" w:rsidRDefault="00B2593C" w:rsidP="00B2593C">
                  <w:pPr>
                    <w:rPr>
                      <w:rFonts w:ascii="ＭＳ ゴシック" w:eastAsia="ＭＳ ゴシック" w:hAnsi="ＭＳ ゴシック"/>
                    </w:rPr>
                  </w:pPr>
                </w:p>
              </w:tc>
            </w:tr>
            <w:tr w:rsidR="00E81444" w:rsidRPr="00F4537F" w14:paraId="3498806E" w14:textId="77777777" w:rsidTr="00B2593C">
              <w:tc>
                <w:tcPr>
                  <w:tcW w:w="4244" w:type="dxa"/>
                </w:tcPr>
                <w:p w14:paraId="69BB6A11"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新株予約権の主な行使条件</w:t>
                  </w:r>
                </w:p>
              </w:tc>
              <w:tc>
                <w:tcPr>
                  <w:tcW w:w="4245" w:type="dxa"/>
                </w:tcPr>
                <w:p w14:paraId="55E10563" w14:textId="77777777" w:rsidR="00B2593C" w:rsidRPr="00F4537F" w:rsidRDefault="00B2593C" w:rsidP="00B2593C">
                  <w:pPr>
                    <w:rPr>
                      <w:rFonts w:ascii="ＭＳ ゴシック" w:eastAsia="ＭＳ ゴシック" w:hAnsi="ＭＳ ゴシック"/>
                    </w:rPr>
                  </w:pPr>
                </w:p>
              </w:tc>
            </w:tr>
            <w:tr w:rsidR="00E81444" w:rsidRPr="00F4537F" w14:paraId="43151E9C" w14:textId="77777777" w:rsidTr="00B2593C">
              <w:trPr>
                <w:trHeight w:val="70"/>
              </w:trPr>
              <w:tc>
                <w:tcPr>
                  <w:tcW w:w="4244" w:type="dxa"/>
                  <w:tcBorders>
                    <w:left w:val="nil"/>
                    <w:bottom w:val="nil"/>
                    <w:right w:val="nil"/>
                  </w:tcBorders>
                </w:tcPr>
                <w:p w14:paraId="5983D127" w14:textId="77777777" w:rsidR="00B2593C" w:rsidRPr="00F4537F" w:rsidRDefault="00B2593C" w:rsidP="00B2593C">
                  <w:pPr>
                    <w:rPr>
                      <w:rFonts w:ascii="ＭＳ ゴシック" w:eastAsia="ＭＳ ゴシック" w:hAnsi="ＭＳ ゴシック"/>
                      <w:sz w:val="6"/>
                      <w:szCs w:val="6"/>
                    </w:rPr>
                  </w:pPr>
                </w:p>
              </w:tc>
              <w:tc>
                <w:tcPr>
                  <w:tcW w:w="4245" w:type="dxa"/>
                  <w:tcBorders>
                    <w:left w:val="nil"/>
                    <w:bottom w:val="nil"/>
                    <w:right w:val="nil"/>
                  </w:tcBorders>
                </w:tcPr>
                <w:p w14:paraId="30FBB32A" w14:textId="77777777" w:rsidR="00B2593C" w:rsidRPr="00F4537F" w:rsidRDefault="00B2593C" w:rsidP="00B2593C">
                  <w:pPr>
                    <w:rPr>
                      <w:rFonts w:ascii="ＭＳ ゴシック" w:eastAsia="ＭＳ ゴシック" w:hAnsi="ＭＳ ゴシック"/>
                      <w:sz w:val="6"/>
                      <w:szCs w:val="6"/>
                    </w:rPr>
                  </w:pPr>
                </w:p>
              </w:tc>
            </w:tr>
          </w:tbl>
          <w:p w14:paraId="1C442409" w14:textId="77777777" w:rsidR="00B2593C" w:rsidRPr="00F4537F" w:rsidRDefault="00B2593C" w:rsidP="00B2593C">
            <w:pPr>
              <w:rPr>
                <w:rFonts w:ascii="ＭＳ ゴシック" w:eastAsia="ＭＳ ゴシック" w:hAnsi="ＭＳ ゴシック"/>
              </w:rPr>
            </w:pPr>
          </w:p>
        </w:tc>
      </w:tr>
    </w:tbl>
    <w:p w14:paraId="62FD3B97"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7A94E15A" w14:textId="77777777" w:rsidTr="00B2593C">
        <w:trPr>
          <w:trHeight w:val="11447"/>
        </w:trPr>
        <w:tc>
          <w:tcPr>
            <w:tcW w:w="8961" w:type="dxa"/>
          </w:tcPr>
          <w:p w14:paraId="27E3EFB1" w14:textId="77777777" w:rsidR="00B2593C" w:rsidRPr="00F4537F" w:rsidRDefault="00B2593C" w:rsidP="00B2593C">
            <w:pPr>
              <w:rPr>
                <w:rFonts w:ascii="Times New Roman" w:eastAsia="ＭＳ ゴシック" w:hAnsi="Times New Roman"/>
              </w:rPr>
            </w:pPr>
            <w:r w:rsidRPr="00F4537F">
              <w:rPr>
                <w:rFonts w:ascii="Times New Roman" w:hAnsi="Times New Roman"/>
              </w:rPr>
              <w:lastRenderedPageBreak/>
              <w:br w:type="page"/>
            </w:r>
            <w:r w:rsidRPr="00F4537F">
              <w:rPr>
                <w:rFonts w:ascii="Times New Roman" w:eastAsia="ＭＳ ゴシック" w:hAnsi="Times New Roman"/>
              </w:rPr>
              <w:t>[Example]</w:t>
            </w:r>
          </w:p>
          <w:p w14:paraId="6E6F18FD"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Matters regarding the Company’s share acquisition rights</w:t>
            </w:r>
          </w:p>
          <w:p w14:paraId="371E8AE3" w14:textId="77777777" w:rsidR="00B2593C" w:rsidRPr="00F4537F" w:rsidRDefault="00B2593C" w:rsidP="00B2593C">
            <w:pPr>
              <w:ind w:leftChars="100" w:left="600" w:hangingChars="150" w:hanging="360"/>
              <w:rPr>
                <w:rFonts w:ascii="Times New Roman" w:eastAsia="ＭＳ ゴシック" w:hAnsi="Times New Roman"/>
              </w:rPr>
            </w:pPr>
            <w:r w:rsidRPr="00F4537F">
              <w:rPr>
                <w:rFonts w:ascii="Times New Roman" w:eastAsia="ＭＳ ゴシック" w:hAnsi="Times New Roman"/>
              </w:rPr>
              <w:t>1) Outline of the contents of share acquisition rights held by Company officers on the last day of the fiscal year granted as consideration for performance of duties</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4"/>
              <w:gridCol w:w="4245"/>
            </w:tblGrid>
            <w:tr w:rsidR="00E81444" w:rsidRPr="00F4537F" w14:paraId="42315933" w14:textId="77777777" w:rsidTr="00B2593C">
              <w:tc>
                <w:tcPr>
                  <w:tcW w:w="4244" w:type="dxa"/>
                </w:tcPr>
                <w:p w14:paraId="29C2EC60"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Item</w:t>
                  </w:r>
                </w:p>
              </w:tc>
              <w:tc>
                <w:tcPr>
                  <w:tcW w:w="4245" w:type="dxa"/>
                </w:tcPr>
                <w:p w14:paraId="35F2E469"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hint="eastAsia"/>
                    </w:rPr>
                    <w:t>○</w:t>
                  </w:r>
                  <w:r w:rsidRPr="00F4537F">
                    <w:rPr>
                      <w:rFonts w:ascii="Times New Roman" w:eastAsia="ＭＳ ゴシック" w:hAnsi="Times New Roman"/>
                    </w:rPr>
                    <w:t>st Share Acquisition Rights</w:t>
                  </w:r>
                </w:p>
              </w:tc>
            </w:tr>
            <w:tr w:rsidR="00E81444" w:rsidRPr="00F4537F" w14:paraId="03DF002E" w14:textId="77777777" w:rsidTr="00B2593C">
              <w:tc>
                <w:tcPr>
                  <w:tcW w:w="4244" w:type="dxa"/>
                </w:tcPr>
                <w:p w14:paraId="7A37D72F"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No. of share acquisition rights</w:t>
                  </w:r>
                </w:p>
              </w:tc>
              <w:tc>
                <w:tcPr>
                  <w:tcW w:w="4245" w:type="dxa"/>
                </w:tcPr>
                <w:p w14:paraId="4B472839"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  </w:t>
                  </w:r>
                  <w:r w:rsidRPr="00F4537F">
                    <w:rPr>
                      <w:rFonts w:ascii="Times New Roman" w:eastAsia="ＭＳ ゴシック" w:hAnsi="Times New Roman" w:hint="eastAsia"/>
                    </w:rPr>
                    <w:t>○</w:t>
                  </w:r>
                  <w:r w:rsidRPr="00F4537F">
                    <w:rPr>
                      <w:rFonts w:ascii="Times New Roman" w:eastAsia="ＭＳ ゴシック" w:hAnsi="Times New Roman"/>
                    </w:rPr>
                    <w:t xml:space="preserve"> units</w:t>
                  </w:r>
                </w:p>
              </w:tc>
            </w:tr>
            <w:tr w:rsidR="00E81444" w:rsidRPr="00F4537F" w14:paraId="670310F6" w14:textId="77777777" w:rsidTr="00B2593C">
              <w:tc>
                <w:tcPr>
                  <w:tcW w:w="4244" w:type="dxa"/>
                </w:tcPr>
                <w:p w14:paraId="1D16A6A6"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No. of holders</w:t>
                  </w:r>
                </w:p>
                <w:p w14:paraId="09040227" w14:textId="4BF3C084"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  Company directors (excluding outside directors)</w:t>
                  </w:r>
                </w:p>
                <w:p w14:paraId="79D34F75"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  Company outside directors (limited to outside officers)</w:t>
                  </w:r>
                </w:p>
                <w:p w14:paraId="3A9C2BAC"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  Company audit &amp; supervisory board members</w:t>
                  </w:r>
                  <w:r w:rsidRPr="00F4537F">
                    <w:rPr>
                      <w:rFonts w:ascii="Times New Roman" w:eastAsia="ＭＳ ゴシック" w:hAnsi="Times New Roman"/>
                    </w:rPr>
                    <w:tab/>
                  </w:r>
                </w:p>
              </w:tc>
              <w:tc>
                <w:tcPr>
                  <w:tcW w:w="4245" w:type="dxa"/>
                </w:tcPr>
                <w:p w14:paraId="14443C2E" w14:textId="77777777" w:rsidR="00B2593C" w:rsidRPr="00F4537F" w:rsidRDefault="00B2593C" w:rsidP="00B2593C">
                  <w:pPr>
                    <w:rPr>
                      <w:rFonts w:ascii="Times New Roman" w:eastAsia="ＭＳ ゴシック" w:hAnsi="Times New Roman"/>
                    </w:rPr>
                  </w:pPr>
                </w:p>
                <w:p w14:paraId="18C56A42" w14:textId="67D90B8F" w:rsidR="00B2593C"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hint="eastAsia"/>
                    </w:rPr>
                    <w:t>○</w:t>
                  </w:r>
                  <w:r w:rsidRPr="00F4537F">
                    <w:rPr>
                      <w:rFonts w:ascii="Times New Roman" w:eastAsia="ＭＳ ゴシック" w:hAnsi="Times New Roman"/>
                    </w:rPr>
                    <w:t xml:space="preserve"> persons</w:t>
                  </w:r>
                </w:p>
                <w:p w14:paraId="0C9D5015" w14:textId="77777777" w:rsidR="00BD18D0" w:rsidRPr="0024131A" w:rsidRDefault="00BD18D0" w:rsidP="00B2593C">
                  <w:pPr>
                    <w:ind w:firstLineChars="100" w:firstLine="200"/>
                    <w:rPr>
                      <w:rFonts w:ascii="Times New Roman" w:eastAsia="ＭＳ ゴシック" w:hAnsi="Times New Roman"/>
                      <w:sz w:val="20"/>
                      <w:szCs w:val="20"/>
                    </w:rPr>
                  </w:pPr>
                </w:p>
                <w:p w14:paraId="688A2CA2" w14:textId="185EB15F" w:rsidR="00B2593C"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hint="eastAsia"/>
                    </w:rPr>
                    <w:t>○</w:t>
                  </w:r>
                  <w:r w:rsidRPr="00F4537F">
                    <w:rPr>
                      <w:rFonts w:ascii="Times New Roman" w:eastAsia="ＭＳ ゴシック" w:hAnsi="Times New Roman"/>
                    </w:rPr>
                    <w:t xml:space="preserve"> persons</w:t>
                  </w:r>
                </w:p>
                <w:p w14:paraId="03C73E6A" w14:textId="77777777" w:rsidR="00BD18D0" w:rsidRPr="0024131A" w:rsidRDefault="00BD18D0" w:rsidP="00B2593C">
                  <w:pPr>
                    <w:ind w:firstLineChars="100" w:firstLine="200"/>
                    <w:rPr>
                      <w:rFonts w:ascii="Times New Roman" w:eastAsia="ＭＳ ゴシック" w:hAnsi="Times New Roman"/>
                      <w:sz w:val="20"/>
                      <w:szCs w:val="20"/>
                    </w:rPr>
                  </w:pPr>
                </w:p>
                <w:p w14:paraId="17DF27B5"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hint="eastAsia"/>
                    </w:rPr>
                    <w:t>○</w:t>
                  </w:r>
                  <w:r w:rsidRPr="00F4537F">
                    <w:rPr>
                      <w:rFonts w:ascii="Times New Roman" w:eastAsia="ＭＳ ゴシック" w:hAnsi="Times New Roman"/>
                    </w:rPr>
                    <w:t xml:space="preserve"> persons</w:t>
                  </w:r>
                </w:p>
              </w:tc>
            </w:tr>
            <w:tr w:rsidR="00E81444" w:rsidRPr="00F4537F" w14:paraId="37019D85" w14:textId="77777777" w:rsidTr="00B2593C">
              <w:tc>
                <w:tcPr>
                  <w:tcW w:w="4244" w:type="dxa"/>
                </w:tcPr>
                <w:p w14:paraId="7BAE8EC5"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Class and number of shares that are the objective of the share acquisition rights </w:t>
                  </w:r>
                </w:p>
              </w:tc>
              <w:tc>
                <w:tcPr>
                  <w:tcW w:w="4245" w:type="dxa"/>
                </w:tcPr>
                <w:p w14:paraId="72A820DC"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Ordinary shares of the Company </w:t>
                  </w:r>
                  <w:r w:rsidRPr="00F4537F">
                    <w:rPr>
                      <w:rFonts w:ascii="Times New Roman" w:eastAsia="ＭＳ ゴシック" w:hAnsi="Times New Roman" w:hint="eastAsia"/>
                    </w:rPr>
                    <w:t>○○</w:t>
                  </w:r>
                  <w:r w:rsidRPr="00F4537F">
                    <w:rPr>
                      <w:rFonts w:ascii="Times New Roman" w:eastAsia="ＭＳ ゴシック" w:hAnsi="Times New Roman"/>
                    </w:rPr>
                    <w:t xml:space="preserve"> shares</w:t>
                  </w:r>
                </w:p>
              </w:tc>
            </w:tr>
            <w:tr w:rsidR="00E81444" w:rsidRPr="00F4537F" w14:paraId="662B2CB7" w14:textId="77777777" w:rsidTr="00B2593C">
              <w:tc>
                <w:tcPr>
                  <w:tcW w:w="4244" w:type="dxa"/>
                </w:tcPr>
                <w:p w14:paraId="5404CC0F"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Share acquisition rights issuance value</w:t>
                  </w:r>
                </w:p>
              </w:tc>
              <w:tc>
                <w:tcPr>
                  <w:tcW w:w="4245" w:type="dxa"/>
                </w:tcPr>
                <w:p w14:paraId="571545FF" w14:textId="77777777" w:rsidR="00B2593C" w:rsidRPr="00F4537F" w:rsidRDefault="00B2593C" w:rsidP="00B2593C">
                  <w:pPr>
                    <w:rPr>
                      <w:rFonts w:ascii="Times New Roman" w:eastAsia="ＭＳ ゴシック" w:hAnsi="Times New Roman"/>
                    </w:rPr>
                  </w:pPr>
                </w:p>
              </w:tc>
            </w:tr>
            <w:tr w:rsidR="00E81444" w:rsidRPr="00F4537F" w14:paraId="45713166" w14:textId="77777777" w:rsidTr="00B2593C">
              <w:tc>
                <w:tcPr>
                  <w:tcW w:w="4244" w:type="dxa"/>
                </w:tcPr>
                <w:p w14:paraId="215F4398" w14:textId="612D6BC2"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Value of property contributed upon exercise of share acquisition rights</w:t>
                  </w:r>
                </w:p>
              </w:tc>
              <w:tc>
                <w:tcPr>
                  <w:tcW w:w="4245" w:type="dxa"/>
                </w:tcPr>
                <w:p w14:paraId="5EB0F343" w14:textId="77777777" w:rsidR="00B2593C" w:rsidRPr="00F4537F" w:rsidRDefault="00B2593C" w:rsidP="00B2593C">
                  <w:pPr>
                    <w:rPr>
                      <w:rFonts w:ascii="Times New Roman" w:eastAsia="ＭＳ ゴシック" w:hAnsi="Times New Roman"/>
                    </w:rPr>
                  </w:pPr>
                </w:p>
              </w:tc>
            </w:tr>
            <w:tr w:rsidR="00E81444" w:rsidRPr="00F4537F" w14:paraId="6BC70453" w14:textId="77777777" w:rsidTr="00B2593C">
              <w:tc>
                <w:tcPr>
                  <w:tcW w:w="4244" w:type="dxa"/>
                </w:tcPr>
                <w:p w14:paraId="2280EAA7"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Share acquisition rights exercise period</w:t>
                  </w:r>
                </w:p>
              </w:tc>
              <w:tc>
                <w:tcPr>
                  <w:tcW w:w="4245" w:type="dxa"/>
                </w:tcPr>
                <w:p w14:paraId="46B6BEEA" w14:textId="77777777" w:rsidR="00B2593C" w:rsidRPr="00F4537F" w:rsidRDefault="00B2593C" w:rsidP="00B2593C">
                  <w:pPr>
                    <w:rPr>
                      <w:rFonts w:ascii="Times New Roman" w:eastAsia="ＭＳ ゴシック" w:hAnsi="Times New Roman"/>
                    </w:rPr>
                  </w:pPr>
                </w:p>
              </w:tc>
            </w:tr>
            <w:tr w:rsidR="00E81444" w:rsidRPr="00F4537F" w14:paraId="659BAC4C" w14:textId="77777777" w:rsidTr="00B2593C">
              <w:tc>
                <w:tcPr>
                  <w:tcW w:w="4244" w:type="dxa"/>
                </w:tcPr>
                <w:p w14:paraId="4CFDE4E1"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Share acquisition rights main exercise conditions</w:t>
                  </w:r>
                </w:p>
              </w:tc>
              <w:tc>
                <w:tcPr>
                  <w:tcW w:w="4245" w:type="dxa"/>
                </w:tcPr>
                <w:p w14:paraId="434267FA" w14:textId="77777777" w:rsidR="00B2593C" w:rsidRPr="00F4537F" w:rsidRDefault="00B2593C" w:rsidP="00B2593C">
                  <w:pPr>
                    <w:rPr>
                      <w:rFonts w:ascii="Times New Roman" w:eastAsia="ＭＳ ゴシック" w:hAnsi="Times New Roman"/>
                    </w:rPr>
                  </w:pPr>
                </w:p>
              </w:tc>
            </w:tr>
          </w:tbl>
          <w:p w14:paraId="202DCE95" w14:textId="77777777" w:rsidR="00B2593C" w:rsidRPr="00F4537F" w:rsidRDefault="00B2593C" w:rsidP="00B2593C">
            <w:pPr>
              <w:rPr>
                <w:rFonts w:ascii="Times New Roman" w:eastAsia="ＭＳ ゴシック" w:hAnsi="Times New Roman"/>
              </w:rPr>
            </w:pPr>
          </w:p>
          <w:p w14:paraId="185ADDFB" w14:textId="77777777" w:rsidR="00B2593C" w:rsidRPr="00F4537F" w:rsidRDefault="00B2593C" w:rsidP="00B2593C">
            <w:pPr>
              <w:ind w:leftChars="100" w:left="600" w:hangingChars="150" w:hanging="360"/>
              <w:rPr>
                <w:rFonts w:ascii="Times New Roman" w:eastAsia="ＭＳ ゴシック" w:hAnsi="Times New Roman"/>
              </w:rPr>
            </w:pPr>
            <w:r w:rsidRPr="00F4537F">
              <w:rPr>
                <w:rFonts w:ascii="Times New Roman" w:hAnsi="Times New Roman"/>
              </w:rPr>
              <w:t>2</w:t>
            </w:r>
            <w:r w:rsidRPr="00F4537F">
              <w:rPr>
                <w:rFonts w:ascii="Times New Roman" w:eastAsia="ＭＳ ゴシック" w:hAnsi="Times New Roman"/>
              </w:rPr>
              <w:t>) Outline of the contents of share acquisition rights granted to employees of the Company and to officers and employees of subsidiaries during the fiscal year as consideration for performance of duties</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36"/>
              <w:gridCol w:w="3453"/>
            </w:tblGrid>
            <w:tr w:rsidR="00E81444" w:rsidRPr="00F4537F" w14:paraId="485338CA" w14:textId="77777777" w:rsidTr="00B2593C">
              <w:tc>
                <w:tcPr>
                  <w:tcW w:w="5036" w:type="dxa"/>
                </w:tcPr>
                <w:p w14:paraId="7102B455"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Item</w:t>
                  </w:r>
                </w:p>
              </w:tc>
              <w:tc>
                <w:tcPr>
                  <w:tcW w:w="3453" w:type="dxa"/>
                </w:tcPr>
                <w:p w14:paraId="0FCD0C08"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hint="eastAsia"/>
                    </w:rPr>
                    <w:t>○</w:t>
                  </w:r>
                  <w:r w:rsidRPr="00F4537F">
                    <w:rPr>
                      <w:rFonts w:ascii="Times New Roman" w:eastAsia="ＭＳ ゴシック" w:hAnsi="Times New Roman"/>
                    </w:rPr>
                    <w:t>st Share Acquisition Rights</w:t>
                  </w:r>
                </w:p>
              </w:tc>
            </w:tr>
            <w:tr w:rsidR="00E81444" w:rsidRPr="00F4537F" w14:paraId="7447FD8F" w14:textId="77777777" w:rsidTr="00B2593C">
              <w:tc>
                <w:tcPr>
                  <w:tcW w:w="5036" w:type="dxa"/>
                </w:tcPr>
                <w:p w14:paraId="3BB68BD4"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Date of issuance resolution</w:t>
                  </w:r>
                </w:p>
              </w:tc>
              <w:tc>
                <w:tcPr>
                  <w:tcW w:w="3453" w:type="dxa"/>
                </w:tcPr>
                <w:p w14:paraId="651F13D0"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MM DD, YYYY</w:t>
                  </w:r>
                </w:p>
              </w:tc>
            </w:tr>
            <w:tr w:rsidR="00E81444" w:rsidRPr="00F4537F" w14:paraId="6C70EFEA" w14:textId="77777777" w:rsidTr="00B2593C">
              <w:tc>
                <w:tcPr>
                  <w:tcW w:w="5036" w:type="dxa"/>
                </w:tcPr>
                <w:p w14:paraId="08D73F7A"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No. of share acquisition rights</w:t>
                  </w:r>
                </w:p>
              </w:tc>
              <w:tc>
                <w:tcPr>
                  <w:tcW w:w="3453" w:type="dxa"/>
                </w:tcPr>
                <w:p w14:paraId="44AAEDC8"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  </w:t>
                  </w:r>
                  <w:r w:rsidRPr="00F4537F">
                    <w:rPr>
                      <w:rFonts w:ascii="Times New Roman" w:eastAsia="ＭＳ ゴシック" w:hAnsi="Times New Roman" w:hint="eastAsia"/>
                    </w:rPr>
                    <w:t>○</w:t>
                  </w:r>
                  <w:r w:rsidRPr="00F4537F">
                    <w:rPr>
                      <w:rFonts w:ascii="Times New Roman" w:eastAsia="ＭＳ ゴシック" w:hAnsi="Times New Roman"/>
                    </w:rPr>
                    <w:t xml:space="preserve"> units</w:t>
                  </w:r>
                </w:p>
              </w:tc>
            </w:tr>
            <w:tr w:rsidR="00E81444" w:rsidRPr="00F4537F" w14:paraId="43B30DCD" w14:textId="77777777" w:rsidTr="00B2593C">
              <w:tc>
                <w:tcPr>
                  <w:tcW w:w="5036" w:type="dxa"/>
                </w:tcPr>
                <w:p w14:paraId="43B0D12E"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No. of persons granted shares</w:t>
                  </w:r>
                </w:p>
                <w:p w14:paraId="71559E36" w14:textId="77777777" w:rsidR="00B2593C" w:rsidRPr="00F4537F" w:rsidRDefault="00B2593C" w:rsidP="00B2593C">
                  <w:pPr>
                    <w:ind w:leftChars="100" w:left="240"/>
                    <w:rPr>
                      <w:rFonts w:ascii="Times New Roman" w:eastAsia="ＭＳ ゴシック" w:hAnsi="Times New Roman"/>
                    </w:rPr>
                  </w:pPr>
                  <w:r w:rsidRPr="00F4537F">
                    <w:rPr>
                      <w:rFonts w:ascii="Times New Roman" w:eastAsia="ＭＳ ゴシック" w:hAnsi="Times New Roman"/>
                    </w:rPr>
                    <w:t>Employees of the Company (excluding persons concurrently serving as Company officers)</w:t>
                  </w:r>
                </w:p>
                <w:p w14:paraId="7CA368E9" w14:textId="77777777" w:rsidR="00B2593C" w:rsidRPr="00F4537F" w:rsidRDefault="00B2593C" w:rsidP="00B2593C">
                  <w:pPr>
                    <w:ind w:leftChars="95" w:left="228"/>
                    <w:rPr>
                      <w:rFonts w:ascii="Times New Roman" w:eastAsia="ＭＳ ゴシック" w:hAnsi="Times New Roman"/>
                      <w:spacing w:val="-6"/>
                    </w:rPr>
                  </w:pPr>
                  <w:r w:rsidRPr="00F4537F">
                    <w:rPr>
                      <w:rFonts w:ascii="Times New Roman" w:eastAsia="ＭＳ ゴシック" w:hAnsi="Times New Roman"/>
                      <w:spacing w:val="-6"/>
                    </w:rPr>
                    <w:t>Officers and Employees of the Company’s subsidiaries (excluding persons concurrently serving as officers or employees of the Company)</w:t>
                  </w:r>
                </w:p>
              </w:tc>
              <w:tc>
                <w:tcPr>
                  <w:tcW w:w="3453" w:type="dxa"/>
                </w:tcPr>
                <w:p w14:paraId="23FCB70B" w14:textId="77777777" w:rsidR="00B2593C" w:rsidRPr="00F4537F" w:rsidRDefault="00B2593C" w:rsidP="00B2593C">
                  <w:pPr>
                    <w:rPr>
                      <w:rFonts w:ascii="Times New Roman" w:eastAsia="ＭＳ ゴシック" w:hAnsi="Times New Roman"/>
                    </w:rPr>
                  </w:pPr>
                </w:p>
                <w:p w14:paraId="3106F956"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hint="eastAsia"/>
                    </w:rPr>
                    <w:t>○</w:t>
                  </w:r>
                  <w:r w:rsidRPr="00F4537F">
                    <w:rPr>
                      <w:rFonts w:ascii="Times New Roman" w:eastAsia="ＭＳ ゴシック" w:hAnsi="Times New Roman"/>
                    </w:rPr>
                    <w:t xml:space="preserve"> persons</w:t>
                  </w:r>
                </w:p>
                <w:p w14:paraId="739837FF" w14:textId="77777777" w:rsidR="00B2593C" w:rsidRPr="00F4537F" w:rsidRDefault="00B2593C" w:rsidP="00B2593C">
                  <w:pPr>
                    <w:rPr>
                      <w:rFonts w:ascii="Times New Roman" w:eastAsia="ＭＳ ゴシック" w:hAnsi="Times New Roman"/>
                    </w:rPr>
                  </w:pPr>
                </w:p>
                <w:p w14:paraId="31A93716"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hint="eastAsia"/>
                    </w:rPr>
                    <w:t>○</w:t>
                  </w:r>
                  <w:r w:rsidRPr="00F4537F">
                    <w:rPr>
                      <w:rFonts w:ascii="Times New Roman" w:eastAsia="ＭＳ ゴシック" w:hAnsi="Times New Roman"/>
                    </w:rPr>
                    <w:t xml:space="preserve"> persons</w:t>
                  </w:r>
                </w:p>
              </w:tc>
            </w:tr>
            <w:tr w:rsidR="00E81444" w:rsidRPr="00F4537F" w14:paraId="602AB442" w14:textId="77777777" w:rsidTr="00B2593C">
              <w:tc>
                <w:tcPr>
                  <w:tcW w:w="5036" w:type="dxa"/>
                </w:tcPr>
                <w:p w14:paraId="47253DE6"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Class and number of shares that are the objective of the share acquisition rights</w:t>
                  </w:r>
                </w:p>
              </w:tc>
              <w:tc>
                <w:tcPr>
                  <w:tcW w:w="3453" w:type="dxa"/>
                </w:tcPr>
                <w:p w14:paraId="7AC484E1"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 xml:space="preserve">Ordinary shares of the      Company </w:t>
                  </w:r>
                  <w:r w:rsidRPr="00F4537F">
                    <w:rPr>
                      <w:rFonts w:ascii="Times New Roman" w:eastAsia="ＭＳ ゴシック" w:hAnsi="Times New Roman" w:hint="eastAsia"/>
                    </w:rPr>
                    <w:t>○○</w:t>
                  </w:r>
                  <w:r w:rsidRPr="00F4537F">
                    <w:rPr>
                      <w:rFonts w:ascii="Times New Roman" w:eastAsia="ＭＳ ゴシック" w:hAnsi="Times New Roman"/>
                    </w:rPr>
                    <w:t xml:space="preserve"> shares</w:t>
                  </w:r>
                </w:p>
              </w:tc>
            </w:tr>
            <w:tr w:rsidR="00E81444" w:rsidRPr="00F4537F" w14:paraId="5B9D7998" w14:textId="77777777" w:rsidTr="00B2593C">
              <w:tc>
                <w:tcPr>
                  <w:tcW w:w="5036" w:type="dxa"/>
                </w:tcPr>
                <w:p w14:paraId="61522004"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Share acquisition rights issuance value</w:t>
                  </w:r>
                </w:p>
              </w:tc>
              <w:tc>
                <w:tcPr>
                  <w:tcW w:w="3453" w:type="dxa"/>
                </w:tcPr>
                <w:p w14:paraId="26A323B4" w14:textId="77777777" w:rsidR="00B2593C" w:rsidRPr="00F4537F" w:rsidRDefault="00B2593C" w:rsidP="00B2593C">
                  <w:pPr>
                    <w:rPr>
                      <w:rFonts w:ascii="Times New Roman" w:eastAsia="ＭＳ ゴシック" w:hAnsi="Times New Roman"/>
                    </w:rPr>
                  </w:pPr>
                </w:p>
              </w:tc>
            </w:tr>
            <w:tr w:rsidR="00E81444" w:rsidRPr="00F4537F" w14:paraId="0AB279BE" w14:textId="77777777" w:rsidTr="00B2593C">
              <w:tc>
                <w:tcPr>
                  <w:tcW w:w="5036" w:type="dxa"/>
                </w:tcPr>
                <w:p w14:paraId="434EA7D1" w14:textId="268BC938"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Value of property contributed upon exercise of share acquisition rights</w:t>
                  </w:r>
                </w:p>
              </w:tc>
              <w:tc>
                <w:tcPr>
                  <w:tcW w:w="3453" w:type="dxa"/>
                </w:tcPr>
                <w:p w14:paraId="3B88D079" w14:textId="77777777" w:rsidR="00B2593C" w:rsidRPr="00F4537F" w:rsidRDefault="00B2593C" w:rsidP="00B2593C">
                  <w:pPr>
                    <w:rPr>
                      <w:rFonts w:ascii="Times New Roman" w:eastAsia="ＭＳ ゴシック" w:hAnsi="Times New Roman"/>
                    </w:rPr>
                  </w:pPr>
                </w:p>
              </w:tc>
            </w:tr>
            <w:tr w:rsidR="00E81444" w:rsidRPr="00F4537F" w14:paraId="372DD5B8" w14:textId="77777777" w:rsidTr="00B2593C">
              <w:tc>
                <w:tcPr>
                  <w:tcW w:w="5036" w:type="dxa"/>
                </w:tcPr>
                <w:p w14:paraId="7BF521F2"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Share acquisition rights exercise period</w:t>
                  </w:r>
                </w:p>
              </w:tc>
              <w:tc>
                <w:tcPr>
                  <w:tcW w:w="3453" w:type="dxa"/>
                </w:tcPr>
                <w:p w14:paraId="06243C66" w14:textId="77777777" w:rsidR="00B2593C" w:rsidRPr="00F4537F" w:rsidRDefault="00B2593C" w:rsidP="00B2593C">
                  <w:pPr>
                    <w:rPr>
                      <w:rFonts w:ascii="Times New Roman" w:eastAsia="ＭＳ ゴシック" w:hAnsi="Times New Roman"/>
                    </w:rPr>
                  </w:pPr>
                </w:p>
              </w:tc>
            </w:tr>
            <w:tr w:rsidR="00E81444" w:rsidRPr="00F4537F" w14:paraId="1B4B8A05" w14:textId="77777777" w:rsidTr="00B2593C">
              <w:tc>
                <w:tcPr>
                  <w:tcW w:w="5036" w:type="dxa"/>
                </w:tcPr>
                <w:p w14:paraId="746CC450"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Share acquisition rights main exercise conditions</w:t>
                  </w:r>
                </w:p>
              </w:tc>
              <w:tc>
                <w:tcPr>
                  <w:tcW w:w="3453" w:type="dxa"/>
                </w:tcPr>
                <w:p w14:paraId="0BB4346A" w14:textId="77777777" w:rsidR="00B2593C" w:rsidRPr="00F4537F" w:rsidRDefault="00B2593C" w:rsidP="00B2593C">
                  <w:pPr>
                    <w:rPr>
                      <w:rFonts w:ascii="Times New Roman" w:eastAsia="ＭＳ ゴシック" w:hAnsi="Times New Roman"/>
                    </w:rPr>
                  </w:pPr>
                </w:p>
              </w:tc>
            </w:tr>
            <w:tr w:rsidR="00E81444" w:rsidRPr="00F4537F" w14:paraId="727288E9" w14:textId="77777777" w:rsidTr="00B2593C">
              <w:trPr>
                <w:trHeight w:val="70"/>
              </w:trPr>
              <w:tc>
                <w:tcPr>
                  <w:tcW w:w="5036" w:type="dxa"/>
                  <w:tcBorders>
                    <w:left w:val="nil"/>
                    <w:bottom w:val="nil"/>
                    <w:right w:val="nil"/>
                  </w:tcBorders>
                </w:tcPr>
                <w:p w14:paraId="3BFAAE8B" w14:textId="77777777" w:rsidR="00B2593C" w:rsidRPr="00F4537F" w:rsidRDefault="00B2593C" w:rsidP="00B2593C">
                  <w:pPr>
                    <w:rPr>
                      <w:rFonts w:ascii="Times New Roman" w:eastAsia="ＭＳ ゴシック" w:hAnsi="Times New Roman"/>
                      <w:sz w:val="6"/>
                      <w:szCs w:val="6"/>
                    </w:rPr>
                  </w:pPr>
                </w:p>
              </w:tc>
              <w:tc>
                <w:tcPr>
                  <w:tcW w:w="3453" w:type="dxa"/>
                  <w:tcBorders>
                    <w:left w:val="nil"/>
                    <w:bottom w:val="nil"/>
                    <w:right w:val="nil"/>
                  </w:tcBorders>
                </w:tcPr>
                <w:p w14:paraId="1B06E456" w14:textId="77777777" w:rsidR="00B2593C" w:rsidRPr="00F4537F" w:rsidRDefault="00B2593C" w:rsidP="00B2593C">
                  <w:pPr>
                    <w:rPr>
                      <w:rFonts w:ascii="Times New Roman" w:eastAsia="ＭＳ ゴシック" w:hAnsi="Times New Roman"/>
                      <w:sz w:val="6"/>
                      <w:szCs w:val="6"/>
                    </w:rPr>
                  </w:pPr>
                </w:p>
              </w:tc>
            </w:tr>
          </w:tbl>
          <w:p w14:paraId="2EFB5266" w14:textId="77777777" w:rsidR="00B2593C" w:rsidRPr="00F4537F" w:rsidRDefault="00B2593C" w:rsidP="00B2593C">
            <w:pPr>
              <w:rPr>
                <w:rFonts w:ascii="Times New Roman" w:eastAsia="ＭＳ ゴシック" w:hAnsi="Times New Roman"/>
              </w:rPr>
            </w:pPr>
          </w:p>
        </w:tc>
      </w:tr>
    </w:tbl>
    <w:p w14:paraId="3C9632C8" w14:textId="77777777" w:rsidR="00B2593C" w:rsidRPr="00F4537F" w:rsidRDefault="00B2593C" w:rsidP="00B2593C"/>
    <w:p w14:paraId="6926EA83"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４.会社役員に関する事項</w:t>
      </w:r>
    </w:p>
    <w:p w14:paraId="14FF84DA"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bCs/>
        </w:rPr>
        <w:t>4. Matters Regarding Company Officers</w:t>
      </w:r>
    </w:p>
    <w:p w14:paraId="299849D5"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4-1.氏名</w:t>
      </w:r>
    </w:p>
    <w:p w14:paraId="5255316A"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bCs/>
        </w:rPr>
        <w:t>4-1. Name</w:t>
      </w:r>
    </w:p>
    <w:p w14:paraId="2955A2D3"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4-2.地位及び担当</w:t>
      </w:r>
    </w:p>
    <w:p w14:paraId="55544108"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bCs/>
        </w:rPr>
        <w:t>4-2. Positions and responsibilities</w:t>
      </w:r>
    </w:p>
    <w:p w14:paraId="1C4FBB95"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lastRenderedPageBreak/>
        <w:t>4-3.重要な兼職の状況</w:t>
      </w:r>
    </w:p>
    <w:p w14:paraId="39DBF748"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bCs/>
        </w:rPr>
        <w:t>4-3. Significant concurrent positions</w:t>
      </w:r>
    </w:p>
    <w:p w14:paraId="46AA48D1"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4-4.辞任した会社役員又は解任された会社役員に関する事項</w:t>
      </w:r>
    </w:p>
    <w:p w14:paraId="0DB85498"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bCs/>
        </w:rPr>
        <w:t>4-4. Matters regarding Company officers who have resigned or been dismissed</w:t>
      </w:r>
    </w:p>
    <w:p w14:paraId="7391F673"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4-5.財務及び会計に関する相当程度の知見</w:t>
      </w:r>
    </w:p>
    <w:p w14:paraId="41A89290"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bCs/>
        </w:rPr>
        <w:t>4-5. Considerable knowledge related to finance and accounting</w:t>
      </w:r>
    </w:p>
    <w:p w14:paraId="7B0B70A8"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 xml:space="preserve">4-6.常勤で監査を行う者の選定の有無及びその理由 </w:t>
      </w:r>
    </w:p>
    <w:p w14:paraId="00EDCEC7" w14:textId="5129B681" w:rsidR="00B2593C" w:rsidRPr="00F4537F" w:rsidRDefault="00B2593C" w:rsidP="00B2593C">
      <w:pPr>
        <w:ind w:leftChars="100" w:left="722" w:hangingChars="200" w:hanging="482"/>
        <w:rPr>
          <w:rFonts w:ascii="Times New Roman" w:eastAsia="ＭＳ ゴシック" w:hAnsi="Times New Roman"/>
          <w:b/>
          <w:bCs/>
        </w:rPr>
      </w:pPr>
      <w:r w:rsidRPr="00F4537F">
        <w:rPr>
          <w:rFonts w:ascii="Times New Roman" w:eastAsia="ＭＳ ゴシック" w:hAnsi="Times New Roman"/>
          <w:b/>
          <w:bCs/>
        </w:rPr>
        <w:t xml:space="preserve">4-6. Presence or absence of selection of full-time audit &amp; supervisory board members, and reasons therefore </w:t>
      </w:r>
    </w:p>
    <w:p w14:paraId="3E225194"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4-7.責任限定契約に関する事項</w:t>
      </w:r>
    </w:p>
    <w:p w14:paraId="45A077D4"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bCs/>
        </w:rPr>
        <w:t>4-7. Matters regarding liability limitation agreements</w:t>
      </w:r>
    </w:p>
    <w:p w14:paraId="3821D5E2" w14:textId="77777777" w:rsidR="00B2593C" w:rsidRPr="00F4537F" w:rsidRDefault="00B2593C" w:rsidP="00B2593C">
      <w:pPr>
        <w:ind w:firstLineChars="100" w:firstLine="241"/>
        <w:rPr>
          <w:rFonts w:ascii="ＭＳ ゴシック" w:eastAsia="ＭＳ ゴシック" w:hAnsi="ＭＳ ゴシック"/>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81444" w:rsidRPr="00F4537F" w14:paraId="46B597FC" w14:textId="77777777" w:rsidTr="00B2593C">
        <w:tc>
          <w:tcPr>
            <w:tcW w:w="9060" w:type="dxa"/>
            <w:shd w:val="clear" w:color="auto" w:fill="auto"/>
          </w:tcPr>
          <w:p w14:paraId="05171F17"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rPr>
              <w:t>[記載例]</w:t>
            </w:r>
          </w:p>
          <w:p w14:paraId="63105C9E"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当社の会社役員に関する事項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498"/>
              <w:gridCol w:w="3498"/>
            </w:tblGrid>
            <w:tr w:rsidR="00E81444" w:rsidRPr="00F4537F" w14:paraId="5F9E7672" w14:textId="77777777" w:rsidTr="00B2593C">
              <w:tc>
                <w:tcPr>
                  <w:tcW w:w="1696" w:type="dxa"/>
                  <w:shd w:val="clear" w:color="auto" w:fill="auto"/>
                </w:tcPr>
                <w:p w14:paraId="05BDFA22"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氏名</w:t>
                  </w:r>
                </w:p>
              </w:tc>
              <w:tc>
                <w:tcPr>
                  <w:tcW w:w="3498" w:type="dxa"/>
                  <w:shd w:val="clear" w:color="auto" w:fill="auto"/>
                </w:tcPr>
                <w:p w14:paraId="6431B0EF"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地位及び担当</w:t>
                  </w:r>
                </w:p>
              </w:tc>
              <w:tc>
                <w:tcPr>
                  <w:tcW w:w="3498" w:type="dxa"/>
                  <w:shd w:val="clear" w:color="auto" w:fill="auto"/>
                </w:tcPr>
                <w:p w14:paraId="615D9EB5"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重要な兼職の状況</w:t>
                  </w:r>
                </w:p>
              </w:tc>
            </w:tr>
            <w:tr w:rsidR="00E81444" w:rsidRPr="00F4537F" w14:paraId="0453E232" w14:textId="77777777" w:rsidTr="00B2593C">
              <w:tc>
                <w:tcPr>
                  <w:tcW w:w="1696" w:type="dxa"/>
                  <w:shd w:val="clear" w:color="auto" w:fill="auto"/>
                </w:tcPr>
                <w:p w14:paraId="5D32D472" w14:textId="77777777" w:rsidR="00B2593C" w:rsidRPr="00F4537F" w:rsidRDefault="00B2593C" w:rsidP="00B2593C">
                  <w:pPr>
                    <w:rPr>
                      <w:rFonts w:ascii="ＭＳ ゴシック" w:eastAsia="ＭＳ ゴシック" w:hAnsi="ＭＳ ゴシック"/>
                    </w:rPr>
                  </w:pPr>
                </w:p>
              </w:tc>
              <w:tc>
                <w:tcPr>
                  <w:tcW w:w="3498" w:type="dxa"/>
                  <w:shd w:val="clear" w:color="auto" w:fill="auto"/>
                </w:tcPr>
                <w:p w14:paraId="020CFBE0"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代表取締役会長</w:t>
                  </w:r>
                </w:p>
                <w:p w14:paraId="4727676A"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 xml:space="preserve">　○○担当</w:t>
                  </w:r>
                  <w:r w:rsidRPr="00F4537F">
                    <w:rPr>
                      <w:rFonts w:ascii="ＭＳ ゴシック" w:eastAsia="ＭＳ ゴシック" w:hAnsi="ＭＳ ゴシック"/>
                      <w:lang w:eastAsia="zh-TW"/>
                    </w:rPr>
                    <w:tab/>
                  </w:r>
                </w:p>
              </w:tc>
              <w:tc>
                <w:tcPr>
                  <w:tcW w:w="3498" w:type="dxa"/>
                  <w:shd w:val="clear" w:color="auto" w:fill="auto"/>
                </w:tcPr>
                <w:p w14:paraId="4DB71956" w14:textId="77777777" w:rsidR="00B2593C" w:rsidRPr="00F4537F" w:rsidRDefault="00B2593C" w:rsidP="00B2593C">
                  <w:pPr>
                    <w:rPr>
                      <w:rFonts w:ascii="ＭＳ ゴシック" w:eastAsia="ＭＳ ゴシック" w:hAnsi="ＭＳ ゴシック"/>
                      <w:lang w:eastAsia="zh-TW"/>
                    </w:rPr>
                  </w:pPr>
                </w:p>
              </w:tc>
            </w:tr>
            <w:tr w:rsidR="00E81444" w:rsidRPr="00F4537F" w14:paraId="5A650F54" w14:textId="77777777" w:rsidTr="00B2593C">
              <w:tc>
                <w:tcPr>
                  <w:tcW w:w="1696" w:type="dxa"/>
                  <w:shd w:val="clear" w:color="auto" w:fill="auto"/>
                </w:tcPr>
                <w:p w14:paraId="2119457F" w14:textId="77777777" w:rsidR="00B2593C" w:rsidRPr="00F4537F" w:rsidRDefault="00B2593C" w:rsidP="00B2593C">
                  <w:pPr>
                    <w:rPr>
                      <w:rFonts w:ascii="ＭＳ ゴシック" w:eastAsia="ＭＳ ゴシック" w:hAnsi="ＭＳ ゴシック"/>
                      <w:lang w:eastAsia="zh-TW"/>
                    </w:rPr>
                  </w:pPr>
                </w:p>
              </w:tc>
              <w:tc>
                <w:tcPr>
                  <w:tcW w:w="3498" w:type="dxa"/>
                  <w:shd w:val="clear" w:color="auto" w:fill="auto"/>
                </w:tcPr>
                <w:p w14:paraId="618BEEDA"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代表取締役社長</w:t>
                  </w:r>
                </w:p>
                <w:p w14:paraId="5057199B"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 xml:space="preserve">　○○担当</w:t>
                  </w:r>
                  <w:r w:rsidRPr="00F4537F">
                    <w:rPr>
                      <w:rFonts w:ascii="ＭＳ ゴシック" w:eastAsia="ＭＳ ゴシック" w:hAnsi="ＭＳ ゴシック"/>
                      <w:lang w:eastAsia="zh-TW"/>
                    </w:rPr>
                    <w:tab/>
                  </w:r>
                </w:p>
              </w:tc>
              <w:tc>
                <w:tcPr>
                  <w:tcW w:w="3498" w:type="dxa"/>
                  <w:shd w:val="clear" w:color="auto" w:fill="auto"/>
                </w:tcPr>
                <w:p w14:paraId="387E252D" w14:textId="77777777" w:rsidR="00B2593C" w:rsidRPr="00F4537F" w:rsidRDefault="00B2593C" w:rsidP="00B2593C">
                  <w:pPr>
                    <w:rPr>
                      <w:rFonts w:ascii="ＭＳ ゴシック" w:eastAsia="ＭＳ ゴシック" w:hAnsi="ＭＳ ゴシック"/>
                      <w:lang w:eastAsia="zh-TW"/>
                    </w:rPr>
                  </w:pPr>
                </w:p>
              </w:tc>
            </w:tr>
            <w:tr w:rsidR="00E81444" w:rsidRPr="00F4537F" w14:paraId="4D4C8EA9" w14:textId="77777777" w:rsidTr="00B2593C">
              <w:tc>
                <w:tcPr>
                  <w:tcW w:w="1696" w:type="dxa"/>
                  <w:shd w:val="clear" w:color="auto" w:fill="auto"/>
                </w:tcPr>
                <w:p w14:paraId="7209FD80" w14:textId="77777777" w:rsidR="00B2593C" w:rsidRPr="00F4537F" w:rsidRDefault="00B2593C" w:rsidP="00B2593C">
                  <w:pPr>
                    <w:rPr>
                      <w:rFonts w:ascii="ＭＳ ゴシック" w:eastAsia="ＭＳ ゴシック" w:hAnsi="ＭＳ ゴシック"/>
                      <w:lang w:eastAsia="zh-TW"/>
                    </w:rPr>
                  </w:pPr>
                </w:p>
              </w:tc>
              <w:tc>
                <w:tcPr>
                  <w:tcW w:w="3498" w:type="dxa"/>
                  <w:shd w:val="clear" w:color="auto" w:fill="auto"/>
                </w:tcPr>
                <w:p w14:paraId="044F1E9A"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代表取締役副社長</w:t>
                  </w:r>
                </w:p>
                <w:p w14:paraId="6A559A3D"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 xml:space="preserve">　○○担当</w:t>
                  </w:r>
                  <w:r w:rsidRPr="00F4537F">
                    <w:rPr>
                      <w:rFonts w:ascii="ＭＳ ゴシック" w:eastAsia="ＭＳ ゴシック" w:hAnsi="ＭＳ ゴシック"/>
                      <w:lang w:eastAsia="zh-TW"/>
                    </w:rPr>
                    <w:tab/>
                  </w:r>
                </w:p>
              </w:tc>
              <w:tc>
                <w:tcPr>
                  <w:tcW w:w="3498" w:type="dxa"/>
                  <w:shd w:val="clear" w:color="auto" w:fill="auto"/>
                </w:tcPr>
                <w:p w14:paraId="710AFB03" w14:textId="77777777" w:rsidR="00B2593C" w:rsidRPr="00F4537F" w:rsidRDefault="00B2593C" w:rsidP="00B2593C">
                  <w:pPr>
                    <w:rPr>
                      <w:rFonts w:ascii="ＭＳ ゴシック" w:eastAsia="ＭＳ ゴシック" w:hAnsi="ＭＳ ゴシック"/>
                      <w:lang w:eastAsia="zh-TW"/>
                    </w:rPr>
                  </w:pPr>
                </w:p>
              </w:tc>
            </w:tr>
            <w:tr w:rsidR="00E81444" w:rsidRPr="00F4537F" w14:paraId="7C6FA651" w14:textId="77777777" w:rsidTr="00B2593C">
              <w:tc>
                <w:tcPr>
                  <w:tcW w:w="1696" w:type="dxa"/>
                  <w:shd w:val="clear" w:color="auto" w:fill="auto"/>
                </w:tcPr>
                <w:p w14:paraId="0D09CAE1" w14:textId="77777777" w:rsidR="00B2593C" w:rsidRPr="00F4537F" w:rsidRDefault="00B2593C" w:rsidP="00B2593C">
                  <w:pPr>
                    <w:rPr>
                      <w:rFonts w:ascii="ＭＳ ゴシック" w:eastAsia="ＭＳ ゴシック" w:hAnsi="ＭＳ ゴシック"/>
                      <w:lang w:eastAsia="zh-TW"/>
                    </w:rPr>
                  </w:pPr>
                </w:p>
              </w:tc>
              <w:tc>
                <w:tcPr>
                  <w:tcW w:w="3498" w:type="dxa"/>
                  <w:shd w:val="clear" w:color="auto" w:fill="auto"/>
                </w:tcPr>
                <w:p w14:paraId="4BB8D947"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専務取締役</w:t>
                  </w:r>
                </w:p>
                <w:p w14:paraId="0D7453D6"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 xml:space="preserve">　○○担当</w:t>
                  </w:r>
                  <w:r w:rsidRPr="00F4537F">
                    <w:rPr>
                      <w:rFonts w:ascii="ＭＳ ゴシック" w:eastAsia="ＭＳ ゴシック" w:hAnsi="ＭＳ ゴシック"/>
                      <w:lang w:eastAsia="zh-TW"/>
                    </w:rPr>
                    <w:tab/>
                  </w:r>
                </w:p>
              </w:tc>
              <w:tc>
                <w:tcPr>
                  <w:tcW w:w="3498" w:type="dxa"/>
                  <w:shd w:val="clear" w:color="auto" w:fill="auto"/>
                </w:tcPr>
                <w:p w14:paraId="42C0E074" w14:textId="77777777" w:rsidR="00B2593C" w:rsidRPr="00F4537F" w:rsidRDefault="00B2593C" w:rsidP="00B2593C">
                  <w:pPr>
                    <w:rPr>
                      <w:rFonts w:ascii="ＭＳ ゴシック" w:eastAsia="ＭＳ ゴシック" w:hAnsi="ＭＳ ゴシック"/>
                      <w:lang w:eastAsia="zh-TW"/>
                    </w:rPr>
                  </w:pPr>
                </w:p>
              </w:tc>
            </w:tr>
            <w:tr w:rsidR="00E81444" w:rsidRPr="00F4537F" w14:paraId="4DF5C177" w14:textId="77777777" w:rsidTr="00B2593C">
              <w:tc>
                <w:tcPr>
                  <w:tcW w:w="1696" w:type="dxa"/>
                  <w:shd w:val="clear" w:color="auto" w:fill="auto"/>
                </w:tcPr>
                <w:p w14:paraId="624C6C02" w14:textId="77777777" w:rsidR="00B2593C" w:rsidRPr="00F4537F" w:rsidRDefault="00B2593C" w:rsidP="00B2593C">
                  <w:pPr>
                    <w:rPr>
                      <w:rFonts w:ascii="ＭＳ ゴシック" w:eastAsia="ＭＳ ゴシック" w:hAnsi="ＭＳ ゴシック"/>
                      <w:lang w:eastAsia="zh-TW"/>
                    </w:rPr>
                  </w:pPr>
                </w:p>
              </w:tc>
              <w:tc>
                <w:tcPr>
                  <w:tcW w:w="3498" w:type="dxa"/>
                  <w:shd w:val="clear" w:color="auto" w:fill="auto"/>
                </w:tcPr>
                <w:p w14:paraId="28D868DC"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常務取締役</w:t>
                  </w:r>
                </w:p>
                <w:p w14:paraId="113B9B7D"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 xml:space="preserve">　○○担当</w:t>
                  </w:r>
                  <w:r w:rsidRPr="00F4537F">
                    <w:rPr>
                      <w:rFonts w:ascii="ＭＳ ゴシック" w:eastAsia="ＭＳ ゴシック" w:hAnsi="ＭＳ ゴシック"/>
                      <w:lang w:eastAsia="zh-TW"/>
                    </w:rPr>
                    <w:tab/>
                  </w:r>
                </w:p>
              </w:tc>
              <w:tc>
                <w:tcPr>
                  <w:tcW w:w="3498" w:type="dxa"/>
                  <w:shd w:val="clear" w:color="auto" w:fill="auto"/>
                </w:tcPr>
                <w:p w14:paraId="36C8BC8A" w14:textId="77777777" w:rsidR="00B2593C" w:rsidRPr="00F4537F" w:rsidRDefault="00B2593C" w:rsidP="00B2593C">
                  <w:pPr>
                    <w:rPr>
                      <w:rFonts w:ascii="ＭＳ ゴシック" w:eastAsia="ＭＳ ゴシック" w:hAnsi="ＭＳ ゴシック"/>
                      <w:lang w:eastAsia="zh-TW"/>
                    </w:rPr>
                  </w:pPr>
                </w:p>
              </w:tc>
            </w:tr>
            <w:tr w:rsidR="00E81444" w:rsidRPr="00F4537F" w14:paraId="032F80A3" w14:textId="77777777" w:rsidTr="00B2593C">
              <w:tc>
                <w:tcPr>
                  <w:tcW w:w="1696" w:type="dxa"/>
                  <w:shd w:val="clear" w:color="auto" w:fill="auto"/>
                </w:tcPr>
                <w:p w14:paraId="680BC912" w14:textId="77777777" w:rsidR="00B2593C" w:rsidRPr="00F4537F" w:rsidRDefault="00B2593C" w:rsidP="00B2593C">
                  <w:pPr>
                    <w:rPr>
                      <w:rFonts w:ascii="ＭＳ ゴシック" w:eastAsia="ＭＳ ゴシック" w:hAnsi="ＭＳ ゴシック"/>
                      <w:lang w:eastAsia="zh-TW"/>
                    </w:rPr>
                  </w:pPr>
                </w:p>
              </w:tc>
              <w:tc>
                <w:tcPr>
                  <w:tcW w:w="3498" w:type="dxa"/>
                  <w:shd w:val="clear" w:color="auto" w:fill="auto"/>
                </w:tcPr>
                <w:p w14:paraId="272DA563"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取締役</w:t>
                  </w:r>
                </w:p>
                <w:p w14:paraId="1D2E8562"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○○担当</w:t>
                  </w:r>
                  <w:r w:rsidRPr="00F4537F">
                    <w:rPr>
                      <w:rFonts w:ascii="ＭＳ ゴシック" w:eastAsia="ＭＳ ゴシック" w:hAnsi="ＭＳ ゴシック"/>
                    </w:rPr>
                    <w:tab/>
                  </w:r>
                </w:p>
              </w:tc>
              <w:tc>
                <w:tcPr>
                  <w:tcW w:w="3498" w:type="dxa"/>
                  <w:shd w:val="clear" w:color="auto" w:fill="auto"/>
                </w:tcPr>
                <w:p w14:paraId="1CBFBFD8" w14:textId="77777777" w:rsidR="00B2593C" w:rsidRPr="00F4537F" w:rsidRDefault="00B2593C" w:rsidP="00B2593C">
                  <w:pPr>
                    <w:rPr>
                      <w:rFonts w:ascii="ＭＳ ゴシック" w:eastAsia="ＭＳ ゴシック" w:hAnsi="ＭＳ ゴシック"/>
                    </w:rPr>
                  </w:pPr>
                </w:p>
              </w:tc>
            </w:tr>
            <w:tr w:rsidR="00E81444" w:rsidRPr="00F4537F" w14:paraId="26D5DC21" w14:textId="77777777" w:rsidTr="00B2593C">
              <w:tc>
                <w:tcPr>
                  <w:tcW w:w="1696" w:type="dxa"/>
                  <w:shd w:val="clear" w:color="auto" w:fill="auto"/>
                </w:tcPr>
                <w:p w14:paraId="5066A569"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w:t>
                  </w:r>
                </w:p>
              </w:tc>
              <w:tc>
                <w:tcPr>
                  <w:tcW w:w="3498" w:type="dxa"/>
                  <w:shd w:val="clear" w:color="auto" w:fill="auto"/>
                </w:tcPr>
                <w:p w14:paraId="0CE48FD5"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取締役</w:t>
                  </w:r>
                </w:p>
              </w:tc>
              <w:tc>
                <w:tcPr>
                  <w:tcW w:w="3498" w:type="dxa"/>
                  <w:shd w:val="clear" w:color="auto" w:fill="auto"/>
                </w:tcPr>
                <w:p w14:paraId="376E8AF6"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○○株式会社代表取締役</w:t>
                  </w:r>
                </w:p>
              </w:tc>
            </w:tr>
            <w:tr w:rsidR="00E81444" w:rsidRPr="00F4537F" w14:paraId="1AEFC55C" w14:textId="77777777" w:rsidTr="00B2593C">
              <w:tc>
                <w:tcPr>
                  <w:tcW w:w="1696" w:type="dxa"/>
                  <w:shd w:val="clear" w:color="auto" w:fill="auto"/>
                </w:tcPr>
                <w:p w14:paraId="756AB2E1"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w:t>
                  </w:r>
                </w:p>
              </w:tc>
              <w:tc>
                <w:tcPr>
                  <w:tcW w:w="3498" w:type="dxa"/>
                  <w:shd w:val="clear" w:color="auto" w:fill="auto"/>
                </w:tcPr>
                <w:p w14:paraId="195D5A3A"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常勤監査役</w:t>
                  </w:r>
                </w:p>
              </w:tc>
              <w:tc>
                <w:tcPr>
                  <w:tcW w:w="3498" w:type="dxa"/>
                  <w:shd w:val="clear" w:color="auto" w:fill="auto"/>
                </w:tcPr>
                <w:p w14:paraId="2D5B198B" w14:textId="77777777" w:rsidR="00B2593C" w:rsidRPr="00F4537F" w:rsidRDefault="00B2593C" w:rsidP="00B2593C">
                  <w:pPr>
                    <w:rPr>
                      <w:rFonts w:ascii="ＭＳ ゴシック" w:eastAsia="ＭＳ ゴシック" w:hAnsi="ＭＳ ゴシック"/>
                    </w:rPr>
                  </w:pPr>
                </w:p>
              </w:tc>
            </w:tr>
            <w:tr w:rsidR="00E81444" w:rsidRPr="00F4537F" w14:paraId="6E6118DE" w14:textId="77777777" w:rsidTr="00B2593C">
              <w:tc>
                <w:tcPr>
                  <w:tcW w:w="1696" w:type="dxa"/>
                  <w:shd w:val="clear" w:color="auto" w:fill="auto"/>
                </w:tcPr>
                <w:p w14:paraId="7B73286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w:t>
                  </w:r>
                </w:p>
              </w:tc>
              <w:tc>
                <w:tcPr>
                  <w:tcW w:w="3498" w:type="dxa"/>
                  <w:shd w:val="clear" w:color="auto" w:fill="auto"/>
                </w:tcPr>
                <w:p w14:paraId="0BE29473"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監査役</w:t>
                  </w:r>
                </w:p>
              </w:tc>
              <w:tc>
                <w:tcPr>
                  <w:tcW w:w="3498" w:type="dxa"/>
                  <w:shd w:val="clear" w:color="auto" w:fill="auto"/>
                </w:tcPr>
                <w:p w14:paraId="0E65B1C2" w14:textId="77777777" w:rsidR="00B2593C" w:rsidRPr="00F4537F" w:rsidRDefault="00B2593C" w:rsidP="00B2593C">
                  <w:pPr>
                    <w:rPr>
                      <w:rFonts w:ascii="ＭＳ ゴシック" w:eastAsia="ＭＳ ゴシック" w:hAnsi="ＭＳ ゴシック"/>
                    </w:rPr>
                  </w:pPr>
                </w:p>
              </w:tc>
            </w:tr>
            <w:tr w:rsidR="00E81444" w:rsidRPr="00F4537F" w14:paraId="7E9DD3F0" w14:textId="77777777" w:rsidTr="00B2593C">
              <w:tc>
                <w:tcPr>
                  <w:tcW w:w="1696" w:type="dxa"/>
                  <w:shd w:val="clear" w:color="auto" w:fill="auto"/>
                </w:tcPr>
                <w:p w14:paraId="1E040219"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w:t>
                  </w:r>
                </w:p>
              </w:tc>
              <w:tc>
                <w:tcPr>
                  <w:tcW w:w="3498" w:type="dxa"/>
                  <w:shd w:val="clear" w:color="auto" w:fill="auto"/>
                </w:tcPr>
                <w:p w14:paraId="1AD13FE4"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監査役</w:t>
                  </w:r>
                </w:p>
              </w:tc>
              <w:tc>
                <w:tcPr>
                  <w:tcW w:w="3498" w:type="dxa"/>
                  <w:shd w:val="clear" w:color="auto" w:fill="auto"/>
                </w:tcPr>
                <w:p w14:paraId="688CDA41" w14:textId="77777777" w:rsidR="00B2593C" w:rsidRPr="00F4537F" w:rsidRDefault="00B2593C" w:rsidP="00B2593C">
                  <w:pPr>
                    <w:rPr>
                      <w:rFonts w:ascii="ＭＳ ゴシック" w:eastAsia="ＭＳ ゴシック" w:hAnsi="ＭＳ ゴシック"/>
                    </w:rPr>
                  </w:pPr>
                </w:p>
              </w:tc>
            </w:tr>
          </w:tbl>
          <w:p w14:paraId="07D8A6B6" w14:textId="77777777" w:rsidR="00B2593C" w:rsidRPr="00F4537F" w:rsidRDefault="00B2593C" w:rsidP="00B2593C">
            <w:pPr>
              <w:numPr>
                <w:ilvl w:val="0"/>
                <w:numId w:val="7"/>
              </w:num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取締役××××氏は、会社法第</w:t>
            </w:r>
            <w:r w:rsidRPr="00F4537F">
              <w:rPr>
                <w:rFonts w:ascii="ＭＳ ゴシック" w:eastAsia="ＭＳ ゴシック" w:hAnsi="ＭＳ ゴシック"/>
                <w:sz w:val="18"/>
                <w:szCs w:val="18"/>
              </w:rPr>
              <w:t>2条第15号に定める社外取締役であります。</w:t>
            </w:r>
          </w:p>
          <w:p w14:paraId="1D8045CC" w14:textId="77777777" w:rsidR="00B2593C" w:rsidRPr="00F4537F" w:rsidRDefault="00B2593C" w:rsidP="00B2593C">
            <w:pPr>
              <w:numPr>
                <w:ilvl w:val="0"/>
                <w:numId w:val="7"/>
              </w:num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監査役○○氏及び△△氏は、会社法第</w:t>
            </w:r>
            <w:r w:rsidRPr="00F4537F">
              <w:rPr>
                <w:rFonts w:ascii="ＭＳ ゴシック" w:eastAsia="ＭＳ ゴシック" w:hAnsi="ＭＳ ゴシック"/>
                <w:sz w:val="18"/>
                <w:szCs w:val="18"/>
              </w:rPr>
              <w:t>2条第16号に定める社外監査役であります。</w:t>
            </w:r>
          </w:p>
          <w:p w14:paraId="5D0266FE" w14:textId="77777777" w:rsidR="00B2593C" w:rsidRPr="00F4537F" w:rsidRDefault="00B2593C" w:rsidP="00B2593C">
            <w:pPr>
              <w:numPr>
                <w:ilvl w:val="0"/>
                <w:numId w:val="7"/>
              </w:num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常勤監査役●●氏は、○年間当社の経理業務を担当しており、財務及び会計に関する相当程度の知見を有するものであります。</w:t>
            </w:r>
          </w:p>
          <w:p w14:paraId="40360DD8" w14:textId="77777777" w:rsidR="00B2593C" w:rsidRPr="00F4537F" w:rsidRDefault="00B2593C" w:rsidP="00B2593C">
            <w:pPr>
              <w:ind w:leftChars="440" w:left="1056"/>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監査役○○氏は、公認会計士の資格を有しており、財務及び会計に関する相当程度の知見を有するものであります。</w:t>
            </w:r>
          </w:p>
          <w:p w14:paraId="74BDDCB3" w14:textId="77777777" w:rsidR="00B2593C" w:rsidRPr="00F4537F" w:rsidRDefault="00B2593C" w:rsidP="00B2593C">
            <w:pPr>
              <w:numPr>
                <w:ilvl w:val="0"/>
                <w:numId w:val="7"/>
              </w:num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取締役○○○○氏は、○年○月○日辞任いたしました。</w:t>
            </w:r>
          </w:p>
          <w:p w14:paraId="32C8B8F0" w14:textId="77777777" w:rsidR="00B2593C" w:rsidRPr="00F4537F" w:rsidRDefault="00B2593C" w:rsidP="00B2593C">
            <w:pPr>
              <w:numPr>
                <w:ilvl w:val="0"/>
                <w:numId w:val="7"/>
              </w:num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監査役△△△△氏は、○年○月○日辞任いたしました。当該辞任に関し、△△△△氏より、次のとおり辞任の理由が述べられております。</w:t>
            </w:r>
          </w:p>
          <w:p w14:paraId="596B970B" w14:textId="77777777" w:rsidR="00B2593C" w:rsidRPr="00F4537F" w:rsidRDefault="00B2593C" w:rsidP="00B2593C">
            <w:pPr>
              <w:ind w:left="1056"/>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p w14:paraId="0F8E6242" w14:textId="77777777" w:rsidR="00B2593C" w:rsidRPr="00F4537F" w:rsidRDefault="00B2593C" w:rsidP="00B2593C">
            <w:pPr>
              <w:numPr>
                <w:ilvl w:val="0"/>
                <w:numId w:val="7"/>
              </w:num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当事業年度の末日後に◎◎氏が当社取締役（××担当）として就任しております。</w:t>
            </w:r>
          </w:p>
          <w:p w14:paraId="645C289C" w14:textId="77777777" w:rsidR="00B2593C" w:rsidRPr="00F4537F" w:rsidRDefault="00B2593C" w:rsidP="00B2593C">
            <w:pPr>
              <w:numPr>
                <w:ilvl w:val="0"/>
                <w:numId w:val="7"/>
              </w:num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○○株式会社は、当社と○○という関係にあります。</w:t>
            </w:r>
          </w:p>
          <w:p w14:paraId="3E8ED013" w14:textId="77777777" w:rsidR="00B2593C" w:rsidRPr="00F4537F" w:rsidRDefault="00B2593C" w:rsidP="00B2593C">
            <w:pPr>
              <w:numPr>
                <w:ilvl w:val="0"/>
                <w:numId w:val="7"/>
              </w:num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当社の親会社である●●の代表取締役は、社外取締役××××氏の三親等内の親族であります。</w:t>
            </w:r>
          </w:p>
          <w:p w14:paraId="07D135DC" w14:textId="77777777" w:rsidR="00B2593C" w:rsidRPr="00F4537F" w:rsidRDefault="00B2593C" w:rsidP="00B2593C">
            <w:pPr>
              <w:numPr>
                <w:ilvl w:val="0"/>
                <w:numId w:val="7"/>
              </w:num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社外監査役△△氏の甥は、当社の経理部長として勤務しております。</w:t>
            </w:r>
          </w:p>
          <w:p w14:paraId="000BDAF2" w14:textId="77777777" w:rsidR="00B2593C" w:rsidRPr="00F4537F" w:rsidRDefault="00B2593C" w:rsidP="00B2593C">
            <w:pPr>
              <w:numPr>
                <w:ilvl w:val="0"/>
                <w:numId w:val="7"/>
              </w:num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当社は社外取締役◎◎氏、監査役●●氏及び社外監査役××氏との間で、その職務を行うにつき善意でありかつ重大な過失がなかったときは、金○○円又は会社法第</w:t>
            </w:r>
            <w:r w:rsidRPr="00F4537F">
              <w:rPr>
                <w:rFonts w:ascii="ＭＳ ゴシック" w:eastAsia="ＭＳ ゴシック" w:hAnsi="ＭＳ ゴシック"/>
                <w:sz w:val="18"/>
                <w:szCs w:val="18"/>
              </w:rPr>
              <w:t>425条第1項に定める最低責任限度額のいずれか高い額をその責任の限度とする旨の契約を締結しております。</w:t>
            </w:r>
          </w:p>
          <w:p w14:paraId="61DB14DC" w14:textId="77777777" w:rsidR="00B2593C" w:rsidRPr="00F4537F" w:rsidRDefault="00B2593C" w:rsidP="00B2593C">
            <w:pPr>
              <w:numPr>
                <w:ilvl w:val="0"/>
                <w:numId w:val="7"/>
              </w:num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当社は取締役◎◎氏、監査役●●氏との間で、会社法第</w:t>
            </w:r>
            <w:r w:rsidRPr="00F4537F">
              <w:rPr>
                <w:rFonts w:ascii="ＭＳ ゴシック" w:eastAsia="ＭＳ ゴシック" w:hAnsi="ＭＳ ゴシック"/>
                <w:sz w:val="18"/>
                <w:szCs w:val="18"/>
              </w:rPr>
              <w:t>430条の2第1項に規定する補償契約を締結しており</w:t>
            </w:r>
            <w:r w:rsidRPr="00F4537F">
              <w:rPr>
                <w:rFonts w:ascii="ＭＳ ゴシック" w:eastAsia="ＭＳ ゴシック" w:hAnsi="ＭＳ ゴシック" w:hint="eastAsia"/>
                <w:sz w:val="18"/>
                <w:szCs w:val="18"/>
              </w:rPr>
              <w:t>ます。当該補償契約では、同項第</w:t>
            </w:r>
            <w:r w:rsidRPr="00F4537F">
              <w:rPr>
                <w:rFonts w:ascii="ＭＳ ゴシック" w:eastAsia="ＭＳ ゴシック" w:hAnsi="ＭＳ ゴシック"/>
                <w:sz w:val="18"/>
                <w:szCs w:val="18"/>
              </w:rPr>
              <w:t>1号の費用</w:t>
            </w:r>
            <w:r w:rsidRPr="00F4537F">
              <w:rPr>
                <w:rFonts w:ascii="ＭＳ ゴシック" w:eastAsia="ＭＳ ゴシック" w:hAnsi="ＭＳ ゴシック" w:hint="eastAsia"/>
                <w:sz w:val="18"/>
                <w:szCs w:val="18"/>
              </w:rPr>
              <w:t>及び同項第</w:t>
            </w:r>
            <w:r w:rsidRPr="00F4537F">
              <w:rPr>
                <w:rFonts w:ascii="ＭＳ ゴシック" w:eastAsia="ＭＳ ゴシック" w:hAnsi="ＭＳ ゴシック"/>
                <w:sz w:val="18"/>
                <w:szCs w:val="18"/>
              </w:rPr>
              <w:t>2号の損失を法令の定める</w:t>
            </w:r>
            <w:r w:rsidRPr="00F4537F">
              <w:rPr>
                <w:rFonts w:ascii="ＭＳ ゴシック" w:eastAsia="ＭＳ ゴシック" w:hAnsi="ＭＳ ゴシック"/>
                <w:sz w:val="18"/>
                <w:szCs w:val="18"/>
              </w:rPr>
              <w:lastRenderedPageBreak/>
              <w:t>範囲内において当社が補償することとしております。</w:t>
            </w:r>
          </w:p>
          <w:p w14:paraId="2CBC1670" w14:textId="77777777" w:rsidR="00B2593C" w:rsidRPr="00F4537F" w:rsidRDefault="00B2593C" w:rsidP="00B2593C">
            <w:pPr>
              <w:numPr>
                <w:ilvl w:val="0"/>
                <w:numId w:val="7"/>
              </w:num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当社は当社及び当社子会社である○○株式会社の取締役及び監査役の全員を被保険者とする会社法第</w:t>
            </w:r>
            <w:r w:rsidRPr="00F4537F">
              <w:rPr>
                <w:rFonts w:ascii="ＭＳ ゴシック" w:eastAsia="ＭＳ ゴシック" w:hAnsi="ＭＳ ゴシック"/>
                <w:sz w:val="18"/>
                <w:szCs w:val="18"/>
              </w:rPr>
              <w:t>430条の3</w:t>
            </w:r>
            <w:r w:rsidRPr="00F4537F">
              <w:rPr>
                <w:rFonts w:ascii="ＭＳ ゴシック" w:eastAsia="ＭＳ ゴシック" w:hAnsi="ＭＳ ゴシック" w:hint="eastAsia"/>
                <w:sz w:val="18"/>
                <w:szCs w:val="18"/>
              </w:rPr>
              <w:t>第</w:t>
            </w:r>
            <w:r w:rsidRPr="00F4537F">
              <w:rPr>
                <w:rFonts w:ascii="ＭＳ ゴシック" w:eastAsia="ＭＳ ゴシック" w:hAnsi="ＭＳ ゴシック"/>
                <w:sz w:val="18"/>
                <w:szCs w:val="18"/>
              </w:rPr>
              <w:t>1項に規定する</w:t>
            </w:r>
            <w:r w:rsidRPr="00F4537F">
              <w:rPr>
                <w:rFonts w:ascii="ＭＳ ゴシック" w:eastAsia="ＭＳ ゴシック" w:hAnsi="ＭＳ ゴシック" w:hint="eastAsia"/>
                <w:sz w:val="18"/>
                <w:szCs w:val="18"/>
              </w:rPr>
              <w:t>役員等賠償責任保険契約を保険会社との間で締結しております。当該保険契約では、被保険者が会社の役員等の地位に基づき行った行為（不作為を含みます｡）に起因して損害賠償請求がなされたことにより、被保険者が被る損害賠償金や訴訟費用等が塡補されることとなります。</w:t>
            </w:r>
          </w:p>
        </w:tc>
      </w:tr>
    </w:tbl>
    <w:p w14:paraId="3F947B75" w14:textId="77777777" w:rsidR="00B2593C" w:rsidRPr="00F4537F" w:rsidRDefault="00B2593C" w:rsidP="00B2593C">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81444" w:rsidRPr="00F4537F" w14:paraId="3F959A26" w14:textId="77777777" w:rsidTr="00B2593C">
        <w:tc>
          <w:tcPr>
            <w:tcW w:w="9060" w:type="dxa"/>
            <w:shd w:val="clear" w:color="auto" w:fill="auto"/>
          </w:tcPr>
          <w:p w14:paraId="3E511A56"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486C1F1F"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  Matters Regarding Company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498"/>
              <w:gridCol w:w="3498"/>
            </w:tblGrid>
            <w:tr w:rsidR="00E81444" w:rsidRPr="00F4537F" w14:paraId="28E5003F" w14:textId="77777777" w:rsidTr="00B2593C">
              <w:tc>
                <w:tcPr>
                  <w:tcW w:w="1696" w:type="dxa"/>
                  <w:shd w:val="clear" w:color="auto" w:fill="auto"/>
                </w:tcPr>
                <w:p w14:paraId="76F2C5D8"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Name</w:t>
                  </w:r>
                </w:p>
              </w:tc>
              <w:tc>
                <w:tcPr>
                  <w:tcW w:w="3498" w:type="dxa"/>
                  <w:shd w:val="clear" w:color="auto" w:fill="auto"/>
                </w:tcPr>
                <w:p w14:paraId="5A9CEAA6"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Positions and responsibilities</w:t>
                  </w:r>
                </w:p>
              </w:tc>
              <w:tc>
                <w:tcPr>
                  <w:tcW w:w="3498" w:type="dxa"/>
                  <w:shd w:val="clear" w:color="auto" w:fill="auto"/>
                </w:tcPr>
                <w:p w14:paraId="50E2D3D2"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Significant concurrent positions</w:t>
                  </w:r>
                </w:p>
              </w:tc>
            </w:tr>
            <w:tr w:rsidR="00E81444" w:rsidRPr="00F4537F" w14:paraId="73AE8889" w14:textId="77777777" w:rsidTr="00B2593C">
              <w:tc>
                <w:tcPr>
                  <w:tcW w:w="1696" w:type="dxa"/>
                  <w:shd w:val="clear" w:color="auto" w:fill="auto"/>
                </w:tcPr>
                <w:p w14:paraId="74474C5F" w14:textId="77777777" w:rsidR="00B2593C" w:rsidRPr="00F4537F" w:rsidRDefault="00B2593C" w:rsidP="00B2593C">
                  <w:pPr>
                    <w:rPr>
                      <w:rFonts w:ascii="Times New Roman" w:eastAsia="ＭＳ ゴシック" w:hAnsi="Times New Roman"/>
                    </w:rPr>
                  </w:pPr>
                </w:p>
              </w:tc>
              <w:tc>
                <w:tcPr>
                  <w:tcW w:w="3498" w:type="dxa"/>
                  <w:shd w:val="clear" w:color="auto" w:fill="auto"/>
                </w:tcPr>
                <w:p w14:paraId="6E49D065"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Representative Director and Chairman</w:t>
                  </w:r>
                </w:p>
                <w:p w14:paraId="20CCA482"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  In charge of </w:t>
                  </w:r>
                  <w:r w:rsidRPr="00F4537F">
                    <w:rPr>
                      <w:rFonts w:ascii="Times New Roman" w:eastAsia="ＭＳ ゴシック" w:hAnsi="Times New Roman" w:hint="eastAsia"/>
                    </w:rPr>
                    <w:t>○○</w:t>
                  </w:r>
                  <w:r w:rsidRPr="00F4537F">
                    <w:rPr>
                      <w:rFonts w:ascii="Times New Roman" w:eastAsia="ＭＳ ゴシック" w:hAnsi="Times New Roman"/>
                    </w:rPr>
                    <w:tab/>
                  </w:r>
                </w:p>
              </w:tc>
              <w:tc>
                <w:tcPr>
                  <w:tcW w:w="3498" w:type="dxa"/>
                  <w:shd w:val="clear" w:color="auto" w:fill="auto"/>
                </w:tcPr>
                <w:p w14:paraId="65CFE5C4" w14:textId="77777777" w:rsidR="00B2593C" w:rsidRPr="00F4537F" w:rsidRDefault="00B2593C" w:rsidP="00B2593C">
                  <w:pPr>
                    <w:rPr>
                      <w:rFonts w:ascii="Times New Roman" w:eastAsia="ＭＳ ゴシック" w:hAnsi="Times New Roman"/>
                    </w:rPr>
                  </w:pPr>
                </w:p>
              </w:tc>
            </w:tr>
            <w:tr w:rsidR="00E81444" w:rsidRPr="00F4537F" w14:paraId="080EE451" w14:textId="77777777" w:rsidTr="00B2593C">
              <w:tc>
                <w:tcPr>
                  <w:tcW w:w="1696" w:type="dxa"/>
                  <w:shd w:val="clear" w:color="auto" w:fill="auto"/>
                </w:tcPr>
                <w:p w14:paraId="09B8E509" w14:textId="77777777" w:rsidR="00B2593C" w:rsidRPr="00F4537F" w:rsidRDefault="00B2593C" w:rsidP="00B2593C">
                  <w:pPr>
                    <w:rPr>
                      <w:rFonts w:ascii="Times New Roman" w:eastAsia="ＭＳ ゴシック" w:hAnsi="Times New Roman"/>
                    </w:rPr>
                  </w:pPr>
                </w:p>
              </w:tc>
              <w:tc>
                <w:tcPr>
                  <w:tcW w:w="3498" w:type="dxa"/>
                  <w:shd w:val="clear" w:color="auto" w:fill="auto"/>
                </w:tcPr>
                <w:p w14:paraId="15374817"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Representative Director and President</w:t>
                  </w:r>
                </w:p>
                <w:p w14:paraId="04D54837"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  In charge of </w:t>
                  </w:r>
                  <w:r w:rsidRPr="00F4537F">
                    <w:rPr>
                      <w:rFonts w:ascii="Times New Roman" w:eastAsia="ＭＳ ゴシック" w:hAnsi="Times New Roman" w:hint="eastAsia"/>
                    </w:rPr>
                    <w:t>○○</w:t>
                  </w:r>
                  <w:r w:rsidRPr="00F4537F">
                    <w:rPr>
                      <w:rFonts w:ascii="Times New Roman" w:eastAsia="ＭＳ ゴシック" w:hAnsi="Times New Roman"/>
                    </w:rPr>
                    <w:tab/>
                  </w:r>
                </w:p>
              </w:tc>
              <w:tc>
                <w:tcPr>
                  <w:tcW w:w="3498" w:type="dxa"/>
                  <w:shd w:val="clear" w:color="auto" w:fill="auto"/>
                </w:tcPr>
                <w:p w14:paraId="05401FC1" w14:textId="77777777" w:rsidR="00B2593C" w:rsidRPr="00F4537F" w:rsidRDefault="00B2593C" w:rsidP="00B2593C">
                  <w:pPr>
                    <w:rPr>
                      <w:rFonts w:ascii="Times New Roman" w:eastAsia="ＭＳ ゴシック" w:hAnsi="Times New Roman"/>
                    </w:rPr>
                  </w:pPr>
                </w:p>
              </w:tc>
            </w:tr>
            <w:tr w:rsidR="00E81444" w:rsidRPr="00F4537F" w14:paraId="1C5CA1A6" w14:textId="77777777" w:rsidTr="00B2593C">
              <w:tc>
                <w:tcPr>
                  <w:tcW w:w="1696" w:type="dxa"/>
                  <w:shd w:val="clear" w:color="auto" w:fill="auto"/>
                </w:tcPr>
                <w:p w14:paraId="3E59A98E" w14:textId="77777777" w:rsidR="00B2593C" w:rsidRPr="00F4537F" w:rsidRDefault="00B2593C" w:rsidP="00B2593C">
                  <w:pPr>
                    <w:rPr>
                      <w:rFonts w:ascii="Times New Roman" w:eastAsia="ＭＳ ゴシック" w:hAnsi="Times New Roman"/>
                    </w:rPr>
                  </w:pPr>
                </w:p>
              </w:tc>
              <w:tc>
                <w:tcPr>
                  <w:tcW w:w="3498" w:type="dxa"/>
                  <w:shd w:val="clear" w:color="auto" w:fill="auto"/>
                </w:tcPr>
                <w:p w14:paraId="10CA73EC"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Representative Director and Vice President</w:t>
                  </w:r>
                </w:p>
                <w:p w14:paraId="41CDD537"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  In charge of </w:t>
                  </w:r>
                  <w:r w:rsidRPr="00F4537F">
                    <w:rPr>
                      <w:rFonts w:ascii="Times New Roman" w:eastAsia="ＭＳ ゴシック" w:hAnsi="Times New Roman" w:hint="eastAsia"/>
                    </w:rPr>
                    <w:t>○○</w:t>
                  </w:r>
                  <w:r w:rsidRPr="00F4537F">
                    <w:rPr>
                      <w:rFonts w:ascii="Times New Roman" w:eastAsia="ＭＳ ゴシック" w:hAnsi="Times New Roman"/>
                    </w:rPr>
                    <w:tab/>
                  </w:r>
                </w:p>
              </w:tc>
              <w:tc>
                <w:tcPr>
                  <w:tcW w:w="3498" w:type="dxa"/>
                  <w:shd w:val="clear" w:color="auto" w:fill="auto"/>
                </w:tcPr>
                <w:p w14:paraId="10796677" w14:textId="77777777" w:rsidR="00B2593C" w:rsidRPr="00F4537F" w:rsidRDefault="00B2593C" w:rsidP="00B2593C">
                  <w:pPr>
                    <w:rPr>
                      <w:rFonts w:ascii="Times New Roman" w:eastAsia="ＭＳ ゴシック" w:hAnsi="Times New Roman"/>
                    </w:rPr>
                  </w:pPr>
                </w:p>
              </w:tc>
            </w:tr>
            <w:tr w:rsidR="00E81444" w:rsidRPr="00F4537F" w14:paraId="4C188EE9" w14:textId="77777777" w:rsidTr="00B2593C">
              <w:tc>
                <w:tcPr>
                  <w:tcW w:w="1696" w:type="dxa"/>
                  <w:shd w:val="clear" w:color="auto" w:fill="auto"/>
                </w:tcPr>
                <w:p w14:paraId="28B21C8C" w14:textId="77777777" w:rsidR="00B2593C" w:rsidRPr="00F4537F" w:rsidRDefault="00B2593C" w:rsidP="00B2593C">
                  <w:pPr>
                    <w:rPr>
                      <w:rFonts w:ascii="Times New Roman" w:eastAsia="ＭＳ ゴシック" w:hAnsi="Times New Roman"/>
                    </w:rPr>
                  </w:pPr>
                </w:p>
              </w:tc>
              <w:tc>
                <w:tcPr>
                  <w:tcW w:w="3498" w:type="dxa"/>
                  <w:shd w:val="clear" w:color="auto" w:fill="auto"/>
                </w:tcPr>
                <w:p w14:paraId="53FDE606"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Senior Managing Director</w:t>
                  </w:r>
                </w:p>
                <w:p w14:paraId="4E6E52BD"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  In charge of </w:t>
                  </w:r>
                  <w:r w:rsidRPr="00F4537F">
                    <w:rPr>
                      <w:rFonts w:ascii="Times New Roman" w:eastAsia="ＭＳ ゴシック" w:hAnsi="Times New Roman"/>
                    </w:rPr>
                    <w:tab/>
                  </w:r>
                </w:p>
              </w:tc>
              <w:tc>
                <w:tcPr>
                  <w:tcW w:w="3498" w:type="dxa"/>
                  <w:shd w:val="clear" w:color="auto" w:fill="auto"/>
                </w:tcPr>
                <w:p w14:paraId="7968FF56" w14:textId="77777777" w:rsidR="00B2593C" w:rsidRPr="00F4537F" w:rsidRDefault="00B2593C" w:rsidP="00B2593C">
                  <w:pPr>
                    <w:rPr>
                      <w:rFonts w:ascii="Times New Roman" w:eastAsia="ＭＳ ゴシック" w:hAnsi="Times New Roman"/>
                    </w:rPr>
                  </w:pPr>
                </w:p>
              </w:tc>
            </w:tr>
            <w:tr w:rsidR="00E81444" w:rsidRPr="00F4537F" w14:paraId="1B6BACF9" w14:textId="77777777" w:rsidTr="00B2593C">
              <w:tc>
                <w:tcPr>
                  <w:tcW w:w="1696" w:type="dxa"/>
                  <w:shd w:val="clear" w:color="auto" w:fill="auto"/>
                </w:tcPr>
                <w:p w14:paraId="652F6678" w14:textId="77777777" w:rsidR="00B2593C" w:rsidRPr="00F4537F" w:rsidRDefault="00B2593C" w:rsidP="00B2593C">
                  <w:pPr>
                    <w:rPr>
                      <w:rFonts w:ascii="Times New Roman" w:eastAsia="ＭＳ ゴシック" w:hAnsi="Times New Roman"/>
                    </w:rPr>
                  </w:pPr>
                </w:p>
              </w:tc>
              <w:tc>
                <w:tcPr>
                  <w:tcW w:w="3498" w:type="dxa"/>
                  <w:shd w:val="clear" w:color="auto" w:fill="auto"/>
                </w:tcPr>
                <w:p w14:paraId="667B0406"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Managing Director</w:t>
                  </w:r>
                </w:p>
                <w:p w14:paraId="185652BE"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  In charge of </w:t>
                  </w:r>
                  <w:r w:rsidRPr="00F4537F">
                    <w:rPr>
                      <w:rFonts w:ascii="Times New Roman" w:eastAsia="ＭＳ ゴシック" w:hAnsi="Times New Roman" w:hint="eastAsia"/>
                    </w:rPr>
                    <w:t>○○</w:t>
                  </w:r>
                  <w:r w:rsidRPr="00F4537F">
                    <w:rPr>
                      <w:rFonts w:ascii="Times New Roman" w:eastAsia="ＭＳ ゴシック" w:hAnsi="Times New Roman"/>
                    </w:rPr>
                    <w:tab/>
                  </w:r>
                </w:p>
              </w:tc>
              <w:tc>
                <w:tcPr>
                  <w:tcW w:w="3498" w:type="dxa"/>
                  <w:shd w:val="clear" w:color="auto" w:fill="auto"/>
                </w:tcPr>
                <w:p w14:paraId="42B10077" w14:textId="77777777" w:rsidR="00B2593C" w:rsidRPr="00F4537F" w:rsidRDefault="00B2593C" w:rsidP="00B2593C">
                  <w:pPr>
                    <w:rPr>
                      <w:rFonts w:ascii="Times New Roman" w:eastAsia="ＭＳ ゴシック" w:hAnsi="Times New Roman"/>
                    </w:rPr>
                  </w:pPr>
                </w:p>
              </w:tc>
            </w:tr>
            <w:tr w:rsidR="00E81444" w:rsidRPr="00F4537F" w14:paraId="79AAEF49" w14:textId="77777777" w:rsidTr="00B2593C">
              <w:tc>
                <w:tcPr>
                  <w:tcW w:w="1696" w:type="dxa"/>
                  <w:shd w:val="clear" w:color="auto" w:fill="auto"/>
                </w:tcPr>
                <w:p w14:paraId="0CD79AD6" w14:textId="77777777" w:rsidR="00B2593C" w:rsidRPr="00F4537F" w:rsidRDefault="00B2593C" w:rsidP="00B2593C">
                  <w:pPr>
                    <w:rPr>
                      <w:rFonts w:ascii="Times New Roman" w:eastAsia="ＭＳ ゴシック" w:hAnsi="Times New Roman"/>
                    </w:rPr>
                  </w:pPr>
                </w:p>
              </w:tc>
              <w:tc>
                <w:tcPr>
                  <w:tcW w:w="3498" w:type="dxa"/>
                  <w:shd w:val="clear" w:color="auto" w:fill="auto"/>
                </w:tcPr>
                <w:p w14:paraId="465BB711"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Director</w:t>
                  </w:r>
                </w:p>
                <w:p w14:paraId="478AF146"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  In charge of </w:t>
                  </w:r>
                  <w:r w:rsidRPr="00F4537F">
                    <w:rPr>
                      <w:rFonts w:ascii="Times New Roman" w:eastAsia="ＭＳ ゴシック" w:hAnsi="Times New Roman" w:hint="eastAsia"/>
                    </w:rPr>
                    <w:t>○○</w:t>
                  </w:r>
                  <w:r w:rsidRPr="00F4537F">
                    <w:rPr>
                      <w:rFonts w:ascii="Times New Roman" w:eastAsia="ＭＳ ゴシック" w:hAnsi="Times New Roman"/>
                    </w:rPr>
                    <w:tab/>
                  </w:r>
                </w:p>
              </w:tc>
              <w:tc>
                <w:tcPr>
                  <w:tcW w:w="3498" w:type="dxa"/>
                  <w:shd w:val="clear" w:color="auto" w:fill="auto"/>
                </w:tcPr>
                <w:p w14:paraId="3856EC10" w14:textId="77777777" w:rsidR="00B2593C" w:rsidRPr="00F4537F" w:rsidRDefault="00B2593C" w:rsidP="00B2593C">
                  <w:pPr>
                    <w:rPr>
                      <w:rFonts w:ascii="Times New Roman" w:eastAsia="ＭＳ ゴシック" w:hAnsi="Times New Roman"/>
                    </w:rPr>
                  </w:pPr>
                </w:p>
              </w:tc>
            </w:tr>
            <w:tr w:rsidR="00E81444" w:rsidRPr="00F4537F" w14:paraId="59278D0B" w14:textId="77777777" w:rsidTr="00B2593C">
              <w:tc>
                <w:tcPr>
                  <w:tcW w:w="1696" w:type="dxa"/>
                  <w:shd w:val="clear" w:color="auto" w:fill="auto"/>
                </w:tcPr>
                <w:p w14:paraId="2DAABCAE" w14:textId="77777777" w:rsidR="00B2593C" w:rsidRPr="00F4537F" w:rsidRDefault="00B2593C" w:rsidP="00B2593C">
                  <w:pPr>
                    <w:rPr>
                      <w:rFonts w:ascii="Times New Roman" w:eastAsia="ＭＳ ゴシック" w:hAnsi="Times New Roman"/>
                    </w:rPr>
                  </w:pPr>
                  <w:r w:rsidRPr="00F4537F">
                    <w:rPr>
                      <w:rFonts w:ascii="ＭＳ ゴシック" w:eastAsia="ＭＳ ゴシック" w:hAnsi="ＭＳ ゴシック"/>
                    </w:rPr>
                    <w:t>××××</w:t>
                  </w:r>
                </w:p>
              </w:tc>
              <w:tc>
                <w:tcPr>
                  <w:tcW w:w="3498" w:type="dxa"/>
                  <w:shd w:val="clear" w:color="auto" w:fill="auto"/>
                </w:tcPr>
                <w:p w14:paraId="0A152E1D"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Director</w:t>
                  </w:r>
                </w:p>
              </w:tc>
              <w:tc>
                <w:tcPr>
                  <w:tcW w:w="3498" w:type="dxa"/>
                  <w:shd w:val="clear" w:color="auto" w:fill="auto"/>
                </w:tcPr>
                <w:p w14:paraId="6996CC46"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hint="eastAsia"/>
                    </w:rPr>
                    <w:t xml:space="preserve">Representative Director, </w:t>
                  </w:r>
                  <w:r w:rsidRPr="00F4537F">
                    <w:rPr>
                      <w:rFonts w:ascii="Times New Roman" w:eastAsia="ＭＳ ゴシック" w:hAnsi="Times New Roman" w:hint="eastAsia"/>
                    </w:rPr>
                    <w:t>○○</w:t>
                  </w:r>
                  <w:r w:rsidRPr="00F4537F">
                    <w:rPr>
                      <w:rFonts w:ascii="Times New Roman" w:eastAsia="ＭＳ ゴシック" w:hAnsi="Times New Roman" w:hint="eastAsia"/>
                    </w:rPr>
                    <w:t xml:space="preserve"> Corp. </w:t>
                  </w:r>
                </w:p>
              </w:tc>
            </w:tr>
            <w:tr w:rsidR="00E81444" w:rsidRPr="00F4537F" w14:paraId="342B93F7" w14:textId="77777777" w:rsidTr="00B2593C">
              <w:tc>
                <w:tcPr>
                  <w:tcW w:w="1696" w:type="dxa"/>
                  <w:shd w:val="clear" w:color="auto" w:fill="auto"/>
                </w:tcPr>
                <w:p w14:paraId="5D5AC340" w14:textId="77777777" w:rsidR="00B2593C" w:rsidRPr="00F4537F" w:rsidRDefault="00B2593C" w:rsidP="00B2593C">
                  <w:pPr>
                    <w:rPr>
                      <w:rFonts w:ascii="Times New Roman" w:eastAsia="ＭＳ ゴシック" w:hAnsi="Times New Roman"/>
                    </w:rPr>
                  </w:pPr>
                  <w:r w:rsidRPr="00F4537F">
                    <w:rPr>
                      <w:rFonts w:ascii="ＭＳ ゴシック" w:eastAsia="ＭＳ ゴシック" w:hAnsi="ＭＳ ゴシック" w:hint="eastAsia"/>
                    </w:rPr>
                    <w:t>●●</w:t>
                  </w:r>
                </w:p>
              </w:tc>
              <w:tc>
                <w:tcPr>
                  <w:tcW w:w="3498" w:type="dxa"/>
                  <w:shd w:val="clear" w:color="auto" w:fill="auto"/>
                </w:tcPr>
                <w:p w14:paraId="7E01496F"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Full-time Audit &amp; Supervisory Board Member</w:t>
                  </w:r>
                </w:p>
              </w:tc>
              <w:tc>
                <w:tcPr>
                  <w:tcW w:w="3498" w:type="dxa"/>
                  <w:shd w:val="clear" w:color="auto" w:fill="auto"/>
                </w:tcPr>
                <w:p w14:paraId="126B29B4" w14:textId="77777777" w:rsidR="00B2593C" w:rsidRPr="00F4537F" w:rsidRDefault="00B2593C" w:rsidP="00B2593C">
                  <w:pPr>
                    <w:rPr>
                      <w:rFonts w:ascii="Times New Roman" w:eastAsia="ＭＳ ゴシック" w:hAnsi="Times New Roman"/>
                    </w:rPr>
                  </w:pPr>
                </w:p>
              </w:tc>
            </w:tr>
            <w:tr w:rsidR="00E81444" w:rsidRPr="00F4537F" w14:paraId="73EE4545" w14:textId="77777777" w:rsidTr="00B2593C">
              <w:tc>
                <w:tcPr>
                  <w:tcW w:w="1696" w:type="dxa"/>
                  <w:shd w:val="clear" w:color="auto" w:fill="auto"/>
                </w:tcPr>
                <w:p w14:paraId="06D83FB4"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hint="eastAsia"/>
                    </w:rPr>
                    <w:t>○○</w:t>
                  </w:r>
                </w:p>
              </w:tc>
              <w:tc>
                <w:tcPr>
                  <w:tcW w:w="3498" w:type="dxa"/>
                  <w:shd w:val="clear" w:color="auto" w:fill="auto"/>
                </w:tcPr>
                <w:p w14:paraId="31108F1E"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Audit &amp; Supervisory Board Member</w:t>
                  </w:r>
                </w:p>
              </w:tc>
              <w:tc>
                <w:tcPr>
                  <w:tcW w:w="3498" w:type="dxa"/>
                  <w:shd w:val="clear" w:color="auto" w:fill="auto"/>
                </w:tcPr>
                <w:p w14:paraId="634F4A9D" w14:textId="77777777" w:rsidR="00B2593C" w:rsidRPr="00F4537F" w:rsidRDefault="00B2593C" w:rsidP="00B2593C">
                  <w:pPr>
                    <w:rPr>
                      <w:rFonts w:ascii="Times New Roman" w:eastAsia="ＭＳ ゴシック" w:hAnsi="Times New Roman"/>
                    </w:rPr>
                  </w:pPr>
                </w:p>
              </w:tc>
            </w:tr>
            <w:tr w:rsidR="00E81444" w:rsidRPr="00F4537F" w14:paraId="1F68C72A" w14:textId="77777777" w:rsidTr="00B2593C">
              <w:tc>
                <w:tcPr>
                  <w:tcW w:w="1696" w:type="dxa"/>
                  <w:shd w:val="clear" w:color="auto" w:fill="auto"/>
                </w:tcPr>
                <w:p w14:paraId="16E458E9" w14:textId="77777777" w:rsidR="00B2593C" w:rsidRPr="00F4537F" w:rsidRDefault="00B2593C" w:rsidP="00B2593C">
                  <w:pPr>
                    <w:rPr>
                      <w:rFonts w:ascii="Times New Roman" w:eastAsia="ＭＳ ゴシック" w:hAnsi="Times New Roman"/>
                    </w:rPr>
                  </w:pPr>
                  <w:r w:rsidRPr="00F4537F">
                    <w:rPr>
                      <w:rFonts w:ascii="Cambria Math" w:eastAsia="ＭＳ ゴシック" w:hAnsi="Cambria Math" w:cs="Cambria Math" w:hint="eastAsia"/>
                    </w:rPr>
                    <w:t>△△</w:t>
                  </w:r>
                </w:p>
              </w:tc>
              <w:tc>
                <w:tcPr>
                  <w:tcW w:w="3498" w:type="dxa"/>
                  <w:shd w:val="clear" w:color="auto" w:fill="auto"/>
                </w:tcPr>
                <w:p w14:paraId="5133AB66"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Audit &amp; Supervisory Board Member</w:t>
                  </w:r>
                </w:p>
              </w:tc>
              <w:tc>
                <w:tcPr>
                  <w:tcW w:w="3498" w:type="dxa"/>
                  <w:shd w:val="clear" w:color="auto" w:fill="auto"/>
                </w:tcPr>
                <w:p w14:paraId="46435034" w14:textId="77777777" w:rsidR="00B2593C" w:rsidRPr="00F4537F" w:rsidRDefault="00B2593C" w:rsidP="00B2593C">
                  <w:pPr>
                    <w:rPr>
                      <w:rFonts w:ascii="Times New Roman" w:eastAsia="ＭＳ ゴシック" w:hAnsi="Times New Roman"/>
                    </w:rPr>
                  </w:pPr>
                </w:p>
              </w:tc>
            </w:tr>
          </w:tbl>
          <w:p w14:paraId="11AD5BCB" w14:textId="77777777" w:rsidR="00B2593C" w:rsidRPr="00F4537F" w:rsidRDefault="00B2593C" w:rsidP="00B2593C">
            <w:pPr>
              <w:ind w:leftChars="133" w:left="951" w:hangingChars="351" w:hanging="632"/>
              <w:jc w:val="left"/>
              <w:rPr>
                <w:rFonts w:ascii="Times New Roman" w:eastAsia="ＭＳ ゴシック" w:hAnsi="Times New Roman"/>
                <w:sz w:val="18"/>
                <w:szCs w:val="18"/>
              </w:rPr>
            </w:pPr>
            <w:r w:rsidRPr="00F4537F">
              <w:rPr>
                <w:rFonts w:ascii="Times New Roman" w:eastAsia="ＭＳ ゴシック" w:hAnsi="Times New Roman"/>
                <w:sz w:val="18"/>
                <w:szCs w:val="18"/>
              </w:rPr>
              <w:t>Note 1.</w:t>
            </w:r>
            <w:r w:rsidRPr="00F4537F">
              <w:rPr>
                <w:rFonts w:ascii="Times New Roman" w:eastAsia="ＭＳ ゴシック" w:hAnsi="Times New Roman"/>
                <w:sz w:val="18"/>
                <w:szCs w:val="18"/>
              </w:rPr>
              <w:tab/>
              <w:t xml:space="preserve">Director </w:t>
            </w:r>
            <w:r w:rsidRPr="00F4537F">
              <w:rPr>
                <w:rFonts w:ascii="ＭＳ ゴシック" w:eastAsia="ＭＳ ゴシック" w:hAnsi="ＭＳ ゴシック"/>
                <w:sz w:val="18"/>
                <w:szCs w:val="18"/>
              </w:rPr>
              <w:t>××××</w:t>
            </w:r>
            <w:r w:rsidRPr="00F4537F">
              <w:rPr>
                <w:rFonts w:ascii="Times New Roman" w:eastAsia="ＭＳ ゴシック" w:hAnsi="Times New Roman"/>
                <w:sz w:val="18"/>
                <w:szCs w:val="18"/>
              </w:rPr>
              <w:t xml:space="preserve"> is an outside director as prescribed in Article 2, Item 15 of the Companies Act.</w:t>
            </w:r>
          </w:p>
          <w:p w14:paraId="42A743CD" w14:textId="77777777" w:rsidR="00B2593C" w:rsidRPr="00F4537F" w:rsidRDefault="00B2593C" w:rsidP="00B2593C">
            <w:pPr>
              <w:ind w:leftChars="133" w:left="951" w:hangingChars="351" w:hanging="632"/>
              <w:jc w:val="left"/>
              <w:rPr>
                <w:rFonts w:ascii="Times New Roman" w:eastAsia="ＭＳ ゴシック" w:hAnsi="Times New Roman"/>
                <w:sz w:val="18"/>
                <w:szCs w:val="18"/>
              </w:rPr>
            </w:pPr>
            <w:r w:rsidRPr="00F4537F">
              <w:rPr>
                <w:rFonts w:ascii="Times New Roman" w:eastAsia="ＭＳ ゴシック" w:hAnsi="Times New Roman"/>
                <w:sz w:val="18"/>
                <w:szCs w:val="18"/>
              </w:rPr>
              <w:t>Note 2.</w:t>
            </w:r>
            <w:r w:rsidRPr="00F4537F">
              <w:rPr>
                <w:rFonts w:ascii="Times New Roman" w:eastAsia="ＭＳ ゴシック" w:hAnsi="Times New Roman"/>
                <w:sz w:val="18"/>
                <w:szCs w:val="18"/>
              </w:rPr>
              <w:tab/>
              <w:t xml:space="preserve">Audit &amp; supervisory board members </w:t>
            </w:r>
            <w:r w:rsidRPr="00F4537F">
              <w:rPr>
                <w:rFonts w:ascii="Times New Roman" w:eastAsia="ＭＳ ゴシック" w:hAnsi="Times New Roman" w:hint="eastAsia"/>
                <w:sz w:val="18"/>
                <w:szCs w:val="18"/>
              </w:rPr>
              <w:t>○○</w:t>
            </w:r>
            <w:r w:rsidRPr="00F4537F">
              <w:rPr>
                <w:rFonts w:ascii="Times New Roman" w:eastAsia="ＭＳ ゴシック" w:hAnsi="Times New Roman"/>
                <w:sz w:val="18"/>
                <w:szCs w:val="18"/>
              </w:rPr>
              <w:t xml:space="preserve"> and </w:t>
            </w:r>
            <w:r w:rsidRPr="00F4537F">
              <w:rPr>
                <w:rFonts w:ascii="Cambria Math" w:eastAsia="ＭＳ ゴシック" w:hAnsi="Cambria Math" w:cs="Cambria Math" w:hint="eastAsia"/>
                <w:sz w:val="18"/>
                <w:szCs w:val="18"/>
              </w:rPr>
              <w:t>△△</w:t>
            </w:r>
            <w:r w:rsidRPr="00F4537F">
              <w:rPr>
                <w:rFonts w:ascii="Times New Roman" w:eastAsia="ＭＳ ゴシック" w:hAnsi="Times New Roman"/>
                <w:sz w:val="18"/>
                <w:szCs w:val="18"/>
              </w:rPr>
              <w:t xml:space="preserve"> are outside audit &amp; supervisory board members as prescribed in Article 2, Item 16 of the Companies Act.</w:t>
            </w:r>
          </w:p>
          <w:p w14:paraId="25E0ED23" w14:textId="12EEF035" w:rsidR="00B2593C" w:rsidRPr="00F4537F" w:rsidRDefault="00B2593C" w:rsidP="00B2593C">
            <w:pPr>
              <w:ind w:leftChars="133" w:left="951" w:hangingChars="351" w:hanging="632"/>
              <w:jc w:val="left"/>
              <w:rPr>
                <w:rFonts w:ascii="Times New Roman" w:eastAsia="ＭＳ ゴシック" w:hAnsi="Times New Roman"/>
                <w:sz w:val="18"/>
                <w:szCs w:val="18"/>
              </w:rPr>
            </w:pPr>
            <w:r w:rsidRPr="00F4537F">
              <w:rPr>
                <w:rFonts w:ascii="Times New Roman" w:eastAsia="ＭＳ ゴシック" w:hAnsi="Times New Roman"/>
                <w:sz w:val="18"/>
                <w:szCs w:val="18"/>
              </w:rPr>
              <w:t>Note 3.</w:t>
            </w:r>
            <w:r w:rsidRPr="00F4537F">
              <w:rPr>
                <w:rFonts w:ascii="Times New Roman" w:eastAsia="ＭＳ ゴシック" w:hAnsi="Times New Roman"/>
                <w:sz w:val="18"/>
                <w:szCs w:val="18"/>
              </w:rPr>
              <w:tab/>
              <w:t xml:space="preserve">Full-time audit &amp; supervisory board member </w:t>
            </w:r>
            <w:r w:rsidRPr="00F4537F">
              <w:rPr>
                <w:rFonts w:ascii="ＭＳ ゴシック" w:eastAsia="ＭＳ ゴシック" w:hAnsi="ＭＳ ゴシック" w:hint="eastAsia"/>
                <w:sz w:val="18"/>
                <w:szCs w:val="18"/>
              </w:rPr>
              <w:t>●●</w:t>
            </w:r>
            <w:r w:rsidRPr="00F4537F">
              <w:rPr>
                <w:rFonts w:ascii="Times New Roman" w:eastAsia="ＭＳ ゴシック" w:hAnsi="Times New Roman"/>
                <w:sz w:val="18"/>
                <w:szCs w:val="18"/>
              </w:rPr>
              <w:t xml:space="preserve">has considerable knowledge related to finance and accounting </w:t>
            </w:r>
            <w:r w:rsidR="00B0233F">
              <w:rPr>
                <w:rFonts w:ascii="Times New Roman" w:eastAsia="ＭＳ ゴシック" w:hAnsi="Times New Roman"/>
                <w:sz w:val="18"/>
                <w:szCs w:val="18"/>
              </w:rPr>
              <w:t xml:space="preserve">with </w:t>
            </w:r>
            <w:r w:rsidRPr="00F4537F">
              <w:rPr>
                <w:rFonts w:ascii="Times New Roman" w:eastAsia="ＭＳ ゴシック" w:hAnsi="Times New Roman" w:hint="eastAsia"/>
                <w:sz w:val="18"/>
                <w:szCs w:val="18"/>
              </w:rPr>
              <w:t>○</w:t>
            </w:r>
            <w:r w:rsidRPr="00F4537F">
              <w:rPr>
                <w:rFonts w:ascii="Times New Roman" w:eastAsia="ＭＳ ゴシック" w:hAnsi="Times New Roman"/>
                <w:sz w:val="18"/>
                <w:szCs w:val="18"/>
              </w:rPr>
              <w:t xml:space="preserve"> years </w:t>
            </w:r>
            <w:r w:rsidR="00B0233F">
              <w:rPr>
                <w:rFonts w:ascii="Times New Roman" w:eastAsia="ＭＳ ゴシック" w:hAnsi="Times New Roman"/>
                <w:sz w:val="18"/>
                <w:szCs w:val="18"/>
              </w:rPr>
              <w:t xml:space="preserve">of </w:t>
            </w:r>
            <w:r w:rsidRPr="00F4537F">
              <w:rPr>
                <w:rFonts w:ascii="Times New Roman" w:eastAsia="ＭＳ ゴシック" w:hAnsi="Times New Roman"/>
                <w:sz w:val="18"/>
                <w:szCs w:val="18"/>
              </w:rPr>
              <w:t>involvement in the Company’s accounting operations.</w:t>
            </w:r>
            <w:r w:rsidRPr="00F4537F">
              <w:rPr>
                <w:rFonts w:ascii="Times New Roman" w:eastAsia="ＭＳ ゴシック" w:hAnsi="Times New Roman"/>
                <w:sz w:val="18"/>
                <w:szCs w:val="18"/>
              </w:rPr>
              <w:br/>
              <w:t xml:space="preserve">Audit &amp; supervisory board member </w:t>
            </w:r>
            <w:r w:rsidRPr="00F4537F">
              <w:rPr>
                <w:rFonts w:ascii="Times New Roman" w:eastAsia="ＭＳ ゴシック" w:hAnsi="Times New Roman" w:hint="eastAsia"/>
                <w:sz w:val="18"/>
                <w:szCs w:val="18"/>
              </w:rPr>
              <w:t>○○</w:t>
            </w:r>
            <w:r w:rsidRPr="00F4537F">
              <w:rPr>
                <w:rFonts w:ascii="Times New Roman" w:eastAsia="ＭＳ ゴシック" w:hAnsi="Times New Roman"/>
                <w:sz w:val="18"/>
                <w:szCs w:val="18"/>
              </w:rPr>
              <w:t xml:space="preserve"> has credentials as a Certified Public Accountant, and has considerable knowledge related to finance and accounting. </w:t>
            </w:r>
          </w:p>
          <w:p w14:paraId="40F60D24" w14:textId="77777777" w:rsidR="00B2593C" w:rsidRPr="00F4537F" w:rsidRDefault="00B2593C" w:rsidP="00B2593C">
            <w:pPr>
              <w:ind w:leftChars="133" w:left="951" w:hangingChars="351" w:hanging="632"/>
              <w:jc w:val="left"/>
              <w:rPr>
                <w:rFonts w:ascii="Times New Roman" w:eastAsia="ＭＳ ゴシック" w:hAnsi="Times New Roman"/>
                <w:sz w:val="18"/>
                <w:szCs w:val="18"/>
              </w:rPr>
            </w:pPr>
            <w:r w:rsidRPr="00F4537F">
              <w:rPr>
                <w:rFonts w:ascii="Times New Roman" w:eastAsia="ＭＳ ゴシック" w:hAnsi="Times New Roman"/>
                <w:sz w:val="18"/>
                <w:szCs w:val="18"/>
              </w:rPr>
              <w:t>Note4.</w:t>
            </w:r>
            <w:r w:rsidRPr="00F4537F">
              <w:rPr>
                <w:rFonts w:ascii="Times New Roman" w:eastAsia="ＭＳ ゴシック" w:hAnsi="Times New Roman"/>
                <w:sz w:val="18"/>
                <w:szCs w:val="18"/>
              </w:rPr>
              <w:tab/>
              <w:t xml:space="preserve">Director </w:t>
            </w:r>
            <w:r w:rsidRPr="00F4537F">
              <w:rPr>
                <w:rFonts w:ascii="Times New Roman" w:eastAsia="ＭＳ ゴシック" w:hAnsi="Times New Roman" w:hint="eastAsia"/>
                <w:sz w:val="18"/>
                <w:szCs w:val="18"/>
              </w:rPr>
              <w:t>○</w:t>
            </w:r>
            <w:r w:rsidRPr="00F4537F">
              <w:rPr>
                <w:rFonts w:ascii="Times New Roman" w:eastAsia="ＭＳ ゴシック" w:hAnsi="Times New Roman"/>
                <w:sz w:val="18"/>
                <w:szCs w:val="18"/>
              </w:rPr>
              <w:t xml:space="preserve"> resigned on MM DD, YYYY.</w:t>
            </w:r>
          </w:p>
          <w:p w14:paraId="3A62E51C" w14:textId="77777777" w:rsidR="00B2593C" w:rsidRPr="00F4537F" w:rsidRDefault="00B2593C" w:rsidP="00B2593C">
            <w:pPr>
              <w:ind w:leftChars="133" w:left="951" w:hangingChars="351" w:hanging="632"/>
              <w:jc w:val="left"/>
              <w:rPr>
                <w:rFonts w:ascii="Times New Roman" w:eastAsia="ＭＳ ゴシック" w:hAnsi="Times New Roman"/>
                <w:sz w:val="18"/>
                <w:szCs w:val="18"/>
              </w:rPr>
            </w:pPr>
            <w:r w:rsidRPr="00F4537F">
              <w:rPr>
                <w:rFonts w:ascii="Times New Roman" w:eastAsia="ＭＳ ゴシック" w:hAnsi="Times New Roman"/>
                <w:sz w:val="18"/>
                <w:szCs w:val="18"/>
              </w:rPr>
              <w:t>Note5.</w:t>
            </w:r>
            <w:r w:rsidRPr="00F4537F">
              <w:rPr>
                <w:rFonts w:ascii="Times New Roman" w:eastAsia="ＭＳ ゴシック" w:hAnsi="Times New Roman"/>
                <w:sz w:val="18"/>
                <w:szCs w:val="18"/>
              </w:rPr>
              <w:tab/>
              <w:t xml:space="preserve">Audit &amp; supervisory board member </w:t>
            </w:r>
            <w:r w:rsidRPr="00F4537F">
              <w:rPr>
                <w:rFonts w:ascii="Cambria Math" w:eastAsia="ＭＳ ゴシック" w:hAnsi="Cambria Math" w:cs="Cambria Math" w:hint="eastAsia"/>
                <w:sz w:val="18"/>
                <w:szCs w:val="18"/>
              </w:rPr>
              <w:t>△△△△</w:t>
            </w:r>
            <w:r w:rsidRPr="00F4537F">
              <w:rPr>
                <w:rFonts w:ascii="Times New Roman" w:eastAsia="ＭＳ ゴシック" w:hAnsi="Times New Roman"/>
                <w:sz w:val="18"/>
                <w:szCs w:val="18"/>
              </w:rPr>
              <w:t xml:space="preserve"> resigned on MM DD, YYYY. Regarding said resignation, Mr. </w:t>
            </w:r>
            <w:r w:rsidRPr="00F4537F">
              <w:rPr>
                <w:rFonts w:ascii="Cambria Math" w:eastAsia="ＭＳ ゴシック" w:hAnsi="Cambria Math" w:cs="Cambria Math" w:hint="eastAsia"/>
                <w:sz w:val="18"/>
                <w:szCs w:val="18"/>
              </w:rPr>
              <w:t>△△△△</w:t>
            </w:r>
            <w:r w:rsidRPr="00F4537F">
              <w:rPr>
                <w:rFonts w:ascii="Times New Roman" w:eastAsia="ＭＳ ゴシック" w:hAnsi="Times New Roman"/>
                <w:sz w:val="18"/>
                <w:szCs w:val="18"/>
              </w:rPr>
              <w:t xml:space="preserve"> stated the reason for the resignation as follows.</w:t>
            </w:r>
          </w:p>
          <w:p w14:paraId="7EFC4480" w14:textId="77777777" w:rsidR="00B2593C" w:rsidRPr="00F4537F" w:rsidRDefault="00B2593C" w:rsidP="00B2593C">
            <w:pPr>
              <w:tabs>
                <w:tab w:val="left" w:pos="1332"/>
                <w:tab w:val="left" w:pos="1504"/>
                <w:tab w:val="left" w:pos="1805"/>
              </w:tabs>
              <w:ind w:left="1056"/>
              <w:rPr>
                <w:rFonts w:ascii="Times New Roman" w:eastAsia="ＭＳ ゴシック" w:hAnsi="Times New Roman"/>
                <w:sz w:val="18"/>
                <w:szCs w:val="18"/>
              </w:rPr>
            </w:pPr>
            <w:r w:rsidRPr="00F4537F">
              <w:rPr>
                <w:rFonts w:ascii="Times New Roman" w:eastAsia="ＭＳ ゴシック" w:hAnsi="Times New Roman" w:hint="eastAsia"/>
                <w:sz w:val="18"/>
                <w:szCs w:val="18"/>
              </w:rPr>
              <w:t>・・・・・・・・・・・・・・・・・・・・・・・・・・・・</w:t>
            </w:r>
            <w:r w:rsidRPr="00F4537F">
              <w:rPr>
                <w:rFonts w:ascii="Times New Roman" w:eastAsia="ＭＳ ゴシック" w:hAnsi="Times New Roman"/>
                <w:sz w:val="18"/>
                <w:szCs w:val="18"/>
              </w:rPr>
              <w:t>.</w:t>
            </w:r>
          </w:p>
          <w:p w14:paraId="2EDCE0D5" w14:textId="77777777" w:rsidR="00B2593C" w:rsidRPr="00F4537F" w:rsidRDefault="00B2593C" w:rsidP="00B2593C">
            <w:pPr>
              <w:ind w:leftChars="133" w:left="951" w:hangingChars="351" w:hanging="632"/>
              <w:jc w:val="left"/>
              <w:rPr>
                <w:rFonts w:ascii="Times New Roman" w:eastAsia="ＭＳ ゴシック" w:hAnsi="Times New Roman"/>
                <w:sz w:val="18"/>
                <w:szCs w:val="18"/>
              </w:rPr>
            </w:pPr>
            <w:r w:rsidRPr="00F4537F">
              <w:rPr>
                <w:rFonts w:ascii="Times New Roman" w:eastAsia="ＭＳ ゴシック" w:hAnsi="Times New Roman"/>
                <w:sz w:val="18"/>
                <w:szCs w:val="18"/>
              </w:rPr>
              <w:t>Note 6.</w:t>
            </w:r>
            <w:r w:rsidRPr="00F4537F">
              <w:rPr>
                <w:rFonts w:ascii="Times New Roman" w:eastAsia="ＭＳ ゴシック" w:hAnsi="Times New Roman"/>
                <w:sz w:val="18"/>
                <w:szCs w:val="18"/>
              </w:rPr>
              <w:tab/>
              <w:t xml:space="preserve">After the last day of the fiscal year, </w:t>
            </w:r>
            <w:r w:rsidRPr="00F4537F">
              <w:rPr>
                <w:rFonts w:ascii="Cambria Math" w:eastAsia="ＭＳ ゴシック" w:hAnsi="Cambria Math" w:cs="Cambria Math" w:hint="eastAsia"/>
                <w:sz w:val="18"/>
                <w:szCs w:val="18"/>
              </w:rPr>
              <w:t>◎◎</w:t>
            </w:r>
            <w:r w:rsidRPr="00F4537F">
              <w:rPr>
                <w:rFonts w:ascii="Times New Roman" w:eastAsia="ＭＳ ゴシック" w:hAnsi="Times New Roman"/>
                <w:sz w:val="18"/>
                <w:szCs w:val="18"/>
              </w:rPr>
              <w:t xml:space="preserve"> was appointed as a Company director (in charge of </w:t>
            </w:r>
            <w:r w:rsidRPr="00F4537F">
              <w:rPr>
                <w:rFonts w:ascii="ＭＳ ゴシック" w:eastAsia="ＭＳ ゴシック" w:hAnsi="ＭＳ ゴシック"/>
                <w:sz w:val="18"/>
                <w:szCs w:val="18"/>
              </w:rPr>
              <w:t>××</w:t>
            </w:r>
            <w:r w:rsidRPr="00F4537F">
              <w:rPr>
                <w:rFonts w:ascii="Times New Roman" w:eastAsia="ＭＳ ゴシック" w:hAnsi="Times New Roman"/>
                <w:sz w:val="18"/>
                <w:szCs w:val="18"/>
              </w:rPr>
              <w:t>).</w:t>
            </w:r>
          </w:p>
          <w:p w14:paraId="6AAA0871" w14:textId="77777777" w:rsidR="00B2593C" w:rsidRPr="00F4537F" w:rsidRDefault="00B2593C" w:rsidP="00B2593C">
            <w:pPr>
              <w:ind w:leftChars="133" w:left="951" w:hangingChars="351" w:hanging="632"/>
              <w:jc w:val="left"/>
              <w:rPr>
                <w:rFonts w:ascii="Times New Roman" w:eastAsia="ＭＳ ゴシック" w:hAnsi="Times New Roman"/>
                <w:sz w:val="18"/>
                <w:szCs w:val="18"/>
              </w:rPr>
            </w:pPr>
            <w:r w:rsidRPr="00F4537F">
              <w:rPr>
                <w:rFonts w:ascii="Times New Roman" w:eastAsia="ＭＳ ゴシック" w:hAnsi="Times New Roman" w:hint="eastAsia"/>
                <w:sz w:val="18"/>
                <w:szCs w:val="18"/>
              </w:rPr>
              <w:t>Note 7.</w:t>
            </w:r>
            <w:r w:rsidRPr="00F4537F">
              <w:rPr>
                <w:rFonts w:ascii="Times New Roman" w:eastAsia="ＭＳ ゴシック" w:hAnsi="Times New Roman"/>
                <w:sz w:val="18"/>
                <w:szCs w:val="18"/>
              </w:rPr>
              <w:tab/>
            </w:r>
            <w:r w:rsidRPr="00F4537F">
              <w:rPr>
                <w:rFonts w:ascii="Times New Roman" w:eastAsia="ＭＳ ゴシック" w:hAnsi="Times New Roman" w:hint="eastAsia"/>
                <w:sz w:val="18"/>
                <w:szCs w:val="18"/>
              </w:rPr>
              <w:t>○○</w:t>
            </w:r>
            <w:r w:rsidRPr="00F4537F">
              <w:rPr>
                <w:rFonts w:ascii="Times New Roman" w:eastAsia="ＭＳ ゴシック" w:hAnsi="Times New Roman"/>
                <w:sz w:val="18"/>
                <w:szCs w:val="18"/>
              </w:rPr>
              <w:t xml:space="preserve"> Corporation has a </w:t>
            </w:r>
            <w:r w:rsidRPr="00F4537F">
              <w:rPr>
                <w:rFonts w:ascii="Times New Roman" w:eastAsia="ＭＳ ゴシック" w:hAnsi="Times New Roman" w:hint="eastAsia"/>
                <w:sz w:val="18"/>
                <w:szCs w:val="18"/>
              </w:rPr>
              <w:t>○○</w:t>
            </w:r>
            <w:r w:rsidRPr="00F4537F">
              <w:rPr>
                <w:rFonts w:ascii="Times New Roman" w:eastAsia="ＭＳ ゴシック" w:hAnsi="Times New Roman"/>
                <w:sz w:val="18"/>
                <w:szCs w:val="18"/>
              </w:rPr>
              <w:t xml:space="preserve"> relation with the Company. </w:t>
            </w:r>
          </w:p>
          <w:p w14:paraId="1812D8AE" w14:textId="77777777" w:rsidR="00B2593C" w:rsidRPr="00F4537F" w:rsidRDefault="00B2593C" w:rsidP="00B2593C">
            <w:pPr>
              <w:ind w:leftChars="133" w:left="951" w:hangingChars="351" w:hanging="632"/>
              <w:jc w:val="left"/>
              <w:rPr>
                <w:rFonts w:ascii="Times New Roman" w:eastAsia="ＭＳ ゴシック" w:hAnsi="Times New Roman"/>
                <w:sz w:val="18"/>
                <w:szCs w:val="18"/>
              </w:rPr>
            </w:pPr>
            <w:r w:rsidRPr="00F4537F">
              <w:rPr>
                <w:rFonts w:ascii="Times New Roman" w:eastAsia="ＭＳ ゴシック" w:hAnsi="Times New Roman"/>
                <w:sz w:val="18"/>
                <w:szCs w:val="18"/>
              </w:rPr>
              <w:t>Note 8.</w:t>
            </w:r>
            <w:r w:rsidRPr="00F4537F">
              <w:rPr>
                <w:rFonts w:ascii="Times New Roman" w:eastAsia="ＭＳ ゴシック" w:hAnsi="Times New Roman"/>
                <w:sz w:val="18"/>
                <w:szCs w:val="18"/>
              </w:rPr>
              <w:tab/>
              <w:t xml:space="preserve">The representative director of the Company’s parent company </w:t>
            </w:r>
            <w:r w:rsidRPr="00F4537F">
              <w:rPr>
                <w:rFonts w:ascii="ＭＳ ゴシック" w:eastAsia="ＭＳ ゴシック" w:hAnsi="ＭＳ ゴシック" w:hint="eastAsia"/>
                <w:sz w:val="18"/>
                <w:szCs w:val="18"/>
              </w:rPr>
              <w:t>●●</w:t>
            </w:r>
            <w:r w:rsidRPr="00F4537F">
              <w:rPr>
                <w:rFonts w:ascii="Times New Roman" w:eastAsia="ＭＳ ゴシック" w:hAnsi="Times New Roman"/>
                <w:sz w:val="18"/>
                <w:szCs w:val="18"/>
              </w:rPr>
              <w:t xml:space="preserve"> is a relative within the third degree of kinship of Company outside director </w:t>
            </w:r>
            <w:r w:rsidRPr="00F4537F">
              <w:rPr>
                <w:rFonts w:ascii="ＭＳ ゴシック" w:eastAsia="ＭＳ ゴシック" w:hAnsi="ＭＳ ゴシック"/>
                <w:sz w:val="18"/>
                <w:szCs w:val="18"/>
              </w:rPr>
              <w:t>××××</w:t>
            </w:r>
            <w:r w:rsidRPr="00F4537F">
              <w:rPr>
                <w:rFonts w:ascii="Times New Roman" w:eastAsia="ＭＳ ゴシック" w:hAnsi="Times New Roman"/>
                <w:sz w:val="18"/>
                <w:szCs w:val="18"/>
              </w:rPr>
              <w:t>.</w:t>
            </w:r>
          </w:p>
          <w:p w14:paraId="260F47D4" w14:textId="77777777" w:rsidR="00B2593C" w:rsidRPr="00F4537F" w:rsidRDefault="00B2593C" w:rsidP="00B2593C">
            <w:pPr>
              <w:ind w:leftChars="133" w:left="951" w:hangingChars="351" w:hanging="632"/>
              <w:jc w:val="left"/>
              <w:rPr>
                <w:rFonts w:ascii="Times New Roman" w:eastAsia="ＭＳ ゴシック" w:hAnsi="Times New Roman"/>
                <w:sz w:val="18"/>
                <w:szCs w:val="18"/>
              </w:rPr>
            </w:pPr>
            <w:r w:rsidRPr="00F4537F">
              <w:rPr>
                <w:rFonts w:ascii="Times New Roman" w:eastAsia="ＭＳ ゴシック" w:hAnsi="Times New Roman"/>
                <w:sz w:val="18"/>
                <w:szCs w:val="18"/>
              </w:rPr>
              <w:t>Note 9.</w:t>
            </w:r>
            <w:r w:rsidRPr="00F4537F">
              <w:rPr>
                <w:rFonts w:ascii="Times New Roman" w:eastAsia="ＭＳ ゴシック" w:hAnsi="Times New Roman"/>
                <w:sz w:val="18"/>
                <w:szCs w:val="18"/>
              </w:rPr>
              <w:tab/>
              <w:t xml:space="preserve">A nephew of outside audit &amp; supervisory board member </w:t>
            </w:r>
            <w:r w:rsidRPr="00F4537F">
              <w:rPr>
                <w:rFonts w:ascii="Cambria Math" w:eastAsia="ＭＳ ゴシック" w:hAnsi="Cambria Math" w:cs="Cambria Math" w:hint="eastAsia"/>
                <w:sz w:val="18"/>
                <w:szCs w:val="18"/>
              </w:rPr>
              <w:t>△△</w:t>
            </w:r>
            <w:r w:rsidRPr="00F4537F">
              <w:rPr>
                <w:rFonts w:ascii="Times New Roman" w:eastAsia="ＭＳ ゴシック" w:hAnsi="Times New Roman"/>
                <w:sz w:val="18"/>
                <w:szCs w:val="18"/>
              </w:rPr>
              <w:t xml:space="preserve"> works as the general manager of the Company’s Accounting Department.</w:t>
            </w:r>
          </w:p>
          <w:p w14:paraId="334367D5" w14:textId="77777777" w:rsidR="00B2593C" w:rsidRPr="00F4537F" w:rsidRDefault="00B2593C" w:rsidP="00B2593C">
            <w:pPr>
              <w:ind w:leftChars="133" w:left="951" w:hangingChars="351" w:hanging="632"/>
              <w:jc w:val="left"/>
              <w:rPr>
                <w:rFonts w:ascii="Times New Roman" w:eastAsia="ＭＳ ゴシック" w:hAnsi="Times New Roman"/>
                <w:sz w:val="18"/>
                <w:szCs w:val="18"/>
              </w:rPr>
            </w:pPr>
            <w:r w:rsidRPr="00F4537F">
              <w:rPr>
                <w:rFonts w:ascii="Times New Roman" w:eastAsia="ＭＳ ゴシック" w:hAnsi="Times New Roman"/>
                <w:sz w:val="18"/>
                <w:szCs w:val="18"/>
              </w:rPr>
              <w:t>Note 10.</w:t>
            </w:r>
            <w:r w:rsidRPr="00F4537F">
              <w:rPr>
                <w:rFonts w:ascii="Times New Roman" w:eastAsia="ＭＳ ゴシック" w:hAnsi="Times New Roman"/>
                <w:sz w:val="18"/>
                <w:szCs w:val="18"/>
              </w:rPr>
              <w:tab/>
              <w:t xml:space="preserve">The Company has entered into agreements with outside director </w:t>
            </w:r>
            <w:r w:rsidRPr="00F4537F">
              <w:rPr>
                <w:rFonts w:ascii="Cambria Math" w:eastAsia="ＭＳ ゴシック" w:hAnsi="Cambria Math" w:cs="Cambria Math" w:hint="eastAsia"/>
                <w:sz w:val="18"/>
                <w:szCs w:val="18"/>
              </w:rPr>
              <w:t>◎◎</w:t>
            </w:r>
            <w:r w:rsidRPr="00F4537F">
              <w:rPr>
                <w:rFonts w:ascii="Times New Roman" w:eastAsia="ＭＳ ゴシック" w:hAnsi="Times New Roman"/>
                <w:sz w:val="18"/>
                <w:szCs w:val="18"/>
              </w:rPr>
              <w:t xml:space="preserve">, audit &amp; supervisory board member </w:t>
            </w:r>
            <w:r w:rsidRPr="00F4537F">
              <w:rPr>
                <w:rFonts w:ascii="ＭＳ ゴシック" w:eastAsia="ＭＳ ゴシック" w:hAnsi="ＭＳ ゴシック" w:hint="eastAsia"/>
                <w:sz w:val="18"/>
                <w:szCs w:val="18"/>
              </w:rPr>
              <w:t>●●</w:t>
            </w:r>
            <w:r w:rsidRPr="00F4537F">
              <w:rPr>
                <w:rFonts w:ascii="Times New Roman" w:eastAsia="ＭＳ ゴシック" w:hAnsi="Times New Roman"/>
                <w:sz w:val="18"/>
                <w:szCs w:val="18"/>
              </w:rPr>
              <w:t xml:space="preserve">, and outside audit &amp; supervisory board member </w:t>
            </w:r>
            <w:r w:rsidRPr="00F4537F">
              <w:rPr>
                <w:rFonts w:ascii="ＭＳ ゴシック" w:eastAsia="ＭＳ ゴシック" w:hAnsi="ＭＳ ゴシック"/>
                <w:sz w:val="18"/>
                <w:szCs w:val="18"/>
              </w:rPr>
              <w:t>××</w:t>
            </w:r>
            <w:r w:rsidRPr="00F4537F">
              <w:rPr>
                <w:rFonts w:ascii="Times New Roman" w:eastAsia="ＭＳ ゴシック" w:hAnsi="Times New Roman"/>
                <w:sz w:val="18"/>
                <w:szCs w:val="18"/>
              </w:rPr>
              <w:t xml:space="preserve"> to</w:t>
            </w:r>
            <w:r w:rsidRPr="00F4537F">
              <w:rPr>
                <w:rFonts w:ascii="Times New Roman" w:eastAsia="ＭＳ ゴシック" w:hAnsi="Times New Roman" w:hint="eastAsia"/>
                <w:sz w:val="18"/>
                <w:szCs w:val="18"/>
              </w:rPr>
              <w:t xml:space="preserve"> limits their liability to </w:t>
            </w:r>
            <w:r w:rsidRPr="00F4537F">
              <w:rPr>
                <w:rFonts w:ascii="Times New Roman" w:eastAsia="ＭＳ ゴシック" w:hAnsi="Times New Roman" w:hint="eastAsia"/>
                <w:sz w:val="18"/>
                <w:szCs w:val="18"/>
              </w:rPr>
              <w:t>○○</w:t>
            </w:r>
            <w:r w:rsidRPr="00F4537F">
              <w:rPr>
                <w:rFonts w:ascii="Times New Roman" w:eastAsia="ＭＳ ゴシック" w:hAnsi="Times New Roman" w:hint="eastAsia"/>
                <w:sz w:val="18"/>
                <w:szCs w:val="18"/>
              </w:rPr>
              <w:t xml:space="preserve"> yen or to the minimum liability amount </w:t>
            </w:r>
            <w:r w:rsidRPr="00F4537F">
              <w:rPr>
                <w:rFonts w:ascii="Times New Roman" w:eastAsia="ＭＳ ゴシック" w:hAnsi="Times New Roman"/>
                <w:sz w:val="18"/>
                <w:szCs w:val="18"/>
              </w:rPr>
              <w:t xml:space="preserve">under Article 425, Paragraph 1 of the Companies Act, whichever is higher, provided they perform their duties in good faith and with no gross negligence. </w:t>
            </w:r>
          </w:p>
          <w:p w14:paraId="3BF32BB9" w14:textId="77777777" w:rsidR="00B2593C" w:rsidRPr="00F4537F" w:rsidRDefault="00B2593C" w:rsidP="00B2593C">
            <w:pPr>
              <w:ind w:leftChars="133" w:left="951" w:hangingChars="351" w:hanging="632"/>
              <w:jc w:val="left"/>
              <w:rPr>
                <w:rFonts w:ascii="Times New Roman" w:eastAsia="ＭＳ ゴシック" w:hAnsi="Times New Roman"/>
                <w:sz w:val="18"/>
                <w:szCs w:val="18"/>
              </w:rPr>
            </w:pPr>
            <w:r w:rsidRPr="00F4537F">
              <w:rPr>
                <w:rFonts w:ascii="Times New Roman" w:eastAsia="ＭＳ ゴシック" w:hAnsi="Times New Roman"/>
                <w:sz w:val="18"/>
                <w:szCs w:val="18"/>
              </w:rPr>
              <w:lastRenderedPageBreak/>
              <w:t>Note 11.</w:t>
            </w:r>
            <w:r w:rsidRPr="00F4537F">
              <w:rPr>
                <w:rFonts w:ascii="Times New Roman" w:eastAsia="ＭＳ ゴシック" w:hAnsi="Times New Roman"/>
                <w:sz w:val="18"/>
                <w:szCs w:val="18"/>
              </w:rPr>
              <w:tab/>
              <w:t xml:space="preserve">The Company has entered into indemnity agreements under Article 430-2, Paragraph 1 of the Companies Act with director </w:t>
            </w:r>
            <w:r w:rsidRPr="00F4537F">
              <w:rPr>
                <w:rFonts w:ascii="Cambria Math" w:eastAsia="ＭＳ ゴシック" w:hAnsi="Cambria Math" w:cs="Cambria Math" w:hint="eastAsia"/>
                <w:sz w:val="18"/>
                <w:szCs w:val="18"/>
              </w:rPr>
              <w:t>◎◎</w:t>
            </w:r>
            <w:r w:rsidRPr="00F4537F">
              <w:rPr>
                <w:rFonts w:ascii="Times New Roman" w:eastAsia="ＭＳ ゴシック" w:hAnsi="Times New Roman"/>
                <w:sz w:val="18"/>
                <w:szCs w:val="18"/>
              </w:rPr>
              <w:t xml:space="preserve"> and audit &amp; supervisory board member </w:t>
            </w:r>
            <w:r w:rsidRPr="00F4537F">
              <w:rPr>
                <w:rFonts w:ascii="ＭＳ ゴシック" w:eastAsia="ＭＳ ゴシック" w:hAnsi="ＭＳ ゴシック" w:hint="eastAsia"/>
                <w:sz w:val="18"/>
                <w:szCs w:val="18"/>
              </w:rPr>
              <w:t>●●</w:t>
            </w:r>
            <w:r w:rsidRPr="00F4537F">
              <w:rPr>
                <w:rFonts w:ascii="Times New Roman" w:eastAsia="ＭＳ ゴシック" w:hAnsi="Times New Roman"/>
                <w:sz w:val="18"/>
                <w:szCs w:val="18"/>
              </w:rPr>
              <w:t>. Under these indemnity agreements, the Company shall indemnify them against the expenses under Item 1 and the losses under Item 2 of the same Act to the extent specified by laws and regulations.</w:t>
            </w:r>
          </w:p>
          <w:p w14:paraId="7AE12DC6" w14:textId="77777777" w:rsidR="00B2593C" w:rsidRPr="00F4537F" w:rsidRDefault="00B2593C" w:rsidP="00B2593C">
            <w:pPr>
              <w:ind w:leftChars="133" w:left="951" w:hangingChars="351" w:hanging="632"/>
              <w:jc w:val="left"/>
              <w:rPr>
                <w:rFonts w:ascii="Times New Roman" w:eastAsia="ＭＳ ゴシック" w:hAnsi="Times New Roman"/>
                <w:sz w:val="18"/>
                <w:szCs w:val="18"/>
              </w:rPr>
            </w:pPr>
            <w:r w:rsidRPr="00F4537F">
              <w:rPr>
                <w:rFonts w:ascii="Times New Roman" w:eastAsia="ＭＳ ゴシック" w:hAnsi="Times New Roman"/>
                <w:sz w:val="18"/>
                <w:szCs w:val="18"/>
              </w:rPr>
              <w:t>Note 12.</w:t>
            </w:r>
            <w:r w:rsidRPr="00F4537F">
              <w:rPr>
                <w:rFonts w:ascii="Times New Roman" w:eastAsia="ＭＳ ゴシック" w:hAnsi="Times New Roman"/>
                <w:sz w:val="18"/>
                <w:szCs w:val="18"/>
              </w:rPr>
              <w:tab/>
              <w:t xml:space="preserve">The Company has entered into a directors and officers liability insurance agreement with an insurance company under Article 430-3, Paragraph 1 of the Companies Act for all the directors and audit &amp; supervisory board members of the Company and of </w:t>
            </w:r>
            <w:r w:rsidRPr="00F4537F">
              <w:rPr>
                <w:rFonts w:ascii="Times New Roman" w:eastAsia="ＭＳ ゴシック" w:hAnsi="Times New Roman" w:hint="eastAsia"/>
                <w:sz w:val="18"/>
                <w:szCs w:val="18"/>
              </w:rPr>
              <w:t>○○</w:t>
            </w:r>
            <w:r w:rsidRPr="00F4537F">
              <w:rPr>
                <w:rFonts w:ascii="Times New Roman" w:eastAsia="ＭＳ ゴシック" w:hAnsi="Times New Roman"/>
                <w:sz w:val="18"/>
                <w:szCs w:val="18"/>
              </w:rPr>
              <w:t xml:space="preserve"> Corporation, which is the Company’s subsidiary, as the insured persons. This insurance agreement covers compensation for damages and litigation costs to be borne by the insured persons in the event of claims made against them for actions taken (or inaction) in their roles as an officer of the Company.</w:t>
            </w:r>
          </w:p>
          <w:p w14:paraId="2BA5EF68" w14:textId="77777777" w:rsidR="00B2593C" w:rsidRPr="00F4537F" w:rsidRDefault="00B2593C" w:rsidP="00B2593C">
            <w:pPr>
              <w:ind w:left="315"/>
              <w:rPr>
                <w:rFonts w:ascii="Times New Roman" w:eastAsia="ＭＳ ゴシック" w:hAnsi="Times New Roman"/>
                <w:sz w:val="18"/>
                <w:szCs w:val="18"/>
              </w:rPr>
            </w:pPr>
          </w:p>
          <w:p w14:paraId="17DE209B" w14:textId="77777777" w:rsidR="00B2593C" w:rsidRPr="00F4537F" w:rsidRDefault="00B2593C" w:rsidP="00B2593C">
            <w:pPr>
              <w:rPr>
                <w:rFonts w:ascii="Times New Roman" w:eastAsia="ＭＳ ゴシック" w:hAnsi="Times New Roman"/>
                <w:sz w:val="18"/>
                <w:szCs w:val="18"/>
              </w:rPr>
            </w:pPr>
          </w:p>
        </w:tc>
      </w:tr>
    </w:tbl>
    <w:p w14:paraId="6947745A" w14:textId="77777777" w:rsidR="00B2593C" w:rsidRPr="00F4537F" w:rsidRDefault="00B2593C" w:rsidP="00B2593C">
      <w:pPr>
        <w:rPr>
          <w:rFonts w:ascii="ＭＳ ゴシック" w:eastAsia="ＭＳ ゴシック" w:hAnsi="ＭＳ ゴシック"/>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1"/>
      </w:tblGrid>
      <w:tr w:rsidR="00E81444" w:rsidRPr="00F4537F" w14:paraId="60A22F60" w14:textId="77777777" w:rsidTr="00B2593C">
        <w:tc>
          <w:tcPr>
            <w:tcW w:w="9241" w:type="dxa"/>
            <w:shd w:val="clear" w:color="auto" w:fill="auto"/>
          </w:tcPr>
          <w:p w14:paraId="754784A6"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rPr>
              <w:t>[記載例] （別項目を立てて記載する際の例）</w:t>
            </w:r>
          </w:p>
          <w:p w14:paraId="53B8B9F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（責任限定契約の内容の概要）</w:t>
            </w:r>
          </w:p>
          <w:p w14:paraId="70C3BEC1"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当社は、○年○月○日開催の第○回定時株主総会で定款を変更し、取締役（業務執行取締役等を除く）及び監査役の責任限定契約に関する規定を設けております。</w:t>
            </w:r>
          </w:p>
          <w:p w14:paraId="2079D386"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当該定款に基づき当社が取締役○○○○氏及び監査役の全員と締結した責任限定契約の内容の概要は次のとおりであります。</w:t>
            </w:r>
          </w:p>
          <w:p w14:paraId="7CB4743F"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①　取締役の責任限定契約</w:t>
            </w:r>
          </w:p>
          <w:p w14:paraId="31DC9A69"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取締役は、本契約締結後、会社法第</w:t>
            </w:r>
            <w:r w:rsidRPr="00F4537F">
              <w:rPr>
                <w:rFonts w:ascii="ＭＳ ゴシック" w:eastAsia="ＭＳ ゴシック" w:hAnsi="ＭＳ ゴシック"/>
              </w:rPr>
              <w:t>423条第1項の責任について、その職務を行うにつき善意でありかつ重大な過失がなかったときは、金○○円又は会社法第425条第1項に定める最低責任限度額のいずれか高い額を限度として損害賠償責任を負担するものとする。</w:t>
            </w:r>
          </w:p>
          <w:p w14:paraId="771C7BFE"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②　監査役の責任限定契約</w:t>
            </w:r>
          </w:p>
          <w:p w14:paraId="1ACDB4EA"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監査役は、本契約締結後、会社法第</w:t>
            </w:r>
            <w:r w:rsidRPr="00F4537F">
              <w:rPr>
                <w:rFonts w:ascii="ＭＳ ゴシック" w:eastAsia="ＭＳ ゴシック" w:hAnsi="ＭＳ ゴシック"/>
              </w:rPr>
              <w:t>423条第1項の責任について、その職務を行うにつき善意でありかつ重大な過失がなかったときは、金○○円又は会社法第425条第1項に定める最低責任限度額のいずれか高い額を限度として損害賠償責任を負担するものとする。</w:t>
            </w:r>
          </w:p>
        </w:tc>
      </w:tr>
    </w:tbl>
    <w:p w14:paraId="490062D2" w14:textId="77777777" w:rsidR="00B2593C" w:rsidRPr="00F4537F" w:rsidRDefault="00B2593C" w:rsidP="00B2593C"/>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1"/>
      </w:tblGrid>
      <w:tr w:rsidR="00E81444" w:rsidRPr="00F4537F" w14:paraId="213A505B" w14:textId="77777777" w:rsidTr="00B2593C">
        <w:tc>
          <w:tcPr>
            <w:tcW w:w="9241" w:type="dxa"/>
            <w:shd w:val="clear" w:color="auto" w:fill="auto"/>
          </w:tcPr>
          <w:p w14:paraId="2EDBF02D"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[Example] </w:t>
            </w:r>
            <w:r w:rsidRPr="00F4537F">
              <w:rPr>
                <w:rFonts w:ascii="Times New Roman" w:eastAsia="ＭＳ ゴシック" w:hAnsi="Times New Roman" w:hint="eastAsia"/>
              </w:rPr>
              <w:t>(</w:t>
            </w:r>
            <w:r w:rsidRPr="00F4537F">
              <w:rPr>
                <w:rFonts w:ascii="Times New Roman" w:eastAsia="ＭＳ ゴシック" w:hAnsi="Times New Roman"/>
              </w:rPr>
              <w:t>Case where a separate item is set and stated</w:t>
            </w:r>
            <w:r w:rsidRPr="00F4537F">
              <w:rPr>
                <w:rFonts w:ascii="Times New Roman" w:eastAsia="ＭＳ ゴシック" w:hAnsi="Times New Roman" w:hint="eastAsia"/>
              </w:rPr>
              <w:t>)</w:t>
            </w:r>
          </w:p>
          <w:p w14:paraId="4699B8AD"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(Outline of the contents of liability limitation agreements)</w:t>
            </w:r>
          </w:p>
          <w:p w14:paraId="124EA5E2" w14:textId="41BC86CA" w:rsidR="00B2593C" w:rsidRPr="00F4537F" w:rsidRDefault="00B2593C" w:rsidP="00B2593C">
            <w:pPr>
              <w:ind w:firstLine="240"/>
              <w:rPr>
                <w:rFonts w:ascii="Times New Roman" w:eastAsia="ＭＳ ゴシック" w:hAnsi="Times New Roman"/>
              </w:rPr>
            </w:pPr>
            <w:r w:rsidRPr="00F4537F">
              <w:rPr>
                <w:rFonts w:ascii="Times New Roman" w:eastAsia="ＭＳ ゴシック" w:hAnsi="Times New Roman"/>
              </w:rPr>
              <w:t xml:space="preserve">At the </w:t>
            </w:r>
            <w:r w:rsidRPr="00F4537F">
              <w:rPr>
                <w:rFonts w:ascii="Times New Roman" w:eastAsia="ＭＳ ゴシック" w:hAnsi="Times New Roman" w:hint="eastAsia"/>
              </w:rPr>
              <w:t>○</w:t>
            </w:r>
            <w:r w:rsidRPr="00F4537F">
              <w:rPr>
                <w:rFonts w:ascii="Times New Roman" w:eastAsia="ＭＳ ゴシック" w:hAnsi="Times New Roman"/>
              </w:rPr>
              <w:t>th Annual General Meeting of Shareholders held on MM DD, YYYY, the Company changed the Articles of Incorporation and set provisions regarding liability limitation agreements for directors (excluding executive directors</w:t>
            </w:r>
            <w:r w:rsidR="007B68E7">
              <w:rPr>
                <w:rFonts w:ascii="Times New Roman" w:eastAsia="ＭＳ ゴシック" w:hAnsi="Times New Roman"/>
              </w:rPr>
              <w:t>,</w:t>
            </w:r>
            <w:r w:rsidRPr="00F4537F">
              <w:rPr>
                <w:rFonts w:ascii="Times New Roman" w:eastAsia="ＭＳ ゴシック" w:hAnsi="Times New Roman" w:hint="eastAsia"/>
              </w:rPr>
              <w:t xml:space="preserve"> </w:t>
            </w:r>
            <w:r w:rsidRPr="00F4537F">
              <w:rPr>
                <w:rFonts w:ascii="Times New Roman" w:eastAsia="ＭＳ ゴシック" w:hAnsi="Times New Roman"/>
              </w:rPr>
              <w:t>etc.) and audit &amp; supervisory board members.</w:t>
            </w:r>
          </w:p>
          <w:p w14:paraId="6E3E8B31" w14:textId="77777777" w:rsidR="00B2593C" w:rsidRPr="00F4537F" w:rsidRDefault="00B2593C" w:rsidP="00B2593C">
            <w:pPr>
              <w:ind w:firstLine="240"/>
              <w:rPr>
                <w:rFonts w:ascii="Times New Roman" w:eastAsia="ＭＳ ゴシック" w:hAnsi="Times New Roman"/>
              </w:rPr>
            </w:pPr>
            <w:r w:rsidRPr="00F4537F">
              <w:rPr>
                <w:rFonts w:ascii="Times New Roman" w:eastAsia="ＭＳ ゴシック" w:hAnsi="Times New Roman"/>
              </w:rPr>
              <w:t xml:space="preserve">The outline of the contents of the liability limitation agreements that the Company has entered into with director </w:t>
            </w:r>
            <w:r w:rsidRPr="00F4537F">
              <w:rPr>
                <w:rFonts w:ascii="Times New Roman" w:eastAsia="ＭＳ ゴシック" w:hAnsi="Times New Roman" w:hint="eastAsia"/>
              </w:rPr>
              <w:t>○○○○</w:t>
            </w:r>
            <w:r w:rsidRPr="00F4537F">
              <w:rPr>
                <w:rFonts w:ascii="Times New Roman" w:eastAsia="ＭＳ ゴシック" w:hAnsi="Times New Roman"/>
              </w:rPr>
              <w:t xml:space="preserve"> and with all audit &amp; supervisory board members pursuant to said Articles of Incorporation is as follows. </w:t>
            </w:r>
          </w:p>
          <w:p w14:paraId="706ECA90"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1) Liability limitation agreement for directors</w:t>
            </w:r>
          </w:p>
          <w:p w14:paraId="655DE894"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  After the conclusion of the agreement, for liability under Article 423, Paragraph 1 of the Companies Act, the director bears</w:t>
            </w:r>
            <w:r w:rsidRPr="00F4537F">
              <w:rPr>
                <w:rFonts w:ascii="Times New Roman" w:eastAsia="ＭＳ ゴシック" w:hAnsi="Times New Roman" w:hint="eastAsia"/>
              </w:rPr>
              <w:t xml:space="preserve"> liability for damages limited to </w:t>
            </w:r>
            <w:r w:rsidRPr="00F4537F">
              <w:rPr>
                <w:rFonts w:ascii="Times New Roman" w:eastAsia="ＭＳ ゴシック" w:hAnsi="Times New Roman" w:hint="eastAsia"/>
              </w:rPr>
              <w:t>○○</w:t>
            </w:r>
            <w:r w:rsidRPr="00F4537F">
              <w:rPr>
                <w:rFonts w:ascii="Times New Roman" w:eastAsia="ＭＳ ゴシック" w:hAnsi="Times New Roman" w:hint="eastAsia"/>
              </w:rPr>
              <w:t xml:space="preserve"> yen or to the minimum liability amount prescribed in Article 42</w:t>
            </w:r>
            <w:r w:rsidRPr="00F4537F">
              <w:rPr>
                <w:rFonts w:ascii="Times New Roman" w:eastAsia="ＭＳ ゴシック" w:hAnsi="Times New Roman"/>
              </w:rPr>
              <w:t xml:space="preserve">5, Paragraph 1 of the Companies Act, whichever is higher, provided the director performs duties in good faith with no gross negligence. </w:t>
            </w:r>
          </w:p>
          <w:p w14:paraId="5EB04FC1"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2) Liability limitation agreement for audit &amp; supervisory board members</w:t>
            </w:r>
          </w:p>
          <w:p w14:paraId="2CF07EB9"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  After the conclusion of the agreement, for liability under Article 423, Paragraph 1 of the Companies Act, the audit &amp; supervisory board member bears</w:t>
            </w:r>
            <w:r w:rsidRPr="00F4537F">
              <w:rPr>
                <w:rFonts w:ascii="Times New Roman" w:eastAsia="ＭＳ ゴシック" w:hAnsi="Times New Roman" w:hint="eastAsia"/>
              </w:rPr>
              <w:t xml:space="preserve"> liability for damages limited to </w:t>
            </w:r>
            <w:r w:rsidRPr="00F4537F">
              <w:rPr>
                <w:rFonts w:ascii="Times New Roman" w:eastAsia="ＭＳ ゴシック" w:hAnsi="Times New Roman" w:hint="eastAsia"/>
              </w:rPr>
              <w:t>○○</w:t>
            </w:r>
            <w:r w:rsidRPr="00F4537F">
              <w:rPr>
                <w:rFonts w:ascii="Times New Roman" w:eastAsia="ＭＳ ゴシック" w:hAnsi="Times New Roman" w:hint="eastAsia"/>
              </w:rPr>
              <w:t xml:space="preserve"> yen or to the minimum liability amount prescribed in Article 42</w:t>
            </w:r>
            <w:r w:rsidRPr="00F4537F">
              <w:rPr>
                <w:rFonts w:ascii="Times New Roman" w:eastAsia="ＭＳ ゴシック" w:hAnsi="Times New Roman"/>
              </w:rPr>
              <w:t>5, Paragraph 1 of the Companies Act, whichever is higher, when the audit &amp; supervisory board member performs duties in good faith with no gross negligence.</w:t>
            </w:r>
          </w:p>
        </w:tc>
      </w:tr>
    </w:tbl>
    <w:p w14:paraId="55298208" w14:textId="77777777" w:rsidR="00B2593C" w:rsidRPr="00F4537F" w:rsidRDefault="00B2593C" w:rsidP="00B2593C"/>
    <w:p w14:paraId="346E57FB"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4-8.補償契約に関する事項</w:t>
      </w:r>
    </w:p>
    <w:p w14:paraId="08320151"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bCs/>
        </w:rPr>
        <w:t>4-8. Matters regarding indemnity agreements</w:t>
      </w:r>
    </w:p>
    <w:p w14:paraId="01693EB2"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b/>
          <w:bCs/>
        </w:rPr>
        <w:t>4-9.補償契約に基づく補償に関する事項</w:t>
      </w:r>
    </w:p>
    <w:p w14:paraId="3D96E3F8"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bCs/>
        </w:rPr>
        <w:t>4-9. Matters regarding indemnity based on indemnity agreements</w:t>
      </w:r>
    </w:p>
    <w:p w14:paraId="60B46880"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b/>
          <w:bCs/>
        </w:rPr>
        <w:t>4-10.</w:t>
      </w:r>
      <w:r w:rsidRPr="00F4537F">
        <w:rPr>
          <w:rFonts w:ascii="ＭＳ ゴシック" w:eastAsia="ＭＳ ゴシック" w:hAnsi="ＭＳ ゴシック" w:hint="eastAsia"/>
          <w:b/>
          <w:bCs/>
        </w:rPr>
        <w:t>役員等賠償責任保険契約に関する事項</w:t>
      </w:r>
    </w:p>
    <w:p w14:paraId="0419DFC7"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bCs/>
        </w:rPr>
        <w:t>4-10. Matters regarding directors and officers liability insurance agreements</w:t>
      </w:r>
    </w:p>
    <w:p w14:paraId="6FAA90A2" w14:textId="77777777" w:rsidR="00B2593C" w:rsidRPr="00F4537F" w:rsidRDefault="00B2593C" w:rsidP="00B2593C">
      <w:pPr>
        <w:ind w:firstLineChars="100" w:firstLine="241"/>
        <w:rPr>
          <w:rFonts w:ascii="ＭＳ ゴシック" w:eastAsia="ＭＳ ゴシック" w:hAnsi="ＭＳ ゴシック"/>
          <w:b/>
          <w:bCs/>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1"/>
      </w:tblGrid>
      <w:tr w:rsidR="00E81444" w:rsidRPr="00F4537F" w14:paraId="2B174345" w14:textId="77777777" w:rsidTr="00B2593C">
        <w:tc>
          <w:tcPr>
            <w:tcW w:w="9241" w:type="dxa"/>
            <w:shd w:val="clear" w:color="auto" w:fill="auto"/>
          </w:tcPr>
          <w:p w14:paraId="7D7B91A8"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rPr>
              <w:t>[記載例]</w:t>
            </w:r>
            <w:r w:rsidRPr="00F4537F">
              <w:rPr>
                <w:rFonts w:ascii="ＭＳ ゴシック" w:eastAsia="ＭＳ ゴシック" w:hAnsi="ＭＳ ゴシック" w:hint="eastAsia"/>
              </w:rPr>
              <w:t>（別項目を立てて記載する際の例）</w:t>
            </w:r>
          </w:p>
          <w:p w14:paraId="088FCF26"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（役員等賠償責任保険契約の内容の概要）</w:t>
            </w:r>
          </w:p>
          <w:p w14:paraId="100A94B0"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①被保険者の範囲</w:t>
            </w:r>
          </w:p>
          <w:p w14:paraId="00F6DA0A"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rPr>
              <w:t xml:space="preserve">　当社および当社のすべての子会社のすべての取締役、執行役および監査役。</w:t>
            </w:r>
          </w:p>
          <w:p w14:paraId="19176AA8"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②保険契約の内容の概要</w:t>
            </w:r>
          </w:p>
          <w:p w14:paraId="32636B47"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被保険者が①の会社の役員としての業務につき行った行為（不作為を含む｡）に起因して損害賠償請求がなされたことにより、被保険者が被る損害賠償金や争訟費用等を補償するもの。ただし、贈収賄などの犯罪行為や意図的に違法行為を行った役員自身の損害等は補償対象外とすることにより、役員等の職務の執行の適正性が損なわれないように措置を講じている。保険料は全額当社が負担する。</w:t>
            </w:r>
          </w:p>
        </w:tc>
      </w:tr>
    </w:tbl>
    <w:p w14:paraId="367C804D" w14:textId="77777777" w:rsidR="00B2593C" w:rsidRPr="00F4537F" w:rsidRDefault="00B2593C" w:rsidP="00B2593C">
      <w:pPr>
        <w:rPr>
          <w:rFonts w:ascii="ＭＳ ゴシック" w:eastAsia="ＭＳ ゴシック" w:hAnsi="ＭＳ ゴシック"/>
          <w:b/>
          <w:bCs/>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1"/>
      </w:tblGrid>
      <w:tr w:rsidR="00E81444" w:rsidRPr="00F4537F" w14:paraId="7D96DD10" w14:textId="77777777" w:rsidTr="00B2593C">
        <w:tc>
          <w:tcPr>
            <w:tcW w:w="9241" w:type="dxa"/>
            <w:shd w:val="clear" w:color="auto" w:fill="auto"/>
          </w:tcPr>
          <w:p w14:paraId="6152DE14"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[Example] </w:t>
            </w:r>
            <w:r w:rsidRPr="00F4537F">
              <w:rPr>
                <w:rFonts w:ascii="Times New Roman" w:eastAsia="ＭＳ ゴシック" w:hAnsi="Times New Roman" w:hint="eastAsia"/>
              </w:rPr>
              <w:t>(</w:t>
            </w:r>
            <w:r w:rsidRPr="00F4537F">
              <w:rPr>
                <w:rFonts w:ascii="Times New Roman" w:eastAsia="ＭＳ ゴシック" w:hAnsi="Times New Roman"/>
              </w:rPr>
              <w:t>Case where a separate item is set and stated</w:t>
            </w:r>
            <w:r w:rsidRPr="00F4537F">
              <w:rPr>
                <w:rFonts w:ascii="Times New Roman" w:eastAsia="ＭＳ ゴシック" w:hAnsi="Times New Roman" w:hint="eastAsia"/>
              </w:rPr>
              <w:t>)</w:t>
            </w:r>
          </w:p>
          <w:p w14:paraId="431E8E2A"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(Outline of the contents of directors and officers liability insurance agreements)</w:t>
            </w:r>
          </w:p>
          <w:p w14:paraId="0640C67D"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1) Scope of insured persons</w:t>
            </w:r>
          </w:p>
          <w:p w14:paraId="7E0B6C18"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  All directors, executive officers, and audit &amp; supervisory board members of the Company and of all the Company’s subsidiaries.</w:t>
            </w:r>
          </w:p>
          <w:p w14:paraId="173EC7E3"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2) Outline of the contents of the insurance agreements</w:t>
            </w:r>
          </w:p>
          <w:p w14:paraId="5E8709FB" w14:textId="77777777" w:rsidR="00B2593C" w:rsidRPr="00F4537F" w:rsidRDefault="00B2593C" w:rsidP="00B2593C">
            <w:pPr>
              <w:ind w:firstLine="240"/>
              <w:rPr>
                <w:rFonts w:ascii="Times New Roman" w:eastAsia="ＭＳ ゴシック" w:hAnsi="Times New Roman"/>
              </w:rPr>
            </w:pPr>
            <w:r w:rsidRPr="00F4537F">
              <w:rPr>
                <w:rFonts w:ascii="Times New Roman" w:eastAsia="ＭＳ ゴシック" w:hAnsi="Times New Roman"/>
              </w:rPr>
              <w:t>This insurance agreement covers compensation for damages and litigation costs to be borne by the insured persons in the event of claims made against them for actions taken (or inaction) in their roles as an officer of the Company as prescribed in 1) above. However, measures are taken so that the properness of the performance of duties by officers is not impaired by excluding the damages of officers themselves who engaged in bribery or other criminal acts or intentionally committed illegal acts from the scope of compensation. The insurance premiums are all paid by the Company.</w:t>
            </w:r>
            <w:r w:rsidRPr="00F4537F">
              <w:rPr>
                <w:rFonts w:ascii="Times New Roman" w:eastAsia="ＭＳ ゴシック" w:hAnsi="Times New Roman"/>
                <w:sz w:val="18"/>
                <w:szCs w:val="18"/>
              </w:rPr>
              <w:t xml:space="preserve"> </w:t>
            </w:r>
          </w:p>
        </w:tc>
      </w:tr>
    </w:tbl>
    <w:p w14:paraId="1FABAAD2" w14:textId="77777777" w:rsidR="00B2593C" w:rsidRPr="00F4537F" w:rsidRDefault="00B2593C" w:rsidP="00B2593C">
      <w:pPr>
        <w:rPr>
          <w:rFonts w:ascii="ＭＳ ゴシック" w:eastAsia="ＭＳ ゴシック" w:hAnsi="ＭＳ ゴシック"/>
          <w:b/>
          <w:bCs/>
        </w:rPr>
      </w:pPr>
    </w:p>
    <w:p w14:paraId="17C50572" w14:textId="77777777" w:rsidR="00B2593C" w:rsidRPr="00F4537F" w:rsidRDefault="00B2593C" w:rsidP="00B2593C">
      <w:pPr>
        <w:ind w:leftChars="100" w:left="722" w:hangingChars="200" w:hanging="482"/>
        <w:rPr>
          <w:rFonts w:ascii="ＭＳ ゴシック" w:eastAsia="ＭＳ ゴシック" w:hAnsi="ＭＳ ゴシック"/>
          <w:b/>
          <w:bCs/>
        </w:rPr>
      </w:pPr>
      <w:r w:rsidRPr="00F4537F">
        <w:rPr>
          <w:rFonts w:ascii="ＭＳ ゴシック" w:eastAsia="ＭＳ ゴシック" w:hAnsi="ＭＳ ゴシック" w:hint="eastAsia"/>
          <w:b/>
          <w:bCs/>
        </w:rPr>
        <w:t>4-11.取締役、会計参与、監査役又は執行役ごとの報酬等の総額（業績連動報酬等、非金銭報酬等、それら以外の報酬等の総額）</w:t>
      </w:r>
    </w:p>
    <w:p w14:paraId="7C6EA101" w14:textId="77777777" w:rsidR="00B2593C" w:rsidRPr="00F4537F" w:rsidRDefault="00B2593C" w:rsidP="00B2593C">
      <w:pPr>
        <w:ind w:leftChars="100" w:left="722" w:hangingChars="200" w:hanging="482"/>
        <w:rPr>
          <w:rFonts w:ascii="Times New Roman" w:eastAsia="ＭＳ ゴシック" w:hAnsi="Times New Roman"/>
          <w:b/>
          <w:bCs/>
        </w:rPr>
      </w:pPr>
      <w:r w:rsidRPr="00F4537F">
        <w:rPr>
          <w:rFonts w:ascii="Times New Roman" w:eastAsia="ＭＳ ゴシック" w:hAnsi="Times New Roman"/>
          <w:b/>
          <w:bCs/>
        </w:rPr>
        <w:t xml:space="preserve">4-11. Total amount of remuneration by director, accounting advisor, audit &amp; supervisory board member, and executive officer </w:t>
      </w:r>
      <w:r w:rsidRPr="00F4537F">
        <w:rPr>
          <w:rFonts w:ascii="Times New Roman" w:eastAsia="ＭＳ ゴシック" w:hAnsi="Times New Roman" w:hint="eastAsia"/>
          <w:b/>
          <w:bCs/>
        </w:rPr>
        <w:t>(</w:t>
      </w:r>
      <w:r w:rsidRPr="00F4537F">
        <w:rPr>
          <w:rFonts w:ascii="Times New Roman" w:eastAsia="ＭＳ ゴシック" w:hAnsi="Times New Roman"/>
          <w:b/>
          <w:bCs/>
        </w:rPr>
        <w:t>total amount of performance-linked remuneration, non-monetary remuneration, and other remuneration</w:t>
      </w:r>
      <w:r w:rsidRPr="00F4537F">
        <w:rPr>
          <w:rFonts w:ascii="Times New Roman" w:eastAsia="ＭＳ ゴシック" w:hAnsi="Times New Roman" w:hint="eastAsia"/>
          <w:b/>
          <w:bCs/>
        </w:rPr>
        <w:t>)</w:t>
      </w:r>
    </w:p>
    <w:p w14:paraId="3B23A537" w14:textId="77777777" w:rsidR="00B2593C" w:rsidRPr="00F4537F" w:rsidRDefault="00B2593C" w:rsidP="00B2593C">
      <w:pPr>
        <w:ind w:leftChars="100" w:left="722" w:hangingChars="200" w:hanging="482"/>
        <w:rPr>
          <w:rFonts w:ascii="ＭＳ ゴシック" w:eastAsia="ＭＳ ゴシック" w:hAnsi="ＭＳ ゴシック"/>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5B2CBB88" w14:textId="77777777" w:rsidTr="00B2593C">
        <w:tc>
          <w:tcPr>
            <w:tcW w:w="8961" w:type="dxa"/>
          </w:tcPr>
          <w:p w14:paraId="61860093"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6CD1002F" w14:textId="77777777" w:rsidR="00B2593C" w:rsidRPr="00F4537F" w:rsidRDefault="00B2593C" w:rsidP="00B2593C">
            <w:pPr>
              <w:jc w:val="left"/>
              <w:rPr>
                <w:rFonts w:ascii="ＭＳ ゴシック" w:eastAsia="ＭＳ ゴシック" w:hAnsi="ＭＳ ゴシック"/>
              </w:rPr>
            </w:pPr>
            <w:r w:rsidRPr="00F4537F">
              <w:rPr>
                <w:rFonts w:ascii="ＭＳ ゴシック" w:eastAsia="ＭＳ ゴシック" w:hAnsi="ＭＳ ゴシック" w:hint="eastAsia"/>
              </w:rPr>
              <w:t>（１）当事業年度に係る役員の報酬等の総額等</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
              <w:gridCol w:w="846"/>
              <w:gridCol w:w="1266"/>
              <w:gridCol w:w="1965"/>
              <w:gridCol w:w="1686"/>
              <w:gridCol w:w="1126"/>
              <w:gridCol w:w="834"/>
            </w:tblGrid>
            <w:tr w:rsidR="00E81444" w:rsidRPr="00F4537F" w14:paraId="078C3E77" w14:textId="77777777" w:rsidTr="00B2593C">
              <w:tc>
                <w:tcPr>
                  <w:tcW w:w="992" w:type="dxa"/>
                  <w:vMerge w:val="restart"/>
                </w:tcPr>
                <w:p w14:paraId="290103C9"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区分</w:t>
                  </w:r>
                </w:p>
              </w:tc>
              <w:tc>
                <w:tcPr>
                  <w:tcW w:w="851" w:type="dxa"/>
                  <w:vMerge w:val="restart"/>
                </w:tcPr>
                <w:p w14:paraId="26FB0179"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支給人数</w:t>
                  </w:r>
                </w:p>
              </w:tc>
              <w:tc>
                <w:tcPr>
                  <w:tcW w:w="4961" w:type="dxa"/>
                  <w:gridSpan w:val="3"/>
                </w:tcPr>
                <w:p w14:paraId="0674556E"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報酬等の種類別の額</w:t>
                  </w:r>
                </w:p>
              </w:tc>
              <w:tc>
                <w:tcPr>
                  <w:tcW w:w="1134" w:type="dxa"/>
                  <w:vMerge w:val="restart"/>
                </w:tcPr>
                <w:p w14:paraId="37FE019A"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計</w:t>
                  </w:r>
                </w:p>
              </w:tc>
              <w:tc>
                <w:tcPr>
                  <w:tcW w:w="839" w:type="dxa"/>
                  <w:vMerge w:val="restart"/>
                </w:tcPr>
                <w:p w14:paraId="269043F8"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摘要</w:t>
                  </w:r>
                </w:p>
              </w:tc>
            </w:tr>
            <w:tr w:rsidR="00E81444" w:rsidRPr="00F4537F" w14:paraId="7E3E6180" w14:textId="77777777" w:rsidTr="00B2593C">
              <w:tc>
                <w:tcPr>
                  <w:tcW w:w="992" w:type="dxa"/>
                  <w:vMerge/>
                </w:tcPr>
                <w:p w14:paraId="2A4505A4" w14:textId="77777777" w:rsidR="00B2593C" w:rsidRPr="00F4537F" w:rsidRDefault="00B2593C" w:rsidP="00B2593C">
                  <w:pPr>
                    <w:jc w:val="center"/>
                    <w:rPr>
                      <w:rFonts w:ascii="ＭＳ ゴシック" w:eastAsia="ＭＳ ゴシック" w:hAnsi="ＭＳ ゴシック"/>
                    </w:rPr>
                  </w:pPr>
                </w:p>
              </w:tc>
              <w:tc>
                <w:tcPr>
                  <w:tcW w:w="851" w:type="dxa"/>
                  <w:vMerge/>
                </w:tcPr>
                <w:p w14:paraId="34F63713" w14:textId="77777777" w:rsidR="00B2593C" w:rsidRPr="00F4537F" w:rsidRDefault="00B2593C" w:rsidP="00B2593C">
                  <w:pPr>
                    <w:jc w:val="center"/>
                    <w:rPr>
                      <w:rFonts w:ascii="ＭＳ ゴシック" w:eastAsia="ＭＳ ゴシック" w:hAnsi="ＭＳ ゴシック"/>
                    </w:rPr>
                  </w:pPr>
                </w:p>
              </w:tc>
              <w:tc>
                <w:tcPr>
                  <w:tcW w:w="1276" w:type="dxa"/>
                </w:tcPr>
                <w:p w14:paraId="64ABAD37"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基本報酬</w:t>
                  </w:r>
                </w:p>
              </w:tc>
              <w:tc>
                <w:tcPr>
                  <w:tcW w:w="1984" w:type="dxa"/>
                </w:tcPr>
                <w:p w14:paraId="2921049A"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業績連動報酬等</w:t>
                  </w:r>
                </w:p>
              </w:tc>
              <w:tc>
                <w:tcPr>
                  <w:tcW w:w="1701" w:type="dxa"/>
                </w:tcPr>
                <w:p w14:paraId="72BA57D1"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非金銭報酬等</w:t>
                  </w:r>
                </w:p>
              </w:tc>
              <w:tc>
                <w:tcPr>
                  <w:tcW w:w="1134" w:type="dxa"/>
                  <w:vMerge/>
                </w:tcPr>
                <w:p w14:paraId="71C7DEE4" w14:textId="77777777" w:rsidR="00B2593C" w:rsidRPr="00F4537F" w:rsidRDefault="00B2593C" w:rsidP="00B2593C">
                  <w:pPr>
                    <w:jc w:val="center"/>
                    <w:rPr>
                      <w:rFonts w:ascii="ＭＳ ゴシック" w:eastAsia="ＭＳ ゴシック" w:hAnsi="ＭＳ ゴシック"/>
                    </w:rPr>
                  </w:pPr>
                </w:p>
              </w:tc>
              <w:tc>
                <w:tcPr>
                  <w:tcW w:w="839" w:type="dxa"/>
                  <w:vMerge/>
                </w:tcPr>
                <w:p w14:paraId="1BBEB54F" w14:textId="77777777" w:rsidR="00B2593C" w:rsidRPr="00F4537F" w:rsidRDefault="00B2593C" w:rsidP="00B2593C">
                  <w:pPr>
                    <w:jc w:val="center"/>
                    <w:rPr>
                      <w:rFonts w:ascii="ＭＳ ゴシック" w:eastAsia="ＭＳ ゴシック" w:hAnsi="ＭＳ ゴシック"/>
                    </w:rPr>
                  </w:pPr>
                </w:p>
              </w:tc>
            </w:tr>
            <w:tr w:rsidR="00E81444" w:rsidRPr="00F4537F" w14:paraId="546E837A" w14:textId="77777777" w:rsidTr="00B2593C">
              <w:tc>
                <w:tcPr>
                  <w:tcW w:w="992" w:type="dxa"/>
                </w:tcPr>
                <w:p w14:paraId="3A2F687B"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取締役</w:t>
                  </w:r>
                </w:p>
              </w:tc>
              <w:tc>
                <w:tcPr>
                  <w:tcW w:w="851" w:type="dxa"/>
                </w:tcPr>
                <w:p w14:paraId="47C80FA0"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人</w:t>
                  </w:r>
                </w:p>
              </w:tc>
              <w:tc>
                <w:tcPr>
                  <w:tcW w:w="1276" w:type="dxa"/>
                </w:tcPr>
                <w:p w14:paraId="610C37E7"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円</w:t>
                  </w:r>
                </w:p>
              </w:tc>
              <w:tc>
                <w:tcPr>
                  <w:tcW w:w="1984" w:type="dxa"/>
                </w:tcPr>
                <w:p w14:paraId="2CC97D66"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円</w:t>
                  </w:r>
                </w:p>
              </w:tc>
              <w:tc>
                <w:tcPr>
                  <w:tcW w:w="1701" w:type="dxa"/>
                </w:tcPr>
                <w:p w14:paraId="48DC7BC9"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円</w:t>
                  </w:r>
                </w:p>
              </w:tc>
              <w:tc>
                <w:tcPr>
                  <w:tcW w:w="1134" w:type="dxa"/>
                </w:tcPr>
                <w:p w14:paraId="4D859DAB"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円</w:t>
                  </w:r>
                </w:p>
              </w:tc>
              <w:tc>
                <w:tcPr>
                  <w:tcW w:w="839" w:type="dxa"/>
                </w:tcPr>
                <w:p w14:paraId="19FE862F" w14:textId="77777777" w:rsidR="00B2593C" w:rsidRPr="00F4537F" w:rsidRDefault="00B2593C" w:rsidP="00B2593C">
                  <w:pPr>
                    <w:rPr>
                      <w:rFonts w:ascii="ＭＳ ゴシック" w:eastAsia="ＭＳ ゴシック" w:hAnsi="ＭＳ ゴシック"/>
                    </w:rPr>
                  </w:pPr>
                </w:p>
              </w:tc>
            </w:tr>
            <w:tr w:rsidR="00E81444" w:rsidRPr="00F4537F" w14:paraId="2223AF3D" w14:textId="77777777" w:rsidTr="00B2593C">
              <w:tc>
                <w:tcPr>
                  <w:tcW w:w="992" w:type="dxa"/>
                </w:tcPr>
                <w:p w14:paraId="2EB6C752"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監査役</w:t>
                  </w:r>
                </w:p>
              </w:tc>
              <w:tc>
                <w:tcPr>
                  <w:tcW w:w="851" w:type="dxa"/>
                </w:tcPr>
                <w:p w14:paraId="35097320"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人</w:t>
                  </w:r>
                </w:p>
              </w:tc>
              <w:tc>
                <w:tcPr>
                  <w:tcW w:w="1276" w:type="dxa"/>
                </w:tcPr>
                <w:p w14:paraId="46926067"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円</w:t>
                  </w:r>
                </w:p>
              </w:tc>
              <w:tc>
                <w:tcPr>
                  <w:tcW w:w="1984" w:type="dxa"/>
                </w:tcPr>
                <w:p w14:paraId="788917B8"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円</w:t>
                  </w:r>
                </w:p>
              </w:tc>
              <w:tc>
                <w:tcPr>
                  <w:tcW w:w="1701" w:type="dxa"/>
                </w:tcPr>
                <w:p w14:paraId="3E5FF8E9"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円</w:t>
                  </w:r>
                </w:p>
              </w:tc>
              <w:tc>
                <w:tcPr>
                  <w:tcW w:w="1134" w:type="dxa"/>
                </w:tcPr>
                <w:p w14:paraId="02DCE148"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円</w:t>
                  </w:r>
                </w:p>
              </w:tc>
              <w:tc>
                <w:tcPr>
                  <w:tcW w:w="839" w:type="dxa"/>
                </w:tcPr>
                <w:p w14:paraId="6EBB4A70" w14:textId="77777777" w:rsidR="00B2593C" w:rsidRPr="00F4537F" w:rsidRDefault="00B2593C" w:rsidP="00B2593C">
                  <w:pPr>
                    <w:rPr>
                      <w:rFonts w:ascii="ＭＳ ゴシック" w:eastAsia="ＭＳ ゴシック" w:hAnsi="ＭＳ ゴシック"/>
                    </w:rPr>
                  </w:pPr>
                </w:p>
              </w:tc>
            </w:tr>
            <w:tr w:rsidR="00E81444" w:rsidRPr="00F4537F" w14:paraId="1366E4DB" w14:textId="77777777" w:rsidTr="00B2593C">
              <w:tc>
                <w:tcPr>
                  <w:tcW w:w="992" w:type="dxa"/>
                </w:tcPr>
                <w:p w14:paraId="4E068E00"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計</w:t>
                  </w:r>
                </w:p>
              </w:tc>
              <w:tc>
                <w:tcPr>
                  <w:tcW w:w="851" w:type="dxa"/>
                </w:tcPr>
                <w:p w14:paraId="6C8283D8"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人</w:t>
                  </w:r>
                </w:p>
              </w:tc>
              <w:tc>
                <w:tcPr>
                  <w:tcW w:w="1276" w:type="dxa"/>
                </w:tcPr>
                <w:p w14:paraId="6608DA3F"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円</w:t>
                  </w:r>
                </w:p>
              </w:tc>
              <w:tc>
                <w:tcPr>
                  <w:tcW w:w="1984" w:type="dxa"/>
                </w:tcPr>
                <w:p w14:paraId="7CA98890"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円</w:t>
                  </w:r>
                </w:p>
              </w:tc>
              <w:tc>
                <w:tcPr>
                  <w:tcW w:w="1701" w:type="dxa"/>
                </w:tcPr>
                <w:p w14:paraId="0EE8E8D0"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円</w:t>
                  </w:r>
                </w:p>
              </w:tc>
              <w:tc>
                <w:tcPr>
                  <w:tcW w:w="1134" w:type="dxa"/>
                </w:tcPr>
                <w:p w14:paraId="183827A4"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円</w:t>
                  </w:r>
                </w:p>
              </w:tc>
              <w:tc>
                <w:tcPr>
                  <w:tcW w:w="839" w:type="dxa"/>
                </w:tcPr>
                <w:p w14:paraId="3D557B45" w14:textId="77777777" w:rsidR="00B2593C" w:rsidRPr="00F4537F" w:rsidRDefault="00B2593C" w:rsidP="00B2593C">
                  <w:pPr>
                    <w:rPr>
                      <w:rFonts w:ascii="ＭＳ ゴシック" w:eastAsia="ＭＳ ゴシック" w:hAnsi="ＭＳ ゴシック"/>
                    </w:rPr>
                  </w:pPr>
                </w:p>
              </w:tc>
            </w:tr>
          </w:tbl>
          <w:p w14:paraId="6D66506A" w14:textId="77777777" w:rsidR="00B2593C" w:rsidRPr="00F4537F" w:rsidRDefault="00B2593C" w:rsidP="00B2593C">
            <w:pPr>
              <w:ind w:leftChars="133" w:left="951" w:hangingChars="351" w:hanging="632"/>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注１.　上記業績連動報酬等の額には、第○回定時株主総会において決議予定の役員賞与○○円（取締役</w:t>
            </w:r>
            <w:r w:rsidRPr="00F4537F">
              <w:rPr>
                <w:rFonts w:ascii="ＭＳ ゴシック" w:eastAsia="ＭＳ ゴシック" w:hAnsi="ＭＳ ゴシック" w:hint="eastAsia"/>
                <w:sz w:val="18"/>
                <w:szCs w:val="18"/>
              </w:rPr>
              <w:lastRenderedPageBreak/>
              <w:t>××円、監査役△△円）を含めております。</w:t>
            </w:r>
          </w:p>
          <w:p w14:paraId="0927EED1" w14:textId="77777777" w:rsidR="00B2593C" w:rsidRPr="00F4537F" w:rsidRDefault="00B2593C" w:rsidP="00B2593C">
            <w:pPr>
              <w:ind w:leftChars="133" w:left="899" w:hangingChars="322" w:hanging="58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注２.　上記のほか、当事業年度に退任した取締役○名に対し業績連動報酬等と非金銭報酬等以外の報酬等である退職慰労金○円を支給しております。</w:t>
            </w:r>
          </w:p>
          <w:p w14:paraId="5C018896" w14:textId="77777777" w:rsidR="00B2593C" w:rsidRPr="00F4537F" w:rsidRDefault="00B2593C" w:rsidP="00B2593C">
            <w:pPr>
              <w:ind w:leftChars="133" w:left="319"/>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注３．上記業績連動報酬等は、○○（業績連動報酬等に関する事項を記載する）</w:t>
            </w:r>
          </w:p>
          <w:p w14:paraId="41E1D954" w14:textId="77777777" w:rsidR="00B2593C" w:rsidRPr="00F4537F" w:rsidRDefault="00B2593C" w:rsidP="00B2593C">
            <w:pPr>
              <w:ind w:leftChars="133" w:left="319"/>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注４．上記非金銭報酬等は、○○（非金銭報酬等に関する事項を記載する）</w:t>
            </w:r>
          </w:p>
          <w:p w14:paraId="105B4881" w14:textId="77777777" w:rsidR="00B2593C" w:rsidRPr="00F4537F" w:rsidRDefault="00B2593C" w:rsidP="00B2593C">
            <w:pPr>
              <w:autoSpaceDE w:val="0"/>
              <w:autoSpaceDN w:val="0"/>
              <w:adjustRightInd w:val="0"/>
              <w:jc w:val="left"/>
              <w:rPr>
                <w:rFonts w:ascii="ＭＳ ゴシック" w:eastAsia="ＭＳ ゴシック" w:hAnsi="ＭＳ ゴシック"/>
              </w:rPr>
            </w:pPr>
          </w:p>
          <w:p w14:paraId="18F9404D" w14:textId="77777777" w:rsidR="00B2593C" w:rsidRPr="00F4537F" w:rsidRDefault="00B2593C" w:rsidP="00B2593C">
            <w:pPr>
              <w:autoSpaceDE w:val="0"/>
              <w:autoSpaceDN w:val="0"/>
              <w:adjustRightInd w:val="0"/>
              <w:jc w:val="left"/>
              <w:rPr>
                <w:rFonts w:ascii="ＭＳ ゴシック" w:eastAsia="ＭＳ ゴシック" w:hAnsi="ＭＳ ゴシック"/>
                <w:szCs w:val="21"/>
              </w:rPr>
            </w:pPr>
            <w:r w:rsidRPr="00F4537F">
              <w:rPr>
                <w:rFonts w:ascii="ＭＳ ゴシック" w:eastAsia="ＭＳ ゴシック" w:hAnsi="ＭＳ ゴシック" w:hint="eastAsia"/>
                <w:szCs w:val="21"/>
              </w:rPr>
              <w:t>（２）取締役および監査役の報酬等についての株主総会の決議に関する事項</w:t>
            </w:r>
          </w:p>
          <w:p w14:paraId="2D248FBB" w14:textId="77777777" w:rsidR="00B2593C" w:rsidRPr="00F4537F" w:rsidRDefault="00B2593C" w:rsidP="00B2593C">
            <w:pPr>
              <w:autoSpaceDE w:val="0"/>
              <w:autoSpaceDN w:val="0"/>
              <w:adjustRightInd w:val="0"/>
              <w:jc w:val="left"/>
              <w:rPr>
                <w:rFonts w:ascii="ＭＳ ゴシック" w:eastAsia="ＭＳ ゴシック" w:hAnsi="ＭＳ ゴシック"/>
                <w:szCs w:val="21"/>
              </w:rPr>
            </w:pPr>
          </w:p>
          <w:p w14:paraId="6EAAD6E4" w14:textId="77777777" w:rsidR="00B2593C" w:rsidRPr="00F4537F" w:rsidRDefault="00B2593C" w:rsidP="00B2593C">
            <w:pPr>
              <w:autoSpaceDE w:val="0"/>
              <w:autoSpaceDN w:val="0"/>
              <w:adjustRightInd w:val="0"/>
              <w:jc w:val="left"/>
              <w:rPr>
                <w:rFonts w:ascii="ＭＳ ゴシック" w:eastAsia="ＭＳ ゴシック" w:hAnsi="ＭＳ ゴシック"/>
                <w:szCs w:val="21"/>
              </w:rPr>
            </w:pPr>
            <w:r w:rsidRPr="00F4537F">
              <w:rPr>
                <w:rFonts w:ascii="ＭＳ ゴシック" w:eastAsia="ＭＳ ゴシック" w:hAnsi="ＭＳ ゴシック" w:hint="eastAsia"/>
                <w:szCs w:val="21"/>
              </w:rPr>
              <w:t>（３）取締役の個人別の報酬等の内容に係る決定方針に関する事項</w:t>
            </w:r>
          </w:p>
          <w:p w14:paraId="2B02E07D" w14:textId="77777777" w:rsidR="00B2593C" w:rsidRPr="00F4537F" w:rsidRDefault="00B2593C" w:rsidP="00B2593C">
            <w:pPr>
              <w:autoSpaceDE w:val="0"/>
              <w:autoSpaceDN w:val="0"/>
              <w:adjustRightInd w:val="0"/>
              <w:jc w:val="left"/>
              <w:rPr>
                <w:rFonts w:ascii="ＭＳ ゴシック" w:eastAsia="ＭＳ ゴシック" w:hAnsi="ＭＳ ゴシック"/>
                <w:szCs w:val="21"/>
              </w:rPr>
            </w:pPr>
          </w:p>
          <w:p w14:paraId="286AF866" w14:textId="77777777" w:rsidR="00B2593C" w:rsidRPr="00F4537F" w:rsidRDefault="00B2593C" w:rsidP="00B2593C">
            <w:pPr>
              <w:autoSpaceDE w:val="0"/>
              <w:autoSpaceDN w:val="0"/>
              <w:adjustRightInd w:val="0"/>
              <w:jc w:val="left"/>
              <w:rPr>
                <w:rFonts w:ascii="ＭＳ ゴシック" w:eastAsia="ＭＳ ゴシック" w:hAnsi="ＭＳ ゴシック"/>
                <w:szCs w:val="21"/>
              </w:rPr>
            </w:pPr>
            <w:r w:rsidRPr="00F4537F">
              <w:rPr>
                <w:rFonts w:ascii="ＭＳ ゴシック" w:eastAsia="ＭＳ ゴシック" w:hAnsi="ＭＳ ゴシック" w:hint="eastAsia"/>
                <w:szCs w:val="21"/>
              </w:rPr>
              <w:t>（４）取締役の個人別の報酬等の決定に係る委任に関する事項</w:t>
            </w:r>
          </w:p>
          <w:p w14:paraId="2AC8247E" w14:textId="77777777" w:rsidR="00B2593C" w:rsidRPr="00F4537F" w:rsidRDefault="00B2593C" w:rsidP="00B2593C">
            <w:pPr>
              <w:rPr>
                <w:rFonts w:ascii="ＭＳ ゴシック" w:eastAsia="ＭＳ ゴシック" w:hAnsi="ＭＳ ゴシック"/>
              </w:rPr>
            </w:pPr>
          </w:p>
        </w:tc>
      </w:tr>
    </w:tbl>
    <w:p w14:paraId="5E232E5D" w14:textId="77777777" w:rsidR="00B2593C" w:rsidRPr="00F4537F" w:rsidRDefault="00B2593C" w:rsidP="00B2593C">
      <w:pPr>
        <w:ind w:firstLineChars="100" w:firstLine="24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0C93C622" w14:textId="77777777" w:rsidTr="00B2593C">
        <w:tc>
          <w:tcPr>
            <w:tcW w:w="8961" w:type="dxa"/>
          </w:tcPr>
          <w:p w14:paraId="06B69D73"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26C2FB54" w14:textId="77777777" w:rsidR="00B2593C" w:rsidRPr="00F4537F" w:rsidRDefault="00B2593C" w:rsidP="00B2593C">
            <w:pPr>
              <w:numPr>
                <w:ilvl w:val="0"/>
                <w:numId w:val="15"/>
              </w:numPr>
              <w:jc w:val="left"/>
              <w:rPr>
                <w:rFonts w:ascii="Times New Roman" w:eastAsia="ＭＳ ゴシック" w:hAnsi="Times New Roman"/>
              </w:rPr>
            </w:pPr>
            <w:r w:rsidRPr="00F4537F">
              <w:rPr>
                <w:rFonts w:ascii="Times New Roman" w:eastAsia="ＭＳ ゴシック" w:hAnsi="Times New Roman"/>
              </w:rPr>
              <w:t>Total amount of remuneration of officers pertaining to the fiscal year</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932"/>
              <w:gridCol w:w="1478"/>
              <w:gridCol w:w="1719"/>
              <w:gridCol w:w="1578"/>
              <w:gridCol w:w="888"/>
              <w:gridCol w:w="794"/>
            </w:tblGrid>
            <w:tr w:rsidR="00E81444" w:rsidRPr="00F4537F" w14:paraId="5AA9DCED" w14:textId="77777777" w:rsidTr="00B2593C">
              <w:tc>
                <w:tcPr>
                  <w:tcW w:w="992" w:type="dxa"/>
                  <w:vMerge w:val="restart"/>
                </w:tcPr>
                <w:p w14:paraId="213081FC"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Category</w:t>
                  </w:r>
                </w:p>
              </w:tc>
              <w:tc>
                <w:tcPr>
                  <w:tcW w:w="851" w:type="dxa"/>
                  <w:vMerge w:val="restart"/>
                </w:tcPr>
                <w:p w14:paraId="5CF76A6D"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No. of persons paid</w:t>
                  </w:r>
                </w:p>
              </w:tc>
              <w:tc>
                <w:tcPr>
                  <w:tcW w:w="4961" w:type="dxa"/>
                  <w:gridSpan w:val="3"/>
                </w:tcPr>
                <w:p w14:paraId="1ABAB530"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Amount by type of remuneration</w:t>
                  </w:r>
                </w:p>
              </w:tc>
              <w:tc>
                <w:tcPr>
                  <w:tcW w:w="1134" w:type="dxa"/>
                  <w:vMerge w:val="restart"/>
                </w:tcPr>
                <w:p w14:paraId="07C5A0E6"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Total</w:t>
                  </w:r>
                </w:p>
              </w:tc>
              <w:tc>
                <w:tcPr>
                  <w:tcW w:w="839" w:type="dxa"/>
                  <w:vMerge w:val="restart"/>
                </w:tcPr>
                <w:p w14:paraId="43BA3C58"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Notes</w:t>
                  </w:r>
                </w:p>
              </w:tc>
            </w:tr>
            <w:tr w:rsidR="00E81444" w:rsidRPr="00F4537F" w14:paraId="249034B3" w14:textId="77777777" w:rsidTr="00B2593C">
              <w:tc>
                <w:tcPr>
                  <w:tcW w:w="992" w:type="dxa"/>
                  <w:vMerge/>
                </w:tcPr>
                <w:p w14:paraId="418D4B96" w14:textId="77777777" w:rsidR="00B2593C" w:rsidRPr="00F4537F" w:rsidRDefault="00B2593C" w:rsidP="00B2593C">
                  <w:pPr>
                    <w:jc w:val="center"/>
                    <w:rPr>
                      <w:rFonts w:ascii="Times New Roman" w:eastAsia="ＭＳ ゴシック" w:hAnsi="Times New Roman"/>
                    </w:rPr>
                  </w:pPr>
                </w:p>
              </w:tc>
              <w:tc>
                <w:tcPr>
                  <w:tcW w:w="851" w:type="dxa"/>
                  <w:vMerge/>
                </w:tcPr>
                <w:p w14:paraId="64998B03" w14:textId="77777777" w:rsidR="00B2593C" w:rsidRPr="00F4537F" w:rsidRDefault="00B2593C" w:rsidP="00B2593C">
                  <w:pPr>
                    <w:jc w:val="center"/>
                    <w:rPr>
                      <w:rFonts w:ascii="Times New Roman" w:eastAsia="ＭＳ ゴシック" w:hAnsi="Times New Roman"/>
                    </w:rPr>
                  </w:pPr>
                </w:p>
              </w:tc>
              <w:tc>
                <w:tcPr>
                  <w:tcW w:w="1276" w:type="dxa"/>
                </w:tcPr>
                <w:p w14:paraId="7176E3E7"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Basic remuneration</w:t>
                  </w:r>
                </w:p>
              </w:tc>
              <w:tc>
                <w:tcPr>
                  <w:tcW w:w="1984" w:type="dxa"/>
                </w:tcPr>
                <w:p w14:paraId="791211BF"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Performance-linked remuneration</w:t>
                  </w:r>
                </w:p>
              </w:tc>
              <w:tc>
                <w:tcPr>
                  <w:tcW w:w="1701" w:type="dxa"/>
                </w:tcPr>
                <w:p w14:paraId="453FBDE7" w14:textId="574955EA" w:rsidR="00B2593C" w:rsidRPr="00F4537F" w:rsidRDefault="00D06638" w:rsidP="00B2593C">
                  <w:pPr>
                    <w:jc w:val="center"/>
                    <w:rPr>
                      <w:rFonts w:ascii="Times New Roman" w:eastAsia="ＭＳ ゴシック" w:hAnsi="Times New Roman"/>
                    </w:rPr>
                  </w:pPr>
                  <w:r>
                    <w:rPr>
                      <w:rFonts w:ascii="Times New Roman" w:eastAsia="ＭＳ ゴシック" w:hAnsi="Times New Roman"/>
                    </w:rPr>
                    <w:t>N</w:t>
                  </w:r>
                  <w:r w:rsidR="00B2593C" w:rsidRPr="00F4537F">
                    <w:rPr>
                      <w:rFonts w:ascii="Times New Roman" w:eastAsia="ＭＳ ゴシック" w:hAnsi="Times New Roman"/>
                    </w:rPr>
                    <w:t>on-monetary remuneration</w:t>
                  </w:r>
                </w:p>
              </w:tc>
              <w:tc>
                <w:tcPr>
                  <w:tcW w:w="1134" w:type="dxa"/>
                  <w:vMerge/>
                </w:tcPr>
                <w:p w14:paraId="396527F3" w14:textId="77777777" w:rsidR="00B2593C" w:rsidRPr="00F4537F" w:rsidRDefault="00B2593C" w:rsidP="00B2593C">
                  <w:pPr>
                    <w:jc w:val="center"/>
                    <w:rPr>
                      <w:rFonts w:ascii="Times New Roman" w:eastAsia="ＭＳ ゴシック" w:hAnsi="Times New Roman"/>
                    </w:rPr>
                  </w:pPr>
                </w:p>
              </w:tc>
              <w:tc>
                <w:tcPr>
                  <w:tcW w:w="839" w:type="dxa"/>
                  <w:vMerge/>
                </w:tcPr>
                <w:p w14:paraId="78BA77BB" w14:textId="77777777" w:rsidR="00B2593C" w:rsidRPr="00F4537F" w:rsidRDefault="00B2593C" w:rsidP="00B2593C">
                  <w:pPr>
                    <w:jc w:val="center"/>
                    <w:rPr>
                      <w:rFonts w:ascii="Times New Roman" w:eastAsia="ＭＳ ゴシック" w:hAnsi="Times New Roman"/>
                    </w:rPr>
                  </w:pPr>
                </w:p>
              </w:tc>
            </w:tr>
            <w:tr w:rsidR="00E81444" w:rsidRPr="00F4537F" w14:paraId="04B6EDEC" w14:textId="77777777" w:rsidTr="00B2593C">
              <w:tc>
                <w:tcPr>
                  <w:tcW w:w="992" w:type="dxa"/>
                </w:tcPr>
                <w:p w14:paraId="4B4282EE"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Director</w:t>
                  </w:r>
                </w:p>
              </w:tc>
              <w:tc>
                <w:tcPr>
                  <w:tcW w:w="851" w:type="dxa"/>
                </w:tcPr>
                <w:p w14:paraId="51A5BE60" w14:textId="77777777" w:rsidR="00B2593C" w:rsidRPr="00F4537F" w:rsidRDefault="00B2593C" w:rsidP="00B2593C">
                  <w:pPr>
                    <w:jc w:val="right"/>
                    <w:rPr>
                      <w:rFonts w:ascii="Times New Roman" w:eastAsia="ＭＳ ゴシック" w:hAnsi="Times New Roman"/>
                    </w:rPr>
                  </w:pPr>
                </w:p>
              </w:tc>
              <w:tc>
                <w:tcPr>
                  <w:tcW w:w="1276" w:type="dxa"/>
                </w:tcPr>
                <w:p w14:paraId="5E854183"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rPr>
                    <w:t>yen</w:t>
                  </w:r>
                </w:p>
              </w:tc>
              <w:tc>
                <w:tcPr>
                  <w:tcW w:w="1984" w:type="dxa"/>
                </w:tcPr>
                <w:p w14:paraId="392F3A39"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rPr>
                    <w:t>yen</w:t>
                  </w:r>
                </w:p>
              </w:tc>
              <w:tc>
                <w:tcPr>
                  <w:tcW w:w="1701" w:type="dxa"/>
                </w:tcPr>
                <w:p w14:paraId="63D96B4E"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rPr>
                    <w:t>yen</w:t>
                  </w:r>
                </w:p>
              </w:tc>
              <w:tc>
                <w:tcPr>
                  <w:tcW w:w="1134" w:type="dxa"/>
                </w:tcPr>
                <w:p w14:paraId="26F67DEF"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rPr>
                    <w:t>yen</w:t>
                  </w:r>
                </w:p>
              </w:tc>
              <w:tc>
                <w:tcPr>
                  <w:tcW w:w="839" w:type="dxa"/>
                </w:tcPr>
                <w:p w14:paraId="5949F132" w14:textId="77777777" w:rsidR="00B2593C" w:rsidRPr="00F4537F" w:rsidRDefault="00B2593C" w:rsidP="00B2593C">
                  <w:pPr>
                    <w:rPr>
                      <w:rFonts w:ascii="Times New Roman" w:eastAsia="ＭＳ ゴシック" w:hAnsi="Times New Roman"/>
                    </w:rPr>
                  </w:pPr>
                </w:p>
              </w:tc>
            </w:tr>
            <w:tr w:rsidR="00E81444" w:rsidRPr="00F4537F" w14:paraId="04307E84" w14:textId="77777777" w:rsidTr="00B2593C">
              <w:tc>
                <w:tcPr>
                  <w:tcW w:w="992" w:type="dxa"/>
                </w:tcPr>
                <w:p w14:paraId="78D239A4"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Audit &amp; supervisory board member</w:t>
                  </w:r>
                </w:p>
              </w:tc>
              <w:tc>
                <w:tcPr>
                  <w:tcW w:w="851" w:type="dxa"/>
                </w:tcPr>
                <w:p w14:paraId="33FA50A6" w14:textId="77777777" w:rsidR="00B2593C" w:rsidRPr="00F4537F" w:rsidRDefault="00B2593C" w:rsidP="00B2593C">
                  <w:pPr>
                    <w:jc w:val="right"/>
                    <w:rPr>
                      <w:rFonts w:ascii="Times New Roman" w:eastAsia="ＭＳ ゴシック" w:hAnsi="Times New Roman"/>
                    </w:rPr>
                  </w:pPr>
                </w:p>
              </w:tc>
              <w:tc>
                <w:tcPr>
                  <w:tcW w:w="1276" w:type="dxa"/>
                </w:tcPr>
                <w:p w14:paraId="24F4C4C0" w14:textId="77777777" w:rsidR="00B2593C" w:rsidRPr="00F4537F" w:rsidRDefault="00B2593C" w:rsidP="00B2593C">
                  <w:pPr>
                    <w:jc w:val="right"/>
                    <w:rPr>
                      <w:rFonts w:ascii="Times New Roman" w:eastAsia="ＭＳ ゴシック" w:hAnsi="Times New Roman"/>
                    </w:rPr>
                  </w:pPr>
                </w:p>
                <w:p w14:paraId="5D2CC86C"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rPr>
                    <w:t>yen</w:t>
                  </w:r>
                </w:p>
              </w:tc>
              <w:tc>
                <w:tcPr>
                  <w:tcW w:w="1984" w:type="dxa"/>
                </w:tcPr>
                <w:p w14:paraId="1A11CCCD" w14:textId="77777777" w:rsidR="00B2593C" w:rsidRPr="00F4537F" w:rsidRDefault="00B2593C" w:rsidP="00B2593C">
                  <w:pPr>
                    <w:jc w:val="right"/>
                    <w:rPr>
                      <w:rFonts w:ascii="Times New Roman" w:eastAsia="ＭＳ ゴシック" w:hAnsi="Times New Roman"/>
                    </w:rPr>
                  </w:pPr>
                </w:p>
                <w:p w14:paraId="37EA87B9"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rPr>
                    <w:t>yen</w:t>
                  </w:r>
                </w:p>
              </w:tc>
              <w:tc>
                <w:tcPr>
                  <w:tcW w:w="1701" w:type="dxa"/>
                </w:tcPr>
                <w:p w14:paraId="3B65A756" w14:textId="77777777" w:rsidR="00B2593C" w:rsidRPr="00F4537F" w:rsidRDefault="00B2593C" w:rsidP="00B2593C">
                  <w:pPr>
                    <w:jc w:val="right"/>
                    <w:rPr>
                      <w:rFonts w:ascii="Times New Roman" w:eastAsia="ＭＳ ゴシック" w:hAnsi="Times New Roman"/>
                    </w:rPr>
                  </w:pPr>
                </w:p>
                <w:p w14:paraId="45D173FF"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rPr>
                    <w:t>yen</w:t>
                  </w:r>
                </w:p>
              </w:tc>
              <w:tc>
                <w:tcPr>
                  <w:tcW w:w="1134" w:type="dxa"/>
                </w:tcPr>
                <w:p w14:paraId="0F5BCABE" w14:textId="77777777" w:rsidR="00B2593C" w:rsidRPr="00F4537F" w:rsidRDefault="00B2593C" w:rsidP="00B2593C">
                  <w:pPr>
                    <w:jc w:val="right"/>
                    <w:rPr>
                      <w:rFonts w:ascii="Times New Roman" w:eastAsia="ＭＳ ゴシック" w:hAnsi="Times New Roman"/>
                    </w:rPr>
                  </w:pPr>
                </w:p>
                <w:p w14:paraId="4F7D8AFA"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rPr>
                    <w:t>yen</w:t>
                  </w:r>
                </w:p>
              </w:tc>
              <w:tc>
                <w:tcPr>
                  <w:tcW w:w="839" w:type="dxa"/>
                </w:tcPr>
                <w:p w14:paraId="1E497C41" w14:textId="77777777" w:rsidR="00B2593C" w:rsidRPr="00F4537F" w:rsidRDefault="00B2593C" w:rsidP="00B2593C">
                  <w:pPr>
                    <w:rPr>
                      <w:rFonts w:ascii="Times New Roman" w:eastAsia="ＭＳ ゴシック" w:hAnsi="Times New Roman"/>
                    </w:rPr>
                  </w:pPr>
                </w:p>
              </w:tc>
            </w:tr>
            <w:tr w:rsidR="00E81444" w:rsidRPr="00F4537F" w14:paraId="0EF8E620" w14:textId="77777777" w:rsidTr="00B2593C">
              <w:tc>
                <w:tcPr>
                  <w:tcW w:w="992" w:type="dxa"/>
                </w:tcPr>
                <w:p w14:paraId="53724A92"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Total</w:t>
                  </w:r>
                </w:p>
              </w:tc>
              <w:tc>
                <w:tcPr>
                  <w:tcW w:w="851" w:type="dxa"/>
                </w:tcPr>
                <w:p w14:paraId="62A39ADA" w14:textId="77777777" w:rsidR="00B2593C" w:rsidRPr="00F4537F" w:rsidRDefault="00B2593C" w:rsidP="00B2593C">
                  <w:pPr>
                    <w:jc w:val="right"/>
                    <w:rPr>
                      <w:rFonts w:ascii="Times New Roman" w:eastAsia="ＭＳ ゴシック" w:hAnsi="Times New Roman"/>
                    </w:rPr>
                  </w:pPr>
                </w:p>
              </w:tc>
              <w:tc>
                <w:tcPr>
                  <w:tcW w:w="1276" w:type="dxa"/>
                </w:tcPr>
                <w:p w14:paraId="397898E7"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rPr>
                    <w:t>yen</w:t>
                  </w:r>
                </w:p>
              </w:tc>
              <w:tc>
                <w:tcPr>
                  <w:tcW w:w="1984" w:type="dxa"/>
                </w:tcPr>
                <w:p w14:paraId="628EAB7C"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rPr>
                    <w:t>yen</w:t>
                  </w:r>
                </w:p>
              </w:tc>
              <w:tc>
                <w:tcPr>
                  <w:tcW w:w="1701" w:type="dxa"/>
                </w:tcPr>
                <w:p w14:paraId="16559E86"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rPr>
                    <w:t>yen</w:t>
                  </w:r>
                </w:p>
              </w:tc>
              <w:tc>
                <w:tcPr>
                  <w:tcW w:w="1134" w:type="dxa"/>
                </w:tcPr>
                <w:p w14:paraId="6DAF326D"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rPr>
                    <w:t>yen</w:t>
                  </w:r>
                </w:p>
              </w:tc>
              <w:tc>
                <w:tcPr>
                  <w:tcW w:w="839" w:type="dxa"/>
                </w:tcPr>
                <w:p w14:paraId="752E5ED4" w14:textId="77777777" w:rsidR="00B2593C" w:rsidRPr="00F4537F" w:rsidRDefault="00B2593C" w:rsidP="00B2593C">
                  <w:pPr>
                    <w:rPr>
                      <w:rFonts w:ascii="Times New Roman" w:eastAsia="ＭＳ ゴシック" w:hAnsi="Times New Roman"/>
                    </w:rPr>
                  </w:pPr>
                </w:p>
              </w:tc>
            </w:tr>
          </w:tbl>
          <w:p w14:paraId="7DA11DE2" w14:textId="77777777" w:rsidR="00B2593C" w:rsidRPr="00F4537F" w:rsidRDefault="00B2593C" w:rsidP="00B2593C">
            <w:pPr>
              <w:ind w:leftChars="133" w:left="951" w:hangingChars="351" w:hanging="632"/>
              <w:jc w:val="left"/>
              <w:rPr>
                <w:rFonts w:ascii="Times New Roman" w:eastAsia="ＭＳ ゴシック" w:hAnsi="Times New Roman"/>
                <w:sz w:val="18"/>
                <w:szCs w:val="18"/>
              </w:rPr>
            </w:pPr>
            <w:r w:rsidRPr="00F4537F">
              <w:rPr>
                <w:rFonts w:ascii="Times New Roman" w:eastAsia="ＭＳ ゴシック" w:hAnsi="Times New Roman"/>
                <w:sz w:val="18"/>
                <w:szCs w:val="18"/>
              </w:rPr>
              <w:t xml:space="preserve">Note 1. The amount of the above-stated performance-linked remuneration includes </w:t>
            </w:r>
            <w:r w:rsidRPr="00F4537F">
              <w:rPr>
                <w:rFonts w:ascii="Times New Roman" w:eastAsia="ＭＳ ゴシック" w:hAnsi="Times New Roman" w:hint="eastAsia"/>
                <w:sz w:val="18"/>
                <w:szCs w:val="18"/>
              </w:rPr>
              <w:t>○○</w:t>
            </w:r>
            <w:r w:rsidRPr="00F4537F">
              <w:rPr>
                <w:rFonts w:ascii="Times New Roman" w:eastAsia="ＭＳ ゴシック" w:hAnsi="Times New Roman"/>
                <w:sz w:val="18"/>
                <w:szCs w:val="18"/>
              </w:rPr>
              <w:t xml:space="preserve"> yen of bonuses for directors (</w:t>
            </w:r>
            <w:r w:rsidRPr="00F4537F">
              <w:rPr>
                <w:rFonts w:ascii="ＭＳ ゴシック" w:eastAsia="ＭＳ ゴシック" w:hAnsi="ＭＳ ゴシック"/>
                <w:sz w:val="18"/>
                <w:szCs w:val="18"/>
              </w:rPr>
              <w:t>××</w:t>
            </w:r>
            <w:r w:rsidRPr="00F4537F">
              <w:rPr>
                <w:rFonts w:ascii="Times New Roman" w:eastAsia="ＭＳ ゴシック" w:hAnsi="Times New Roman"/>
                <w:sz w:val="18"/>
                <w:szCs w:val="18"/>
              </w:rPr>
              <w:t xml:space="preserve"> yen for directors, </w:t>
            </w:r>
            <w:r w:rsidRPr="00F4537F">
              <w:rPr>
                <w:rFonts w:ascii="Cambria Math" w:eastAsia="ＭＳ ゴシック" w:hAnsi="Cambria Math" w:cs="Cambria Math" w:hint="eastAsia"/>
                <w:sz w:val="18"/>
                <w:szCs w:val="18"/>
              </w:rPr>
              <w:t>△△</w:t>
            </w:r>
            <w:r w:rsidRPr="00F4537F">
              <w:rPr>
                <w:rFonts w:ascii="Times New Roman" w:eastAsia="ＭＳ ゴシック" w:hAnsi="Times New Roman"/>
                <w:sz w:val="18"/>
                <w:szCs w:val="18"/>
              </w:rPr>
              <w:t xml:space="preserve"> yen for audit &amp; supervisory board members) scheduled to be resolved at the </w:t>
            </w:r>
            <w:r w:rsidRPr="00F4537F">
              <w:rPr>
                <w:rFonts w:ascii="Times New Roman" w:eastAsia="ＭＳ ゴシック" w:hAnsi="Times New Roman" w:hint="eastAsia"/>
                <w:sz w:val="18"/>
                <w:szCs w:val="18"/>
              </w:rPr>
              <w:t>○</w:t>
            </w:r>
            <w:r w:rsidRPr="00F4537F">
              <w:rPr>
                <w:rFonts w:ascii="Times New Roman" w:eastAsia="ＭＳ ゴシック" w:hAnsi="Times New Roman"/>
                <w:sz w:val="18"/>
                <w:szCs w:val="18"/>
              </w:rPr>
              <w:t>th annual general meeting of shareholders.</w:t>
            </w:r>
          </w:p>
          <w:p w14:paraId="29045326" w14:textId="77777777" w:rsidR="00B2593C" w:rsidRPr="00F4537F" w:rsidRDefault="00B2593C" w:rsidP="00B2593C">
            <w:pPr>
              <w:ind w:leftChars="133" w:left="899" w:hangingChars="322" w:hanging="580"/>
              <w:jc w:val="left"/>
              <w:rPr>
                <w:rFonts w:ascii="Times New Roman" w:eastAsia="ＭＳ ゴシック" w:hAnsi="Times New Roman"/>
                <w:sz w:val="18"/>
                <w:szCs w:val="18"/>
              </w:rPr>
            </w:pPr>
            <w:r w:rsidRPr="00F4537F">
              <w:rPr>
                <w:rFonts w:ascii="Times New Roman" w:eastAsia="ＭＳ ゴシック" w:hAnsi="Times New Roman"/>
                <w:sz w:val="18"/>
                <w:szCs w:val="18"/>
              </w:rPr>
              <w:t>Note 2. In addition to the above,</w:t>
            </w:r>
            <w:r w:rsidRPr="00F4537F">
              <w:rPr>
                <w:rFonts w:ascii="Times New Roman" w:eastAsia="ＭＳ ゴシック" w:hAnsi="Times New Roman" w:hint="eastAsia"/>
                <w:sz w:val="18"/>
                <w:szCs w:val="18"/>
              </w:rPr>
              <w:t xml:space="preserve"> the Company paid </w:t>
            </w:r>
            <w:r w:rsidRPr="00F4537F">
              <w:rPr>
                <w:rFonts w:ascii="Times New Roman" w:eastAsia="ＭＳ ゴシック" w:hAnsi="Times New Roman" w:hint="eastAsia"/>
                <w:sz w:val="18"/>
                <w:szCs w:val="18"/>
              </w:rPr>
              <w:t>○</w:t>
            </w:r>
            <w:r w:rsidRPr="00F4537F">
              <w:rPr>
                <w:rFonts w:ascii="Times New Roman" w:eastAsia="ＭＳ ゴシック" w:hAnsi="Times New Roman" w:hint="eastAsia"/>
                <w:sz w:val="18"/>
                <w:szCs w:val="18"/>
              </w:rPr>
              <w:t xml:space="preserve"> yen in retirement benefits, which </w:t>
            </w:r>
            <w:r w:rsidRPr="00F4537F">
              <w:rPr>
                <w:rFonts w:ascii="Times New Roman" w:eastAsia="ＭＳ ゴシック" w:hAnsi="Times New Roman"/>
                <w:sz w:val="18"/>
                <w:szCs w:val="18"/>
              </w:rPr>
              <w:t xml:space="preserve">are remuneration other than performance-linked remuneration and non-monetary remuneration </w:t>
            </w:r>
            <w:r w:rsidRPr="00F4537F">
              <w:rPr>
                <w:rFonts w:ascii="Times New Roman" w:eastAsia="ＭＳ ゴシック" w:hAnsi="Times New Roman" w:hint="eastAsia"/>
                <w:sz w:val="18"/>
                <w:szCs w:val="18"/>
              </w:rPr>
              <w:t xml:space="preserve">to </w:t>
            </w:r>
            <w:r w:rsidRPr="00F4537F">
              <w:rPr>
                <w:rFonts w:ascii="Times New Roman" w:eastAsia="ＭＳ ゴシック" w:hAnsi="Times New Roman" w:hint="eastAsia"/>
                <w:sz w:val="18"/>
                <w:szCs w:val="18"/>
              </w:rPr>
              <w:t>○</w:t>
            </w:r>
            <w:r w:rsidRPr="00F4537F">
              <w:rPr>
                <w:rFonts w:ascii="Times New Roman" w:eastAsia="ＭＳ ゴシック" w:hAnsi="Times New Roman" w:hint="eastAsia"/>
                <w:sz w:val="18"/>
                <w:szCs w:val="18"/>
              </w:rPr>
              <w:t xml:space="preserve"> directors who retired during the fiscal year. </w:t>
            </w:r>
          </w:p>
          <w:p w14:paraId="25F6AFF3" w14:textId="77777777" w:rsidR="00B2593C" w:rsidRPr="00F4537F" w:rsidRDefault="00B2593C" w:rsidP="00B2593C">
            <w:pPr>
              <w:ind w:leftChars="133" w:left="899" w:hangingChars="322" w:hanging="580"/>
              <w:jc w:val="left"/>
              <w:rPr>
                <w:rFonts w:ascii="Times New Roman" w:eastAsia="ＭＳ ゴシック" w:hAnsi="Times New Roman"/>
                <w:sz w:val="18"/>
                <w:szCs w:val="18"/>
              </w:rPr>
            </w:pPr>
            <w:r w:rsidRPr="00F4537F">
              <w:rPr>
                <w:rFonts w:ascii="Times New Roman" w:eastAsia="ＭＳ ゴシック" w:hAnsi="Times New Roman"/>
                <w:sz w:val="18"/>
                <w:szCs w:val="18"/>
              </w:rPr>
              <w:t xml:space="preserve">Note 3. The above-stated performance-linked remuneration is </w:t>
            </w:r>
            <w:r w:rsidRPr="00F4537F">
              <w:rPr>
                <w:rFonts w:ascii="Times New Roman" w:eastAsia="ＭＳ ゴシック" w:hAnsi="Times New Roman" w:hint="eastAsia"/>
                <w:sz w:val="18"/>
                <w:szCs w:val="18"/>
              </w:rPr>
              <w:t>○○</w:t>
            </w:r>
            <w:r w:rsidRPr="00F4537F">
              <w:rPr>
                <w:rFonts w:ascii="Times New Roman" w:eastAsia="ＭＳ ゴシック" w:hAnsi="Times New Roman"/>
                <w:sz w:val="18"/>
                <w:szCs w:val="18"/>
              </w:rPr>
              <w:t xml:space="preserve"> (state matters regarding performance-linked remuneration).</w:t>
            </w:r>
          </w:p>
          <w:p w14:paraId="03C8BA46" w14:textId="77777777" w:rsidR="00B2593C" w:rsidRPr="00F4537F" w:rsidRDefault="00B2593C" w:rsidP="00B2593C">
            <w:pPr>
              <w:ind w:leftChars="133" w:left="899" w:hangingChars="322" w:hanging="580"/>
              <w:jc w:val="left"/>
              <w:rPr>
                <w:rFonts w:ascii="Times New Roman" w:eastAsia="ＭＳ ゴシック" w:hAnsi="Times New Roman"/>
                <w:sz w:val="18"/>
                <w:szCs w:val="18"/>
              </w:rPr>
            </w:pPr>
            <w:r w:rsidRPr="00F4537F">
              <w:rPr>
                <w:rFonts w:ascii="Times New Roman" w:eastAsia="ＭＳ ゴシック" w:hAnsi="Times New Roman"/>
                <w:sz w:val="18"/>
                <w:szCs w:val="18"/>
              </w:rPr>
              <w:t xml:space="preserve">Note 4. The above-stated non-monetary remuneration is </w:t>
            </w:r>
            <w:r w:rsidRPr="00F4537F">
              <w:rPr>
                <w:rFonts w:ascii="Times New Roman" w:eastAsia="ＭＳ ゴシック" w:hAnsi="Times New Roman" w:hint="eastAsia"/>
                <w:sz w:val="18"/>
                <w:szCs w:val="18"/>
              </w:rPr>
              <w:t>○○</w:t>
            </w:r>
            <w:r w:rsidRPr="00F4537F">
              <w:rPr>
                <w:rFonts w:ascii="Times New Roman" w:eastAsia="ＭＳ ゴシック" w:hAnsi="Times New Roman"/>
                <w:sz w:val="18"/>
                <w:szCs w:val="18"/>
              </w:rPr>
              <w:t xml:space="preserve"> (state matters regarding non-monetary remuneration).</w:t>
            </w:r>
          </w:p>
          <w:p w14:paraId="469EBD5C" w14:textId="77777777" w:rsidR="00B2593C" w:rsidRPr="00F4537F" w:rsidRDefault="00B2593C" w:rsidP="00B2593C">
            <w:pPr>
              <w:autoSpaceDE w:val="0"/>
              <w:autoSpaceDN w:val="0"/>
              <w:adjustRightInd w:val="0"/>
              <w:jc w:val="left"/>
              <w:rPr>
                <w:rFonts w:ascii="Times New Roman" w:eastAsia="ＭＳ ゴシック" w:hAnsi="Times New Roman"/>
              </w:rPr>
            </w:pPr>
          </w:p>
          <w:p w14:paraId="52D35986" w14:textId="77777777" w:rsidR="00B2593C" w:rsidRPr="00F4537F" w:rsidRDefault="00B2593C" w:rsidP="00B2593C">
            <w:pPr>
              <w:numPr>
                <w:ilvl w:val="0"/>
                <w:numId w:val="15"/>
              </w:numPr>
              <w:autoSpaceDE w:val="0"/>
              <w:autoSpaceDN w:val="0"/>
              <w:adjustRightInd w:val="0"/>
              <w:jc w:val="left"/>
              <w:rPr>
                <w:rFonts w:ascii="Times New Roman" w:eastAsia="ＭＳ ゴシック" w:hAnsi="Times New Roman"/>
                <w:szCs w:val="21"/>
              </w:rPr>
            </w:pPr>
            <w:r w:rsidRPr="00F4537F">
              <w:rPr>
                <w:rFonts w:ascii="Times New Roman" w:eastAsia="ＭＳ ゴシック" w:hAnsi="Times New Roman"/>
                <w:szCs w:val="21"/>
              </w:rPr>
              <w:t>Matters regarding shareholders meeting resolutions pertaining to the remuneration of directors and audit &amp; supervisory board members</w:t>
            </w:r>
          </w:p>
          <w:p w14:paraId="111E4120" w14:textId="77777777" w:rsidR="00B2593C" w:rsidRPr="00F4537F" w:rsidRDefault="00B2593C" w:rsidP="00B2593C">
            <w:pPr>
              <w:autoSpaceDE w:val="0"/>
              <w:autoSpaceDN w:val="0"/>
              <w:adjustRightInd w:val="0"/>
              <w:jc w:val="left"/>
              <w:rPr>
                <w:rFonts w:ascii="Times New Roman" w:eastAsia="ＭＳ ゴシック" w:hAnsi="Times New Roman"/>
                <w:szCs w:val="21"/>
              </w:rPr>
            </w:pPr>
          </w:p>
          <w:p w14:paraId="50B51B20" w14:textId="3371D60A" w:rsidR="00B2593C" w:rsidRPr="00F4537F" w:rsidRDefault="00B2593C" w:rsidP="00B2593C">
            <w:pPr>
              <w:numPr>
                <w:ilvl w:val="0"/>
                <w:numId w:val="15"/>
              </w:numPr>
              <w:autoSpaceDE w:val="0"/>
              <w:autoSpaceDN w:val="0"/>
              <w:adjustRightInd w:val="0"/>
              <w:jc w:val="left"/>
              <w:rPr>
                <w:rFonts w:ascii="Times New Roman" w:eastAsia="ＭＳ ゴシック" w:hAnsi="Times New Roman"/>
                <w:szCs w:val="21"/>
              </w:rPr>
            </w:pPr>
            <w:r w:rsidRPr="00F4537F">
              <w:rPr>
                <w:rFonts w:ascii="Times New Roman" w:eastAsia="ＭＳ ゴシック" w:hAnsi="Times New Roman"/>
                <w:szCs w:val="21"/>
              </w:rPr>
              <w:t>Matters regarding decision policies pertaining to the contents of remuneration to each director</w:t>
            </w:r>
          </w:p>
          <w:p w14:paraId="4EDE84CC" w14:textId="77777777" w:rsidR="00B2593C" w:rsidRPr="00F4537F" w:rsidRDefault="00B2593C" w:rsidP="00B2593C">
            <w:pPr>
              <w:autoSpaceDE w:val="0"/>
              <w:autoSpaceDN w:val="0"/>
              <w:adjustRightInd w:val="0"/>
              <w:jc w:val="left"/>
              <w:rPr>
                <w:rFonts w:ascii="Times New Roman" w:eastAsia="ＭＳ ゴシック" w:hAnsi="Times New Roman"/>
                <w:szCs w:val="21"/>
              </w:rPr>
            </w:pPr>
          </w:p>
          <w:p w14:paraId="49996EB6" w14:textId="26FC1063" w:rsidR="00B2593C" w:rsidRPr="00F4537F" w:rsidRDefault="00B2593C" w:rsidP="00B2593C">
            <w:pPr>
              <w:numPr>
                <w:ilvl w:val="0"/>
                <w:numId w:val="15"/>
              </w:numPr>
              <w:autoSpaceDE w:val="0"/>
              <w:autoSpaceDN w:val="0"/>
              <w:adjustRightInd w:val="0"/>
              <w:jc w:val="left"/>
              <w:rPr>
                <w:rFonts w:ascii="Times New Roman" w:eastAsia="ＭＳ ゴシック" w:hAnsi="Times New Roman"/>
                <w:szCs w:val="21"/>
              </w:rPr>
            </w:pPr>
            <w:r w:rsidRPr="00F4537F">
              <w:rPr>
                <w:rFonts w:ascii="Times New Roman" w:eastAsia="ＭＳ ゴシック" w:hAnsi="Times New Roman"/>
                <w:szCs w:val="21"/>
              </w:rPr>
              <w:t>Matters regarding delegation pertaining to the decision of remuneration to each  director</w:t>
            </w:r>
          </w:p>
          <w:p w14:paraId="1E390579" w14:textId="77777777" w:rsidR="00B2593C" w:rsidRPr="00F4537F" w:rsidRDefault="00B2593C" w:rsidP="00B2593C">
            <w:pPr>
              <w:rPr>
                <w:rFonts w:ascii="Times New Roman" w:eastAsia="ＭＳ ゴシック" w:hAnsi="Times New Roman"/>
              </w:rPr>
            </w:pPr>
          </w:p>
        </w:tc>
      </w:tr>
    </w:tbl>
    <w:p w14:paraId="1C24AB4B" w14:textId="77777777" w:rsidR="00B2593C" w:rsidRPr="00F4537F" w:rsidRDefault="00B2593C" w:rsidP="00B2593C">
      <w:pPr>
        <w:ind w:firstLineChars="100" w:firstLine="240"/>
      </w:pPr>
    </w:p>
    <w:p w14:paraId="45CC24C7"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4-12.業績連動報酬等に関する事項</w:t>
      </w:r>
    </w:p>
    <w:p w14:paraId="43ABB98A" w14:textId="77777777" w:rsidR="00B2593C" w:rsidRPr="00F4537F" w:rsidRDefault="00B2593C" w:rsidP="00B2593C">
      <w:pPr>
        <w:ind w:leftChars="100" w:left="842" w:hangingChars="250" w:hanging="602"/>
        <w:rPr>
          <w:rFonts w:ascii="Times New Roman" w:eastAsia="ＭＳ ゴシック" w:hAnsi="Times New Roman"/>
          <w:b/>
          <w:bCs/>
        </w:rPr>
      </w:pPr>
      <w:r w:rsidRPr="00F4537F">
        <w:rPr>
          <w:rFonts w:ascii="Times New Roman" w:eastAsia="ＭＳ ゴシック" w:hAnsi="Times New Roman"/>
          <w:b/>
          <w:bCs/>
        </w:rPr>
        <w:t>4-12. Matters regarding performance-linked remuneration</w:t>
      </w:r>
    </w:p>
    <w:p w14:paraId="2DF9B568"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b/>
          <w:bCs/>
        </w:rPr>
        <w:t>4-13.</w:t>
      </w:r>
      <w:r w:rsidRPr="00F4537F">
        <w:rPr>
          <w:rFonts w:ascii="ＭＳ ゴシック" w:eastAsia="ＭＳ ゴシック" w:hAnsi="ＭＳ ゴシック" w:hint="eastAsia"/>
          <w:b/>
          <w:bCs/>
        </w:rPr>
        <w:t>非金銭報酬等に関する事項</w:t>
      </w:r>
    </w:p>
    <w:p w14:paraId="5FB11B30" w14:textId="77777777" w:rsidR="00B2593C" w:rsidRPr="00F4537F" w:rsidRDefault="00B2593C" w:rsidP="00B2593C">
      <w:pPr>
        <w:ind w:leftChars="100" w:left="842" w:hangingChars="250" w:hanging="602"/>
        <w:rPr>
          <w:rFonts w:ascii="Times New Roman" w:eastAsia="ＭＳ ゴシック" w:hAnsi="Times New Roman"/>
          <w:b/>
          <w:bCs/>
        </w:rPr>
      </w:pPr>
      <w:r w:rsidRPr="00F4537F">
        <w:rPr>
          <w:rFonts w:ascii="Times New Roman" w:eastAsia="ＭＳ ゴシック" w:hAnsi="Times New Roman"/>
          <w:b/>
          <w:bCs/>
        </w:rPr>
        <w:t>4-13. Matters regarding non-monetary remuneration</w:t>
      </w:r>
    </w:p>
    <w:p w14:paraId="286CFA6C"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b/>
          <w:bCs/>
        </w:rPr>
        <w:t xml:space="preserve">4-14. </w:t>
      </w:r>
      <w:r w:rsidRPr="00F4537F">
        <w:rPr>
          <w:rFonts w:ascii="ＭＳ ゴシック" w:eastAsia="ＭＳ ゴシック" w:hAnsi="ＭＳ ゴシック" w:hint="eastAsia"/>
          <w:b/>
          <w:bCs/>
        </w:rPr>
        <w:t>報酬等に関する定款の定め又は株主総会決議に関する事項</w:t>
      </w:r>
    </w:p>
    <w:p w14:paraId="77CFCFFB" w14:textId="77777777" w:rsidR="00B2593C" w:rsidRPr="00F4537F" w:rsidRDefault="00B2593C" w:rsidP="00B2593C">
      <w:pPr>
        <w:ind w:leftChars="100" w:left="842" w:hangingChars="250" w:hanging="602"/>
        <w:rPr>
          <w:rFonts w:ascii="Times New Roman" w:eastAsia="ＭＳ ゴシック" w:hAnsi="Times New Roman"/>
          <w:b/>
          <w:bCs/>
        </w:rPr>
      </w:pPr>
      <w:r w:rsidRPr="00F4537F">
        <w:rPr>
          <w:rFonts w:ascii="Times New Roman" w:eastAsia="ＭＳ ゴシック" w:hAnsi="Times New Roman"/>
          <w:b/>
          <w:bCs/>
        </w:rPr>
        <w:t xml:space="preserve">4-14. Matters regarding provisions of the Articles of Incorporation and resolutions of </w:t>
      </w:r>
      <w:r w:rsidRPr="00F4537F">
        <w:rPr>
          <w:rFonts w:ascii="Times New Roman" w:eastAsia="ＭＳ ゴシック" w:hAnsi="Times New Roman"/>
          <w:b/>
          <w:bCs/>
        </w:rPr>
        <w:lastRenderedPageBreak/>
        <w:t xml:space="preserve">general meeting of shareholders regarding remuneration </w:t>
      </w:r>
    </w:p>
    <w:p w14:paraId="7A6ACCB6"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b/>
          <w:bCs/>
        </w:rPr>
        <w:t>4-15.各会社役員の報酬等の額又はその算定方法に係る決定</w:t>
      </w:r>
      <w:r w:rsidRPr="00F4537F">
        <w:rPr>
          <w:rFonts w:ascii="ＭＳ ゴシック" w:eastAsia="ＭＳ ゴシック" w:hAnsi="ＭＳ ゴシック" w:hint="eastAsia"/>
          <w:b/>
          <w:bCs/>
        </w:rPr>
        <w:t>方針に関する事項</w:t>
      </w:r>
    </w:p>
    <w:p w14:paraId="6E3C5E1F" w14:textId="77777777" w:rsidR="00B2593C" w:rsidRPr="00F4537F" w:rsidRDefault="00B2593C" w:rsidP="00B2593C">
      <w:pPr>
        <w:ind w:leftChars="100" w:left="842" w:hangingChars="250" w:hanging="602"/>
        <w:rPr>
          <w:rFonts w:ascii="Times New Roman" w:eastAsia="ＭＳ ゴシック" w:hAnsi="Times New Roman"/>
          <w:b/>
          <w:bCs/>
        </w:rPr>
      </w:pPr>
      <w:r w:rsidRPr="00F4537F">
        <w:rPr>
          <w:rFonts w:ascii="Times New Roman" w:eastAsia="ＭＳ ゴシック" w:hAnsi="Times New Roman"/>
          <w:b/>
          <w:bCs/>
        </w:rPr>
        <w:t>4-15. Matters regarding the policy for determination of the amount and calculation method of the remuneration of each Company officer</w:t>
      </w:r>
    </w:p>
    <w:p w14:paraId="1CF3BCC8"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4-16. 各会社役員の報酬等の額の決定の委任に関する事項</w:t>
      </w:r>
    </w:p>
    <w:p w14:paraId="4D9DFF53" w14:textId="77777777" w:rsidR="00B2593C" w:rsidRPr="00F4537F" w:rsidRDefault="00B2593C" w:rsidP="00B2593C">
      <w:pPr>
        <w:ind w:leftChars="100" w:left="842" w:hangingChars="250" w:hanging="602"/>
        <w:rPr>
          <w:rFonts w:ascii="Times New Roman" w:eastAsia="ＭＳ ゴシック" w:hAnsi="Times New Roman"/>
          <w:b/>
          <w:bCs/>
        </w:rPr>
      </w:pPr>
      <w:r w:rsidRPr="00F4537F">
        <w:rPr>
          <w:rFonts w:ascii="Times New Roman" w:eastAsia="ＭＳ ゴシック" w:hAnsi="Times New Roman"/>
          <w:b/>
          <w:bCs/>
        </w:rPr>
        <w:t>4-16. Matters regarding the delegation of the determination of the amount of the remuneration of each Company officer</w:t>
      </w:r>
    </w:p>
    <w:p w14:paraId="4158F59C"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4-17.その他会社役員に関する重要な事項</w:t>
      </w:r>
    </w:p>
    <w:p w14:paraId="0CD32F14" w14:textId="77777777" w:rsidR="00B2593C" w:rsidRPr="00F4537F" w:rsidRDefault="00B2593C" w:rsidP="00B2593C">
      <w:pPr>
        <w:ind w:leftChars="100" w:left="842" w:hangingChars="250" w:hanging="602"/>
        <w:rPr>
          <w:rFonts w:ascii="Times New Roman" w:eastAsia="ＭＳ ゴシック" w:hAnsi="Times New Roman"/>
          <w:b/>
          <w:bCs/>
        </w:rPr>
      </w:pPr>
      <w:r w:rsidRPr="00F4537F">
        <w:rPr>
          <w:rFonts w:ascii="Times New Roman" w:eastAsia="ＭＳ ゴシック" w:hAnsi="Times New Roman"/>
          <w:b/>
          <w:bCs/>
        </w:rPr>
        <w:t>4-17. Other important matters regarding Company officers</w:t>
      </w:r>
    </w:p>
    <w:p w14:paraId="1CC1B7BB" w14:textId="77777777" w:rsidR="00B2593C" w:rsidRPr="00F4537F" w:rsidRDefault="00B2593C" w:rsidP="00B2593C">
      <w:pPr>
        <w:ind w:firstLineChars="100" w:firstLine="241"/>
        <w:rPr>
          <w:rFonts w:ascii="ＭＳ ゴシック" w:eastAsia="ＭＳ ゴシック" w:hAnsi="ＭＳ ゴシック"/>
        </w:rPr>
      </w:pPr>
      <w:r w:rsidRPr="00F4537F">
        <w:rPr>
          <w:rFonts w:ascii="ＭＳ ゴシック" w:eastAsia="ＭＳ ゴシック" w:hAnsi="ＭＳ ゴシック"/>
          <w:b/>
          <w:bCs/>
        </w:rPr>
        <w:t>4-18.他の法人等の業務執行者との重要な兼職に関する事項</w:t>
      </w:r>
    </w:p>
    <w:p w14:paraId="4EB253E1" w14:textId="77777777" w:rsidR="00B2593C" w:rsidRPr="00F4537F" w:rsidRDefault="00B2593C" w:rsidP="00B2593C">
      <w:pPr>
        <w:ind w:leftChars="100" w:left="842" w:hangingChars="250" w:hanging="602"/>
        <w:rPr>
          <w:rFonts w:ascii="Times New Roman" w:eastAsia="ＭＳ ゴシック" w:hAnsi="Times New Roman"/>
          <w:b/>
          <w:bCs/>
        </w:rPr>
      </w:pPr>
      <w:r w:rsidRPr="00F4537F">
        <w:rPr>
          <w:rFonts w:ascii="Times New Roman" w:eastAsia="ＭＳ ゴシック" w:hAnsi="Times New Roman"/>
          <w:b/>
          <w:bCs/>
        </w:rPr>
        <w:t>4-18. Matters regarding significant concurrent positions as executives of other corporations</w:t>
      </w:r>
    </w:p>
    <w:p w14:paraId="2A48BB80"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4-1</w:t>
      </w:r>
      <w:r w:rsidRPr="00F4537F">
        <w:rPr>
          <w:rFonts w:ascii="ＭＳ ゴシック" w:eastAsia="ＭＳ ゴシック" w:hAnsi="ＭＳ ゴシック"/>
          <w:b/>
          <w:bCs/>
        </w:rPr>
        <w:t>9</w:t>
      </w:r>
      <w:r w:rsidRPr="00F4537F">
        <w:rPr>
          <w:rFonts w:ascii="ＭＳ ゴシック" w:eastAsia="ＭＳ ゴシック" w:hAnsi="ＭＳ ゴシック" w:hint="eastAsia"/>
          <w:b/>
          <w:bCs/>
        </w:rPr>
        <w:t>.他の法人等の社外役員等との重要な兼職に関する事項</w:t>
      </w:r>
    </w:p>
    <w:p w14:paraId="434DF265" w14:textId="77777777" w:rsidR="00B2593C" w:rsidRPr="00F4537F" w:rsidRDefault="00B2593C" w:rsidP="00B2593C">
      <w:pPr>
        <w:ind w:leftChars="100" w:left="842" w:hangingChars="250" w:hanging="602"/>
        <w:rPr>
          <w:rFonts w:ascii="Times New Roman" w:eastAsia="ＭＳ ゴシック" w:hAnsi="Times New Roman"/>
          <w:b/>
          <w:bCs/>
        </w:rPr>
      </w:pPr>
      <w:r w:rsidRPr="00F4537F">
        <w:rPr>
          <w:rFonts w:ascii="Times New Roman" w:eastAsia="ＭＳ ゴシック" w:hAnsi="Times New Roman"/>
          <w:b/>
          <w:bCs/>
        </w:rPr>
        <w:t xml:space="preserve">4-19. Matters regarding significant concurrent positions as outside directors (and other officers) of other corporations </w:t>
      </w:r>
    </w:p>
    <w:p w14:paraId="2058DED1" w14:textId="77777777" w:rsidR="00B2593C" w:rsidRPr="00F4537F" w:rsidRDefault="00B2593C" w:rsidP="00B2593C">
      <w:pPr>
        <w:ind w:leftChars="100" w:left="842" w:hangingChars="250" w:hanging="602"/>
        <w:rPr>
          <w:rFonts w:ascii="ＭＳ ゴシック" w:eastAsia="ＭＳ ゴシック" w:hAnsi="ＭＳ ゴシック"/>
          <w:b/>
          <w:bCs/>
        </w:rPr>
      </w:pPr>
      <w:bookmarkStart w:id="4" w:name="_Hlk92532047"/>
      <w:r w:rsidRPr="00F4537F">
        <w:rPr>
          <w:rFonts w:ascii="ＭＳ ゴシック" w:eastAsia="ＭＳ ゴシック" w:hAnsi="ＭＳ ゴシック"/>
          <w:b/>
          <w:bCs/>
        </w:rPr>
        <w:t>4-20.自然人である親会社等、事業報告作成会社又は事業報告作成会社の特定関係事業者の</w:t>
      </w:r>
      <w:r w:rsidRPr="00F4537F">
        <w:rPr>
          <w:rFonts w:ascii="ＭＳ ゴシック" w:eastAsia="ＭＳ ゴシック" w:hAnsi="ＭＳ ゴシック" w:hint="eastAsia"/>
          <w:b/>
          <w:bCs/>
        </w:rPr>
        <w:t>業務執行者又は役員との親族関係（会社が知っているもののうち、重要なものに限る｡）</w:t>
      </w:r>
    </w:p>
    <w:p w14:paraId="0C68AE67" w14:textId="2C3A942D" w:rsidR="00B2593C" w:rsidRPr="00F4537F" w:rsidRDefault="00B2593C" w:rsidP="00B2593C">
      <w:pPr>
        <w:ind w:leftChars="100" w:left="842" w:hangingChars="250" w:hanging="602"/>
        <w:rPr>
          <w:rFonts w:ascii="Times New Roman" w:eastAsia="ＭＳ ゴシック" w:hAnsi="Times New Roman"/>
          <w:b/>
          <w:bCs/>
        </w:rPr>
      </w:pPr>
      <w:bookmarkStart w:id="5" w:name="_Hlk92532392"/>
      <w:r w:rsidRPr="00F4537F">
        <w:rPr>
          <w:rFonts w:ascii="Times New Roman" w:eastAsia="ＭＳ ゴシック" w:hAnsi="Times New Roman"/>
          <w:b/>
          <w:bCs/>
        </w:rPr>
        <w:t xml:space="preserve">4-20. Kinship with </w:t>
      </w:r>
      <w:r w:rsidRPr="00F4537F">
        <w:rPr>
          <w:rFonts w:ascii="Times New Roman" w:eastAsia="ＭＳ ゴシック" w:hAnsi="Times New Roman"/>
          <w:b/>
          <w:lang w:bidi="en-US"/>
        </w:rPr>
        <w:t>the parent company which is a natural person and</w:t>
      </w:r>
      <w:r w:rsidRPr="00F4537F">
        <w:rPr>
          <w:rFonts w:ascii="Times New Roman" w:eastAsia="ＭＳ ゴシック" w:hAnsi="Times New Roman"/>
          <w:b/>
          <w:bCs/>
        </w:rPr>
        <w:t xml:space="preserve"> executives or officers of </w:t>
      </w:r>
      <w:r w:rsidR="00FD4B92" w:rsidRPr="00FD4B92">
        <w:rPr>
          <w:rFonts w:ascii="Times New Roman" w:eastAsia="ＭＳ ゴシック" w:hAnsi="Times New Roman"/>
          <w:b/>
          <w:bCs/>
        </w:rPr>
        <w:t xml:space="preserve">the company preparing the </w:t>
      </w:r>
      <w:r w:rsidRPr="00F4537F">
        <w:rPr>
          <w:rFonts w:ascii="Times New Roman" w:eastAsia="ＭＳ ゴシック" w:hAnsi="Times New Roman"/>
          <w:b/>
          <w:bCs/>
        </w:rPr>
        <w:t xml:space="preserve">business report or specified associated service providers of </w:t>
      </w:r>
      <w:r w:rsidR="00FD4B92" w:rsidRPr="00FD4B92">
        <w:rPr>
          <w:rFonts w:ascii="Times New Roman" w:eastAsia="ＭＳ ゴシック" w:hAnsi="Times New Roman"/>
          <w:b/>
          <w:bCs/>
        </w:rPr>
        <w:t xml:space="preserve">the company preparing the </w:t>
      </w:r>
      <w:r w:rsidRPr="00F4537F">
        <w:rPr>
          <w:rFonts w:ascii="Times New Roman" w:eastAsia="ＭＳ ゴシック" w:hAnsi="Times New Roman"/>
          <w:b/>
          <w:bCs/>
        </w:rPr>
        <w:t>business report (among those known to the Company, limited to those that are significant)</w:t>
      </w:r>
    </w:p>
    <w:bookmarkEnd w:id="4"/>
    <w:bookmarkEnd w:id="5"/>
    <w:p w14:paraId="26F75AEB"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4-</w:t>
      </w:r>
      <w:r w:rsidRPr="00F4537F">
        <w:rPr>
          <w:rFonts w:ascii="ＭＳ ゴシック" w:eastAsia="ＭＳ ゴシック" w:hAnsi="ＭＳ ゴシック"/>
          <w:b/>
          <w:bCs/>
        </w:rPr>
        <w:t>21</w:t>
      </w:r>
      <w:r w:rsidRPr="00F4537F">
        <w:rPr>
          <w:rFonts w:ascii="ＭＳ ゴシック" w:eastAsia="ＭＳ ゴシック" w:hAnsi="ＭＳ ゴシック" w:hint="eastAsia"/>
          <w:b/>
          <w:bCs/>
        </w:rPr>
        <w:t>.各社外役員の主な活動状況</w:t>
      </w:r>
    </w:p>
    <w:p w14:paraId="7A67B75E" w14:textId="75EE2AAC" w:rsidR="00B2593C" w:rsidRPr="00F4537F" w:rsidRDefault="00B2593C" w:rsidP="00B2593C">
      <w:pPr>
        <w:ind w:leftChars="100" w:left="842" w:hangingChars="250" w:hanging="602"/>
        <w:rPr>
          <w:rFonts w:ascii="Times New Roman" w:eastAsia="ＭＳ ゴシック" w:hAnsi="Times New Roman"/>
          <w:b/>
          <w:bCs/>
        </w:rPr>
      </w:pPr>
      <w:r w:rsidRPr="00F4537F">
        <w:rPr>
          <w:rFonts w:ascii="Times New Roman" w:eastAsia="ＭＳ ゴシック" w:hAnsi="Times New Roman"/>
          <w:b/>
          <w:bCs/>
        </w:rPr>
        <w:t>4-21. Status of the main activities of each outside director (and other officer)</w:t>
      </w:r>
    </w:p>
    <w:p w14:paraId="77F294B8" w14:textId="77777777" w:rsidR="00B2593C" w:rsidRPr="00F4537F" w:rsidRDefault="00B2593C" w:rsidP="00B2593C">
      <w:pPr>
        <w:ind w:firstLineChars="100" w:firstLine="241"/>
        <w:rPr>
          <w:rFonts w:ascii="ＭＳ ゴシック" w:eastAsia="ＭＳ ゴシック" w:hAnsi="ＭＳ ゴシック"/>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733EF5F5" w14:textId="77777777" w:rsidTr="0024131A">
        <w:trPr>
          <w:trHeight w:val="1407"/>
        </w:trPr>
        <w:tc>
          <w:tcPr>
            <w:tcW w:w="8961" w:type="dxa"/>
          </w:tcPr>
          <w:p w14:paraId="3040558C"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rPr>
              <w:t>[記載例]</w:t>
            </w:r>
          </w:p>
          <w:p w14:paraId="2F1EBBB2"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（社外役員の主な活動状況）</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785"/>
              <w:gridCol w:w="5040"/>
            </w:tblGrid>
            <w:tr w:rsidR="00E81444" w:rsidRPr="00F4537F" w14:paraId="5DA4F85A" w14:textId="77777777" w:rsidTr="00B2593C">
              <w:tc>
                <w:tcPr>
                  <w:tcW w:w="1470" w:type="dxa"/>
                </w:tcPr>
                <w:p w14:paraId="49135B5A"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区　分</w:t>
                  </w:r>
                </w:p>
              </w:tc>
              <w:tc>
                <w:tcPr>
                  <w:tcW w:w="1785" w:type="dxa"/>
                </w:tcPr>
                <w:p w14:paraId="06A474AC"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氏　名</w:t>
                  </w:r>
                </w:p>
              </w:tc>
              <w:tc>
                <w:tcPr>
                  <w:tcW w:w="5040" w:type="dxa"/>
                </w:tcPr>
                <w:p w14:paraId="6E1CB051"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主な活動状況</w:t>
                  </w:r>
                </w:p>
              </w:tc>
            </w:tr>
            <w:tr w:rsidR="00E81444" w:rsidRPr="00F4537F" w14:paraId="72393206" w14:textId="77777777" w:rsidTr="00B2593C">
              <w:tc>
                <w:tcPr>
                  <w:tcW w:w="1470" w:type="dxa"/>
                </w:tcPr>
                <w:p w14:paraId="1CD88850"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取締役</w:t>
                  </w:r>
                </w:p>
              </w:tc>
              <w:tc>
                <w:tcPr>
                  <w:tcW w:w="1785" w:type="dxa"/>
                </w:tcPr>
                <w:p w14:paraId="39F222F4" w14:textId="77777777" w:rsidR="00B2593C" w:rsidRPr="00F4537F" w:rsidRDefault="00B2593C" w:rsidP="00B2593C">
                  <w:pPr>
                    <w:rPr>
                      <w:rFonts w:ascii="ＭＳ ゴシック" w:eastAsia="ＭＳ ゴシック" w:hAnsi="ＭＳ ゴシック"/>
                    </w:rPr>
                  </w:pPr>
                </w:p>
              </w:tc>
              <w:tc>
                <w:tcPr>
                  <w:tcW w:w="5040" w:type="dxa"/>
                </w:tcPr>
                <w:p w14:paraId="1933C5D5"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当事業年度開催の取締役会のほぼ全回に出席し、主に○○の観点から、議案・審議等につき必要な発言を適宜行っております。また、上記のほか、</w:t>
                  </w:r>
                  <w:r w:rsidRPr="00F4537F">
                    <w:rPr>
                      <w:rFonts w:ascii="ＭＳ ゴシック" w:eastAsia="ＭＳ ゴシック" w:hAnsi="ＭＳ ゴシック" w:hint="eastAsia"/>
                      <w:color w:val="000000" w:themeColor="text1"/>
                    </w:rPr>
                    <w:t>当社の経営陣幹部の人事などを審議する指名諮問委員会の委員長を務め、当事業年度開催の委員会の全て（○回）に出席すること</w:t>
                  </w:r>
                  <w:r w:rsidRPr="00F4537F">
                    <w:rPr>
                      <w:rFonts w:ascii="ＭＳ ゴシック" w:eastAsia="ＭＳ ゴシック" w:hAnsi="ＭＳ ゴシック" w:hint="eastAsia"/>
                    </w:rPr>
                    <w:t>などにより、独立した客観的立場から会社の業績等の評価を人事に反映させるなど、経営陣の監督に務めております。</w:t>
                  </w:r>
                </w:p>
              </w:tc>
            </w:tr>
            <w:tr w:rsidR="00E81444" w:rsidRPr="00F4537F" w14:paraId="02A44D16" w14:textId="77777777" w:rsidTr="00B2593C">
              <w:tc>
                <w:tcPr>
                  <w:tcW w:w="1470" w:type="dxa"/>
                </w:tcPr>
                <w:p w14:paraId="1741127C"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監査役</w:t>
                  </w:r>
                </w:p>
              </w:tc>
              <w:tc>
                <w:tcPr>
                  <w:tcW w:w="1785" w:type="dxa"/>
                </w:tcPr>
                <w:p w14:paraId="366ECDBA" w14:textId="77777777" w:rsidR="00B2593C" w:rsidRPr="00F4537F" w:rsidRDefault="00B2593C" w:rsidP="00B2593C">
                  <w:pPr>
                    <w:rPr>
                      <w:rFonts w:ascii="ＭＳ ゴシック" w:eastAsia="ＭＳ ゴシック" w:hAnsi="ＭＳ ゴシック"/>
                    </w:rPr>
                  </w:pPr>
                </w:p>
              </w:tc>
              <w:tc>
                <w:tcPr>
                  <w:tcW w:w="5040" w:type="dxa"/>
                </w:tcPr>
                <w:p w14:paraId="53D738A1" w14:textId="77777777" w:rsidR="00B2593C" w:rsidRPr="00F4537F" w:rsidRDefault="00B2593C" w:rsidP="00B2593C">
                  <w:pPr>
                    <w:rPr>
                      <w:rFonts w:ascii="ＭＳ ゴシック" w:eastAsia="ＭＳ ゴシック" w:hAnsi="ＭＳ ゴシック"/>
                      <w:spacing w:val="-6"/>
                    </w:rPr>
                  </w:pPr>
                  <w:r w:rsidRPr="00F4537F">
                    <w:rPr>
                      <w:rFonts w:ascii="ＭＳ ゴシック" w:eastAsia="ＭＳ ゴシック" w:hAnsi="ＭＳ ゴシック" w:hint="eastAsia"/>
                      <w:spacing w:val="-6"/>
                    </w:rPr>
                    <w:t>当事業年度開催の取締役会及び監査役会の全てに出席し、必要に応じ、主に弁護士としての専門的見地から、当社のコンプライアンス体制の構築・維持についての発言を行っております。</w:t>
                  </w:r>
                </w:p>
              </w:tc>
            </w:tr>
            <w:tr w:rsidR="00E81444" w:rsidRPr="00F4537F" w14:paraId="6D92E5BE" w14:textId="77777777" w:rsidTr="00B2593C">
              <w:tc>
                <w:tcPr>
                  <w:tcW w:w="1470" w:type="dxa"/>
                </w:tcPr>
                <w:p w14:paraId="742DFB3D"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監査役</w:t>
                  </w:r>
                </w:p>
              </w:tc>
              <w:tc>
                <w:tcPr>
                  <w:tcW w:w="1785" w:type="dxa"/>
                </w:tcPr>
                <w:p w14:paraId="230C407C" w14:textId="77777777" w:rsidR="00B2593C" w:rsidRPr="00F4537F" w:rsidRDefault="00B2593C" w:rsidP="00B2593C">
                  <w:pPr>
                    <w:rPr>
                      <w:rFonts w:ascii="ＭＳ ゴシック" w:eastAsia="ＭＳ ゴシック" w:hAnsi="ＭＳ ゴシック"/>
                    </w:rPr>
                  </w:pPr>
                </w:p>
              </w:tc>
              <w:tc>
                <w:tcPr>
                  <w:tcW w:w="5040" w:type="dxa"/>
                </w:tcPr>
                <w:p w14:paraId="2812A00D"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当事業年度開催の取締役会のうち</w:t>
                  </w:r>
                  <w:r w:rsidRPr="00F4537F">
                    <w:rPr>
                      <w:rFonts w:ascii="ＭＳ ゴシック" w:eastAsia="ＭＳ ゴシック" w:hAnsi="ＭＳ ゴシック"/>
                    </w:rPr>
                    <w:t>8割に、また、当事業年度開催の監査役会のうち9割に出席し、必要に応じ、主に公認会計士としての専門的見地から、監査役会の場において、当社の経理システムの変更・当社監査基準の</w:t>
                  </w:r>
                  <w:r w:rsidRPr="00F4537F">
                    <w:rPr>
                      <w:rFonts w:ascii="ＭＳ ゴシック" w:eastAsia="ＭＳ ゴシック" w:hAnsi="ＭＳ ゴシック"/>
                    </w:rPr>
                    <w:lastRenderedPageBreak/>
                    <w:t>改定についての発言を行っております。</w:t>
                  </w:r>
                </w:p>
              </w:tc>
            </w:tr>
          </w:tbl>
          <w:p w14:paraId="37848DC1" w14:textId="77777777" w:rsidR="00B2593C" w:rsidRPr="00F4537F" w:rsidRDefault="00B2593C" w:rsidP="00B2593C">
            <w:pPr>
              <w:rPr>
                <w:rFonts w:ascii="ＭＳ ゴシック" w:eastAsia="ＭＳ ゴシック" w:hAnsi="ＭＳ ゴシック"/>
              </w:rPr>
            </w:pPr>
          </w:p>
        </w:tc>
      </w:tr>
    </w:tbl>
    <w:p w14:paraId="516EB7D5"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46D615B0" w14:textId="77777777" w:rsidTr="00B2593C">
        <w:trPr>
          <w:trHeight w:val="5621"/>
        </w:trPr>
        <w:tc>
          <w:tcPr>
            <w:tcW w:w="8961" w:type="dxa"/>
          </w:tcPr>
          <w:p w14:paraId="1F8F3BB9"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54F2FDC6"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(Status of the main activities of each outside director (and other officers))</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785"/>
              <w:gridCol w:w="5040"/>
            </w:tblGrid>
            <w:tr w:rsidR="00E81444" w:rsidRPr="00F4537F" w14:paraId="2E3BDA77" w14:textId="77777777" w:rsidTr="00B2593C">
              <w:tc>
                <w:tcPr>
                  <w:tcW w:w="1470" w:type="dxa"/>
                </w:tcPr>
                <w:p w14:paraId="08FE7F68"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Position</w:t>
                  </w:r>
                </w:p>
              </w:tc>
              <w:tc>
                <w:tcPr>
                  <w:tcW w:w="1785" w:type="dxa"/>
                </w:tcPr>
                <w:p w14:paraId="266A7088"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Name</w:t>
                  </w:r>
                </w:p>
              </w:tc>
              <w:tc>
                <w:tcPr>
                  <w:tcW w:w="5040" w:type="dxa"/>
                </w:tcPr>
                <w:p w14:paraId="5C6BCA47"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Status of Main Activities</w:t>
                  </w:r>
                </w:p>
              </w:tc>
            </w:tr>
            <w:tr w:rsidR="00E81444" w:rsidRPr="00F4537F" w14:paraId="2216037F" w14:textId="77777777" w:rsidTr="00B2593C">
              <w:tc>
                <w:tcPr>
                  <w:tcW w:w="1470" w:type="dxa"/>
                </w:tcPr>
                <w:p w14:paraId="4938C472"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Director</w:t>
                  </w:r>
                </w:p>
              </w:tc>
              <w:tc>
                <w:tcPr>
                  <w:tcW w:w="1785" w:type="dxa"/>
                </w:tcPr>
                <w:p w14:paraId="21D5329E" w14:textId="77777777" w:rsidR="00B2593C" w:rsidRPr="00F4537F" w:rsidRDefault="00B2593C" w:rsidP="00B2593C">
                  <w:pPr>
                    <w:rPr>
                      <w:rFonts w:ascii="Times New Roman" w:eastAsia="ＭＳ ゴシック" w:hAnsi="Times New Roman"/>
                    </w:rPr>
                  </w:pPr>
                </w:p>
              </w:tc>
              <w:tc>
                <w:tcPr>
                  <w:tcW w:w="5040" w:type="dxa"/>
                </w:tcPr>
                <w:p w14:paraId="0B038BC7"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Attended almost all meetings of the Board of Directors held during the fiscal year, and appropriately spoke as needed regarding proposals, deliberations, etc. mostly from the perspective of </w:t>
                  </w:r>
                  <w:r w:rsidRPr="00F4537F">
                    <w:rPr>
                      <w:rFonts w:ascii="Times New Roman" w:eastAsia="ＭＳ ゴシック" w:hAnsi="Times New Roman" w:hint="eastAsia"/>
                    </w:rPr>
                    <w:t>○○</w:t>
                  </w:r>
                  <w:r w:rsidRPr="00F4537F">
                    <w:rPr>
                      <w:rFonts w:ascii="Times New Roman" w:eastAsia="ＭＳ ゴシック" w:hAnsi="Times New Roman"/>
                    </w:rPr>
                    <w:t xml:space="preserve">. In addition to the above, </w:t>
                  </w:r>
                  <w:r w:rsidRPr="00F4537F">
                    <w:rPr>
                      <w:rFonts w:ascii="Times New Roman" w:eastAsia="ＭＳ ゴシック" w:hAnsi="Times New Roman"/>
                      <w:color w:val="000000" w:themeColor="text1"/>
                    </w:rPr>
                    <w:t xml:space="preserve">had assessment of the Company’s business performance reflected in personnel affairs from an independent subjective viewpoint </w:t>
                  </w:r>
                  <w:r w:rsidRPr="00F4537F">
                    <w:rPr>
                      <w:rFonts w:ascii="Times New Roman" w:eastAsia="ＭＳ ゴシック" w:hAnsi="Times New Roman"/>
                    </w:rPr>
                    <w:t>by serving as the committee chair of the nomination advisory committee, which deliberates personnel affairs of the Company’s management executives, and attending all meetings of the committee during the fiscal year (</w:t>
                  </w:r>
                  <w:r w:rsidRPr="00F4537F">
                    <w:rPr>
                      <w:rFonts w:ascii="Times New Roman" w:eastAsia="ＭＳ ゴシック" w:hAnsi="Times New Roman" w:hint="eastAsia"/>
                      <w:color w:val="000000" w:themeColor="text1"/>
                    </w:rPr>
                    <w:t>○</w:t>
                  </w:r>
                  <w:r w:rsidRPr="00F4537F">
                    <w:rPr>
                      <w:rFonts w:ascii="Times New Roman" w:eastAsia="ＭＳ ゴシック" w:hAnsi="Times New Roman"/>
                      <w:color w:val="000000" w:themeColor="text1"/>
                    </w:rPr>
                    <w:t xml:space="preserve"> meetings), and otherwise </w:t>
                  </w:r>
                  <w:r w:rsidRPr="00F4537F">
                    <w:rPr>
                      <w:rFonts w:ascii="Times New Roman" w:eastAsia="ＭＳ ゴシック" w:hAnsi="Times New Roman"/>
                    </w:rPr>
                    <w:t>worked to supervise the Company’s management team.</w:t>
                  </w:r>
                </w:p>
              </w:tc>
            </w:tr>
            <w:tr w:rsidR="00E81444" w:rsidRPr="00F4537F" w14:paraId="52AB2955" w14:textId="77777777" w:rsidTr="00B2593C">
              <w:tc>
                <w:tcPr>
                  <w:tcW w:w="1470" w:type="dxa"/>
                </w:tcPr>
                <w:p w14:paraId="4190ED70"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Audit &amp; supervisory board member</w:t>
                  </w:r>
                </w:p>
              </w:tc>
              <w:tc>
                <w:tcPr>
                  <w:tcW w:w="1785" w:type="dxa"/>
                </w:tcPr>
                <w:p w14:paraId="6FF1B468" w14:textId="77777777" w:rsidR="00B2593C" w:rsidRPr="00F4537F" w:rsidRDefault="00B2593C" w:rsidP="00B2593C">
                  <w:pPr>
                    <w:rPr>
                      <w:rFonts w:ascii="Times New Roman" w:eastAsia="ＭＳ ゴシック" w:hAnsi="Times New Roman"/>
                    </w:rPr>
                  </w:pPr>
                </w:p>
              </w:tc>
              <w:tc>
                <w:tcPr>
                  <w:tcW w:w="5040" w:type="dxa"/>
                </w:tcPr>
                <w:p w14:paraId="26A2E801" w14:textId="6A5EB511" w:rsidR="00B2593C" w:rsidRPr="00F4537F" w:rsidRDefault="00B2593C" w:rsidP="00B2593C">
                  <w:pPr>
                    <w:rPr>
                      <w:rFonts w:ascii="Times New Roman" w:eastAsia="ＭＳ ゴシック" w:hAnsi="Times New Roman"/>
                      <w:spacing w:val="-6"/>
                    </w:rPr>
                  </w:pPr>
                  <w:r w:rsidRPr="00F4537F">
                    <w:rPr>
                      <w:rFonts w:ascii="Times New Roman" w:eastAsia="ＭＳ ゴシック" w:hAnsi="Times New Roman"/>
                      <w:spacing w:val="-6"/>
                    </w:rPr>
                    <w:t xml:space="preserve">Attended all meetings of the Board of Directors and the Audit &amp; Supervisory Board held during the fiscal year, and spoke as necessary regarding the </w:t>
                  </w:r>
                  <w:r w:rsidR="005B2BD7" w:rsidRPr="005B2BD7">
                    <w:rPr>
                      <w:rFonts w:ascii="Times New Roman" w:eastAsia="ＭＳ ゴシック" w:hAnsi="Times New Roman"/>
                      <w:spacing w:val="-6"/>
                    </w:rPr>
                    <w:t xml:space="preserve">establishment </w:t>
                  </w:r>
                  <w:r w:rsidRPr="00F4537F">
                    <w:rPr>
                      <w:rFonts w:ascii="Times New Roman" w:eastAsia="ＭＳ ゴシック" w:hAnsi="Times New Roman"/>
                      <w:spacing w:val="-6"/>
                    </w:rPr>
                    <w:t xml:space="preserve">and maintenance of the Company’s compliance framework, mostly from an expert perspective as an attorney. </w:t>
                  </w:r>
                </w:p>
              </w:tc>
            </w:tr>
            <w:tr w:rsidR="00E81444" w:rsidRPr="00F4537F" w14:paraId="5DDC9120" w14:textId="77777777" w:rsidTr="00B2593C">
              <w:tc>
                <w:tcPr>
                  <w:tcW w:w="1470" w:type="dxa"/>
                </w:tcPr>
                <w:p w14:paraId="0B5D79D9"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Audit &amp; supervisory board member</w:t>
                  </w:r>
                </w:p>
              </w:tc>
              <w:tc>
                <w:tcPr>
                  <w:tcW w:w="1785" w:type="dxa"/>
                </w:tcPr>
                <w:p w14:paraId="1C1836C0" w14:textId="77777777" w:rsidR="00B2593C" w:rsidRPr="00F4537F" w:rsidRDefault="00B2593C" w:rsidP="00B2593C">
                  <w:pPr>
                    <w:rPr>
                      <w:rFonts w:ascii="Times New Roman" w:eastAsia="ＭＳ ゴシック" w:hAnsi="Times New Roman"/>
                    </w:rPr>
                  </w:pPr>
                </w:p>
              </w:tc>
              <w:tc>
                <w:tcPr>
                  <w:tcW w:w="5040" w:type="dxa"/>
                </w:tcPr>
                <w:p w14:paraId="67F93113"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Attended 80% of the meetings of the Board of Directors held during the fiscal year and 90% of the meetings of the Audit &amp; Supervisory Board meetings held during the fiscal year, and spoke as necessary at the Audit &amp; Supervisory Board, mostly from an expert perspective as a Certified Public Accountant, about changes to the Company’s accounting system and revision of the Company’s audit standards.</w:t>
                  </w:r>
                </w:p>
              </w:tc>
            </w:tr>
          </w:tbl>
          <w:p w14:paraId="71B84FB0" w14:textId="77777777" w:rsidR="00B2593C" w:rsidRPr="00F4537F" w:rsidRDefault="00B2593C" w:rsidP="00B2593C">
            <w:pPr>
              <w:rPr>
                <w:rFonts w:ascii="Times New Roman" w:eastAsia="ＭＳ ゴシック" w:hAnsi="Times New Roman"/>
              </w:rPr>
            </w:pPr>
          </w:p>
        </w:tc>
      </w:tr>
    </w:tbl>
    <w:p w14:paraId="1E0AD96E" w14:textId="77777777" w:rsidR="00B2593C" w:rsidRPr="00F4537F" w:rsidRDefault="00B2593C" w:rsidP="00B2593C"/>
    <w:p w14:paraId="2144184B" w14:textId="77777777" w:rsidR="00B2593C" w:rsidRPr="00F4537F" w:rsidRDefault="00B2593C" w:rsidP="00B2593C">
      <w:pPr>
        <w:ind w:leftChars="100" w:left="842" w:hangingChars="250" w:hanging="602"/>
        <w:rPr>
          <w:rFonts w:ascii="ＭＳ ゴシック" w:eastAsia="ＭＳ ゴシック" w:hAnsi="ＭＳ ゴシック"/>
          <w:b/>
          <w:bCs/>
        </w:rPr>
      </w:pPr>
      <w:r w:rsidRPr="00F4537F">
        <w:rPr>
          <w:rFonts w:ascii="ＭＳ ゴシック" w:eastAsia="ＭＳ ゴシック" w:hAnsi="ＭＳ ゴシック" w:hint="eastAsia"/>
          <w:b/>
          <w:bCs/>
        </w:rPr>
        <w:t>4-</w:t>
      </w:r>
      <w:r w:rsidRPr="00F4537F">
        <w:rPr>
          <w:rFonts w:ascii="ＭＳ ゴシック" w:eastAsia="ＭＳ ゴシック" w:hAnsi="ＭＳ ゴシック"/>
          <w:b/>
          <w:bCs/>
        </w:rPr>
        <w:t>22</w:t>
      </w:r>
      <w:r w:rsidRPr="00F4537F">
        <w:rPr>
          <w:rFonts w:ascii="ＭＳ ゴシック" w:eastAsia="ＭＳ ゴシック" w:hAnsi="ＭＳ ゴシック" w:hint="eastAsia"/>
          <w:b/>
          <w:bCs/>
        </w:rPr>
        <w:t>.社外役員の報酬等の総額（業績連動報酬等、非金銭報酬等、それら以外の報酬等の総額）</w:t>
      </w:r>
    </w:p>
    <w:p w14:paraId="4C64CC16" w14:textId="77777777" w:rsidR="00B2593C" w:rsidRPr="00F4537F" w:rsidRDefault="00B2593C" w:rsidP="00B2593C">
      <w:pPr>
        <w:ind w:leftChars="100" w:left="842" w:hangingChars="250" w:hanging="602"/>
        <w:rPr>
          <w:rFonts w:ascii="Times New Roman" w:eastAsia="ＭＳ ゴシック" w:hAnsi="Times New Roman"/>
          <w:b/>
          <w:bCs/>
        </w:rPr>
      </w:pPr>
      <w:r w:rsidRPr="00F4537F">
        <w:rPr>
          <w:rFonts w:ascii="Times New Roman" w:eastAsia="ＭＳ ゴシック" w:hAnsi="Times New Roman"/>
          <w:b/>
          <w:bCs/>
        </w:rPr>
        <w:t>4-22. Total amount of the remuneration of outside directors (and other officers) (total amount of performance-linked remuneration, non-monetary remuneration, and other remuneration)</w:t>
      </w:r>
    </w:p>
    <w:p w14:paraId="51F655D6" w14:textId="77777777" w:rsidR="00B2593C" w:rsidRPr="00F4537F" w:rsidRDefault="00B2593C" w:rsidP="00B2593C">
      <w:pPr>
        <w:ind w:leftChars="100" w:left="852" w:hangingChars="254" w:hanging="612"/>
        <w:rPr>
          <w:rFonts w:ascii="ＭＳ ゴシック" w:eastAsia="ＭＳ ゴシック" w:hAnsi="ＭＳ ゴシック"/>
          <w:b/>
          <w:bCs/>
        </w:rPr>
      </w:pPr>
      <w:r w:rsidRPr="00F4537F">
        <w:rPr>
          <w:rFonts w:ascii="ＭＳ ゴシック" w:eastAsia="ＭＳ ゴシック" w:hAnsi="ＭＳ ゴシック"/>
          <w:b/>
          <w:bCs/>
        </w:rPr>
        <w:t>4-23.親会社等、親会社等の子会社等又は子会社からの役員報酬等の総額</w:t>
      </w:r>
    </w:p>
    <w:p w14:paraId="7247D785" w14:textId="77777777" w:rsidR="00B2593C" w:rsidRPr="00F4537F" w:rsidRDefault="00B2593C" w:rsidP="00B2593C">
      <w:pPr>
        <w:ind w:leftChars="100" w:left="852" w:hangingChars="254" w:hanging="612"/>
        <w:rPr>
          <w:rFonts w:ascii="Times New Roman" w:eastAsia="ＭＳ ゴシック" w:hAnsi="Times New Roman"/>
          <w:b/>
          <w:bCs/>
        </w:rPr>
      </w:pPr>
      <w:r w:rsidRPr="00F4537F">
        <w:rPr>
          <w:rFonts w:ascii="Times New Roman" w:eastAsia="ＭＳ ゴシック" w:hAnsi="Times New Roman"/>
          <w:b/>
          <w:bCs/>
        </w:rPr>
        <w:t>4-23. Total amount of remuneration of officers from the parent company, subsidiaries of the parent company, and subsidiaries</w:t>
      </w:r>
    </w:p>
    <w:p w14:paraId="4923EEEB" w14:textId="77777777" w:rsidR="00B2593C" w:rsidRPr="00F4537F" w:rsidRDefault="00B2593C" w:rsidP="00B2593C">
      <w:pPr>
        <w:ind w:leftChars="100" w:left="852" w:hangingChars="254" w:hanging="612"/>
        <w:rPr>
          <w:rFonts w:ascii="ＭＳ ゴシック" w:eastAsia="ＭＳ ゴシック" w:hAnsi="ＭＳ ゴシック"/>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6FA722EB" w14:textId="77777777" w:rsidTr="00B2593C">
        <w:trPr>
          <w:trHeight w:val="2034"/>
        </w:trPr>
        <w:tc>
          <w:tcPr>
            <w:tcW w:w="8961" w:type="dxa"/>
          </w:tcPr>
          <w:p w14:paraId="029192E7"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lastRenderedPageBreak/>
              <w:t>[記載例]</w:t>
            </w:r>
          </w:p>
          <w:p w14:paraId="25BD601E" w14:textId="77777777" w:rsidR="00B2593C" w:rsidRPr="00F4537F" w:rsidRDefault="00B2593C" w:rsidP="00B2593C">
            <w:pPr>
              <w:ind w:firstLineChars="100" w:firstLine="240"/>
              <w:jc w:val="center"/>
              <w:rPr>
                <w:rFonts w:ascii="ＭＳ ゴシック" w:eastAsia="ＭＳ ゴシック" w:hAnsi="ＭＳ ゴシック"/>
              </w:rPr>
            </w:pPr>
            <w:r w:rsidRPr="00F4537F">
              <w:rPr>
                <w:rFonts w:ascii="ＭＳ ゴシック" w:eastAsia="ＭＳ ゴシック" w:hAnsi="ＭＳ ゴシック" w:hint="eastAsia"/>
              </w:rPr>
              <w:t>(社外役員の報酬等の総額等)</w:t>
            </w:r>
          </w:p>
          <w:tbl>
            <w:tblPr>
              <w:tblW w:w="878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50"/>
              <w:gridCol w:w="1276"/>
              <w:gridCol w:w="1134"/>
              <w:gridCol w:w="1134"/>
              <w:gridCol w:w="3544"/>
            </w:tblGrid>
            <w:tr w:rsidR="00E81444" w:rsidRPr="00F4537F" w14:paraId="5462CCC1" w14:textId="77777777" w:rsidTr="00B2593C">
              <w:tc>
                <w:tcPr>
                  <w:tcW w:w="851" w:type="dxa"/>
                  <w:vMerge w:val="restart"/>
                </w:tcPr>
                <w:p w14:paraId="6D1D1B37"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支給人数</w:t>
                  </w:r>
                </w:p>
              </w:tc>
              <w:tc>
                <w:tcPr>
                  <w:tcW w:w="3260" w:type="dxa"/>
                  <w:gridSpan w:val="3"/>
                </w:tcPr>
                <w:p w14:paraId="10AA064B"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報酬等の種類別の額</w:t>
                  </w:r>
                </w:p>
              </w:tc>
              <w:tc>
                <w:tcPr>
                  <w:tcW w:w="1134" w:type="dxa"/>
                </w:tcPr>
                <w:p w14:paraId="65C021B8"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計</w:t>
                  </w:r>
                </w:p>
              </w:tc>
              <w:tc>
                <w:tcPr>
                  <w:tcW w:w="3544" w:type="dxa"/>
                </w:tcPr>
                <w:p w14:paraId="16DA6BB5"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親会社等又は当該親会社等の子会社等からの役員報酬等</w:t>
                  </w:r>
                </w:p>
              </w:tc>
            </w:tr>
            <w:tr w:rsidR="00E81444" w:rsidRPr="00F4537F" w14:paraId="1DD6F765" w14:textId="77777777" w:rsidTr="00B2593C">
              <w:tc>
                <w:tcPr>
                  <w:tcW w:w="851" w:type="dxa"/>
                  <w:vMerge/>
                </w:tcPr>
                <w:p w14:paraId="6D55E552" w14:textId="77777777" w:rsidR="00B2593C" w:rsidRPr="00F4537F" w:rsidRDefault="00B2593C" w:rsidP="00B2593C">
                  <w:pPr>
                    <w:jc w:val="center"/>
                    <w:rPr>
                      <w:rFonts w:ascii="ＭＳ ゴシック" w:eastAsia="ＭＳ ゴシック" w:hAnsi="ＭＳ ゴシック"/>
                    </w:rPr>
                  </w:pPr>
                </w:p>
              </w:tc>
              <w:tc>
                <w:tcPr>
                  <w:tcW w:w="850" w:type="dxa"/>
                </w:tcPr>
                <w:p w14:paraId="134B797F"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基本報酬</w:t>
                  </w:r>
                </w:p>
              </w:tc>
              <w:tc>
                <w:tcPr>
                  <w:tcW w:w="1276" w:type="dxa"/>
                </w:tcPr>
                <w:p w14:paraId="5180B69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業績連動報酬等</w:t>
                  </w:r>
                </w:p>
              </w:tc>
              <w:tc>
                <w:tcPr>
                  <w:tcW w:w="1134" w:type="dxa"/>
                </w:tcPr>
                <w:p w14:paraId="51EA3E5C"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非金銭報酬等</w:t>
                  </w:r>
                </w:p>
              </w:tc>
              <w:tc>
                <w:tcPr>
                  <w:tcW w:w="1134" w:type="dxa"/>
                </w:tcPr>
                <w:p w14:paraId="22673866" w14:textId="77777777" w:rsidR="00B2593C" w:rsidRPr="00F4537F" w:rsidRDefault="00B2593C" w:rsidP="00B2593C">
                  <w:pPr>
                    <w:jc w:val="center"/>
                    <w:rPr>
                      <w:rFonts w:ascii="ＭＳ ゴシック" w:eastAsia="ＭＳ ゴシック" w:hAnsi="ＭＳ ゴシック"/>
                    </w:rPr>
                  </w:pPr>
                </w:p>
              </w:tc>
              <w:tc>
                <w:tcPr>
                  <w:tcW w:w="3544" w:type="dxa"/>
                </w:tcPr>
                <w:p w14:paraId="6CEB66E3" w14:textId="77777777" w:rsidR="00B2593C" w:rsidRPr="00F4537F" w:rsidRDefault="00B2593C" w:rsidP="00B2593C">
                  <w:pPr>
                    <w:jc w:val="center"/>
                    <w:rPr>
                      <w:rFonts w:ascii="ＭＳ ゴシック" w:eastAsia="ＭＳ ゴシック" w:hAnsi="ＭＳ ゴシック"/>
                    </w:rPr>
                  </w:pPr>
                </w:p>
              </w:tc>
            </w:tr>
            <w:tr w:rsidR="00E81444" w:rsidRPr="00F4537F" w14:paraId="24A25A94" w14:textId="77777777" w:rsidTr="00B2593C">
              <w:tc>
                <w:tcPr>
                  <w:tcW w:w="851" w:type="dxa"/>
                </w:tcPr>
                <w:p w14:paraId="5ADDAAF1"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人</w:t>
                  </w:r>
                </w:p>
              </w:tc>
              <w:tc>
                <w:tcPr>
                  <w:tcW w:w="850" w:type="dxa"/>
                </w:tcPr>
                <w:p w14:paraId="04F3C3CF"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円</w:t>
                  </w:r>
                </w:p>
              </w:tc>
              <w:tc>
                <w:tcPr>
                  <w:tcW w:w="1276" w:type="dxa"/>
                </w:tcPr>
                <w:p w14:paraId="16AB9107"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円</w:t>
                  </w:r>
                </w:p>
              </w:tc>
              <w:tc>
                <w:tcPr>
                  <w:tcW w:w="1134" w:type="dxa"/>
                </w:tcPr>
                <w:p w14:paraId="4EE76F31"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円</w:t>
                  </w:r>
                </w:p>
              </w:tc>
              <w:tc>
                <w:tcPr>
                  <w:tcW w:w="1134" w:type="dxa"/>
                </w:tcPr>
                <w:p w14:paraId="1FA186BD"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円</w:t>
                  </w:r>
                </w:p>
              </w:tc>
              <w:tc>
                <w:tcPr>
                  <w:tcW w:w="3544" w:type="dxa"/>
                </w:tcPr>
                <w:p w14:paraId="12BAD5A2"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円</w:t>
                  </w:r>
                </w:p>
              </w:tc>
            </w:tr>
          </w:tbl>
          <w:p w14:paraId="0379B87C" w14:textId="77777777" w:rsidR="00B2593C" w:rsidRPr="00F4537F" w:rsidRDefault="00B2593C" w:rsidP="00B2593C">
            <w:pPr>
              <w:rPr>
                <w:rFonts w:ascii="ＭＳ ゴシック" w:eastAsia="ＭＳ ゴシック" w:hAnsi="ＭＳ ゴシック"/>
              </w:rPr>
            </w:pPr>
          </w:p>
        </w:tc>
      </w:tr>
    </w:tbl>
    <w:p w14:paraId="79F38236"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3A09D32C" w14:textId="77777777" w:rsidTr="00B2593C">
        <w:trPr>
          <w:trHeight w:val="2034"/>
        </w:trPr>
        <w:tc>
          <w:tcPr>
            <w:tcW w:w="8961" w:type="dxa"/>
          </w:tcPr>
          <w:p w14:paraId="0DD740BD"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15DB5486" w14:textId="77777777" w:rsidR="00B2593C" w:rsidRPr="00F4537F" w:rsidRDefault="00B2593C" w:rsidP="00B2593C">
            <w:pPr>
              <w:ind w:firstLineChars="100" w:firstLine="240"/>
              <w:jc w:val="center"/>
              <w:rPr>
                <w:rFonts w:ascii="Times New Roman" w:eastAsia="ＭＳ ゴシック" w:hAnsi="Times New Roman"/>
              </w:rPr>
            </w:pPr>
            <w:r w:rsidRPr="00F4537F">
              <w:rPr>
                <w:rFonts w:ascii="Times New Roman" w:eastAsia="ＭＳ ゴシック" w:hAnsi="Times New Roman"/>
              </w:rPr>
              <w:t xml:space="preserve">(Total amount of remuneration of outside directors (and other officers)) </w:t>
            </w:r>
          </w:p>
          <w:tbl>
            <w:tblPr>
              <w:tblW w:w="878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
              <w:gridCol w:w="1478"/>
              <w:gridCol w:w="1504"/>
              <w:gridCol w:w="1478"/>
              <w:gridCol w:w="899"/>
              <w:gridCol w:w="2498"/>
            </w:tblGrid>
            <w:tr w:rsidR="00E81444" w:rsidRPr="00F4537F" w14:paraId="7C59C584" w14:textId="77777777" w:rsidTr="00B2593C">
              <w:tc>
                <w:tcPr>
                  <w:tcW w:w="851" w:type="dxa"/>
                  <w:vMerge w:val="restart"/>
                </w:tcPr>
                <w:p w14:paraId="1A46658F"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No. of persons paid</w:t>
                  </w:r>
                </w:p>
              </w:tc>
              <w:tc>
                <w:tcPr>
                  <w:tcW w:w="3260" w:type="dxa"/>
                  <w:gridSpan w:val="3"/>
                </w:tcPr>
                <w:p w14:paraId="19B2E05D"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Amount by type of remuneration</w:t>
                  </w:r>
                </w:p>
              </w:tc>
              <w:tc>
                <w:tcPr>
                  <w:tcW w:w="1134" w:type="dxa"/>
                </w:tcPr>
                <w:p w14:paraId="7E561936"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Total</w:t>
                  </w:r>
                </w:p>
              </w:tc>
              <w:tc>
                <w:tcPr>
                  <w:tcW w:w="3544" w:type="dxa"/>
                </w:tcPr>
                <w:p w14:paraId="48122D1E"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Remuneration of officers from the parent company and subsidiaries of the parent company</w:t>
                  </w:r>
                </w:p>
              </w:tc>
            </w:tr>
            <w:tr w:rsidR="00E81444" w:rsidRPr="00F4537F" w14:paraId="579BEE6C" w14:textId="77777777" w:rsidTr="00B2593C">
              <w:tc>
                <w:tcPr>
                  <w:tcW w:w="851" w:type="dxa"/>
                  <w:vMerge/>
                </w:tcPr>
                <w:p w14:paraId="1AFB4F31" w14:textId="77777777" w:rsidR="00B2593C" w:rsidRPr="00F4537F" w:rsidRDefault="00B2593C" w:rsidP="00B2593C">
                  <w:pPr>
                    <w:jc w:val="center"/>
                    <w:rPr>
                      <w:rFonts w:ascii="Times New Roman" w:eastAsia="ＭＳ ゴシック" w:hAnsi="Times New Roman"/>
                    </w:rPr>
                  </w:pPr>
                </w:p>
              </w:tc>
              <w:tc>
                <w:tcPr>
                  <w:tcW w:w="850" w:type="dxa"/>
                </w:tcPr>
                <w:p w14:paraId="3619D68E"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Basic remuneration</w:t>
                  </w:r>
                </w:p>
              </w:tc>
              <w:tc>
                <w:tcPr>
                  <w:tcW w:w="1276" w:type="dxa"/>
                </w:tcPr>
                <w:p w14:paraId="1848D191"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Performance-linked remuneration</w:t>
                  </w:r>
                </w:p>
              </w:tc>
              <w:tc>
                <w:tcPr>
                  <w:tcW w:w="1134" w:type="dxa"/>
                </w:tcPr>
                <w:p w14:paraId="3C9C6232"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Non-monetary remuneration</w:t>
                  </w:r>
                </w:p>
              </w:tc>
              <w:tc>
                <w:tcPr>
                  <w:tcW w:w="1134" w:type="dxa"/>
                </w:tcPr>
                <w:p w14:paraId="566FECAF" w14:textId="77777777" w:rsidR="00B2593C" w:rsidRPr="00F4537F" w:rsidRDefault="00B2593C" w:rsidP="00B2593C">
                  <w:pPr>
                    <w:jc w:val="center"/>
                    <w:rPr>
                      <w:rFonts w:ascii="Times New Roman" w:eastAsia="ＭＳ ゴシック" w:hAnsi="Times New Roman"/>
                    </w:rPr>
                  </w:pPr>
                </w:p>
              </w:tc>
              <w:tc>
                <w:tcPr>
                  <w:tcW w:w="3544" w:type="dxa"/>
                </w:tcPr>
                <w:p w14:paraId="1ED7CB38" w14:textId="77777777" w:rsidR="00B2593C" w:rsidRPr="00F4537F" w:rsidRDefault="00B2593C" w:rsidP="00B2593C">
                  <w:pPr>
                    <w:jc w:val="center"/>
                    <w:rPr>
                      <w:rFonts w:ascii="Times New Roman" w:eastAsia="ＭＳ ゴシック" w:hAnsi="Times New Roman"/>
                    </w:rPr>
                  </w:pPr>
                </w:p>
              </w:tc>
            </w:tr>
            <w:tr w:rsidR="00E81444" w:rsidRPr="00F4537F" w14:paraId="08504149" w14:textId="77777777" w:rsidTr="00B2593C">
              <w:tc>
                <w:tcPr>
                  <w:tcW w:w="851" w:type="dxa"/>
                </w:tcPr>
                <w:p w14:paraId="14167F3A" w14:textId="77777777" w:rsidR="00B2593C" w:rsidRPr="00F4537F" w:rsidRDefault="00B2593C" w:rsidP="00B2593C">
                  <w:pPr>
                    <w:jc w:val="right"/>
                    <w:rPr>
                      <w:rFonts w:ascii="Times New Roman" w:eastAsia="ＭＳ ゴシック" w:hAnsi="Times New Roman"/>
                    </w:rPr>
                  </w:pPr>
                </w:p>
              </w:tc>
              <w:tc>
                <w:tcPr>
                  <w:tcW w:w="850" w:type="dxa"/>
                </w:tcPr>
                <w:p w14:paraId="3E1B8D51"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rPr>
                    <w:t>yen</w:t>
                  </w:r>
                </w:p>
              </w:tc>
              <w:tc>
                <w:tcPr>
                  <w:tcW w:w="1276" w:type="dxa"/>
                </w:tcPr>
                <w:p w14:paraId="42092D93"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rPr>
                    <w:t>yen</w:t>
                  </w:r>
                </w:p>
              </w:tc>
              <w:tc>
                <w:tcPr>
                  <w:tcW w:w="1134" w:type="dxa"/>
                </w:tcPr>
                <w:p w14:paraId="75262F60"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rPr>
                    <w:t>yen</w:t>
                  </w:r>
                </w:p>
              </w:tc>
              <w:tc>
                <w:tcPr>
                  <w:tcW w:w="1134" w:type="dxa"/>
                </w:tcPr>
                <w:p w14:paraId="54F460F2"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rPr>
                    <w:t>yen</w:t>
                  </w:r>
                </w:p>
              </w:tc>
              <w:tc>
                <w:tcPr>
                  <w:tcW w:w="3544" w:type="dxa"/>
                </w:tcPr>
                <w:p w14:paraId="3E38137C"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rPr>
                    <w:t>yen</w:t>
                  </w:r>
                </w:p>
              </w:tc>
            </w:tr>
          </w:tbl>
          <w:p w14:paraId="09E53AB4" w14:textId="77777777" w:rsidR="00B2593C" w:rsidRPr="00F4537F" w:rsidRDefault="00B2593C" w:rsidP="00B2593C">
            <w:pPr>
              <w:rPr>
                <w:rFonts w:ascii="Times New Roman" w:eastAsia="ＭＳ ゴシック" w:hAnsi="Times New Roman"/>
              </w:rPr>
            </w:pPr>
          </w:p>
        </w:tc>
      </w:tr>
    </w:tbl>
    <w:p w14:paraId="25F71946" w14:textId="77777777" w:rsidR="00B2593C" w:rsidRPr="00F4537F" w:rsidRDefault="00B2593C" w:rsidP="00B2593C"/>
    <w:p w14:paraId="1391678D"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b/>
          <w:bCs/>
        </w:rPr>
        <w:t xml:space="preserve">4-24. </w:t>
      </w:r>
      <w:r w:rsidRPr="00F4537F">
        <w:rPr>
          <w:rFonts w:ascii="ＭＳ ゴシック" w:eastAsia="ＭＳ ゴシック" w:hAnsi="ＭＳ ゴシック" w:hint="eastAsia"/>
          <w:b/>
          <w:bCs/>
        </w:rPr>
        <w:t>記載内容についての社外役員の意見</w:t>
      </w:r>
    </w:p>
    <w:p w14:paraId="4C3E4CE3"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bCs/>
        </w:rPr>
        <w:t>4-24. Opinions of outside directors (and other officers) regarding statement contents</w:t>
      </w:r>
    </w:p>
    <w:p w14:paraId="0D1870F1" w14:textId="77777777" w:rsidR="00B2593C" w:rsidRPr="00F4537F" w:rsidRDefault="00B2593C" w:rsidP="00B2593C">
      <w:pPr>
        <w:ind w:firstLineChars="100" w:firstLine="240"/>
      </w:pPr>
    </w:p>
    <w:p w14:paraId="7DB1842C"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５.会計監査人に関する事項</w:t>
      </w:r>
    </w:p>
    <w:p w14:paraId="1E2875C9"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hint="eastAsia"/>
          <w:b/>
          <w:bCs/>
        </w:rPr>
        <w:t>5.</w:t>
      </w:r>
      <w:r w:rsidRPr="00F4537F">
        <w:rPr>
          <w:rFonts w:ascii="Times New Roman" w:eastAsia="ＭＳ ゴシック" w:hAnsi="Times New Roman"/>
          <w:b/>
          <w:bCs/>
        </w:rPr>
        <w:t xml:space="preserve"> Matters Regarding Accounting Auditors</w:t>
      </w:r>
    </w:p>
    <w:p w14:paraId="113B65C8"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5-1.氏名又は名称</w:t>
      </w:r>
    </w:p>
    <w:p w14:paraId="2EBC6141" w14:textId="77777777" w:rsidR="00B2593C" w:rsidRPr="00F4537F" w:rsidRDefault="00B2593C" w:rsidP="00B2593C">
      <w:pPr>
        <w:ind w:leftChars="100" w:left="722" w:hangingChars="200" w:hanging="482"/>
        <w:rPr>
          <w:rFonts w:ascii="Times New Roman" w:eastAsia="ＭＳ ゴシック" w:hAnsi="Times New Roman"/>
          <w:b/>
          <w:bCs/>
        </w:rPr>
      </w:pPr>
      <w:r w:rsidRPr="00F4537F">
        <w:rPr>
          <w:rFonts w:ascii="Times New Roman" w:eastAsia="ＭＳ ゴシック" w:hAnsi="Times New Roman"/>
          <w:b/>
          <w:bCs/>
        </w:rPr>
        <w:t>5-1. Name</w:t>
      </w:r>
    </w:p>
    <w:p w14:paraId="0BEBCBEA"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5-2.辞任した又は解任された会計監査人に関する事項</w:t>
      </w:r>
    </w:p>
    <w:p w14:paraId="6FFA868E" w14:textId="77777777" w:rsidR="00B2593C" w:rsidRPr="00F4537F" w:rsidRDefault="00B2593C" w:rsidP="00B2593C">
      <w:pPr>
        <w:ind w:leftChars="100" w:left="722" w:hangingChars="200" w:hanging="482"/>
        <w:rPr>
          <w:rFonts w:ascii="Times New Roman" w:eastAsia="ＭＳ ゴシック" w:hAnsi="Times New Roman"/>
          <w:b/>
          <w:bCs/>
        </w:rPr>
      </w:pPr>
      <w:r w:rsidRPr="00F4537F">
        <w:rPr>
          <w:rFonts w:ascii="Times New Roman" w:eastAsia="ＭＳ ゴシック" w:hAnsi="Times New Roman"/>
          <w:b/>
          <w:bCs/>
        </w:rPr>
        <w:t>5-2. Matters regarding accounting auditors that resigned or were dismissed</w:t>
      </w:r>
    </w:p>
    <w:p w14:paraId="7908D86A"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 xml:space="preserve">5-3.現在の業務停止処分に関する事項 </w:t>
      </w:r>
    </w:p>
    <w:p w14:paraId="63634AD3" w14:textId="77777777" w:rsidR="00B2593C" w:rsidRPr="00F4537F" w:rsidRDefault="00B2593C" w:rsidP="00B2593C">
      <w:pPr>
        <w:ind w:leftChars="100" w:left="722" w:hangingChars="200" w:hanging="482"/>
        <w:rPr>
          <w:rFonts w:ascii="Times New Roman" w:eastAsia="ＭＳ ゴシック" w:hAnsi="Times New Roman"/>
          <w:b/>
          <w:bCs/>
        </w:rPr>
      </w:pPr>
      <w:r w:rsidRPr="00F4537F">
        <w:rPr>
          <w:rFonts w:ascii="Times New Roman" w:eastAsia="ＭＳ ゴシック" w:hAnsi="Times New Roman"/>
          <w:b/>
          <w:bCs/>
        </w:rPr>
        <w:t xml:space="preserve">5-3. Matters regarding present suspension of business dispositions </w:t>
      </w:r>
    </w:p>
    <w:p w14:paraId="733A6547" w14:textId="77777777" w:rsidR="00B2593C" w:rsidRPr="00F4537F" w:rsidRDefault="00B2593C" w:rsidP="00B2593C">
      <w:pPr>
        <w:ind w:leftChars="100" w:left="722" w:hangingChars="200" w:hanging="482"/>
        <w:rPr>
          <w:rFonts w:ascii="ＭＳ ゴシック" w:eastAsia="ＭＳ ゴシック" w:hAnsi="ＭＳ ゴシック"/>
          <w:b/>
          <w:bCs/>
        </w:rPr>
      </w:pPr>
      <w:r w:rsidRPr="00F4537F">
        <w:rPr>
          <w:rFonts w:ascii="ＭＳ ゴシック" w:eastAsia="ＭＳ ゴシック" w:hAnsi="ＭＳ ゴシック" w:hint="eastAsia"/>
          <w:b/>
          <w:bCs/>
        </w:rPr>
        <w:t>5-4.過去２年間の業務停止処分に関する事項のうち、会社が事業報告の内容とすべきと判断した事項</w:t>
      </w:r>
    </w:p>
    <w:p w14:paraId="224C52D3" w14:textId="77777777" w:rsidR="00B2593C" w:rsidRPr="00F4537F" w:rsidRDefault="00B2593C" w:rsidP="00B2593C">
      <w:pPr>
        <w:ind w:leftChars="100" w:left="722" w:hangingChars="200" w:hanging="482"/>
        <w:rPr>
          <w:rFonts w:ascii="Times New Roman" w:eastAsia="ＭＳ ゴシック" w:hAnsi="Times New Roman"/>
          <w:b/>
          <w:bCs/>
        </w:rPr>
      </w:pPr>
      <w:r w:rsidRPr="00F4537F">
        <w:rPr>
          <w:rFonts w:ascii="Times New Roman" w:eastAsia="ＭＳ ゴシック" w:hAnsi="Times New Roman"/>
          <w:b/>
          <w:bCs/>
        </w:rPr>
        <w:t>5-4. Among matters regarding suspension of business dispositions over the past two years, matters the Company deemed necessary for inclusion in the business report</w:t>
      </w:r>
    </w:p>
    <w:p w14:paraId="65123035"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5-5.責任限定契約に関する事項</w:t>
      </w:r>
    </w:p>
    <w:p w14:paraId="05D04D01" w14:textId="77777777" w:rsidR="00B2593C" w:rsidRPr="00F4537F" w:rsidRDefault="00B2593C" w:rsidP="00B2593C">
      <w:pPr>
        <w:ind w:leftChars="100" w:left="722" w:hangingChars="200" w:hanging="482"/>
        <w:rPr>
          <w:rFonts w:ascii="Times New Roman" w:eastAsia="ＭＳ ゴシック" w:hAnsi="Times New Roman"/>
          <w:b/>
          <w:bCs/>
        </w:rPr>
      </w:pPr>
      <w:r w:rsidRPr="00F4537F">
        <w:rPr>
          <w:rFonts w:ascii="Times New Roman" w:eastAsia="ＭＳ ゴシック" w:hAnsi="Times New Roman"/>
          <w:b/>
          <w:bCs/>
        </w:rPr>
        <w:t>5-5. Matters regarding limited liability agreements</w:t>
      </w:r>
    </w:p>
    <w:p w14:paraId="2326DA7C"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b/>
          <w:bCs/>
        </w:rPr>
        <w:t>5-6.補償契約に関する事項</w:t>
      </w:r>
    </w:p>
    <w:p w14:paraId="24988697" w14:textId="77777777" w:rsidR="00B2593C" w:rsidRPr="00F4537F" w:rsidRDefault="00B2593C" w:rsidP="00B2593C">
      <w:pPr>
        <w:ind w:leftChars="100" w:left="722" w:hangingChars="200" w:hanging="482"/>
        <w:rPr>
          <w:rFonts w:ascii="Times New Roman" w:eastAsia="ＭＳ ゴシック" w:hAnsi="Times New Roman"/>
          <w:b/>
          <w:bCs/>
        </w:rPr>
      </w:pPr>
      <w:r w:rsidRPr="00F4537F">
        <w:rPr>
          <w:rFonts w:ascii="Times New Roman" w:eastAsia="ＭＳ ゴシック" w:hAnsi="Times New Roman"/>
          <w:b/>
          <w:bCs/>
        </w:rPr>
        <w:t>5-6. Matters regarding indemnity agreements</w:t>
      </w:r>
    </w:p>
    <w:p w14:paraId="0A700389"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b/>
          <w:bCs/>
        </w:rPr>
        <w:t>5-7.補償契約に基づく補償に関する</w:t>
      </w:r>
      <w:r w:rsidRPr="00F4537F">
        <w:rPr>
          <w:rFonts w:ascii="ＭＳ ゴシック" w:eastAsia="ＭＳ ゴシック" w:hAnsi="ＭＳ ゴシック" w:hint="eastAsia"/>
          <w:b/>
          <w:bCs/>
        </w:rPr>
        <w:t>事項</w:t>
      </w:r>
    </w:p>
    <w:p w14:paraId="0644467C" w14:textId="77777777" w:rsidR="00B2593C" w:rsidRPr="00F4537F" w:rsidRDefault="00B2593C" w:rsidP="00B2593C">
      <w:pPr>
        <w:ind w:leftChars="100" w:left="722" w:hangingChars="200" w:hanging="482"/>
        <w:rPr>
          <w:rFonts w:ascii="Times New Roman" w:eastAsia="ＭＳ ゴシック" w:hAnsi="Times New Roman"/>
          <w:b/>
          <w:bCs/>
        </w:rPr>
      </w:pPr>
      <w:r w:rsidRPr="00F4537F">
        <w:rPr>
          <w:rFonts w:ascii="Times New Roman" w:eastAsia="ＭＳ ゴシック" w:hAnsi="Times New Roman"/>
          <w:b/>
          <w:bCs/>
        </w:rPr>
        <w:t>5-7. Matters regarding indemnity based on indemnity agreements</w:t>
      </w:r>
    </w:p>
    <w:p w14:paraId="0450C0DE"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b/>
          <w:bCs/>
        </w:rPr>
        <w:t>5-8.各会計監査人の報酬等の額及び当該報酬等について監査役会が同意した理由</w:t>
      </w:r>
    </w:p>
    <w:p w14:paraId="2903B282" w14:textId="77777777" w:rsidR="00B2593C" w:rsidRPr="00F4537F" w:rsidRDefault="00B2593C" w:rsidP="00B2593C">
      <w:pPr>
        <w:ind w:leftChars="100" w:left="722" w:hangingChars="200" w:hanging="482"/>
        <w:rPr>
          <w:rFonts w:ascii="Times New Roman" w:eastAsia="ＭＳ ゴシック" w:hAnsi="Times New Roman"/>
          <w:b/>
          <w:bCs/>
        </w:rPr>
      </w:pPr>
      <w:r w:rsidRPr="00F4537F">
        <w:rPr>
          <w:rFonts w:ascii="Times New Roman" w:eastAsia="ＭＳ ゴシック" w:hAnsi="Times New Roman"/>
          <w:b/>
          <w:bCs/>
        </w:rPr>
        <w:t>5-8. Amount of remuneration of each accounting auditor and reasons the Audit &amp; Supervisory Board gave consent to said amount of remuneration</w:t>
      </w:r>
    </w:p>
    <w:p w14:paraId="0DE3DF00"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b/>
          <w:bCs/>
        </w:rPr>
        <w:t>5-9.公認会計士法第２条第１項</w:t>
      </w:r>
      <w:r w:rsidRPr="00F4537F">
        <w:rPr>
          <w:rFonts w:ascii="ＭＳ ゴシック" w:eastAsia="ＭＳ ゴシック" w:hAnsi="ＭＳ ゴシック" w:hint="eastAsia"/>
          <w:b/>
          <w:bCs/>
        </w:rPr>
        <w:t>の業務以外の業務（非監査業務）の内容</w:t>
      </w:r>
    </w:p>
    <w:p w14:paraId="79EEB832" w14:textId="77777777" w:rsidR="00B2593C" w:rsidRPr="00F4537F" w:rsidRDefault="00B2593C" w:rsidP="00B2593C">
      <w:pPr>
        <w:ind w:leftChars="100" w:left="722" w:hangingChars="200" w:hanging="482"/>
        <w:rPr>
          <w:rFonts w:ascii="Times New Roman" w:eastAsia="ＭＳ ゴシック" w:hAnsi="Times New Roman"/>
          <w:b/>
          <w:bCs/>
        </w:rPr>
      </w:pPr>
      <w:r w:rsidRPr="00F4537F">
        <w:rPr>
          <w:rFonts w:ascii="Times New Roman" w:eastAsia="ＭＳ ゴシック" w:hAnsi="Times New Roman"/>
          <w:b/>
          <w:bCs/>
        </w:rPr>
        <w:t xml:space="preserve">5-9. Contents of services other than those under Article 2, Paragraph 1 of the Certified Public Accountants Act (non-auditing services) </w:t>
      </w:r>
    </w:p>
    <w:p w14:paraId="561D5504"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lastRenderedPageBreak/>
        <w:t>5-10.企業集団全体での報酬等</w:t>
      </w:r>
    </w:p>
    <w:p w14:paraId="3E536839" w14:textId="77777777" w:rsidR="00B2593C" w:rsidRPr="00F4537F" w:rsidRDefault="00B2593C" w:rsidP="00B2593C">
      <w:pPr>
        <w:ind w:leftChars="100" w:left="722" w:hangingChars="200" w:hanging="482"/>
        <w:rPr>
          <w:rFonts w:ascii="Times New Roman" w:eastAsia="ＭＳ ゴシック" w:hAnsi="Times New Roman"/>
          <w:b/>
          <w:bCs/>
        </w:rPr>
      </w:pPr>
      <w:r w:rsidRPr="00F4537F">
        <w:rPr>
          <w:rFonts w:ascii="Times New Roman" w:eastAsia="ＭＳ ゴシック" w:hAnsi="Times New Roman"/>
          <w:b/>
          <w:bCs/>
        </w:rPr>
        <w:t>5-10. Remuneration in the corporate group overall</w:t>
      </w:r>
    </w:p>
    <w:p w14:paraId="20D23085" w14:textId="77777777" w:rsidR="00B2593C" w:rsidRPr="00F4537F" w:rsidRDefault="00B2593C" w:rsidP="00B2593C">
      <w:pPr>
        <w:ind w:firstLineChars="100" w:firstLine="241"/>
        <w:rPr>
          <w:rFonts w:ascii="ＭＳ ゴシック" w:eastAsia="ＭＳ ゴシック" w:hAnsi="ＭＳ ゴシック"/>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7B49C290" w14:textId="77777777" w:rsidTr="00B2593C">
        <w:tc>
          <w:tcPr>
            <w:tcW w:w="8961" w:type="dxa"/>
          </w:tcPr>
          <w:p w14:paraId="3A9C21AD"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5940"/>
              <w:gridCol w:w="2014"/>
            </w:tblGrid>
            <w:tr w:rsidR="00E81444" w:rsidRPr="00F4537F" w14:paraId="68F9DCA7" w14:textId="77777777" w:rsidTr="00B2593C">
              <w:tc>
                <w:tcPr>
                  <w:tcW w:w="407" w:type="dxa"/>
                </w:tcPr>
                <w:p w14:paraId="12C4CF01"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①</w:t>
                  </w:r>
                </w:p>
              </w:tc>
              <w:tc>
                <w:tcPr>
                  <w:tcW w:w="5940" w:type="dxa"/>
                </w:tcPr>
                <w:p w14:paraId="23461515"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報酬等の額</w:t>
                  </w:r>
                </w:p>
              </w:tc>
              <w:tc>
                <w:tcPr>
                  <w:tcW w:w="2014" w:type="dxa"/>
                </w:tcPr>
                <w:p w14:paraId="52A3978D"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○万円</w:t>
                  </w:r>
                </w:p>
              </w:tc>
            </w:tr>
            <w:tr w:rsidR="00E81444" w:rsidRPr="00F4537F" w14:paraId="6AB68A3B" w14:textId="77777777" w:rsidTr="00B2593C">
              <w:tc>
                <w:tcPr>
                  <w:tcW w:w="407" w:type="dxa"/>
                </w:tcPr>
                <w:p w14:paraId="5492EA1A"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②</w:t>
                  </w:r>
                </w:p>
              </w:tc>
              <w:tc>
                <w:tcPr>
                  <w:tcW w:w="5940" w:type="dxa"/>
                </w:tcPr>
                <w:p w14:paraId="232BD5D1"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当社及び当社子会社が支払うべき金銭その他の財産上の利益の合計額</w:t>
                  </w:r>
                </w:p>
              </w:tc>
              <w:tc>
                <w:tcPr>
                  <w:tcW w:w="2014" w:type="dxa"/>
                </w:tcPr>
                <w:p w14:paraId="63B67BC1"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○万円</w:t>
                  </w:r>
                </w:p>
              </w:tc>
            </w:tr>
          </w:tbl>
          <w:p w14:paraId="77E1E195" w14:textId="77777777" w:rsidR="00B2593C" w:rsidRPr="00F4537F" w:rsidRDefault="00B2593C" w:rsidP="00B2593C">
            <w:pPr>
              <w:ind w:leftChars="115" w:left="726" w:hangingChars="250" w:hanging="45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1.当社監査役会は、日本監査役協会が公表する「会計監査人との連携に関する実務指針」を踏まえ、○○などを確認し、検討した結果、会計監査人の報酬等につき、会社法第399条第1項の同意を行っております。</w:t>
            </w:r>
          </w:p>
          <w:p w14:paraId="2F97FD67" w14:textId="77777777" w:rsidR="00B2593C" w:rsidRPr="00F4537F" w:rsidRDefault="00B2593C" w:rsidP="00B2593C">
            <w:pPr>
              <w:ind w:leftChars="115" w:left="726" w:hangingChars="250" w:hanging="45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注2.当社は、会計監査人に対して、公認会計士法第2条第1項の業務以外の業務である、○○についての対価を支払っております。</w:t>
            </w:r>
          </w:p>
          <w:p w14:paraId="74E11E06" w14:textId="77777777" w:rsidR="00B2593C" w:rsidRPr="00F4537F" w:rsidRDefault="00B2593C" w:rsidP="00B2593C">
            <w:pPr>
              <w:ind w:leftChars="115" w:left="726" w:hangingChars="250" w:hanging="450"/>
              <w:rPr>
                <w:rFonts w:ascii="ＭＳ ゴシック" w:eastAsia="ＭＳ ゴシック" w:hAnsi="ＭＳ ゴシック"/>
              </w:rPr>
            </w:pPr>
            <w:r w:rsidRPr="00F4537F">
              <w:rPr>
                <w:rFonts w:ascii="ＭＳ ゴシック" w:eastAsia="ＭＳ ゴシック" w:hAnsi="ＭＳ ゴシック" w:hint="eastAsia"/>
                <w:sz w:val="18"/>
                <w:szCs w:val="18"/>
              </w:rPr>
              <w:t xml:space="preserve">注3．当社の子会社である○○社は、当社の会計監査人以外の公認会計士（又は監査法人）の監査を受けております。 </w:t>
            </w:r>
          </w:p>
        </w:tc>
      </w:tr>
    </w:tbl>
    <w:p w14:paraId="57BA0E37"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51E63F3C" w14:textId="77777777" w:rsidTr="00B2593C">
        <w:tc>
          <w:tcPr>
            <w:tcW w:w="8961" w:type="dxa"/>
          </w:tcPr>
          <w:p w14:paraId="17C03038"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5940"/>
              <w:gridCol w:w="2014"/>
            </w:tblGrid>
            <w:tr w:rsidR="00E81444" w:rsidRPr="00F4537F" w14:paraId="7E0420F3" w14:textId="77777777" w:rsidTr="00B2593C">
              <w:tc>
                <w:tcPr>
                  <w:tcW w:w="407" w:type="dxa"/>
                </w:tcPr>
                <w:p w14:paraId="43069ED3" w14:textId="77777777" w:rsidR="00B2593C" w:rsidRPr="00F4537F" w:rsidRDefault="00B2593C" w:rsidP="00B2593C">
                  <w:pPr>
                    <w:rPr>
                      <w:rFonts w:ascii="Times New Roman" w:eastAsia="ＭＳ ゴシック" w:hAnsi="Times New Roman"/>
                    </w:rPr>
                  </w:pPr>
                  <w:r w:rsidRPr="00F4537F">
                    <w:rPr>
                      <w:rFonts w:ascii="Times New Roman" w:hAnsi="Times New Roman"/>
                    </w:rPr>
                    <w:t>1)</w:t>
                  </w:r>
                </w:p>
              </w:tc>
              <w:tc>
                <w:tcPr>
                  <w:tcW w:w="5940" w:type="dxa"/>
                </w:tcPr>
                <w:p w14:paraId="7007CD41"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Amount of remuneration</w:t>
                  </w:r>
                </w:p>
              </w:tc>
              <w:tc>
                <w:tcPr>
                  <w:tcW w:w="2014" w:type="dxa"/>
                </w:tcPr>
                <w:p w14:paraId="765A3730"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hint="eastAsia"/>
                    </w:rPr>
                    <w:t>○</w:t>
                  </w:r>
                  <w:r w:rsidRPr="00F4537F">
                    <w:rPr>
                      <w:rFonts w:ascii="Times New Roman" w:eastAsia="ＭＳ ゴシック" w:hAnsi="Times New Roman"/>
                    </w:rPr>
                    <w:t xml:space="preserve"> yen</w:t>
                  </w:r>
                </w:p>
              </w:tc>
            </w:tr>
            <w:tr w:rsidR="00E81444" w:rsidRPr="00F4537F" w14:paraId="5DC518FD" w14:textId="77777777" w:rsidTr="00B2593C">
              <w:tc>
                <w:tcPr>
                  <w:tcW w:w="407" w:type="dxa"/>
                </w:tcPr>
                <w:p w14:paraId="7F70F57F" w14:textId="77777777" w:rsidR="00B2593C" w:rsidRPr="00F4537F" w:rsidRDefault="00B2593C" w:rsidP="00B2593C">
                  <w:pPr>
                    <w:rPr>
                      <w:rFonts w:ascii="Times New Roman" w:eastAsia="ＭＳ ゴシック" w:hAnsi="Times New Roman"/>
                    </w:rPr>
                  </w:pPr>
                  <w:r w:rsidRPr="00F4537F">
                    <w:rPr>
                      <w:rFonts w:ascii="Times New Roman" w:hAnsi="Times New Roman"/>
                    </w:rPr>
                    <w:t>2)</w:t>
                  </w:r>
                </w:p>
              </w:tc>
              <w:tc>
                <w:tcPr>
                  <w:tcW w:w="5940" w:type="dxa"/>
                </w:tcPr>
                <w:p w14:paraId="2B8706A5"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Total amount of money or other economic benefits to be paid by the Company and the Company’s subsidiaries</w:t>
                  </w:r>
                </w:p>
              </w:tc>
              <w:tc>
                <w:tcPr>
                  <w:tcW w:w="2014" w:type="dxa"/>
                </w:tcPr>
                <w:p w14:paraId="7616A501"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hint="eastAsia"/>
                    </w:rPr>
                    <w:t>○</w:t>
                  </w:r>
                  <w:r w:rsidRPr="00F4537F">
                    <w:rPr>
                      <w:rFonts w:ascii="Times New Roman" w:eastAsia="ＭＳ ゴシック" w:hAnsi="Times New Roman"/>
                    </w:rPr>
                    <w:t xml:space="preserve"> yen</w:t>
                  </w:r>
                </w:p>
              </w:tc>
            </w:tr>
          </w:tbl>
          <w:p w14:paraId="6D5C850A" w14:textId="35AF4024" w:rsidR="00B2593C" w:rsidRPr="00F4537F" w:rsidRDefault="00B2593C" w:rsidP="00B2593C">
            <w:pPr>
              <w:numPr>
                <w:ilvl w:val="0"/>
                <w:numId w:val="16"/>
              </w:numPr>
              <w:tabs>
                <w:tab w:val="left" w:pos="980"/>
                <w:tab w:val="left" w:pos="1210"/>
              </w:tabs>
              <w:rPr>
                <w:rFonts w:ascii="Times New Roman" w:eastAsia="ＭＳ ゴシック" w:hAnsi="Times New Roman"/>
                <w:sz w:val="18"/>
                <w:szCs w:val="18"/>
              </w:rPr>
            </w:pPr>
            <w:r w:rsidRPr="00F4537F">
              <w:rPr>
                <w:rFonts w:ascii="Times New Roman" w:eastAsia="ＭＳ ゴシック" w:hAnsi="Times New Roman"/>
                <w:sz w:val="18"/>
                <w:szCs w:val="18"/>
              </w:rPr>
              <w:t>The Company’s Audit &amp; Supervisory Board has confirmed and examined</w:t>
            </w:r>
            <w:r w:rsidRPr="00F4537F">
              <w:rPr>
                <w:rFonts w:ascii="Times New Roman" w:eastAsia="ＭＳ ゴシック" w:hAnsi="Times New Roman" w:hint="eastAsia"/>
                <w:sz w:val="18"/>
                <w:szCs w:val="18"/>
              </w:rPr>
              <w:t xml:space="preserve"> </w:t>
            </w:r>
            <w:r w:rsidRPr="00F4537F">
              <w:rPr>
                <w:rFonts w:ascii="Times New Roman" w:eastAsia="ＭＳ ゴシック" w:hAnsi="Times New Roman" w:hint="eastAsia"/>
                <w:sz w:val="18"/>
                <w:szCs w:val="18"/>
              </w:rPr>
              <w:t>○○</w:t>
            </w:r>
            <w:r w:rsidRPr="00F4537F">
              <w:rPr>
                <w:rFonts w:ascii="Times New Roman" w:eastAsia="ＭＳ ゴシック" w:hAnsi="Times New Roman" w:hint="eastAsia"/>
                <w:sz w:val="18"/>
                <w:szCs w:val="18"/>
              </w:rPr>
              <w:t xml:space="preserve"> based on the </w:t>
            </w:r>
            <w:r w:rsidRPr="00F4537F">
              <w:rPr>
                <w:rFonts w:ascii="Times New Roman" w:eastAsia="ＭＳ ゴシック" w:hAnsi="Times New Roman"/>
                <w:sz w:val="18"/>
                <w:szCs w:val="18"/>
              </w:rPr>
              <w:t xml:space="preserve">“Guidelines for </w:t>
            </w:r>
            <w:r w:rsidR="00FA1ED0" w:rsidRPr="00070B46">
              <w:rPr>
                <w:rFonts w:ascii="Times New Roman" w:eastAsia="ＭＳ ゴシック" w:hAnsi="Times New Roman"/>
                <w:sz w:val="18"/>
                <w:szCs w:val="18"/>
              </w:rPr>
              <w:t>Coordination</w:t>
            </w:r>
            <w:r w:rsidRPr="00F4537F">
              <w:rPr>
                <w:rFonts w:ascii="Times New Roman" w:eastAsia="ＭＳ ゴシック" w:hAnsi="Times New Roman"/>
                <w:sz w:val="18"/>
                <w:szCs w:val="18"/>
              </w:rPr>
              <w:t xml:space="preserve"> with Accounting Auditors” published by the Japan Audit &amp; Supervisory Board Members Association, and as a result, gave consent to the remuneration of the accounting auditors under Article 399, Paragraph 1 of the Companies Act.</w:t>
            </w:r>
          </w:p>
          <w:p w14:paraId="1168B663" w14:textId="77777777" w:rsidR="00B2593C" w:rsidRPr="00F4537F" w:rsidRDefault="00B2593C" w:rsidP="00B2593C">
            <w:pPr>
              <w:numPr>
                <w:ilvl w:val="0"/>
                <w:numId w:val="16"/>
              </w:numPr>
              <w:tabs>
                <w:tab w:val="left" w:pos="1060"/>
                <w:tab w:val="left" w:pos="1180"/>
              </w:tabs>
              <w:rPr>
                <w:rFonts w:ascii="Times New Roman" w:eastAsia="ＭＳ ゴシック" w:hAnsi="Times New Roman"/>
                <w:sz w:val="18"/>
                <w:szCs w:val="18"/>
              </w:rPr>
            </w:pPr>
            <w:r w:rsidRPr="00F4537F">
              <w:rPr>
                <w:rFonts w:ascii="Times New Roman" w:eastAsia="ＭＳ ゴシック" w:hAnsi="Times New Roman"/>
                <w:sz w:val="18"/>
                <w:szCs w:val="18"/>
              </w:rPr>
              <w:t>The Company pays consideration to the accounting auditors regarding</w:t>
            </w:r>
            <w:r w:rsidRPr="00F4537F">
              <w:rPr>
                <w:rFonts w:ascii="Times New Roman" w:eastAsia="ＭＳ ゴシック" w:hAnsi="Times New Roman" w:hint="eastAsia"/>
                <w:sz w:val="18"/>
                <w:szCs w:val="18"/>
              </w:rPr>
              <w:t xml:space="preserve"> </w:t>
            </w:r>
            <w:r w:rsidRPr="00F4537F">
              <w:rPr>
                <w:rFonts w:ascii="Times New Roman" w:eastAsia="ＭＳ ゴシック" w:hAnsi="Times New Roman" w:hint="eastAsia"/>
                <w:sz w:val="18"/>
                <w:szCs w:val="18"/>
              </w:rPr>
              <w:t>○○</w:t>
            </w:r>
            <w:r w:rsidRPr="00F4537F">
              <w:rPr>
                <w:rFonts w:ascii="Times New Roman" w:eastAsia="ＭＳ ゴシック" w:hAnsi="Times New Roman" w:hint="eastAsia"/>
                <w:sz w:val="18"/>
                <w:szCs w:val="18"/>
              </w:rPr>
              <w:t>, which are services other than those under Article 2</w:t>
            </w:r>
            <w:r w:rsidRPr="00F4537F">
              <w:rPr>
                <w:rFonts w:ascii="Times New Roman" w:eastAsia="ＭＳ ゴシック" w:hAnsi="Times New Roman"/>
                <w:sz w:val="18"/>
                <w:szCs w:val="18"/>
              </w:rPr>
              <w:t xml:space="preserve">, Paragraph 1 of the Certified Public Accountants Act. </w:t>
            </w:r>
          </w:p>
          <w:p w14:paraId="7929C136" w14:textId="77777777" w:rsidR="00B2593C" w:rsidRPr="00F4537F" w:rsidRDefault="00B2593C" w:rsidP="00B2593C">
            <w:pPr>
              <w:numPr>
                <w:ilvl w:val="0"/>
                <w:numId w:val="16"/>
              </w:numPr>
              <w:tabs>
                <w:tab w:val="left" w:pos="1040"/>
                <w:tab w:val="left" w:pos="1230"/>
              </w:tabs>
              <w:rPr>
                <w:rFonts w:ascii="Times New Roman" w:eastAsia="ＭＳ ゴシック" w:hAnsi="Times New Roman"/>
                <w:sz w:val="18"/>
                <w:szCs w:val="18"/>
              </w:rPr>
            </w:pPr>
            <w:r w:rsidRPr="00F4537F">
              <w:rPr>
                <w:rFonts w:ascii="Times New Roman" w:eastAsia="ＭＳ ゴシック" w:hAnsi="Times New Roman" w:hint="eastAsia"/>
                <w:sz w:val="18"/>
                <w:szCs w:val="18"/>
              </w:rPr>
              <w:t>○○</w:t>
            </w:r>
            <w:r w:rsidRPr="00F4537F">
              <w:rPr>
                <w:rFonts w:ascii="Times New Roman" w:eastAsia="ＭＳ ゴシック" w:hAnsi="Times New Roman"/>
                <w:sz w:val="18"/>
                <w:szCs w:val="18"/>
              </w:rPr>
              <w:t xml:space="preserve"> company, which is the Company’s subsidiary, is audited by a certified public accountant (or audit corporation) other than the Company’s accounting auditors. </w:t>
            </w:r>
          </w:p>
        </w:tc>
      </w:tr>
    </w:tbl>
    <w:p w14:paraId="0914BC23" w14:textId="77777777" w:rsidR="00B2593C" w:rsidRPr="00F4537F" w:rsidRDefault="00B2593C" w:rsidP="00B2593C"/>
    <w:p w14:paraId="7B824E4C"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5-11.解任又は不再任の決定の方針</w:t>
      </w:r>
    </w:p>
    <w:p w14:paraId="5102B3AB"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bCs/>
        </w:rPr>
        <w:t>5-11. Policies for determination of dismissal or refusal of reelection</w:t>
      </w:r>
    </w:p>
    <w:p w14:paraId="6FB37CE9" w14:textId="77777777" w:rsidR="00B2593C" w:rsidRPr="00F4537F" w:rsidRDefault="00B2593C" w:rsidP="00B2593C"/>
    <w:p w14:paraId="53CBF606"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６.業務の適正を確保するための体制等の整備に関する事項</w:t>
      </w:r>
    </w:p>
    <w:p w14:paraId="52AA15ED" w14:textId="77777777" w:rsidR="00B2593C" w:rsidRPr="00F4537F" w:rsidRDefault="00B2593C" w:rsidP="00B2593C">
      <w:pPr>
        <w:ind w:left="284" w:hanging="284"/>
        <w:rPr>
          <w:rFonts w:ascii="Times New Roman" w:eastAsia="ＭＳ ゴシック" w:hAnsi="Times New Roman"/>
          <w:b/>
          <w:bCs/>
        </w:rPr>
      </w:pPr>
      <w:r w:rsidRPr="00F4537F">
        <w:rPr>
          <w:rFonts w:ascii="Times New Roman" w:eastAsia="ＭＳ ゴシック" w:hAnsi="Times New Roman"/>
          <w:b/>
          <w:bCs/>
        </w:rPr>
        <w:t>6. Matters Regarding Establishment of a System to Ensure the Appropriateness of Business Activities</w:t>
      </w:r>
    </w:p>
    <w:p w14:paraId="62180574"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6-1.決議の内容の概要</w:t>
      </w:r>
    </w:p>
    <w:p w14:paraId="4E96239C"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bCs/>
        </w:rPr>
        <w:t>6-1. Outline of resolution contents</w:t>
      </w:r>
    </w:p>
    <w:p w14:paraId="70E0E3CC" w14:textId="77777777" w:rsidR="00B2593C" w:rsidRPr="00F4537F" w:rsidRDefault="00B2593C" w:rsidP="00B2593C">
      <w:pPr>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6-2.体制の運用状況の概要</w:t>
      </w:r>
    </w:p>
    <w:p w14:paraId="7E8FF7ED" w14:textId="77777777" w:rsidR="00B2593C" w:rsidRPr="00F4537F" w:rsidRDefault="00B2593C" w:rsidP="00B2593C">
      <w:pPr>
        <w:ind w:firstLineChars="100" w:firstLine="241"/>
        <w:rPr>
          <w:rFonts w:ascii="Times New Roman" w:eastAsia="ＭＳ ゴシック" w:hAnsi="Times New Roman"/>
          <w:b/>
        </w:rPr>
      </w:pPr>
      <w:r w:rsidRPr="00F4537F">
        <w:rPr>
          <w:rFonts w:ascii="Times New Roman" w:eastAsia="ＭＳ ゴシック" w:hAnsi="Times New Roman"/>
          <w:b/>
        </w:rPr>
        <w:t>6-2. Outline of the operating status of the system</w:t>
      </w:r>
    </w:p>
    <w:p w14:paraId="742731CF" w14:textId="77777777" w:rsidR="00B2593C" w:rsidRPr="00F4537F" w:rsidRDefault="00B2593C" w:rsidP="00B2593C"/>
    <w:p w14:paraId="1EAED600"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７.株式会社の支配に関する基本方針</w:t>
      </w:r>
    </w:p>
    <w:p w14:paraId="345484F5" w14:textId="1F3C746E"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bCs/>
        </w:rPr>
        <w:t>7. Basic Policy Regarding Control of the Company</w:t>
      </w:r>
    </w:p>
    <w:p w14:paraId="297D855E" w14:textId="77777777" w:rsidR="00B2593C" w:rsidRPr="00F4537F" w:rsidRDefault="00B2593C" w:rsidP="00B2593C"/>
    <w:p w14:paraId="4F72433C"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８.特定完全子会社に関する事項</w:t>
      </w:r>
    </w:p>
    <w:p w14:paraId="6D8A37B3"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hint="eastAsia"/>
          <w:b/>
          <w:bCs/>
        </w:rPr>
        <w:t xml:space="preserve">8. </w:t>
      </w:r>
      <w:r w:rsidRPr="00F4537F">
        <w:rPr>
          <w:rFonts w:ascii="Times New Roman" w:eastAsia="ＭＳ ゴシック" w:hAnsi="Times New Roman"/>
          <w:b/>
          <w:bCs/>
        </w:rPr>
        <w:t>Matters Regarding Specified Wholly Owned Subsidiaries</w:t>
      </w:r>
    </w:p>
    <w:p w14:paraId="6A87C53C" w14:textId="77777777" w:rsidR="00B2593C" w:rsidRPr="00F4537F" w:rsidRDefault="00B2593C" w:rsidP="00B2593C">
      <w:pPr>
        <w:rPr>
          <w:rFonts w:ascii="ＭＳ ゴシック" w:eastAsia="ＭＳ ゴシック" w:hAnsi="ＭＳ ゴシック"/>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74"/>
      </w:tblGrid>
      <w:tr w:rsidR="00E81444" w:rsidRPr="00F4537F" w14:paraId="2758B234" w14:textId="77777777" w:rsidTr="00B2593C">
        <w:trPr>
          <w:trHeight w:val="2154"/>
        </w:trPr>
        <w:tc>
          <w:tcPr>
            <w:tcW w:w="8674" w:type="dxa"/>
          </w:tcPr>
          <w:p w14:paraId="75A68EB2" w14:textId="77777777" w:rsidR="00B2593C" w:rsidRPr="00F4537F" w:rsidRDefault="00B2593C" w:rsidP="00B2593C">
            <w:bookmarkStart w:id="6" w:name="_Hlk76115585"/>
            <w:r w:rsidRPr="00F4537F">
              <w:rPr>
                <w:rFonts w:hint="eastAsia"/>
              </w:rPr>
              <w:lastRenderedPageBreak/>
              <w:t>[記載例]</w:t>
            </w:r>
          </w:p>
          <w:p w14:paraId="11BD4531" w14:textId="77777777" w:rsidR="00B2593C" w:rsidRPr="00F4537F" w:rsidRDefault="00B2593C" w:rsidP="00B2593C">
            <w:r w:rsidRPr="00F4537F">
              <w:rPr>
                <w:rFonts w:hint="eastAsia"/>
              </w:rPr>
              <w:t xml:space="preserve">　特定完全子会社に関する事項</w:t>
            </w:r>
          </w:p>
          <w:tbl>
            <w:tblPr>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809"/>
              <w:gridCol w:w="2324"/>
              <w:gridCol w:w="2381"/>
            </w:tblGrid>
            <w:tr w:rsidR="00E81444" w:rsidRPr="00F4537F" w14:paraId="6935AD5D" w14:textId="77777777" w:rsidTr="00B2593C">
              <w:trPr>
                <w:trHeight w:val="211"/>
              </w:trPr>
              <w:tc>
                <w:tcPr>
                  <w:tcW w:w="1871" w:type="dxa"/>
                  <w:shd w:val="clear" w:color="auto" w:fill="auto"/>
                </w:tcPr>
                <w:p w14:paraId="25142C77" w14:textId="77777777" w:rsidR="00B2593C" w:rsidRPr="00F4537F" w:rsidRDefault="00B2593C" w:rsidP="00B2593C">
                  <w:r w:rsidRPr="00F4537F">
                    <w:rPr>
                      <w:rFonts w:hint="eastAsia"/>
                    </w:rPr>
                    <w:t>名称</w:t>
                  </w:r>
                </w:p>
              </w:tc>
              <w:tc>
                <w:tcPr>
                  <w:tcW w:w="1809" w:type="dxa"/>
                  <w:shd w:val="clear" w:color="auto" w:fill="auto"/>
                </w:tcPr>
                <w:p w14:paraId="11FA8589" w14:textId="77777777" w:rsidR="00B2593C" w:rsidRPr="00F4537F" w:rsidRDefault="00B2593C" w:rsidP="00B2593C">
                  <w:r w:rsidRPr="00F4537F">
                    <w:rPr>
                      <w:rFonts w:hint="eastAsia"/>
                    </w:rPr>
                    <w:t>住所</w:t>
                  </w:r>
                </w:p>
              </w:tc>
              <w:tc>
                <w:tcPr>
                  <w:tcW w:w="2324" w:type="dxa"/>
                  <w:shd w:val="clear" w:color="auto" w:fill="auto"/>
                </w:tcPr>
                <w:p w14:paraId="52E18401" w14:textId="77777777" w:rsidR="00B2593C" w:rsidRPr="00F4537F" w:rsidRDefault="00B2593C" w:rsidP="00B2593C">
                  <w:r w:rsidRPr="00F4537F">
                    <w:rPr>
                      <w:rFonts w:hint="eastAsia"/>
                    </w:rPr>
                    <w:t>帳簿価額の合計額</w:t>
                  </w:r>
                </w:p>
              </w:tc>
              <w:tc>
                <w:tcPr>
                  <w:tcW w:w="2381" w:type="dxa"/>
                  <w:shd w:val="clear" w:color="auto" w:fill="auto"/>
                </w:tcPr>
                <w:p w14:paraId="3091ECC9" w14:textId="77777777" w:rsidR="00B2593C" w:rsidRPr="00F4537F" w:rsidRDefault="00B2593C" w:rsidP="00B2593C">
                  <w:r w:rsidRPr="00F4537F">
                    <w:rPr>
                      <w:rFonts w:hint="eastAsia"/>
                    </w:rPr>
                    <w:t>当社の総資産額</w:t>
                  </w:r>
                </w:p>
              </w:tc>
            </w:tr>
            <w:tr w:rsidR="00E81444" w:rsidRPr="00F4537F" w14:paraId="367BD21C" w14:textId="77777777" w:rsidTr="00B2593C">
              <w:trPr>
                <w:trHeight w:val="211"/>
              </w:trPr>
              <w:tc>
                <w:tcPr>
                  <w:tcW w:w="1871" w:type="dxa"/>
                  <w:shd w:val="clear" w:color="auto" w:fill="auto"/>
                </w:tcPr>
                <w:p w14:paraId="4B48BA87" w14:textId="77777777" w:rsidR="00B2593C" w:rsidRPr="00F4537F" w:rsidRDefault="00B2593C" w:rsidP="00B2593C">
                  <w:r w:rsidRPr="00F4537F">
                    <w:rPr>
                      <w:rFonts w:hint="eastAsia"/>
                    </w:rPr>
                    <w:t>○○株式会社</w:t>
                  </w:r>
                </w:p>
              </w:tc>
              <w:tc>
                <w:tcPr>
                  <w:tcW w:w="1809" w:type="dxa"/>
                  <w:shd w:val="clear" w:color="auto" w:fill="auto"/>
                </w:tcPr>
                <w:p w14:paraId="40289C8B" w14:textId="77777777" w:rsidR="00B2593C" w:rsidRPr="00F4537F" w:rsidRDefault="00B2593C" w:rsidP="00B2593C"/>
              </w:tc>
              <w:tc>
                <w:tcPr>
                  <w:tcW w:w="2324" w:type="dxa"/>
                  <w:shd w:val="clear" w:color="auto" w:fill="auto"/>
                </w:tcPr>
                <w:p w14:paraId="710A4F9E" w14:textId="77777777" w:rsidR="00B2593C" w:rsidRPr="00F4537F" w:rsidRDefault="00B2593C" w:rsidP="00B2593C">
                  <w:pPr>
                    <w:jc w:val="right"/>
                  </w:pPr>
                  <w:r w:rsidRPr="00F4537F">
                    <w:rPr>
                      <w:rFonts w:hint="eastAsia"/>
                    </w:rPr>
                    <w:t>○百万円</w:t>
                  </w:r>
                </w:p>
              </w:tc>
              <w:tc>
                <w:tcPr>
                  <w:tcW w:w="2381" w:type="dxa"/>
                  <w:vMerge w:val="restart"/>
                  <w:shd w:val="clear" w:color="auto" w:fill="auto"/>
                </w:tcPr>
                <w:p w14:paraId="339D5969" w14:textId="77777777" w:rsidR="00B2593C" w:rsidRPr="00F4537F" w:rsidRDefault="00B2593C" w:rsidP="00B2593C">
                  <w:pPr>
                    <w:jc w:val="right"/>
                  </w:pPr>
                  <w:r w:rsidRPr="00F4537F">
                    <w:rPr>
                      <w:rFonts w:hint="eastAsia"/>
                    </w:rPr>
                    <w:t>○百万円</w:t>
                  </w:r>
                </w:p>
              </w:tc>
            </w:tr>
            <w:tr w:rsidR="00E81444" w:rsidRPr="00F4537F" w14:paraId="1D4ECB71" w14:textId="77777777" w:rsidTr="00B2593C">
              <w:trPr>
                <w:trHeight w:val="211"/>
              </w:trPr>
              <w:tc>
                <w:tcPr>
                  <w:tcW w:w="1871" w:type="dxa"/>
                  <w:shd w:val="clear" w:color="auto" w:fill="auto"/>
                </w:tcPr>
                <w:p w14:paraId="47384228" w14:textId="77777777" w:rsidR="00B2593C" w:rsidRPr="00F4537F" w:rsidRDefault="00B2593C" w:rsidP="00B2593C"/>
              </w:tc>
              <w:tc>
                <w:tcPr>
                  <w:tcW w:w="1809" w:type="dxa"/>
                  <w:shd w:val="clear" w:color="auto" w:fill="auto"/>
                </w:tcPr>
                <w:p w14:paraId="544EC508" w14:textId="77777777" w:rsidR="00B2593C" w:rsidRPr="00F4537F" w:rsidRDefault="00B2593C" w:rsidP="00B2593C"/>
              </w:tc>
              <w:tc>
                <w:tcPr>
                  <w:tcW w:w="2324" w:type="dxa"/>
                  <w:shd w:val="clear" w:color="auto" w:fill="auto"/>
                </w:tcPr>
                <w:p w14:paraId="6CE9AF33" w14:textId="77777777" w:rsidR="00B2593C" w:rsidRPr="00F4537F" w:rsidRDefault="00B2593C" w:rsidP="00B2593C"/>
              </w:tc>
              <w:tc>
                <w:tcPr>
                  <w:tcW w:w="2381" w:type="dxa"/>
                  <w:vMerge/>
                  <w:shd w:val="clear" w:color="auto" w:fill="auto"/>
                </w:tcPr>
                <w:p w14:paraId="5BF33BED" w14:textId="77777777" w:rsidR="00B2593C" w:rsidRPr="00F4537F" w:rsidRDefault="00B2593C" w:rsidP="00B2593C"/>
              </w:tc>
            </w:tr>
            <w:tr w:rsidR="00E81444" w:rsidRPr="00F4537F" w14:paraId="5F3BFED3" w14:textId="77777777" w:rsidTr="00B2593C">
              <w:trPr>
                <w:trHeight w:val="229"/>
              </w:trPr>
              <w:tc>
                <w:tcPr>
                  <w:tcW w:w="1871" w:type="dxa"/>
                  <w:shd w:val="clear" w:color="auto" w:fill="auto"/>
                </w:tcPr>
                <w:p w14:paraId="72DF6771" w14:textId="77777777" w:rsidR="00B2593C" w:rsidRPr="00F4537F" w:rsidRDefault="00B2593C" w:rsidP="00B2593C"/>
              </w:tc>
              <w:tc>
                <w:tcPr>
                  <w:tcW w:w="1809" w:type="dxa"/>
                  <w:shd w:val="clear" w:color="auto" w:fill="auto"/>
                </w:tcPr>
                <w:p w14:paraId="7F905F7F" w14:textId="77777777" w:rsidR="00B2593C" w:rsidRPr="00F4537F" w:rsidRDefault="00B2593C" w:rsidP="00B2593C"/>
              </w:tc>
              <w:tc>
                <w:tcPr>
                  <w:tcW w:w="2324" w:type="dxa"/>
                  <w:shd w:val="clear" w:color="auto" w:fill="auto"/>
                </w:tcPr>
                <w:p w14:paraId="60AC784E" w14:textId="77777777" w:rsidR="00B2593C" w:rsidRPr="00F4537F" w:rsidRDefault="00B2593C" w:rsidP="00B2593C"/>
              </w:tc>
              <w:tc>
                <w:tcPr>
                  <w:tcW w:w="2381" w:type="dxa"/>
                  <w:vMerge/>
                  <w:shd w:val="clear" w:color="auto" w:fill="auto"/>
                </w:tcPr>
                <w:p w14:paraId="53903B33" w14:textId="77777777" w:rsidR="00B2593C" w:rsidRPr="00F4537F" w:rsidRDefault="00B2593C" w:rsidP="00B2593C"/>
              </w:tc>
            </w:tr>
          </w:tbl>
          <w:p w14:paraId="1BABC2B1" w14:textId="77777777" w:rsidR="00B2593C" w:rsidRPr="00F4537F" w:rsidRDefault="00B2593C" w:rsidP="00B2593C"/>
        </w:tc>
      </w:tr>
      <w:bookmarkEnd w:id="6"/>
    </w:tbl>
    <w:p w14:paraId="10B94DAF"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74"/>
      </w:tblGrid>
      <w:tr w:rsidR="00E81444" w:rsidRPr="00F4537F" w14:paraId="3350484F" w14:textId="77777777" w:rsidTr="00B2593C">
        <w:trPr>
          <w:trHeight w:val="2154"/>
        </w:trPr>
        <w:tc>
          <w:tcPr>
            <w:tcW w:w="8674" w:type="dxa"/>
          </w:tcPr>
          <w:p w14:paraId="2FE5EF6B" w14:textId="77777777" w:rsidR="00B2593C" w:rsidRPr="00F4537F" w:rsidRDefault="00B2593C" w:rsidP="00B2593C">
            <w:pPr>
              <w:rPr>
                <w:rFonts w:ascii="Times New Roman" w:hAnsi="Times New Roman"/>
              </w:rPr>
            </w:pPr>
            <w:r w:rsidRPr="00F4537F">
              <w:rPr>
                <w:rFonts w:ascii="Times New Roman" w:hAnsi="Times New Roman"/>
              </w:rPr>
              <w:t>[Example]</w:t>
            </w:r>
          </w:p>
          <w:p w14:paraId="231EA23B" w14:textId="77777777" w:rsidR="00B2593C" w:rsidRPr="00F4537F" w:rsidRDefault="00B2593C" w:rsidP="00B2593C">
            <w:pPr>
              <w:rPr>
                <w:rFonts w:ascii="Times New Roman" w:hAnsi="Times New Roman"/>
              </w:rPr>
            </w:pPr>
            <w:r w:rsidRPr="00F4537F">
              <w:rPr>
                <w:rFonts w:ascii="Times New Roman" w:hAnsi="Times New Roman"/>
              </w:rPr>
              <w:t xml:space="preserve">  Matters regarding specified wholly owned subsidiaries</w:t>
            </w:r>
          </w:p>
          <w:tbl>
            <w:tblPr>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809"/>
              <w:gridCol w:w="2324"/>
              <w:gridCol w:w="2381"/>
            </w:tblGrid>
            <w:tr w:rsidR="00E81444" w:rsidRPr="00F4537F" w14:paraId="1E13E2E6" w14:textId="77777777" w:rsidTr="00B2593C">
              <w:trPr>
                <w:trHeight w:val="211"/>
              </w:trPr>
              <w:tc>
                <w:tcPr>
                  <w:tcW w:w="1871" w:type="dxa"/>
                  <w:shd w:val="clear" w:color="auto" w:fill="auto"/>
                </w:tcPr>
                <w:p w14:paraId="69427A69" w14:textId="77777777" w:rsidR="00B2593C" w:rsidRPr="00F4537F" w:rsidRDefault="00B2593C" w:rsidP="00B2593C">
                  <w:pPr>
                    <w:rPr>
                      <w:rFonts w:ascii="Times New Roman" w:hAnsi="Times New Roman"/>
                    </w:rPr>
                  </w:pPr>
                  <w:r w:rsidRPr="00F4537F">
                    <w:rPr>
                      <w:rFonts w:ascii="Times New Roman" w:hAnsi="Times New Roman"/>
                    </w:rPr>
                    <w:t>Name</w:t>
                  </w:r>
                </w:p>
              </w:tc>
              <w:tc>
                <w:tcPr>
                  <w:tcW w:w="1809" w:type="dxa"/>
                  <w:shd w:val="clear" w:color="auto" w:fill="auto"/>
                </w:tcPr>
                <w:p w14:paraId="365F0B33" w14:textId="77777777" w:rsidR="00B2593C" w:rsidRPr="00F4537F" w:rsidRDefault="00B2593C" w:rsidP="00B2593C">
                  <w:pPr>
                    <w:rPr>
                      <w:rFonts w:ascii="Times New Roman" w:hAnsi="Times New Roman"/>
                    </w:rPr>
                  </w:pPr>
                  <w:r w:rsidRPr="00F4537F">
                    <w:rPr>
                      <w:rFonts w:ascii="Times New Roman" w:hAnsi="Times New Roman"/>
                    </w:rPr>
                    <w:t>Address</w:t>
                  </w:r>
                </w:p>
              </w:tc>
              <w:tc>
                <w:tcPr>
                  <w:tcW w:w="2324" w:type="dxa"/>
                  <w:shd w:val="clear" w:color="auto" w:fill="auto"/>
                </w:tcPr>
                <w:p w14:paraId="773D836F" w14:textId="77777777" w:rsidR="00B2593C" w:rsidRPr="00F4537F" w:rsidRDefault="00B2593C" w:rsidP="00B2593C">
                  <w:pPr>
                    <w:rPr>
                      <w:rFonts w:ascii="Times New Roman" w:hAnsi="Times New Roman"/>
                    </w:rPr>
                  </w:pPr>
                  <w:r w:rsidRPr="00F4537F">
                    <w:rPr>
                      <w:rFonts w:ascii="Times New Roman" w:hAnsi="Times New Roman"/>
                    </w:rPr>
                    <w:t>Total book value</w:t>
                  </w:r>
                </w:p>
              </w:tc>
              <w:tc>
                <w:tcPr>
                  <w:tcW w:w="2381" w:type="dxa"/>
                  <w:shd w:val="clear" w:color="auto" w:fill="auto"/>
                </w:tcPr>
                <w:p w14:paraId="0DE82659" w14:textId="77777777" w:rsidR="00B2593C" w:rsidRPr="00F4537F" w:rsidRDefault="00B2593C" w:rsidP="00B2593C">
                  <w:pPr>
                    <w:rPr>
                      <w:rFonts w:ascii="Times New Roman" w:hAnsi="Times New Roman"/>
                    </w:rPr>
                  </w:pPr>
                  <w:r w:rsidRPr="00F4537F">
                    <w:rPr>
                      <w:rFonts w:ascii="Times New Roman" w:hAnsi="Times New Roman"/>
                    </w:rPr>
                    <w:t>The Company’s total assets</w:t>
                  </w:r>
                </w:p>
              </w:tc>
            </w:tr>
            <w:tr w:rsidR="00E81444" w:rsidRPr="00F4537F" w14:paraId="4F4DDBAF" w14:textId="77777777" w:rsidTr="00B2593C">
              <w:trPr>
                <w:trHeight w:val="211"/>
              </w:trPr>
              <w:tc>
                <w:tcPr>
                  <w:tcW w:w="1871" w:type="dxa"/>
                  <w:shd w:val="clear" w:color="auto" w:fill="auto"/>
                </w:tcPr>
                <w:p w14:paraId="7BF45EBA" w14:textId="77777777" w:rsidR="00B2593C" w:rsidRPr="00F4537F" w:rsidRDefault="00B2593C" w:rsidP="00B2593C">
                  <w:pPr>
                    <w:rPr>
                      <w:rFonts w:ascii="Times New Roman" w:hAnsi="Times New Roman"/>
                    </w:rPr>
                  </w:pPr>
                  <w:r w:rsidRPr="00F4537F">
                    <w:rPr>
                      <w:rFonts w:ascii="Times New Roman" w:hAnsi="Times New Roman" w:hint="eastAsia"/>
                    </w:rPr>
                    <w:t>○○</w:t>
                  </w:r>
                  <w:r w:rsidRPr="00F4537F">
                    <w:rPr>
                      <w:rFonts w:ascii="Times New Roman" w:hAnsi="Times New Roman" w:hint="eastAsia"/>
                    </w:rPr>
                    <w:t xml:space="preserve"> Co., Ltd.</w:t>
                  </w:r>
                </w:p>
              </w:tc>
              <w:tc>
                <w:tcPr>
                  <w:tcW w:w="1809" w:type="dxa"/>
                  <w:shd w:val="clear" w:color="auto" w:fill="auto"/>
                </w:tcPr>
                <w:p w14:paraId="68E30938" w14:textId="77777777" w:rsidR="00B2593C" w:rsidRPr="00F4537F" w:rsidRDefault="00B2593C" w:rsidP="00B2593C">
                  <w:pPr>
                    <w:rPr>
                      <w:rFonts w:ascii="Times New Roman" w:hAnsi="Times New Roman"/>
                    </w:rPr>
                  </w:pPr>
                </w:p>
              </w:tc>
              <w:tc>
                <w:tcPr>
                  <w:tcW w:w="2324" w:type="dxa"/>
                  <w:shd w:val="clear" w:color="auto" w:fill="auto"/>
                </w:tcPr>
                <w:p w14:paraId="68E588BA" w14:textId="77777777" w:rsidR="00B2593C" w:rsidRPr="00F4537F" w:rsidRDefault="00B2593C" w:rsidP="00B2593C">
                  <w:pPr>
                    <w:jc w:val="right"/>
                    <w:rPr>
                      <w:rFonts w:ascii="Times New Roman" w:hAnsi="Times New Roman"/>
                    </w:rPr>
                  </w:pPr>
                  <w:r w:rsidRPr="00F4537F">
                    <w:rPr>
                      <w:rFonts w:ascii="Times New Roman" w:hAnsi="Times New Roman" w:hint="eastAsia"/>
                    </w:rPr>
                    <w:t>○</w:t>
                  </w:r>
                  <w:r w:rsidRPr="00F4537F">
                    <w:rPr>
                      <w:rFonts w:ascii="Times New Roman" w:hAnsi="Times New Roman"/>
                    </w:rPr>
                    <w:t xml:space="preserve"> million yen</w:t>
                  </w:r>
                </w:p>
              </w:tc>
              <w:tc>
                <w:tcPr>
                  <w:tcW w:w="2381" w:type="dxa"/>
                  <w:vMerge w:val="restart"/>
                  <w:shd w:val="clear" w:color="auto" w:fill="auto"/>
                </w:tcPr>
                <w:p w14:paraId="48BB2A2D" w14:textId="77777777" w:rsidR="00B2593C" w:rsidRPr="00F4537F" w:rsidRDefault="00B2593C" w:rsidP="00B2593C">
                  <w:pPr>
                    <w:jc w:val="right"/>
                    <w:rPr>
                      <w:rFonts w:ascii="Times New Roman" w:hAnsi="Times New Roman"/>
                    </w:rPr>
                  </w:pPr>
                  <w:r w:rsidRPr="00F4537F">
                    <w:rPr>
                      <w:rFonts w:ascii="Times New Roman" w:hAnsi="Times New Roman" w:hint="eastAsia"/>
                    </w:rPr>
                    <w:t>○</w:t>
                  </w:r>
                  <w:r w:rsidRPr="00F4537F">
                    <w:rPr>
                      <w:rFonts w:ascii="Times New Roman" w:hAnsi="Times New Roman"/>
                    </w:rPr>
                    <w:t xml:space="preserve"> million yen</w:t>
                  </w:r>
                </w:p>
              </w:tc>
            </w:tr>
            <w:tr w:rsidR="00E81444" w:rsidRPr="00F4537F" w14:paraId="0790B756" w14:textId="77777777" w:rsidTr="00B2593C">
              <w:trPr>
                <w:trHeight w:val="211"/>
              </w:trPr>
              <w:tc>
                <w:tcPr>
                  <w:tcW w:w="1871" w:type="dxa"/>
                  <w:shd w:val="clear" w:color="auto" w:fill="auto"/>
                </w:tcPr>
                <w:p w14:paraId="78F1B285" w14:textId="77777777" w:rsidR="00B2593C" w:rsidRPr="00F4537F" w:rsidRDefault="00B2593C" w:rsidP="00B2593C">
                  <w:pPr>
                    <w:rPr>
                      <w:rFonts w:ascii="Times New Roman" w:hAnsi="Times New Roman"/>
                    </w:rPr>
                  </w:pPr>
                </w:p>
              </w:tc>
              <w:tc>
                <w:tcPr>
                  <w:tcW w:w="1809" w:type="dxa"/>
                  <w:shd w:val="clear" w:color="auto" w:fill="auto"/>
                </w:tcPr>
                <w:p w14:paraId="6B5A925F" w14:textId="77777777" w:rsidR="00B2593C" w:rsidRPr="00F4537F" w:rsidRDefault="00B2593C" w:rsidP="00B2593C">
                  <w:pPr>
                    <w:rPr>
                      <w:rFonts w:ascii="Times New Roman" w:hAnsi="Times New Roman"/>
                    </w:rPr>
                  </w:pPr>
                </w:p>
              </w:tc>
              <w:tc>
                <w:tcPr>
                  <w:tcW w:w="2324" w:type="dxa"/>
                  <w:shd w:val="clear" w:color="auto" w:fill="auto"/>
                </w:tcPr>
                <w:p w14:paraId="0CAE42AC" w14:textId="77777777" w:rsidR="00B2593C" w:rsidRPr="00F4537F" w:rsidRDefault="00B2593C" w:rsidP="00B2593C">
                  <w:pPr>
                    <w:rPr>
                      <w:rFonts w:ascii="Times New Roman" w:hAnsi="Times New Roman"/>
                    </w:rPr>
                  </w:pPr>
                </w:p>
              </w:tc>
              <w:tc>
                <w:tcPr>
                  <w:tcW w:w="2381" w:type="dxa"/>
                  <w:vMerge/>
                  <w:shd w:val="clear" w:color="auto" w:fill="auto"/>
                </w:tcPr>
                <w:p w14:paraId="14407337" w14:textId="77777777" w:rsidR="00B2593C" w:rsidRPr="00F4537F" w:rsidRDefault="00B2593C" w:rsidP="00B2593C">
                  <w:pPr>
                    <w:rPr>
                      <w:rFonts w:ascii="Times New Roman" w:hAnsi="Times New Roman"/>
                    </w:rPr>
                  </w:pPr>
                </w:p>
              </w:tc>
            </w:tr>
            <w:tr w:rsidR="00E81444" w:rsidRPr="00F4537F" w14:paraId="7C54B9B9" w14:textId="77777777" w:rsidTr="00B2593C">
              <w:trPr>
                <w:trHeight w:val="229"/>
              </w:trPr>
              <w:tc>
                <w:tcPr>
                  <w:tcW w:w="1871" w:type="dxa"/>
                  <w:shd w:val="clear" w:color="auto" w:fill="auto"/>
                </w:tcPr>
                <w:p w14:paraId="55D6141D" w14:textId="77777777" w:rsidR="00B2593C" w:rsidRPr="00F4537F" w:rsidRDefault="00B2593C" w:rsidP="00B2593C">
                  <w:pPr>
                    <w:rPr>
                      <w:rFonts w:ascii="Times New Roman" w:hAnsi="Times New Roman"/>
                    </w:rPr>
                  </w:pPr>
                </w:p>
              </w:tc>
              <w:tc>
                <w:tcPr>
                  <w:tcW w:w="1809" w:type="dxa"/>
                  <w:shd w:val="clear" w:color="auto" w:fill="auto"/>
                </w:tcPr>
                <w:p w14:paraId="10CE8D61" w14:textId="77777777" w:rsidR="00B2593C" w:rsidRPr="00F4537F" w:rsidRDefault="00B2593C" w:rsidP="00B2593C">
                  <w:pPr>
                    <w:rPr>
                      <w:rFonts w:ascii="Times New Roman" w:hAnsi="Times New Roman"/>
                    </w:rPr>
                  </w:pPr>
                </w:p>
              </w:tc>
              <w:tc>
                <w:tcPr>
                  <w:tcW w:w="2324" w:type="dxa"/>
                  <w:shd w:val="clear" w:color="auto" w:fill="auto"/>
                </w:tcPr>
                <w:p w14:paraId="5F128AD8" w14:textId="77777777" w:rsidR="00B2593C" w:rsidRPr="00F4537F" w:rsidRDefault="00B2593C" w:rsidP="00B2593C">
                  <w:pPr>
                    <w:rPr>
                      <w:rFonts w:ascii="Times New Roman" w:hAnsi="Times New Roman"/>
                    </w:rPr>
                  </w:pPr>
                </w:p>
              </w:tc>
              <w:tc>
                <w:tcPr>
                  <w:tcW w:w="2381" w:type="dxa"/>
                  <w:vMerge/>
                  <w:shd w:val="clear" w:color="auto" w:fill="auto"/>
                </w:tcPr>
                <w:p w14:paraId="65655AAE" w14:textId="77777777" w:rsidR="00B2593C" w:rsidRPr="00F4537F" w:rsidRDefault="00B2593C" w:rsidP="00B2593C">
                  <w:pPr>
                    <w:rPr>
                      <w:rFonts w:ascii="Times New Roman" w:hAnsi="Times New Roman"/>
                    </w:rPr>
                  </w:pPr>
                </w:p>
              </w:tc>
            </w:tr>
          </w:tbl>
          <w:p w14:paraId="5965D95A" w14:textId="77777777" w:rsidR="00B2593C" w:rsidRPr="00F4537F" w:rsidRDefault="00B2593C" w:rsidP="00B2593C">
            <w:pPr>
              <w:rPr>
                <w:rFonts w:ascii="Times New Roman" w:hAnsi="Times New Roman"/>
              </w:rPr>
            </w:pPr>
          </w:p>
        </w:tc>
      </w:tr>
    </w:tbl>
    <w:p w14:paraId="29F2C6C8" w14:textId="77777777" w:rsidR="00B2593C" w:rsidRPr="00F4537F" w:rsidRDefault="00B2593C" w:rsidP="00B2593C"/>
    <w:p w14:paraId="61C0B674"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９.親会社等との間の取引に関する事項</w:t>
      </w:r>
    </w:p>
    <w:p w14:paraId="39246B24"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bCs/>
        </w:rPr>
        <w:t>9. Matters Regarding Transactions with the Parent Company</w:t>
      </w:r>
    </w:p>
    <w:p w14:paraId="452F063D" w14:textId="77777777" w:rsidR="00B2593C" w:rsidRPr="00F4537F" w:rsidRDefault="00B2593C" w:rsidP="00B2593C"/>
    <w:p w14:paraId="380F3AE9"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10．株式会社の状況に関する重要な事項</w:t>
      </w:r>
    </w:p>
    <w:p w14:paraId="3B53D3F0" w14:textId="6D4B6125" w:rsidR="00B2593C" w:rsidRPr="00F4537F" w:rsidRDefault="00B2593C" w:rsidP="00B2593C">
      <w:pPr>
        <w:rPr>
          <w:rFonts w:ascii="Times New Roman" w:eastAsia="ＭＳ ゴシック" w:hAnsi="Times New Roman"/>
          <w:b/>
          <w:bCs/>
          <w:sz w:val="32"/>
          <w:szCs w:val="32"/>
        </w:rPr>
      </w:pPr>
      <w:r w:rsidRPr="00F4537F">
        <w:rPr>
          <w:rFonts w:ascii="Times New Roman" w:eastAsia="ＭＳ ゴシック" w:hAnsi="Times New Roman"/>
          <w:b/>
          <w:bCs/>
        </w:rPr>
        <w:t>10. I</w:t>
      </w:r>
      <w:r w:rsidRPr="00F4537F">
        <w:rPr>
          <w:rFonts w:ascii="Times New Roman" w:hAnsi="Times New Roman"/>
          <w:b/>
          <w:bCs/>
        </w:rPr>
        <w:t>mportant Matters Regarding the Status of the Company</w:t>
      </w:r>
    </w:p>
    <w:p w14:paraId="19F6691E" w14:textId="77777777" w:rsidR="00B2593C" w:rsidRPr="00F4537F" w:rsidRDefault="00B2593C" w:rsidP="00B2593C">
      <w:pPr>
        <w:jc w:val="center"/>
        <w:rPr>
          <w:rFonts w:ascii="ＭＳ ゴシック" w:eastAsia="ＭＳ ゴシック" w:hAnsi="ＭＳ ゴシック"/>
          <w:b/>
          <w:bCs/>
          <w:sz w:val="32"/>
          <w:szCs w:val="32"/>
          <w:lang w:eastAsia="zh-TW"/>
        </w:rPr>
      </w:pPr>
      <w:r w:rsidRPr="00F4537F">
        <w:rPr>
          <w:rFonts w:ascii="ＭＳ ゴシック" w:eastAsia="ＭＳ ゴシック" w:hAnsi="ＭＳ ゴシック"/>
          <w:b/>
          <w:bCs/>
          <w:sz w:val="32"/>
          <w:szCs w:val="32"/>
          <w:lang w:eastAsia="zh-TW"/>
        </w:rPr>
        <w:br w:type="page"/>
      </w:r>
      <w:r w:rsidRPr="00F4537F">
        <w:rPr>
          <w:rFonts w:ascii="ＭＳ ゴシック" w:eastAsia="ＭＳ ゴシック" w:hAnsi="ＭＳ ゴシック" w:hint="eastAsia"/>
          <w:b/>
          <w:bCs/>
          <w:sz w:val="32"/>
          <w:szCs w:val="32"/>
          <w:lang w:eastAsia="zh-TW"/>
        </w:rPr>
        <w:lastRenderedPageBreak/>
        <w:t>Ⅱ　附属明細書（事業報告関係）</w:t>
      </w:r>
    </w:p>
    <w:p w14:paraId="1D2B6FF4" w14:textId="77777777" w:rsidR="00B2593C" w:rsidRPr="00F4537F" w:rsidRDefault="00B2593C" w:rsidP="00B2593C">
      <w:pPr>
        <w:jc w:val="center"/>
        <w:rPr>
          <w:rFonts w:ascii="Times New Roman" w:eastAsia="ＭＳ ゴシック" w:hAnsi="Times New Roman"/>
          <w:b/>
          <w:bCs/>
          <w:sz w:val="32"/>
          <w:szCs w:val="32"/>
        </w:rPr>
      </w:pPr>
      <w:r w:rsidRPr="00F4537F">
        <w:rPr>
          <w:rFonts w:ascii="Times New Roman" w:eastAsia="ＭＳ ゴシック" w:hAnsi="Times New Roman" w:hint="eastAsia"/>
          <w:b/>
          <w:bCs/>
          <w:sz w:val="32"/>
          <w:szCs w:val="32"/>
        </w:rPr>
        <w:t>I</w:t>
      </w:r>
      <w:r w:rsidRPr="00F4537F">
        <w:rPr>
          <w:rFonts w:ascii="Times New Roman" w:eastAsia="ＭＳ ゴシック" w:hAnsi="Times New Roman"/>
          <w:b/>
          <w:bCs/>
          <w:sz w:val="32"/>
          <w:szCs w:val="32"/>
        </w:rPr>
        <w:t>I. Supplementary Schedules (Business Report)</w:t>
      </w:r>
    </w:p>
    <w:p w14:paraId="2672A521" w14:textId="77777777" w:rsidR="00B2593C" w:rsidRPr="00F4537F" w:rsidRDefault="00B2593C" w:rsidP="00B2593C">
      <w:pPr>
        <w:ind w:firstLineChars="100" w:firstLine="240"/>
      </w:pPr>
    </w:p>
    <w:p w14:paraId="1735B364"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１．会社役員の他の会社の業務執行取締役等との兼職状況の明細</w:t>
      </w:r>
    </w:p>
    <w:p w14:paraId="022FB2FD" w14:textId="1E6823CF" w:rsidR="00B2593C" w:rsidRPr="00F4537F" w:rsidRDefault="00B2593C" w:rsidP="00B2593C">
      <w:pPr>
        <w:ind w:left="284" w:hanging="284"/>
        <w:rPr>
          <w:rFonts w:ascii="Times New Roman" w:eastAsia="ＭＳ ゴシック" w:hAnsi="Times New Roman"/>
          <w:b/>
          <w:bCs/>
        </w:rPr>
      </w:pPr>
      <w:r w:rsidRPr="00F4537F">
        <w:rPr>
          <w:rFonts w:ascii="Times New Roman" w:eastAsia="ＭＳ ゴシック" w:hAnsi="Times New Roman" w:hint="eastAsia"/>
          <w:b/>
          <w:bCs/>
        </w:rPr>
        <w:t xml:space="preserve">1. </w:t>
      </w:r>
      <w:r w:rsidRPr="00F4537F">
        <w:rPr>
          <w:rFonts w:ascii="Times New Roman" w:eastAsia="ＭＳ ゴシック" w:hAnsi="Times New Roman"/>
          <w:b/>
          <w:bCs/>
        </w:rPr>
        <w:t>Details of Status of Concurrent Positions of Company Officers as Executive Directors</w:t>
      </w:r>
      <w:r w:rsidR="00094C77">
        <w:rPr>
          <w:rFonts w:ascii="Times New Roman" w:eastAsia="ＭＳ ゴシック" w:hAnsi="Times New Roman"/>
          <w:b/>
          <w:bCs/>
        </w:rPr>
        <w:t>,</w:t>
      </w:r>
      <w:r w:rsidRPr="00F4537F">
        <w:rPr>
          <w:rFonts w:ascii="Times New Roman" w:eastAsia="ＭＳ ゴシック" w:hAnsi="Times New Roman" w:hint="eastAsia"/>
          <w:b/>
          <w:bCs/>
        </w:rPr>
        <w:t xml:space="preserve">　</w:t>
      </w:r>
      <w:r w:rsidRPr="00F4537F">
        <w:rPr>
          <w:rFonts w:ascii="Times New Roman" w:eastAsia="ＭＳ ゴシック" w:hAnsi="Times New Roman" w:hint="eastAsia"/>
          <w:b/>
          <w:bCs/>
        </w:rPr>
        <w:t>etc.</w:t>
      </w:r>
      <w:r w:rsidRPr="00F4537F">
        <w:rPr>
          <w:rFonts w:ascii="Times New Roman" w:eastAsia="ＭＳ ゴシック" w:hAnsi="Times New Roman"/>
          <w:b/>
          <w:bCs/>
        </w:rPr>
        <w:t xml:space="preserve"> of Other Companies</w:t>
      </w:r>
    </w:p>
    <w:p w14:paraId="7AF2351A" w14:textId="77777777" w:rsidR="00B2593C" w:rsidRPr="00F4537F" w:rsidRDefault="00B2593C" w:rsidP="00B2593C">
      <w:pPr>
        <w:rPr>
          <w:rFonts w:ascii="ＭＳ ゴシック" w:eastAsia="ＭＳ ゴシック" w:hAnsi="ＭＳ ゴシック"/>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35A6E013" w14:textId="77777777" w:rsidTr="00B2593C">
        <w:trPr>
          <w:trHeight w:val="2440"/>
        </w:trPr>
        <w:tc>
          <w:tcPr>
            <w:tcW w:w="8961" w:type="dxa"/>
          </w:tcPr>
          <w:p w14:paraId="38EC1232"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5382DA5C"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（他の法人等の業務執行取締役等との重要な兼職の状況）</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gridCol w:w="1698"/>
              <w:gridCol w:w="1698"/>
              <w:gridCol w:w="1838"/>
              <w:gridCol w:w="1680"/>
            </w:tblGrid>
            <w:tr w:rsidR="00E81444" w:rsidRPr="00F4537F" w14:paraId="577C5A96" w14:textId="77777777" w:rsidTr="00B2593C">
              <w:tc>
                <w:tcPr>
                  <w:tcW w:w="1486" w:type="dxa"/>
                </w:tcPr>
                <w:p w14:paraId="5DFFDF3A"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区分</w:t>
                  </w:r>
                </w:p>
              </w:tc>
              <w:tc>
                <w:tcPr>
                  <w:tcW w:w="1698" w:type="dxa"/>
                </w:tcPr>
                <w:p w14:paraId="3C238BD0"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氏　　名</w:t>
                  </w:r>
                </w:p>
              </w:tc>
              <w:tc>
                <w:tcPr>
                  <w:tcW w:w="1698" w:type="dxa"/>
                </w:tcPr>
                <w:p w14:paraId="3AB778F0"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兼職先</w:t>
                  </w:r>
                </w:p>
              </w:tc>
              <w:tc>
                <w:tcPr>
                  <w:tcW w:w="1838" w:type="dxa"/>
                </w:tcPr>
                <w:p w14:paraId="2BA768E1"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兼職の内容</w:t>
                  </w:r>
                </w:p>
              </w:tc>
              <w:tc>
                <w:tcPr>
                  <w:tcW w:w="1680" w:type="dxa"/>
                </w:tcPr>
                <w:p w14:paraId="506F4379"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関係</w:t>
                  </w:r>
                </w:p>
              </w:tc>
            </w:tr>
            <w:tr w:rsidR="00E81444" w:rsidRPr="00F4537F" w14:paraId="4EA6EE3B" w14:textId="77777777" w:rsidTr="00B2593C">
              <w:trPr>
                <w:cantSplit/>
              </w:trPr>
              <w:tc>
                <w:tcPr>
                  <w:tcW w:w="1486" w:type="dxa"/>
                  <w:vMerge w:val="restart"/>
                </w:tcPr>
                <w:p w14:paraId="58AC2055"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取締役</w:t>
                  </w:r>
                </w:p>
              </w:tc>
              <w:tc>
                <w:tcPr>
                  <w:tcW w:w="1698" w:type="dxa"/>
                </w:tcPr>
                <w:p w14:paraId="5E612FAC" w14:textId="77777777" w:rsidR="00B2593C" w:rsidRPr="00F4537F" w:rsidRDefault="00B2593C" w:rsidP="00B2593C">
                  <w:pPr>
                    <w:rPr>
                      <w:rFonts w:ascii="ＭＳ ゴシック" w:eastAsia="ＭＳ ゴシック" w:hAnsi="ＭＳ ゴシック"/>
                    </w:rPr>
                  </w:pPr>
                </w:p>
              </w:tc>
              <w:tc>
                <w:tcPr>
                  <w:tcW w:w="1698" w:type="dxa"/>
                </w:tcPr>
                <w:p w14:paraId="516ECEAC" w14:textId="77777777" w:rsidR="00B2593C" w:rsidRPr="00F4537F" w:rsidRDefault="00B2593C" w:rsidP="00B2593C">
                  <w:pPr>
                    <w:rPr>
                      <w:rFonts w:ascii="ＭＳ ゴシック" w:eastAsia="ＭＳ ゴシック" w:hAnsi="ＭＳ ゴシック"/>
                    </w:rPr>
                  </w:pPr>
                </w:p>
              </w:tc>
              <w:tc>
                <w:tcPr>
                  <w:tcW w:w="1838" w:type="dxa"/>
                </w:tcPr>
                <w:p w14:paraId="22FB799F" w14:textId="77777777" w:rsidR="00B2593C" w:rsidRPr="00F4537F" w:rsidRDefault="00B2593C" w:rsidP="00B2593C">
                  <w:pPr>
                    <w:rPr>
                      <w:rFonts w:ascii="ＭＳ ゴシック" w:eastAsia="ＭＳ ゴシック" w:hAnsi="ＭＳ ゴシック"/>
                      <w:spacing w:val="-6"/>
                    </w:rPr>
                  </w:pPr>
                  <w:r w:rsidRPr="00F4537F">
                    <w:rPr>
                      <w:rFonts w:ascii="ＭＳ ゴシック" w:eastAsia="ＭＳ ゴシック" w:hAnsi="ＭＳ ゴシック" w:hint="eastAsia"/>
                      <w:spacing w:val="-6"/>
                    </w:rPr>
                    <w:t>業務執行取締役</w:t>
                  </w:r>
                </w:p>
              </w:tc>
              <w:tc>
                <w:tcPr>
                  <w:tcW w:w="1680" w:type="dxa"/>
                </w:tcPr>
                <w:p w14:paraId="24759A23" w14:textId="77777777" w:rsidR="00B2593C" w:rsidRPr="00F4537F" w:rsidRDefault="00B2593C" w:rsidP="00B2593C">
                  <w:pPr>
                    <w:rPr>
                      <w:rFonts w:ascii="ＭＳ ゴシック" w:eastAsia="ＭＳ ゴシック" w:hAnsi="ＭＳ ゴシック"/>
                    </w:rPr>
                  </w:pPr>
                </w:p>
              </w:tc>
            </w:tr>
            <w:tr w:rsidR="00E81444" w:rsidRPr="00F4537F" w14:paraId="7D2505ED" w14:textId="77777777" w:rsidTr="00B2593C">
              <w:trPr>
                <w:cantSplit/>
              </w:trPr>
              <w:tc>
                <w:tcPr>
                  <w:tcW w:w="1486" w:type="dxa"/>
                  <w:vMerge/>
                </w:tcPr>
                <w:p w14:paraId="750E2C24" w14:textId="77777777" w:rsidR="00B2593C" w:rsidRPr="00F4537F" w:rsidRDefault="00B2593C" w:rsidP="00B2593C">
                  <w:pPr>
                    <w:rPr>
                      <w:rFonts w:ascii="ＭＳ ゴシック" w:eastAsia="ＭＳ ゴシック" w:hAnsi="ＭＳ ゴシック"/>
                    </w:rPr>
                  </w:pPr>
                </w:p>
              </w:tc>
              <w:tc>
                <w:tcPr>
                  <w:tcW w:w="1698" w:type="dxa"/>
                </w:tcPr>
                <w:p w14:paraId="3BC051B2" w14:textId="77777777" w:rsidR="00B2593C" w:rsidRPr="00F4537F" w:rsidRDefault="00B2593C" w:rsidP="00B2593C">
                  <w:pPr>
                    <w:rPr>
                      <w:rFonts w:ascii="ＭＳ ゴシック" w:eastAsia="ＭＳ ゴシック" w:hAnsi="ＭＳ ゴシック"/>
                    </w:rPr>
                  </w:pPr>
                </w:p>
              </w:tc>
              <w:tc>
                <w:tcPr>
                  <w:tcW w:w="1698" w:type="dxa"/>
                </w:tcPr>
                <w:p w14:paraId="5C0AF3CD" w14:textId="77777777" w:rsidR="00B2593C" w:rsidRPr="00F4537F" w:rsidRDefault="00B2593C" w:rsidP="00B2593C">
                  <w:pPr>
                    <w:rPr>
                      <w:rFonts w:ascii="ＭＳ ゴシック" w:eastAsia="ＭＳ ゴシック" w:hAnsi="ＭＳ ゴシック"/>
                    </w:rPr>
                  </w:pPr>
                </w:p>
              </w:tc>
              <w:tc>
                <w:tcPr>
                  <w:tcW w:w="1838" w:type="dxa"/>
                </w:tcPr>
                <w:p w14:paraId="2B37ED05"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代表取締役</w:t>
                  </w:r>
                </w:p>
              </w:tc>
              <w:tc>
                <w:tcPr>
                  <w:tcW w:w="1680" w:type="dxa"/>
                </w:tcPr>
                <w:p w14:paraId="1B8CA1B9" w14:textId="77777777" w:rsidR="00B2593C" w:rsidRPr="00F4537F" w:rsidRDefault="00B2593C" w:rsidP="00B2593C">
                  <w:pPr>
                    <w:rPr>
                      <w:rFonts w:ascii="ＭＳ ゴシック" w:eastAsia="ＭＳ ゴシック" w:hAnsi="ＭＳ ゴシック"/>
                    </w:rPr>
                  </w:pPr>
                </w:p>
              </w:tc>
            </w:tr>
            <w:tr w:rsidR="00E81444" w:rsidRPr="00F4537F" w14:paraId="09D9543C" w14:textId="77777777" w:rsidTr="00B2593C">
              <w:trPr>
                <w:cantSplit/>
              </w:trPr>
              <w:tc>
                <w:tcPr>
                  <w:tcW w:w="1486" w:type="dxa"/>
                  <w:vMerge w:val="restart"/>
                </w:tcPr>
                <w:p w14:paraId="10615F7E"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監査役</w:t>
                  </w:r>
                </w:p>
              </w:tc>
              <w:tc>
                <w:tcPr>
                  <w:tcW w:w="1698" w:type="dxa"/>
                </w:tcPr>
                <w:p w14:paraId="02992B23" w14:textId="77777777" w:rsidR="00B2593C" w:rsidRPr="00F4537F" w:rsidRDefault="00B2593C" w:rsidP="00B2593C">
                  <w:pPr>
                    <w:rPr>
                      <w:rFonts w:ascii="ＭＳ ゴシック" w:eastAsia="ＭＳ ゴシック" w:hAnsi="ＭＳ ゴシック"/>
                    </w:rPr>
                  </w:pPr>
                </w:p>
              </w:tc>
              <w:tc>
                <w:tcPr>
                  <w:tcW w:w="1698" w:type="dxa"/>
                </w:tcPr>
                <w:p w14:paraId="49188055" w14:textId="77777777" w:rsidR="00B2593C" w:rsidRPr="00F4537F" w:rsidRDefault="00B2593C" w:rsidP="00B2593C">
                  <w:pPr>
                    <w:rPr>
                      <w:rFonts w:ascii="ＭＳ ゴシック" w:eastAsia="ＭＳ ゴシック" w:hAnsi="ＭＳ ゴシック"/>
                    </w:rPr>
                  </w:pPr>
                </w:p>
              </w:tc>
              <w:tc>
                <w:tcPr>
                  <w:tcW w:w="1838" w:type="dxa"/>
                </w:tcPr>
                <w:p w14:paraId="4C001393"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業務執行社員</w:t>
                  </w:r>
                </w:p>
              </w:tc>
              <w:tc>
                <w:tcPr>
                  <w:tcW w:w="1680" w:type="dxa"/>
                </w:tcPr>
                <w:p w14:paraId="39FBBEF3" w14:textId="77777777" w:rsidR="00B2593C" w:rsidRPr="00F4537F" w:rsidRDefault="00B2593C" w:rsidP="00B2593C">
                  <w:pPr>
                    <w:rPr>
                      <w:rFonts w:ascii="ＭＳ ゴシック" w:eastAsia="ＭＳ ゴシック" w:hAnsi="ＭＳ ゴシック"/>
                    </w:rPr>
                  </w:pPr>
                </w:p>
              </w:tc>
            </w:tr>
            <w:tr w:rsidR="00E81444" w:rsidRPr="00F4537F" w14:paraId="7FCAFA06" w14:textId="77777777" w:rsidTr="00B2593C">
              <w:trPr>
                <w:cantSplit/>
              </w:trPr>
              <w:tc>
                <w:tcPr>
                  <w:tcW w:w="1486" w:type="dxa"/>
                  <w:vMerge/>
                </w:tcPr>
                <w:p w14:paraId="7181411C" w14:textId="77777777" w:rsidR="00B2593C" w:rsidRPr="00F4537F" w:rsidRDefault="00B2593C" w:rsidP="00B2593C">
                  <w:pPr>
                    <w:rPr>
                      <w:rFonts w:ascii="ＭＳ ゴシック" w:eastAsia="ＭＳ ゴシック" w:hAnsi="ＭＳ ゴシック"/>
                    </w:rPr>
                  </w:pPr>
                </w:p>
              </w:tc>
              <w:tc>
                <w:tcPr>
                  <w:tcW w:w="1698" w:type="dxa"/>
                </w:tcPr>
                <w:p w14:paraId="06ABBBAC" w14:textId="77777777" w:rsidR="00B2593C" w:rsidRPr="00F4537F" w:rsidRDefault="00B2593C" w:rsidP="00B2593C">
                  <w:pPr>
                    <w:rPr>
                      <w:rFonts w:ascii="ＭＳ ゴシック" w:eastAsia="ＭＳ ゴシック" w:hAnsi="ＭＳ ゴシック"/>
                    </w:rPr>
                  </w:pPr>
                </w:p>
              </w:tc>
              <w:tc>
                <w:tcPr>
                  <w:tcW w:w="1698" w:type="dxa"/>
                </w:tcPr>
                <w:p w14:paraId="054B6990" w14:textId="77777777" w:rsidR="00B2593C" w:rsidRPr="00F4537F" w:rsidRDefault="00B2593C" w:rsidP="00B2593C">
                  <w:pPr>
                    <w:rPr>
                      <w:rFonts w:ascii="ＭＳ ゴシック" w:eastAsia="ＭＳ ゴシック" w:hAnsi="ＭＳ ゴシック"/>
                    </w:rPr>
                  </w:pPr>
                </w:p>
              </w:tc>
              <w:tc>
                <w:tcPr>
                  <w:tcW w:w="1838" w:type="dxa"/>
                </w:tcPr>
                <w:p w14:paraId="391D7601"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業務執行社員</w:t>
                  </w:r>
                </w:p>
              </w:tc>
              <w:tc>
                <w:tcPr>
                  <w:tcW w:w="1680" w:type="dxa"/>
                </w:tcPr>
                <w:p w14:paraId="3A44E326" w14:textId="77777777" w:rsidR="00B2593C" w:rsidRPr="00F4537F" w:rsidRDefault="00B2593C" w:rsidP="00B2593C">
                  <w:pPr>
                    <w:rPr>
                      <w:rFonts w:ascii="ＭＳ ゴシック" w:eastAsia="ＭＳ ゴシック" w:hAnsi="ＭＳ ゴシック"/>
                    </w:rPr>
                  </w:pPr>
                </w:p>
              </w:tc>
            </w:tr>
          </w:tbl>
          <w:p w14:paraId="28E6B47D" w14:textId="77777777" w:rsidR="00B2593C" w:rsidRPr="00F4537F" w:rsidRDefault="00B2593C" w:rsidP="00B2593C">
            <w:pPr>
              <w:rPr>
                <w:rFonts w:ascii="ＭＳ ゴシック" w:eastAsia="ＭＳ ゴシック" w:hAnsi="ＭＳ ゴシック"/>
              </w:rPr>
            </w:pPr>
          </w:p>
        </w:tc>
      </w:tr>
    </w:tbl>
    <w:p w14:paraId="5DEF0960" w14:textId="77777777" w:rsidR="00B2593C" w:rsidRPr="00F4537F" w:rsidRDefault="00B2593C" w:rsidP="00B2593C">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0803608B" w14:textId="77777777" w:rsidTr="00B2593C">
        <w:trPr>
          <w:trHeight w:val="2440"/>
        </w:trPr>
        <w:tc>
          <w:tcPr>
            <w:tcW w:w="8961" w:type="dxa"/>
          </w:tcPr>
          <w:p w14:paraId="364784DD"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70C0D5B8"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(Status of significant concurrent positions of Company officers as executive directors of other corporations)</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gridCol w:w="1698"/>
              <w:gridCol w:w="1698"/>
              <w:gridCol w:w="2078"/>
              <w:gridCol w:w="1440"/>
            </w:tblGrid>
            <w:tr w:rsidR="00E81444" w:rsidRPr="00F4537F" w14:paraId="6088808E" w14:textId="77777777" w:rsidTr="00B2593C">
              <w:tc>
                <w:tcPr>
                  <w:tcW w:w="1486" w:type="dxa"/>
                </w:tcPr>
                <w:p w14:paraId="30D3DFF7"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Position</w:t>
                  </w:r>
                </w:p>
              </w:tc>
              <w:tc>
                <w:tcPr>
                  <w:tcW w:w="1698" w:type="dxa"/>
                </w:tcPr>
                <w:p w14:paraId="4B43E4C4"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Name</w:t>
                  </w:r>
                </w:p>
              </w:tc>
              <w:tc>
                <w:tcPr>
                  <w:tcW w:w="1698" w:type="dxa"/>
                </w:tcPr>
                <w:p w14:paraId="06AC0B79"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Concurrent position company</w:t>
                  </w:r>
                </w:p>
              </w:tc>
              <w:tc>
                <w:tcPr>
                  <w:tcW w:w="2078" w:type="dxa"/>
                </w:tcPr>
                <w:p w14:paraId="1140D363"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Contents of concurrent position</w:t>
                  </w:r>
                </w:p>
              </w:tc>
              <w:tc>
                <w:tcPr>
                  <w:tcW w:w="1440" w:type="dxa"/>
                </w:tcPr>
                <w:p w14:paraId="7EFA39CE"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Relation</w:t>
                  </w:r>
                </w:p>
              </w:tc>
            </w:tr>
            <w:tr w:rsidR="00E81444" w:rsidRPr="00F4537F" w14:paraId="4095181E" w14:textId="77777777" w:rsidTr="00B2593C">
              <w:trPr>
                <w:cantSplit/>
              </w:trPr>
              <w:tc>
                <w:tcPr>
                  <w:tcW w:w="1486" w:type="dxa"/>
                  <w:vMerge w:val="restart"/>
                </w:tcPr>
                <w:p w14:paraId="6FB8B700"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Director</w:t>
                  </w:r>
                </w:p>
              </w:tc>
              <w:tc>
                <w:tcPr>
                  <w:tcW w:w="1698" w:type="dxa"/>
                </w:tcPr>
                <w:p w14:paraId="1C517F07" w14:textId="77777777" w:rsidR="00B2593C" w:rsidRPr="00F4537F" w:rsidRDefault="00B2593C" w:rsidP="00B2593C">
                  <w:pPr>
                    <w:rPr>
                      <w:rFonts w:ascii="Times New Roman" w:eastAsia="ＭＳ ゴシック" w:hAnsi="Times New Roman"/>
                    </w:rPr>
                  </w:pPr>
                </w:p>
              </w:tc>
              <w:tc>
                <w:tcPr>
                  <w:tcW w:w="1698" w:type="dxa"/>
                </w:tcPr>
                <w:p w14:paraId="7D82E51D" w14:textId="77777777" w:rsidR="00B2593C" w:rsidRPr="00F4537F" w:rsidRDefault="00B2593C" w:rsidP="00B2593C">
                  <w:pPr>
                    <w:rPr>
                      <w:rFonts w:ascii="Times New Roman" w:eastAsia="ＭＳ ゴシック" w:hAnsi="Times New Roman"/>
                    </w:rPr>
                  </w:pPr>
                </w:p>
              </w:tc>
              <w:tc>
                <w:tcPr>
                  <w:tcW w:w="2078" w:type="dxa"/>
                </w:tcPr>
                <w:p w14:paraId="219C84DF" w14:textId="77777777" w:rsidR="00B2593C" w:rsidRPr="00F4537F" w:rsidRDefault="00B2593C" w:rsidP="00B2593C">
                  <w:pPr>
                    <w:rPr>
                      <w:rFonts w:ascii="Times New Roman" w:eastAsia="ＭＳ ゴシック" w:hAnsi="Times New Roman"/>
                      <w:spacing w:val="-6"/>
                    </w:rPr>
                  </w:pPr>
                  <w:r w:rsidRPr="00F4537F">
                    <w:rPr>
                      <w:rFonts w:ascii="Times New Roman" w:eastAsia="ＭＳ ゴシック" w:hAnsi="Times New Roman"/>
                      <w:spacing w:val="-6"/>
                    </w:rPr>
                    <w:t>Executive director</w:t>
                  </w:r>
                </w:p>
              </w:tc>
              <w:tc>
                <w:tcPr>
                  <w:tcW w:w="1440" w:type="dxa"/>
                </w:tcPr>
                <w:p w14:paraId="0CA211E4" w14:textId="77777777" w:rsidR="00B2593C" w:rsidRPr="00F4537F" w:rsidRDefault="00B2593C" w:rsidP="00B2593C">
                  <w:pPr>
                    <w:rPr>
                      <w:rFonts w:ascii="Times New Roman" w:eastAsia="ＭＳ ゴシック" w:hAnsi="Times New Roman"/>
                    </w:rPr>
                  </w:pPr>
                </w:p>
              </w:tc>
            </w:tr>
            <w:tr w:rsidR="00E81444" w:rsidRPr="00F4537F" w14:paraId="51F2DD46" w14:textId="77777777" w:rsidTr="00B2593C">
              <w:trPr>
                <w:cantSplit/>
              </w:trPr>
              <w:tc>
                <w:tcPr>
                  <w:tcW w:w="1486" w:type="dxa"/>
                  <w:vMerge/>
                </w:tcPr>
                <w:p w14:paraId="32CB0AE5" w14:textId="77777777" w:rsidR="00B2593C" w:rsidRPr="00F4537F" w:rsidRDefault="00B2593C" w:rsidP="00B2593C">
                  <w:pPr>
                    <w:rPr>
                      <w:rFonts w:ascii="Times New Roman" w:eastAsia="ＭＳ ゴシック" w:hAnsi="Times New Roman"/>
                    </w:rPr>
                  </w:pPr>
                </w:p>
              </w:tc>
              <w:tc>
                <w:tcPr>
                  <w:tcW w:w="1698" w:type="dxa"/>
                </w:tcPr>
                <w:p w14:paraId="326DBE6C" w14:textId="77777777" w:rsidR="00B2593C" w:rsidRPr="00F4537F" w:rsidRDefault="00B2593C" w:rsidP="00B2593C">
                  <w:pPr>
                    <w:rPr>
                      <w:rFonts w:ascii="Times New Roman" w:eastAsia="ＭＳ ゴシック" w:hAnsi="Times New Roman"/>
                    </w:rPr>
                  </w:pPr>
                </w:p>
              </w:tc>
              <w:tc>
                <w:tcPr>
                  <w:tcW w:w="1698" w:type="dxa"/>
                </w:tcPr>
                <w:p w14:paraId="372EF6CC" w14:textId="77777777" w:rsidR="00B2593C" w:rsidRPr="00F4537F" w:rsidRDefault="00B2593C" w:rsidP="00B2593C">
                  <w:pPr>
                    <w:rPr>
                      <w:rFonts w:ascii="Times New Roman" w:eastAsia="ＭＳ ゴシック" w:hAnsi="Times New Roman"/>
                    </w:rPr>
                  </w:pPr>
                </w:p>
              </w:tc>
              <w:tc>
                <w:tcPr>
                  <w:tcW w:w="2078" w:type="dxa"/>
                </w:tcPr>
                <w:p w14:paraId="1FBEC77A"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Representative director</w:t>
                  </w:r>
                </w:p>
              </w:tc>
              <w:tc>
                <w:tcPr>
                  <w:tcW w:w="1440" w:type="dxa"/>
                </w:tcPr>
                <w:p w14:paraId="74F76537" w14:textId="77777777" w:rsidR="00B2593C" w:rsidRPr="00F4537F" w:rsidRDefault="00B2593C" w:rsidP="00B2593C">
                  <w:pPr>
                    <w:rPr>
                      <w:rFonts w:ascii="Times New Roman" w:eastAsia="ＭＳ ゴシック" w:hAnsi="Times New Roman"/>
                    </w:rPr>
                  </w:pPr>
                </w:p>
              </w:tc>
            </w:tr>
            <w:tr w:rsidR="00E81444" w:rsidRPr="00F4537F" w14:paraId="52D01929" w14:textId="77777777" w:rsidTr="00B2593C">
              <w:trPr>
                <w:cantSplit/>
              </w:trPr>
              <w:tc>
                <w:tcPr>
                  <w:tcW w:w="1486" w:type="dxa"/>
                  <w:vMerge w:val="restart"/>
                </w:tcPr>
                <w:p w14:paraId="6D1FAEA7"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Audit &amp; supervisory board member</w:t>
                  </w:r>
                </w:p>
              </w:tc>
              <w:tc>
                <w:tcPr>
                  <w:tcW w:w="1698" w:type="dxa"/>
                </w:tcPr>
                <w:p w14:paraId="737C2FE8" w14:textId="77777777" w:rsidR="00B2593C" w:rsidRPr="00F4537F" w:rsidRDefault="00B2593C" w:rsidP="00B2593C">
                  <w:pPr>
                    <w:rPr>
                      <w:rFonts w:ascii="Times New Roman" w:eastAsia="ＭＳ ゴシック" w:hAnsi="Times New Roman"/>
                    </w:rPr>
                  </w:pPr>
                </w:p>
              </w:tc>
              <w:tc>
                <w:tcPr>
                  <w:tcW w:w="1698" w:type="dxa"/>
                </w:tcPr>
                <w:p w14:paraId="7E46BF34" w14:textId="77777777" w:rsidR="00B2593C" w:rsidRPr="00F4537F" w:rsidRDefault="00B2593C" w:rsidP="00B2593C">
                  <w:pPr>
                    <w:rPr>
                      <w:rFonts w:ascii="Times New Roman" w:eastAsia="ＭＳ ゴシック" w:hAnsi="Times New Roman"/>
                    </w:rPr>
                  </w:pPr>
                </w:p>
              </w:tc>
              <w:tc>
                <w:tcPr>
                  <w:tcW w:w="2078" w:type="dxa"/>
                </w:tcPr>
                <w:p w14:paraId="7B222BB1"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Executive member </w:t>
                  </w:r>
                </w:p>
              </w:tc>
              <w:tc>
                <w:tcPr>
                  <w:tcW w:w="1440" w:type="dxa"/>
                </w:tcPr>
                <w:p w14:paraId="68F3249A" w14:textId="77777777" w:rsidR="00B2593C" w:rsidRPr="00F4537F" w:rsidRDefault="00B2593C" w:rsidP="00B2593C">
                  <w:pPr>
                    <w:rPr>
                      <w:rFonts w:ascii="Times New Roman" w:eastAsia="ＭＳ ゴシック" w:hAnsi="Times New Roman"/>
                    </w:rPr>
                  </w:pPr>
                </w:p>
              </w:tc>
            </w:tr>
            <w:tr w:rsidR="00E81444" w:rsidRPr="00F4537F" w14:paraId="5E4DB537" w14:textId="77777777" w:rsidTr="00B2593C">
              <w:trPr>
                <w:cantSplit/>
              </w:trPr>
              <w:tc>
                <w:tcPr>
                  <w:tcW w:w="1486" w:type="dxa"/>
                  <w:vMerge/>
                </w:tcPr>
                <w:p w14:paraId="14622558" w14:textId="77777777" w:rsidR="00B2593C" w:rsidRPr="00F4537F" w:rsidRDefault="00B2593C" w:rsidP="00B2593C">
                  <w:pPr>
                    <w:rPr>
                      <w:rFonts w:ascii="Times New Roman" w:eastAsia="ＭＳ ゴシック" w:hAnsi="Times New Roman"/>
                    </w:rPr>
                  </w:pPr>
                </w:p>
              </w:tc>
              <w:tc>
                <w:tcPr>
                  <w:tcW w:w="1698" w:type="dxa"/>
                </w:tcPr>
                <w:p w14:paraId="143F6695" w14:textId="77777777" w:rsidR="00B2593C" w:rsidRPr="00F4537F" w:rsidRDefault="00B2593C" w:rsidP="00B2593C">
                  <w:pPr>
                    <w:rPr>
                      <w:rFonts w:ascii="Times New Roman" w:eastAsia="ＭＳ ゴシック" w:hAnsi="Times New Roman"/>
                    </w:rPr>
                  </w:pPr>
                </w:p>
              </w:tc>
              <w:tc>
                <w:tcPr>
                  <w:tcW w:w="1698" w:type="dxa"/>
                </w:tcPr>
                <w:p w14:paraId="5F4F0BCA" w14:textId="77777777" w:rsidR="00B2593C" w:rsidRPr="00F4537F" w:rsidRDefault="00B2593C" w:rsidP="00B2593C">
                  <w:pPr>
                    <w:rPr>
                      <w:rFonts w:ascii="Times New Roman" w:eastAsia="ＭＳ ゴシック" w:hAnsi="Times New Roman"/>
                    </w:rPr>
                  </w:pPr>
                </w:p>
              </w:tc>
              <w:tc>
                <w:tcPr>
                  <w:tcW w:w="2078" w:type="dxa"/>
                </w:tcPr>
                <w:p w14:paraId="76841DEB"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Executive member</w:t>
                  </w:r>
                </w:p>
              </w:tc>
              <w:tc>
                <w:tcPr>
                  <w:tcW w:w="1440" w:type="dxa"/>
                </w:tcPr>
                <w:p w14:paraId="457CC2E5" w14:textId="77777777" w:rsidR="00B2593C" w:rsidRPr="00F4537F" w:rsidRDefault="00B2593C" w:rsidP="00B2593C">
                  <w:pPr>
                    <w:rPr>
                      <w:rFonts w:ascii="Times New Roman" w:eastAsia="ＭＳ ゴシック" w:hAnsi="Times New Roman"/>
                    </w:rPr>
                  </w:pPr>
                </w:p>
              </w:tc>
            </w:tr>
          </w:tbl>
          <w:p w14:paraId="662DD9A4" w14:textId="77777777" w:rsidR="00B2593C" w:rsidRPr="00F4537F" w:rsidRDefault="00B2593C" w:rsidP="00B2593C">
            <w:pPr>
              <w:rPr>
                <w:rFonts w:ascii="Times New Roman" w:eastAsia="ＭＳ ゴシック" w:hAnsi="Times New Roman"/>
              </w:rPr>
            </w:pPr>
          </w:p>
        </w:tc>
      </w:tr>
    </w:tbl>
    <w:p w14:paraId="049B608F" w14:textId="77777777" w:rsidR="00B2593C" w:rsidRPr="00F4537F" w:rsidRDefault="00B2593C" w:rsidP="00B2593C">
      <w:pPr>
        <w:jc w:val="center"/>
      </w:pPr>
    </w:p>
    <w:p w14:paraId="57D3F9EE"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２．親会社等との間の取引に関する事項</w:t>
      </w:r>
    </w:p>
    <w:p w14:paraId="7A281133" w14:textId="037E57B9"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hint="eastAsia"/>
          <w:b/>
          <w:bCs/>
        </w:rPr>
        <w:t xml:space="preserve">2. </w:t>
      </w:r>
      <w:r w:rsidRPr="00F4537F">
        <w:rPr>
          <w:rFonts w:ascii="Times New Roman" w:eastAsia="ＭＳ ゴシック" w:hAnsi="Times New Roman"/>
          <w:b/>
          <w:bCs/>
        </w:rPr>
        <w:t>Matters Regarding Transactions with the Parent Company</w:t>
      </w:r>
      <w:r w:rsidR="00094C77">
        <w:rPr>
          <w:rFonts w:ascii="Times New Roman" w:eastAsia="ＭＳ ゴシック" w:hAnsi="Times New Roman"/>
          <w:b/>
          <w:bCs/>
        </w:rPr>
        <w:t>,</w:t>
      </w:r>
      <w:r w:rsidRPr="00F4537F">
        <w:rPr>
          <w:rFonts w:ascii="Times New Roman" w:eastAsia="ＭＳ ゴシック" w:hAnsi="Times New Roman"/>
          <w:b/>
          <w:bCs/>
        </w:rPr>
        <w:t xml:space="preserve"> etc.</w:t>
      </w:r>
    </w:p>
    <w:p w14:paraId="6E28C763" w14:textId="77777777" w:rsidR="00B2593C" w:rsidRPr="00F4537F" w:rsidRDefault="00B2593C" w:rsidP="00B2593C">
      <w:pPr>
        <w:ind w:left="240" w:hangingChars="100" w:hanging="240"/>
      </w:pPr>
    </w:p>
    <w:p w14:paraId="2D761687" w14:textId="77777777" w:rsidR="00B2593C" w:rsidRPr="00F4537F" w:rsidRDefault="00B2593C" w:rsidP="00B2593C">
      <w:pPr>
        <w:jc w:val="center"/>
        <w:rPr>
          <w:rFonts w:ascii="ＭＳ ゴシック" w:eastAsia="ＭＳ ゴシック" w:hAnsi="ＭＳ ゴシック"/>
          <w:b/>
          <w:bCs/>
          <w:sz w:val="32"/>
          <w:szCs w:val="32"/>
        </w:rPr>
      </w:pPr>
      <w:r w:rsidRPr="00F4537F">
        <w:rPr>
          <w:rFonts w:ascii="ＭＳ ゴシック" w:eastAsia="ＭＳ ゴシック" w:hAnsi="ＭＳ ゴシック"/>
          <w:b/>
          <w:bCs/>
          <w:sz w:val="32"/>
          <w:szCs w:val="32"/>
        </w:rPr>
        <w:br w:type="page"/>
      </w:r>
    </w:p>
    <w:p w14:paraId="264B12BC" w14:textId="77777777" w:rsidR="00B2593C" w:rsidRPr="00F4537F" w:rsidRDefault="00B2593C" w:rsidP="00B2593C">
      <w:pPr>
        <w:jc w:val="center"/>
        <w:rPr>
          <w:rFonts w:ascii="ＭＳ ゴシック" w:eastAsia="ＭＳ ゴシック" w:hAnsi="ＭＳ ゴシック"/>
          <w:b/>
          <w:bCs/>
          <w:sz w:val="32"/>
          <w:szCs w:val="32"/>
        </w:rPr>
      </w:pPr>
      <w:r w:rsidRPr="00F4537F">
        <w:rPr>
          <w:rFonts w:ascii="ＭＳ ゴシック" w:eastAsia="ＭＳ ゴシック" w:hAnsi="ＭＳ ゴシック" w:hint="eastAsia"/>
          <w:b/>
          <w:bCs/>
          <w:sz w:val="32"/>
          <w:szCs w:val="32"/>
        </w:rPr>
        <w:lastRenderedPageBreak/>
        <w:t>Ⅲ　計算書類</w:t>
      </w:r>
    </w:p>
    <w:p w14:paraId="291A7A09" w14:textId="77777777" w:rsidR="00B2593C" w:rsidRPr="00F4537F" w:rsidRDefault="00B2593C" w:rsidP="00B2593C">
      <w:pPr>
        <w:jc w:val="center"/>
        <w:rPr>
          <w:rFonts w:ascii="ＭＳ ゴシック" w:eastAsia="ＭＳ ゴシック" w:hAnsi="ＭＳ ゴシック"/>
          <w:b/>
          <w:bCs/>
          <w:sz w:val="32"/>
          <w:szCs w:val="32"/>
        </w:rPr>
      </w:pPr>
      <w:r w:rsidRPr="00F4537F">
        <w:rPr>
          <w:rFonts w:ascii="Times New Roman" w:eastAsia="ＭＳ ゴシック" w:hAnsi="Times New Roman" w:cs="ＭＳ ゴシック" w:hint="eastAsia"/>
          <w:b/>
          <w:sz w:val="32"/>
          <w:szCs w:val="32"/>
          <w:lang w:bidi="en-US"/>
        </w:rPr>
        <w:t>III. Non-consolidated Financial Statements</w:t>
      </w:r>
    </w:p>
    <w:p w14:paraId="77C86689" w14:textId="77777777" w:rsidR="00B2593C" w:rsidRPr="00F4537F" w:rsidRDefault="00B2593C" w:rsidP="00B2593C">
      <w:pPr>
        <w:ind w:firstLineChars="100" w:firstLine="240"/>
      </w:pPr>
    </w:p>
    <w:p w14:paraId="5E12899B"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第１　貸借対照表</w:t>
      </w:r>
    </w:p>
    <w:p w14:paraId="0835F89F" w14:textId="77777777" w:rsidR="00B2593C" w:rsidRPr="00F4537F" w:rsidRDefault="00B2593C" w:rsidP="00B2593C">
      <w:pPr>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Part 1. Non-consolidated Balance Sheet</w:t>
      </w:r>
    </w:p>
    <w:p w14:paraId="198FA22A" w14:textId="77777777" w:rsidR="00B2593C" w:rsidRPr="00F4537F" w:rsidRDefault="00B2593C" w:rsidP="00B2593C">
      <w:pPr>
        <w:rPr>
          <w:rFonts w:ascii="ＭＳ ゴシック" w:eastAsia="ＭＳ ゴシック" w:hAnsi="ＭＳ ゴシック"/>
          <w:b/>
          <w:bCs/>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E81444" w:rsidRPr="00F4537F" w14:paraId="58604B63" w14:textId="77777777" w:rsidTr="00B2593C">
        <w:trPr>
          <w:trHeight w:val="840"/>
        </w:trPr>
        <w:tc>
          <w:tcPr>
            <w:tcW w:w="9030" w:type="dxa"/>
          </w:tcPr>
          <w:p w14:paraId="364CD3CA" w14:textId="77777777" w:rsidR="00B2593C" w:rsidRPr="00F4537F" w:rsidRDefault="00B2593C" w:rsidP="00B2593C">
            <w:pPr>
              <w:autoSpaceDE w:val="0"/>
              <w:autoSpaceDN w:val="0"/>
              <w:spacing w:line="300" w:lineRule="atLeast"/>
              <w:rPr>
                <w:rFonts w:ascii="ＭＳ ゴシック" w:eastAsia="ＭＳ ゴシック" w:hAnsi="ＭＳ ゴシック" w:cs="ＭＳゴシック"/>
                <w:szCs w:val="22"/>
                <w:lang w:eastAsia="zh-TW"/>
              </w:rPr>
            </w:pPr>
            <w:r w:rsidRPr="00F4537F">
              <w:rPr>
                <w:rFonts w:ascii="ＭＳ ゴシック" w:eastAsia="ＭＳ ゴシック" w:hAnsi="ＭＳ ゴシック" w:cs="ＭＳゴシック" w:hint="eastAsia"/>
                <w:szCs w:val="22"/>
                <w:lang w:eastAsia="zh-TW"/>
              </w:rPr>
              <w:t>[記載例］</w:t>
            </w:r>
          </w:p>
          <w:p w14:paraId="3C65BE81" w14:textId="77777777" w:rsidR="00B2593C" w:rsidRPr="00F4537F" w:rsidRDefault="00B2593C" w:rsidP="00B2593C">
            <w:pPr>
              <w:autoSpaceDE w:val="0"/>
              <w:autoSpaceDN w:val="0"/>
              <w:spacing w:line="240" w:lineRule="exact"/>
              <w:ind w:firstLineChars="1779" w:firstLine="3750"/>
              <w:rPr>
                <w:rFonts w:ascii="ＭＳ ゴシック" w:eastAsia="ＭＳ ゴシック" w:hAnsi="ＭＳ ゴシック" w:cs="ＭＳゴシック"/>
                <w:b/>
                <w:sz w:val="21"/>
                <w:szCs w:val="21"/>
                <w:lang w:eastAsia="zh-TW"/>
              </w:rPr>
            </w:pPr>
            <w:r w:rsidRPr="00F4537F">
              <w:rPr>
                <w:rFonts w:ascii="ＭＳ ゴシック" w:eastAsia="ＭＳ ゴシック" w:hAnsi="ＭＳ ゴシック" w:cs="ＭＳゴシック" w:hint="eastAsia"/>
                <w:b/>
                <w:sz w:val="21"/>
                <w:szCs w:val="21"/>
                <w:lang w:eastAsia="zh-TW"/>
              </w:rPr>
              <w:t>貸借対照表</w:t>
            </w:r>
          </w:p>
          <w:p w14:paraId="264A37B4" w14:textId="77777777" w:rsidR="00B2593C" w:rsidRPr="00F4537F" w:rsidRDefault="00B2593C" w:rsidP="00B2593C">
            <w:pPr>
              <w:spacing w:line="240" w:lineRule="exact"/>
              <w:ind w:firstLineChars="1450" w:firstLine="3045"/>
              <w:rPr>
                <w:rFonts w:ascii="ＭＳ ゴシック" w:eastAsia="ＭＳ ゴシック" w:hAnsi="ＭＳ ゴシック"/>
                <w:noProof/>
                <w:sz w:val="21"/>
                <w:szCs w:val="21"/>
                <w:lang w:eastAsia="zh-TW"/>
              </w:rPr>
            </w:pPr>
            <w:r w:rsidRPr="00F4537F">
              <w:rPr>
                <w:rFonts w:ascii="ＭＳ ゴシック" w:eastAsia="ＭＳ ゴシック" w:hAnsi="ＭＳ ゴシック" w:hint="eastAsia"/>
                <w:noProof/>
                <w:sz w:val="21"/>
                <w:szCs w:val="21"/>
                <w:lang w:eastAsia="zh-TW"/>
              </w:rPr>
              <w:t>（</w:t>
            </w:r>
            <w:r w:rsidRPr="00F4537F">
              <w:rPr>
                <w:rFonts w:ascii="ＭＳ ゴシック" w:eastAsia="ＭＳ ゴシック" w:hAnsi="ＭＳ ゴシック"/>
                <w:noProof/>
                <w:sz w:val="21"/>
                <w:szCs w:val="21"/>
                <w:lang w:eastAsia="zh-TW"/>
              </w:rPr>
              <w:t>〇</w:t>
            </w:r>
            <w:r w:rsidRPr="00F4537F">
              <w:rPr>
                <w:rFonts w:ascii="ＭＳ ゴシック" w:eastAsia="ＭＳ ゴシック" w:hAnsi="ＭＳ ゴシック" w:hint="eastAsia"/>
                <w:noProof/>
                <w:sz w:val="21"/>
                <w:szCs w:val="21"/>
                <w:lang w:eastAsia="zh-TW"/>
              </w:rPr>
              <w:t>年○月○日現在）</w:t>
            </w:r>
          </w:p>
          <w:p w14:paraId="0847A9E5" w14:textId="77777777" w:rsidR="00B2593C" w:rsidRPr="00F4537F" w:rsidRDefault="00B2593C" w:rsidP="00B2593C">
            <w:pPr>
              <w:autoSpaceDE w:val="0"/>
              <w:autoSpaceDN w:val="0"/>
              <w:spacing w:line="240" w:lineRule="exact"/>
              <w:ind w:rightChars="-579" w:right="-1390" w:firstLineChars="3200" w:firstLine="6720"/>
              <w:rPr>
                <w:rFonts w:ascii="ＭＳ ゴシック" w:eastAsia="ＭＳ ゴシック" w:hAnsi="ＭＳ ゴシック" w:cs="ＭＳゴシック"/>
                <w:sz w:val="21"/>
                <w:szCs w:val="21"/>
              </w:rPr>
            </w:pPr>
            <w:r w:rsidRPr="00F4537F">
              <w:rPr>
                <w:rFonts w:ascii="ＭＳ ゴシック" w:eastAsia="ＭＳ ゴシック" w:hAnsi="ＭＳ ゴシック" w:hint="eastAsia"/>
                <w:noProof/>
                <w:sz w:val="21"/>
                <w:szCs w:val="21"/>
              </w:rPr>
              <w:t>（単位：百万円）</w:t>
            </w:r>
          </w:p>
          <w:tbl>
            <w:tblPr>
              <w:tblW w:w="8392" w:type="dxa"/>
              <w:tblLayout w:type="fixed"/>
              <w:tblCellMar>
                <w:left w:w="28" w:type="dxa"/>
                <w:right w:w="28" w:type="dxa"/>
              </w:tblCellMar>
              <w:tblLook w:val="0000" w:firstRow="0" w:lastRow="0" w:firstColumn="0" w:lastColumn="0" w:noHBand="0" w:noVBand="0"/>
            </w:tblPr>
            <w:tblGrid>
              <w:gridCol w:w="2617"/>
              <w:gridCol w:w="1575"/>
              <w:gridCol w:w="2625"/>
              <w:gridCol w:w="1575"/>
            </w:tblGrid>
            <w:tr w:rsidR="00E81444" w:rsidRPr="00F4537F" w14:paraId="40A953DF" w14:textId="77777777" w:rsidTr="00B2593C">
              <w:trPr>
                <w:trHeight w:val="57"/>
              </w:trPr>
              <w:tc>
                <w:tcPr>
                  <w:tcW w:w="2617" w:type="dxa"/>
                  <w:tcBorders>
                    <w:top w:val="single" w:sz="6" w:space="0" w:color="auto"/>
                    <w:left w:val="single" w:sz="6" w:space="0" w:color="auto"/>
                    <w:bottom w:val="single" w:sz="6" w:space="0" w:color="auto"/>
                    <w:right w:val="single" w:sz="6" w:space="0" w:color="auto"/>
                  </w:tcBorders>
                  <w:vAlign w:val="center"/>
                </w:tcPr>
                <w:p w14:paraId="404D5DD4" w14:textId="77777777" w:rsidR="00B2593C" w:rsidRPr="00F4537F" w:rsidRDefault="00B2593C" w:rsidP="00B2593C">
                  <w:pPr>
                    <w:snapToGrid w:val="0"/>
                    <w:ind w:leftChars="-15" w:left="-36" w:rightChars="-6" w:right="-14"/>
                    <w:jc w:val="center"/>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科　　目</w:t>
                  </w:r>
                </w:p>
              </w:tc>
              <w:tc>
                <w:tcPr>
                  <w:tcW w:w="1575" w:type="dxa"/>
                  <w:tcBorders>
                    <w:top w:val="single" w:sz="6" w:space="0" w:color="auto"/>
                    <w:left w:val="single" w:sz="6" w:space="0" w:color="auto"/>
                    <w:bottom w:val="single" w:sz="6" w:space="0" w:color="auto"/>
                    <w:right w:val="single" w:sz="6" w:space="0" w:color="auto"/>
                  </w:tcBorders>
                  <w:vAlign w:val="center"/>
                </w:tcPr>
                <w:p w14:paraId="73156B39" w14:textId="77777777" w:rsidR="00B2593C" w:rsidRPr="00F4537F" w:rsidRDefault="00B2593C" w:rsidP="00B2593C">
                  <w:pPr>
                    <w:snapToGrid w:val="0"/>
                    <w:ind w:leftChars="-16" w:left="-38"/>
                    <w:jc w:val="center"/>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金　額</w:t>
                  </w:r>
                </w:p>
              </w:tc>
              <w:tc>
                <w:tcPr>
                  <w:tcW w:w="2625" w:type="dxa"/>
                  <w:tcBorders>
                    <w:top w:val="single" w:sz="6" w:space="0" w:color="auto"/>
                    <w:left w:val="single" w:sz="6" w:space="0" w:color="auto"/>
                    <w:right w:val="single" w:sz="6" w:space="0" w:color="auto"/>
                  </w:tcBorders>
                  <w:vAlign w:val="center"/>
                </w:tcPr>
                <w:p w14:paraId="17BF686A" w14:textId="77777777" w:rsidR="00B2593C" w:rsidRPr="00F4537F" w:rsidRDefault="00B2593C" w:rsidP="00B2593C">
                  <w:pPr>
                    <w:snapToGrid w:val="0"/>
                    <w:ind w:rightChars="-11" w:right="-26"/>
                    <w:jc w:val="center"/>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科　　目</w:t>
                  </w:r>
                </w:p>
              </w:tc>
              <w:tc>
                <w:tcPr>
                  <w:tcW w:w="1575" w:type="dxa"/>
                  <w:tcBorders>
                    <w:top w:val="single" w:sz="6" w:space="0" w:color="auto"/>
                    <w:left w:val="single" w:sz="6" w:space="0" w:color="auto"/>
                    <w:bottom w:val="single" w:sz="6" w:space="0" w:color="auto"/>
                    <w:right w:val="single" w:sz="6" w:space="0" w:color="auto"/>
                  </w:tcBorders>
                  <w:vAlign w:val="center"/>
                </w:tcPr>
                <w:p w14:paraId="251563FB" w14:textId="77777777" w:rsidR="00B2593C" w:rsidRPr="00F4537F" w:rsidRDefault="00B2593C" w:rsidP="00B2593C">
                  <w:pPr>
                    <w:snapToGrid w:val="0"/>
                    <w:ind w:leftChars="-11" w:left="-26"/>
                    <w:jc w:val="center"/>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金　額</w:t>
                  </w:r>
                </w:p>
              </w:tc>
            </w:tr>
            <w:tr w:rsidR="00E81444" w:rsidRPr="00F4537F" w14:paraId="41AE025D" w14:textId="77777777" w:rsidTr="00B2593C">
              <w:tc>
                <w:tcPr>
                  <w:tcW w:w="2617" w:type="dxa"/>
                  <w:tcBorders>
                    <w:top w:val="single" w:sz="6" w:space="0" w:color="auto"/>
                    <w:left w:val="single" w:sz="6" w:space="0" w:color="auto"/>
                    <w:right w:val="single" w:sz="6" w:space="0" w:color="auto"/>
                  </w:tcBorders>
                </w:tcPr>
                <w:p w14:paraId="3B037AFD" w14:textId="77777777" w:rsidR="00B2593C" w:rsidRPr="00F4537F" w:rsidRDefault="00B2593C" w:rsidP="00B2593C">
                  <w:pPr>
                    <w:snapToGrid w:val="0"/>
                    <w:ind w:left="-36"/>
                    <w:jc w:val="center"/>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（資産の部）</w:t>
                  </w:r>
                </w:p>
              </w:tc>
              <w:tc>
                <w:tcPr>
                  <w:tcW w:w="1575" w:type="dxa"/>
                  <w:tcBorders>
                    <w:top w:val="single" w:sz="6" w:space="0" w:color="auto"/>
                    <w:left w:val="single" w:sz="6" w:space="0" w:color="auto"/>
                    <w:right w:val="single" w:sz="6" w:space="0" w:color="auto"/>
                  </w:tcBorders>
                </w:tcPr>
                <w:p w14:paraId="0F9201BF" w14:textId="77777777" w:rsidR="00B2593C" w:rsidRPr="00F4537F" w:rsidRDefault="00B2593C" w:rsidP="00B2593C">
                  <w:pPr>
                    <w:snapToGrid w:val="0"/>
                    <w:ind w:right="284"/>
                    <w:jc w:val="distribute"/>
                    <w:rPr>
                      <w:rFonts w:ascii="ＭＳ ゴシック" w:eastAsia="ＭＳ ゴシック" w:hAnsi="ＭＳ ゴシック"/>
                      <w:noProof/>
                      <w:sz w:val="21"/>
                      <w:szCs w:val="21"/>
                    </w:rPr>
                  </w:pPr>
                </w:p>
              </w:tc>
              <w:tc>
                <w:tcPr>
                  <w:tcW w:w="2625" w:type="dxa"/>
                  <w:tcBorders>
                    <w:top w:val="single" w:sz="6" w:space="0" w:color="auto"/>
                    <w:left w:val="single" w:sz="6" w:space="0" w:color="auto"/>
                    <w:right w:val="single" w:sz="6" w:space="0" w:color="auto"/>
                  </w:tcBorders>
                </w:tcPr>
                <w:p w14:paraId="6F59BAF3" w14:textId="77777777" w:rsidR="00B2593C" w:rsidRPr="00F4537F" w:rsidRDefault="00B2593C" w:rsidP="00B2593C">
                  <w:pPr>
                    <w:snapToGrid w:val="0"/>
                    <w:ind w:left="-28"/>
                    <w:jc w:val="center"/>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（負債の部）</w:t>
                  </w:r>
                </w:p>
              </w:tc>
              <w:tc>
                <w:tcPr>
                  <w:tcW w:w="1575" w:type="dxa"/>
                  <w:tcBorders>
                    <w:top w:val="single" w:sz="6" w:space="0" w:color="auto"/>
                    <w:left w:val="single" w:sz="6" w:space="0" w:color="auto"/>
                    <w:right w:val="single" w:sz="6" w:space="0" w:color="auto"/>
                  </w:tcBorders>
                </w:tcPr>
                <w:p w14:paraId="6065EFD1" w14:textId="77777777" w:rsidR="00B2593C" w:rsidRPr="00F4537F" w:rsidRDefault="00B2593C" w:rsidP="00B2593C">
                  <w:pPr>
                    <w:snapToGrid w:val="0"/>
                    <w:ind w:right="284"/>
                    <w:jc w:val="distribute"/>
                    <w:rPr>
                      <w:rFonts w:ascii="ＭＳ ゴシック" w:eastAsia="ＭＳ ゴシック" w:hAnsi="ＭＳ ゴシック"/>
                      <w:noProof/>
                      <w:sz w:val="21"/>
                      <w:szCs w:val="21"/>
                    </w:rPr>
                  </w:pPr>
                </w:p>
              </w:tc>
            </w:tr>
            <w:tr w:rsidR="00E81444" w:rsidRPr="00F4537F" w14:paraId="72ED4BF7" w14:textId="77777777" w:rsidTr="00B2593C">
              <w:tc>
                <w:tcPr>
                  <w:tcW w:w="2617" w:type="dxa"/>
                  <w:tcBorders>
                    <w:left w:val="single" w:sz="6" w:space="0" w:color="auto"/>
                    <w:right w:val="single" w:sz="6" w:space="0" w:color="auto"/>
                  </w:tcBorders>
                </w:tcPr>
                <w:p w14:paraId="4B9D70AB" w14:textId="77777777" w:rsidR="00B2593C" w:rsidRPr="00F4537F" w:rsidRDefault="00B2593C" w:rsidP="00B2593C">
                  <w:pPr>
                    <w:snapToGrid w:val="0"/>
                    <w:ind w:left="68" w:right="1134"/>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流動資産</w:t>
                  </w:r>
                </w:p>
              </w:tc>
              <w:tc>
                <w:tcPr>
                  <w:tcW w:w="1575" w:type="dxa"/>
                  <w:tcBorders>
                    <w:left w:val="single" w:sz="6" w:space="0" w:color="auto"/>
                    <w:right w:val="single" w:sz="6" w:space="0" w:color="auto"/>
                  </w:tcBorders>
                </w:tcPr>
                <w:p w14:paraId="71F82383"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57775F29" w14:textId="77777777" w:rsidR="00B2593C" w:rsidRPr="00F4537F" w:rsidRDefault="00B2593C" w:rsidP="00B2593C">
                  <w:pPr>
                    <w:snapToGrid w:val="0"/>
                    <w:ind w:right="1134" w:firstLineChars="36" w:firstLine="76"/>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流動負債</w:t>
                  </w:r>
                </w:p>
              </w:tc>
              <w:tc>
                <w:tcPr>
                  <w:tcW w:w="1575" w:type="dxa"/>
                  <w:tcBorders>
                    <w:left w:val="single" w:sz="6" w:space="0" w:color="auto"/>
                    <w:right w:val="single" w:sz="6" w:space="0" w:color="auto"/>
                  </w:tcBorders>
                </w:tcPr>
                <w:p w14:paraId="198A8A6E"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cr/>
                    <w:t>×××</w:t>
                  </w:r>
                </w:p>
              </w:tc>
            </w:tr>
            <w:tr w:rsidR="00E81444" w:rsidRPr="00F4537F" w14:paraId="3321D5CD" w14:textId="77777777" w:rsidTr="00B2593C">
              <w:tc>
                <w:tcPr>
                  <w:tcW w:w="2617" w:type="dxa"/>
                  <w:tcBorders>
                    <w:left w:val="single" w:sz="6" w:space="0" w:color="auto"/>
                    <w:right w:val="single" w:sz="6" w:space="0" w:color="auto"/>
                  </w:tcBorders>
                </w:tcPr>
                <w:p w14:paraId="148830CE" w14:textId="77777777" w:rsidR="00B2593C" w:rsidRPr="00F4537F" w:rsidRDefault="00B2593C" w:rsidP="00B2593C">
                  <w:pPr>
                    <w:snapToGrid w:val="0"/>
                    <w:ind w:left="1"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現金及び預金</w:t>
                  </w:r>
                </w:p>
              </w:tc>
              <w:tc>
                <w:tcPr>
                  <w:tcW w:w="1575" w:type="dxa"/>
                  <w:tcBorders>
                    <w:left w:val="single" w:sz="6" w:space="0" w:color="auto"/>
                    <w:right w:val="single" w:sz="6" w:space="0" w:color="auto"/>
                  </w:tcBorders>
                </w:tcPr>
                <w:p w14:paraId="47C4FBDE"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6AFF53DB" w14:textId="77777777" w:rsidR="00B2593C" w:rsidRPr="00F4537F" w:rsidRDefault="00B2593C" w:rsidP="00B2593C">
                  <w:pPr>
                    <w:snapToGrid w:val="0"/>
                    <w:ind w:leftChars="-12" w:left="-29" w:right="113" w:firstLineChars="250" w:firstLine="525"/>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支払手形</w:t>
                  </w:r>
                </w:p>
              </w:tc>
              <w:tc>
                <w:tcPr>
                  <w:tcW w:w="1575" w:type="dxa"/>
                  <w:tcBorders>
                    <w:left w:val="single" w:sz="6" w:space="0" w:color="auto"/>
                    <w:right w:val="single" w:sz="6" w:space="0" w:color="auto"/>
                  </w:tcBorders>
                </w:tcPr>
                <w:p w14:paraId="6040DB16"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61E5C907" w14:textId="77777777" w:rsidTr="00B2593C">
              <w:tc>
                <w:tcPr>
                  <w:tcW w:w="2617" w:type="dxa"/>
                  <w:tcBorders>
                    <w:left w:val="single" w:sz="6" w:space="0" w:color="auto"/>
                    <w:right w:val="single" w:sz="6" w:space="0" w:color="auto"/>
                  </w:tcBorders>
                </w:tcPr>
                <w:p w14:paraId="3413E826" w14:textId="77777777" w:rsidR="00B2593C" w:rsidRPr="00F4537F" w:rsidRDefault="00B2593C" w:rsidP="00B2593C">
                  <w:pPr>
                    <w:snapToGrid w:val="0"/>
                    <w:ind w:left="1"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受取手形</w:t>
                  </w:r>
                </w:p>
              </w:tc>
              <w:tc>
                <w:tcPr>
                  <w:tcW w:w="1575" w:type="dxa"/>
                  <w:tcBorders>
                    <w:left w:val="single" w:sz="6" w:space="0" w:color="auto"/>
                    <w:right w:val="single" w:sz="6" w:space="0" w:color="auto"/>
                  </w:tcBorders>
                </w:tcPr>
                <w:p w14:paraId="7ABDC900"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5DD504FA" w14:textId="77777777" w:rsidR="00B2593C" w:rsidRPr="00F4537F" w:rsidRDefault="00B2593C" w:rsidP="00B2593C">
                  <w:pPr>
                    <w:snapToGrid w:val="0"/>
                    <w:ind w:leftChars="-12" w:left="-29" w:right="113" w:firstLineChars="250" w:firstLine="525"/>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買掛金</w:t>
                  </w:r>
                </w:p>
              </w:tc>
              <w:tc>
                <w:tcPr>
                  <w:tcW w:w="1575" w:type="dxa"/>
                  <w:tcBorders>
                    <w:left w:val="single" w:sz="6" w:space="0" w:color="auto"/>
                    <w:right w:val="single" w:sz="6" w:space="0" w:color="auto"/>
                  </w:tcBorders>
                </w:tcPr>
                <w:p w14:paraId="502CCDF3"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55D87FC6" w14:textId="77777777" w:rsidTr="00B2593C">
              <w:tc>
                <w:tcPr>
                  <w:tcW w:w="2617" w:type="dxa"/>
                  <w:tcBorders>
                    <w:left w:val="single" w:sz="6" w:space="0" w:color="auto"/>
                    <w:right w:val="single" w:sz="6" w:space="0" w:color="auto"/>
                  </w:tcBorders>
                </w:tcPr>
                <w:p w14:paraId="475E0502" w14:textId="77777777" w:rsidR="00B2593C" w:rsidRPr="00F4537F" w:rsidRDefault="00B2593C" w:rsidP="00B2593C">
                  <w:pPr>
                    <w:snapToGrid w:val="0"/>
                    <w:ind w:left="1"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売掛金</w:t>
                  </w:r>
                </w:p>
              </w:tc>
              <w:tc>
                <w:tcPr>
                  <w:tcW w:w="1575" w:type="dxa"/>
                  <w:tcBorders>
                    <w:left w:val="single" w:sz="6" w:space="0" w:color="auto"/>
                    <w:right w:val="single" w:sz="6" w:space="0" w:color="auto"/>
                  </w:tcBorders>
                </w:tcPr>
                <w:p w14:paraId="7CF2F40A"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0F892D6E" w14:textId="77777777" w:rsidR="00B2593C" w:rsidRPr="00F4537F" w:rsidRDefault="00B2593C" w:rsidP="00B2593C">
                  <w:pPr>
                    <w:snapToGrid w:val="0"/>
                    <w:ind w:leftChars="-12" w:left="-29" w:right="113" w:firstLineChars="250" w:firstLine="525"/>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短期借入金</w:t>
                  </w:r>
                </w:p>
              </w:tc>
              <w:tc>
                <w:tcPr>
                  <w:tcW w:w="1575" w:type="dxa"/>
                  <w:tcBorders>
                    <w:left w:val="single" w:sz="6" w:space="0" w:color="auto"/>
                    <w:right w:val="single" w:sz="6" w:space="0" w:color="auto"/>
                  </w:tcBorders>
                </w:tcPr>
                <w:p w14:paraId="1CA089F0"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262A5E46" w14:textId="77777777" w:rsidTr="00B2593C">
              <w:tc>
                <w:tcPr>
                  <w:tcW w:w="2617" w:type="dxa"/>
                  <w:tcBorders>
                    <w:left w:val="single" w:sz="6" w:space="0" w:color="auto"/>
                    <w:right w:val="single" w:sz="6" w:space="0" w:color="auto"/>
                  </w:tcBorders>
                </w:tcPr>
                <w:p w14:paraId="6DAAA29F" w14:textId="77777777" w:rsidR="00B2593C" w:rsidRPr="00F4537F" w:rsidRDefault="00B2593C" w:rsidP="00B2593C">
                  <w:pPr>
                    <w:snapToGrid w:val="0"/>
                    <w:ind w:left="1"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契約資産</w:t>
                  </w:r>
                </w:p>
              </w:tc>
              <w:tc>
                <w:tcPr>
                  <w:tcW w:w="1575" w:type="dxa"/>
                  <w:tcBorders>
                    <w:left w:val="single" w:sz="6" w:space="0" w:color="auto"/>
                    <w:right w:val="single" w:sz="6" w:space="0" w:color="auto"/>
                  </w:tcBorders>
                </w:tcPr>
                <w:p w14:paraId="462DA9D8"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60D99583" w14:textId="77777777" w:rsidR="00B2593C" w:rsidRPr="00F4537F" w:rsidRDefault="00B2593C" w:rsidP="00B2593C">
                  <w:pPr>
                    <w:snapToGrid w:val="0"/>
                    <w:ind w:leftChars="-12" w:left="-29" w:right="113" w:firstLineChars="250" w:firstLine="525"/>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リース債務</w:t>
                  </w:r>
                </w:p>
              </w:tc>
              <w:tc>
                <w:tcPr>
                  <w:tcW w:w="1575" w:type="dxa"/>
                  <w:tcBorders>
                    <w:left w:val="single" w:sz="6" w:space="0" w:color="auto"/>
                    <w:right w:val="single" w:sz="6" w:space="0" w:color="auto"/>
                  </w:tcBorders>
                </w:tcPr>
                <w:p w14:paraId="1649BED3"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437735E2" w14:textId="77777777" w:rsidTr="00B2593C">
              <w:tc>
                <w:tcPr>
                  <w:tcW w:w="2617" w:type="dxa"/>
                  <w:tcBorders>
                    <w:left w:val="single" w:sz="6" w:space="0" w:color="auto"/>
                    <w:right w:val="single" w:sz="6" w:space="0" w:color="auto"/>
                  </w:tcBorders>
                </w:tcPr>
                <w:p w14:paraId="426F710E" w14:textId="77777777" w:rsidR="00B2593C" w:rsidRPr="00F4537F" w:rsidRDefault="00B2593C" w:rsidP="00B2593C">
                  <w:pPr>
                    <w:snapToGrid w:val="0"/>
                    <w:ind w:left="1"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有価証券</w:t>
                  </w:r>
                </w:p>
              </w:tc>
              <w:tc>
                <w:tcPr>
                  <w:tcW w:w="1575" w:type="dxa"/>
                  <w:tcBorders>
                    <w:left w:val="single" w:sz="6" w:space="0" w:color="auto"/>
                    <w:right w:val="single" w:sz="6" w:space="0" w:color="auto"/>
                  </w:tcBorders>
                </w:tcPr>
                <w:p w14:paraId="485106D1"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677F6CDF" w14:textId="77777777" w:rsidR="00B2593C" w:rsidRPr="00F4537F" w:rsidRDefault="00B2593C" w:rsidP="00B2593C">
                  <w:pPr>
                    <w:snapToGrid w:val="0"/>
                    <w:ind w:leftChars="-12" w:left="-29" w:right="113" w:firstLineChars="250" w:firstLine="525"/>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未払金</w:t>
                  </w:r>
                </w:p>
              </w:tc>
              <w:tc>
                <w:tcPr>
                  <w:tcW w:w="1575" w:type="dxa"/>
                  <w:tcBorders>
                    <w:left w:val="single" w:sz="6" w:space="0" w:color="auto"/>
                    <w:right w:val="single" w:sz="6" w:space="0" w:color="auto"/>
                  </w:tcBorders>
                </w:tcPr>
                <w:p w14:paraId="1E8084E6"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2EB625BF" w14:textId="77777777" w:rsidTr="00B2593C">
              <w:tc>
                <w:tcPr>
                  <w:tcW w:w="2617" w:type="dxa"/>
                  <w:tcBorders>
                    <w:left w:val="single" w:sz="6" w:space="0" w:color="auto"/>
                    <w:right w:val="single" w:sz="6" w:space="0" w:color="auto"/>
                  </w:tcBorders>
                </w:tcPr>
                <w:p w14:paraId="4F5B0022" w14:textId="77777777" w:rsidR="00B2593C" w:rsidRPr="00F4537F" w:rsidRDefault="00B2593C" w:rsidP="00B2593C">
                  <w:pPr>
                    <w:snapToGrid w:val="0"/>
                    <w:ind w:left="1"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商品及び製品</w:t>
                  </w:r>
                </w:p>
              </w:tc>
              <w:tc>
                <w:tcPr>
                  <w:tcW w:w="1575" w:type="dxa"/>
                  <w:tcBorders>
                    <w:left w:val="single" w:sz="6" w:space="0" w:color="auto"/>
                    <w:right w:val="single" w:sz="6" w:space="0" w:color="auto"/>
                  </w:tcBorders>
                </w:tcPr>
                <w:p w14:paraId="7120FACE"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1942A49A" w14:textId="77777777" w:rsidR="00B2593C" w:rsidRPr="00F4537F" w:rsidRDefault="00B2593C" w:rsidP="00B2593C">
                  <w:pPr>
                    <w:snapToGrid w:val="0"/>
                    <w:ind w:leftChars="-12" w:left="-29" w:right="113" w:firstLineChars="250" w:firstLine="525"/>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未払費用</w:t>
                  </w:r>
                </w:p>
              </w:tc>
              <w:tc>
                <w:tcPr>
                  <w:tcW w:w="1575" w:type="dxa"/>
                  <w:tcBorders>
                    <w:left w:val="single" w:sz="6" w:space="0" w:color="auto"/>
                    <w:right w:val="single" w:sz="6" w:space="0" w:color="auto"/>
                  </w:tcBorders>
                </w:tcPr>
                <w:p w14:paraId="2CB173D9"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6EF56825" w14:textId="77777777" w:rsidTr="00B2593C">
              <w:tc>
                <w:tcPr>
                  <w:tcW w:w="2617" w:type="dxa"/>
                  <w:tcBorders>
                    <w:left w:val="single" w:sz="6" w:space="0" w:color="auto"/>
                    <w:right w:val="single" w:sz="6" w:space="0" w:color="auto"/>
                  </w:tcBorders>
                </w:tcPr>
                <w:p w14:paraId="1CD2E908" w14:textId="77777777" w:rsidR="00B2593C" w:rsidRPr="00F4537F" w:rsidRDefault="00B2593C" w:rsidP="00B2593C">
                  <w:pPr>
                    <w:snapToGrid w:val="0"/>
                    <w:ind w:left="1"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仕掛品</w:t>
                  </w:r>
                </w:p>
              </w:tc>
              <w:tc>
                <w:tcPr>
                  <w:tcW w:w="1575" w:type="dxa"/>
                  <w:tcBorders>
                    <w:left w:val="single" w:sz="6" w:space="0" w:color="auto"/>
                    <w:right w:val="single" w:sz="6" w:space="0" w:color="auto"/>
                  </w:tcBorders>
                </w:tcPr>
                <w:p w14:paraId="624286CF"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2D3AA82A" w14:textId="77777777" w:rsidR="00B2593C" w:rsidRPr="00F4537F" w:rsidRDefault="00B2593C" w:rsidP="00B2593C">
                  <w:pPr>
                    <w:snapToGrid w:val="0"/>
                    <w:ind w:leftChars="-12" w:left="-29" w:right="113" w:firstLineChars="250" w:firstLine="525"/>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未払法人税等</w:t>
                  </w:r>
                </w:p>
              </w:tc>
              <w:tc>
                <w:tcPr>
                  <w:tcW w:w="1575" w:type="dxa"/>
                  <w:tcBorders>
                    <w:left w:val="single" w:sz="6" w:space="0" w:color="auto"/>
                    <w:right w:val="single" w:sz="6" w:space="0" w:color="auto"/>
                  </w:tcBorders>
                </w:tcPr>
                <w:p w14:paraId="3E521B7D"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6B06FBCB" w14:textId="77777777" w:rsidTr="00B2593C">
              <w:tc>
                <w:tcPr>
                  <w:tcW w:w="2617" w:type="dxa"/>
                  <w:tcBorders>
                    <w:left w:val="single" w:sz="6" w:space="0" w:color="auto"/>
                    <w:right w:val="single" w:sz="6" w:space="0" w:color="auto"/>
                  </w:tcBorders>
                </w:tcPr>
                <w:p w14:paraId="57A93632" w14:textId="77777777" w:rsidR="00B2593C" w:rsidRPr="00F4537F" w:rsidRDefault="00B2593C" w:rsidP="00B2593C">
                  <w:pPr>
                    <w:snapToGrid w:val="0"/>
                    <w:ind w:left="1"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原材料及び貯蔵品</w:t>
                  </w:r>
                </w:p>
              </w:tc>
              <w:tc>
                <w:tcPr>
                  <w:tcW w:w="1575" w:type="dxa"/>
                  <w:tcBorders>
                    <w:left w:val="single" w:sz="6" w:space="0" w:color="auto"/>
                    <w:right w:val="single" w:sz="6" w:space="0" w:color="auto"/>
                  </w:tcBorders>
                </w:tcPr>
                <w:p w14:paraId="11910597"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03903B24" w14:textId="77777777" w:rsidR="00B2593C" w:rsidRPr="00F4537F" w:rsidRDefault="00B2593C" w:rsidP="00B2593C">
                  <w:pPr>
                    <w:snapToGrid w:val="0"/>
                    <w:ind w:leftChars="-12" w:left="-29" w:right="113" w:firstLineChars="250" w:firstLine="525"/>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契約負債</w:t>
                  </w:r>
                </w:p>
              </w:tc>
              <w:tc>
                <w:tcPr>
                  <w:tcW w:w="1575" w:type="dxa"/>
                  <w:tcBorders>
                    <w:left w:val="single" w:sz="6" w:space="0" w:color="auto"/>
                    <w:right w:val="single" w:sz="6" w:space="0" w:color="auto"/>
                  </w:tcBorders>
                </w:tcPr>
                <w:p w14:paraId="4F3979EB"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3DE65934" w14:textId="77777777" w:rsidTr="00B2593C">
              <w:tc>
                <w:tcPr>
                  <w:tcW w:w="2617" w:type="dxa"/>
                  <w:tcBorders>
                    <w:left w:val="single" w:sz="6" w:space="0" w:color="auto"/>
                    <w:right w:val="single" w:sz="6" w:space="0" w:color="auto"/>
                  </w:tcBorders>
                </w:tcPr>
                <w:p w14:paraId="05F68945" w14:textId="77777777" w:rsidR="00B2593C" w:rsidRPr="00F4537F" w:rsidRDefault="00B2593C" w:rsidP="00B2593C">
                  <w:pPr>
                    <w:snapToGrid w:val="0"/>
                    <w:ind w:left="1"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前払費用</w:t>
                  </w:r>
                </w:p>
              </w:tc>
              <w:tc>
                <w:tcPr>
                  <w:tcW w:w="1575" w:type="dxa"/>
                  <w:tcBorders>
                    <w:left w:val="single" w:sz="6" w:space="0" w:color="auto"/>
                    <w:right w:val="single" w:sz="6" w:space="0" w:color="auto"/>
                  </w:tcBorders>
                </w:tcPr>
                <w:p w14:paraId="5DFCCC8B"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463FDE57" w14:textId="77777777" w:rsidR="00B2593C" w:rsidRPr="00F4537F" w:rsidRDefault="00B2593C" w:rsidP="00B2593C">
                  <w:pPr>
                    <w:snapToGrid w:val="0"/>
                    <w:ind w:leftChars="-12" w:left="-29" w:right="113" w:firstLineChars="250" w:firstLine="525"/>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前受金</w:t>
                  </w:r>
                </w:p>
              </w:tc>
              <w:tc>
                <w:tcPr>
                  <w:tcW w:w="1575" w:type="dxa"/>
                  <w:tcBorders>
                    <w:left w:val="single" w:sz="6" w:space="0" w:color="auto"/>
                    <w:right w:val="single" w:sz="6" w:space="0" w:color="auto"/>
                  </w:tcBorders>
                </w:tcPr>
                <w:p w14:paraId="1B419463"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06F5AAEF" w14:textId="77777777" w:rsidTr="00B2593C">
              <w:tc>
                <w:tcPr>
                  <w:tcW w:w="2617" w:type="dxa"/>
                  <w:tcBorders>
                    <w:left w:val="single" w:sz="6" w:space="0" w:color="auto"/>
                    <w:right w:val="single" w:sz="6" w:space="0" w:color="auto"/>
                  </w:tcBorders>
                </w:tcPr>
                <w:p w14:paraId="48F9056B" w14:textId="77777777" w:rsidR="00B2593C" w:rsidRPr="00F4537F" w:rsidRDefault="00B2593C" w:rsidP="00B2593C">
                  <w:pPr>
                    <w:snapToGrid w:val="0"/>
                    <w:ind w:left="1"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その他</w:t>
                  </w:r>
                </w:p>
              </w:tc>
              <w:tc>
                <w:tcPr>
                  <w:tcW w:w="1575" w:type="dxa"/>
                  <w:tcBorders>
                    <w:left w:val="single" w:sz="6" w:space="0" w:color="auto"/>
                    <w:right w:val="single" w:sz="6" w:space="0" w:color="auto"/>
                  </w:tcBorders>
                </w:tcPr>
                <w:p w14:paraId="1451B86F"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1E1D36A5" w14:textId="77777777" w:rsidR="00B2593C" w:rsidRPr="00F4537F" w:rsidRDefault="00B2593C" w:rsidP="00B2593C">
                  <w:pPr>
                    <w:snapToGrid w:val="0"/>
                    <w:ind w:leftChars="-12" w:left="-29" w:right="113" w:firstLineChars="250" w:firstLine="525"/>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預り金</w:t>
                  </w:r>
                </w:p>
              </w:tc>
              <w:tc>
                <w:tcPr>
                  <w:tcW w:w="1575" w:type="dxa"/>
                  <w:tcBorders>
                    <w:left w:val="single" w:sz="6" w:space="0" w:color="auto"/>
                    <w:right w:val="single" w:sz="6" w:space="0" w:color="auto"/>
                  </w:tcBorders>
                </w:tcPr>
                <w:p w14:paraId="61C613E2"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2830E726" w14:textId="77777777" w:rsidTr="00B2593C">
              <w:tc>
                <w:tcPr>
                  <w:tcW w:w="2617" w:type="dxa"/>
                  <w:tcBorders>
                    <w:left w:val="single" w:sz="6" w:space="0" w:color="auto"/>
                    <w:right w:val="single" w:sz="6" w:space="0" w:color="auto"/>
                  </w:tcBorders>
                </w:tcPr>
                <w:p w14:paraId="19AB4088" w14:textId="77777777" w:rsidR="00B2593C" w:rsidRPr="00F4537F" w:rsidRDefault="00B2593C" w:rsidP="00B2593C">
                  <w:pPr>
                    <w:snapToGrid w:val="0"/>
                    <w:ind w:left="1"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貸倒引当金</w:t>
                  </w:r>
                </w:p>
              </w:tc>
              <w:tc>
                <w:tcPr>
                  <w:tcW w:w="1575" w:type="dxa"/>
                  <w:tcBorders>
                    <w:left w:val="single" w:sz="6" w:space="0" w:color="auto"/>
                    <w:right w:val="single" w:sz="6" w:space="0" w:color="auto"/>
                  </w:tcBorders>
                </w:tcPr>
                <w:p w14:paraId="59D7739A"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　×××</w:t>
                  </w:r>
                </w:p>
              </w:tc>
              <w:tc>
                <w:tcPr>
                  <w:tcW w:w="2625" w:type="dxa"/>
                  <w:tcBorders>
                    <w:left w:val="single" w:sz="6" w:space="0" w:color="auto"/>
                    <w:right w:val="single" w:sz="6" w:space="0" w:color="auto"/>
                  </w:tcBorders>
                </w:tcPr>
                <w:p w14:paraId="397ABEC0" w14:textId="77777777" w:rsidR="00B2593C" w:rsidRPr="00F4537F" w:rsidRDefault="00B2593C" w:rsidP="00B2593C">
                  <w:pPr>
                    <w:snapToGrid w:val="0"/>
                    <w:ind w:leftChars="-12" w:left="-29" w:right="113" w:firstLineChars="250" w:firstLine="525"/>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前受収益</w:t>
                  </w:r>
                </w:p>
              </w:tc>
              <w:tc>
                <w:tcPr>
                  <w:tcW w:w="1575" w:type="dxa"/>
                  <w:tcBorders>
                    <w:left w:val="single" w:sz="6" w:space="0" w:color="auto"/>
                    <w:right w:val="single" w:sz="6" w:space="0" w:color="auto"/>
                  </w:tcBorders>
                </w:tcPr>
                <w:p w14:paraId="34F4A37E"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036FDFAC" w14:textId="77777777" w:rsidTr="00B2593C">
              <w:tc>
                <w:tcPr>
                  <w:tcW w:w="2617" w:type="dxa"/>
                  <w:tcBorders>
                    <w:left w:val="single" w:sz="6" w:space="0" w:color="auto"/>
                    <w:right w:val="single" w:sz="6" w:space="0" w:color="auto"/>
                  </w:tcBorders>
                </w:tcPr>
                <w:p w14:paraId="7720767E" w14:textId="77777777" w:rsidR="00B2593C" w:rsidRPr="00F4537F" w:rsidRDefault="00B2593C" w:rsidP="00B2593C">
                  <w:pPr>
                    <w:snapToGrid w:val="0"/>
                    <w:ind w:right="113" w:firstLineChars="35" w:firstLine="73"/>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固定資産</w:t>
                  </w:r>
                </w:p>
              </w:tc>
              <w:tc>
                <w:tcPr>
                  <w:tcW w:w="1575" w:type="dxa"/>
                  <w:tcBorders>
                    <w:left w:val="single" w:sz="6" w:space="0" w:color="auto"/>
                    <w:right w:val="single" w:sz="6" w:space="0" w:color="auto"/>
                  </w:tcBorders>
                </w:tcPr>
                <w:p w14:paraId="336EA9DF"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3777B1A5" w14:textId="77777777" w:rsidR="00B2593C" w:rsidRPr="00F4537F" w:rsidRDefault="00B2593C" w:rsidP="00B2593C">
                  <w:pPr>
                    <w:snapToGrid w:val="0"/>
                    <w:ind w:leftChars="-12" w:left="-29" w:right="113" w:firstLineChars="250" w:firstLine="525"/>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○○引当金</w:t>
                  </w:r>
                </w:p>
              </w:tc>
              <w:tc>
                <w:tcPr>
                  <w:tcW w:w="1575" w:type="dxa"/>
                  <w:tcBorders>
                    <w:left w:val="single" w:sz="6" w:space="0" w:color="auto"/>
                    <w:right w:val="single" w:sz="6" w:space="0" w:color="auto"/>
                  </w:tcBorders>
                </w:tcPr>
                <w:p w14:paraId="05E6D46C"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17D00C2F" w14:textId="77777777" w:rsidTr="00B2593C">
              <w:tc>
                <w:tcPr>
                  <w:tcW w:w="2617" w:type="dxa"/>
                  <w:tcBorders>
                    <w:left w:val="single" w:sz="6" w:space="0" w:color="auto"/>
                    <w:right w:val="single" w:sz="6" w:space="0" w:color="auto"/>
                  </w:tcBorders>
                </w:tcPr>
                <w:p w14:paraId="75E471F1" w14:textId="77777777" w:rsidR="00B2593C" w:rsidRPr="00F4537F" w:rsidRDefault="00B2593C" w:rsidP="00B2593C">
                  <w:pPr>
                    <w:snapToGrid w:val="0"/>
                    <w:ind w:right="113" w:firstLineChars="140" w:firstLine="294"/>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有形固定資産</w:t>
                  </w:r>
                </w:p>
              </w:tc>
              <w:tc>
                <w:tcPr>
                  <w:tcW w:w="1575" w:type="dxa"/>
                  <w:tcBorders>
                    <w:left w:val="single" w:sz="6" w:space="0" w:color="auto"/>
                    <w:right w:val="single" w:sz="6" w:space="0" w:color="auto"/>
                  </w:tcBorders>
                </w:tcPr>
                <w:p w14:paraId="57F42E0C"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4D977A2B" w14:textId="77777777" w:rsidR="00B2593C" w:rsidRPr="00F4537F" w:rsidRDefault="00B2593C" w:rsidP="00B2593C">
                  <w:pPr>
                    <w:snapToGrid w:val="0"/>
                    <w:ind w:leftChars="-12" w:left="-29" w:right="113" w:firstLineChars="250" w:firstLine="525"/>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その他</w:t>
                  </w:r>
                </w:p>
              </w:tc>
              <w:tc>
                <w:tcPr>
                  <w:tcW w:w="1575" w:type="dxa"/>
                  <w:tcBorders>
                    <w:left w:val="single" w:sz="6" w:space="0" w:color="auto"/>
                    <w:right w:val="single" w:sz="6" w:space="0" w:color="auto"/>
                  </w:tcBorders>
                </w:tcPr>
                <w:p w14:paraId="4736AE78"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79CCABD4" w14:textId="77777777" w:rsidTr="00B2593C">
              <w:tc>
                <w:tcPr>
                  <w:tcW w:w="2617" w:type="dxa"/>
                  <w:tcBorders>
                    <w:left w:val="single" w:sz="6" w:space="0" w:color="auto"/>
                    <w:right w:val="single" w:sz="6" w:space="0" w:color="auto"/>
                  </w:tcBorders>
                </w:tcPr>
                <w:p w14:paraId="237031B4" w14:textId="77777777" w:rsidR="00B2593C" w:rsidRPr="00F4537F" w:rsidRDefault="00B2593C" w:rsidP="00B2593C">
                  <w:pPr>
                    <w:snapToGrid w:val="0"/>
                    <w:ind w:right="392" w:firstLineChars="275" w:firstLine="578"/>
                    <w:rPr>
                      <w:rFonts w:ascii="ＭＳ ゴシック" w:eastAsia="ＭＳ ゴシック" w:hAnsi="ＭＳ ゴシック"/>
                      <w:noProof/>
                      <w:sz w:val="21"/>
                      <w:szCs w:val="21"/>
                    </w:rPr>
                  </w:pPr>
                  <w:r w:rsidRPr="00F4537F">
                    <w:rPr>
                      <w:rFonts w:ascii="ＭＳ ゴシック" w:eastAsia="ＭＳ ゴシック" w:hAnsi="ＭＳ ゴシック" w:hint="eastAsia"/>
                      <w:sz w:val="21"/>
                      <w:szCs w:val="21"/>
                    </w:rPr>
                    <w:t>建物</w:t>
                  </w:r>
                </w:p>
              </w:tc>
              <w:tc>
                <w:tcPr>
                  <w:tcW w:w="1575" w:type="dxa"/>
                  <w:tcBorders>
                    <w:left w:val="single" w:sz="6" w:space="0" w:color="auto"/>
                    <w:right w:val="single" w:sz="6" w:space="0" w:color="auto"/>
                  </w:tcBorders>
                </w:tcPr>
                <w:p w14:paraId="222F9CEF"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17A44ECC" w14:textId="77777777" w:rsidR="00B2593C" w:rsidRPr="00F4537F" w:rsidRDefault="00B2593C" w:rsidP="00B2593C">
                  <w:pPr>
                    <w:snapToGrid w:val="0"/>
                    <w:ind w:right="1134" w:firstLineChars="36" w:firstLine="76"/>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固定負債</w:t>
                  </w:r>
                </w:p>
              </w:tc>
              <w:tc>
                <w:tcPr>
                  <w:tcW w:w="1575" w:type="dxa"/>
                  <w:tcBorders>
                    <w:left w:val="single" w:sz="6" w:space="0" w:color="auto"/>
                    <w:right w:val="single" w:sz="6" w:space="0" w:color="auto"/>
                  </w:tcBorders>
                </w:tcPr>
                <w:p w14:paraId="156FB703"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4A0DE25E" w14:textId="77777777" w:rsidTr="00B2593C">
              <w:tc>
                <w:tcPr>
                  <w:tcW w:w="2617" w:type="dxa"/>
                  <w:tcBorders>
                    <w:left w:val="single" w:sz="6" w:space="0" w:color="auto"/>
                    <w:right w:val="single" w:sz="6" w:space="0" w:color="auto"/>
                  </w:tcBorders>
                </w:tcPr>
                <w:p w14:paraId="3BE8D7A1" w14:textId="77777777" w:rsidR="00B2593C" w:rsidRPr="00F4537F" w:rsidRDefault="00B2593C" w:rsidP="00B2593C">
                  <w:pPr>
                    <w:snapToGrid w:val="0"/>
                    <w:ind w:right="392" w:firstLineChars="275" w:firstLine="578"/>
                    <w:rPr>
                      <w:rFonts w:ascii="ＭＳ ゴシック" w:eastAsia="ＭＳ ゴシック" w:hAnsi="ＭＳ ゴシック"/>
                      <w:noProof/>
                      <w:sz w:val="21"/>
                      <w:szCs w:val="21"/>
                    </w:rPr>
                  </w:pPr>
                  <w:r w:rsidRPr="00F4537F">
                    <w:rPr>
                      <w:rFonts w:ascii="ＭＳ ゴシック" w:eastAsia="ＭＳ ゴシック" w:hAnsi="ＭＳ ゴシック" w:hint="eastAsia"/>
                      <w:sz w:val="21"/>
                      <w:szCs w:val="21"/>
                    </w:rPr>
                    <w:t>構築物</w:t>
                  </w:r>
                </w:p>
              </w:tc>
              <w:tc>
                <w:tcPr>
                  <w:tcW w:w="1575" w:type="dxa"/>
                  <w:tcBorders>
                    <w:left w:val="single" w:sz="6" w:space="0" w:color="auto"/>
                    <w:right w:val="single" w:sz="6" w:space="0" w:color="auto"/>
                  </w:tcBorders>
                </w:tcPr>
                <w:p w14:paraId="6EA51FD1"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4FC27715" w14:textId="77777777" w:rsidR="00B2593C" w:rsidRPr="00F4537F" w:rsidRDefault="00B2593C" w:rsidP="00B2593C">
                  <w:pPr>
                    <w:snapToGrid w:val="0"/>
                    <w:ind w:leftChars="-11" w:left="-26" w:right="113" w:firstLineChars="249" w:firstLine="523"/>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社債</w:t>
                  </w:r>
                </w:p>
              </w:tc>
              <w:tc>
                <w:tcPr>
                  <w:tcW w:w="1575" w:type="dxa"/>
                  <w:tcBorders>
                    <w:left w:val="single" w:sz="6" w:space="0" w:color="auto"/>
                    <w:right w:val="single" w:sz="6" w:space="0" w:color="auto"/>
                  </w:tcBorders>
                </w:tcPr>
                <w:p w14:paraId="725F38AB"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3A4BC8DE" w14:textId="77777777" w:rsidTr="00B2593C">
              <w:tc>
                <w:tcPr>
                  <w:tcW w:w="2617" w:type="dxa"/>
                  <w:tcBorders>
                    <w:left w:val="single" w:sz="6" w:space="0" w:color="auto"/>
                    <w:right w:val="single" w:sz="6" w:space="0" w:color="auto"/>
                  </w:tcBorders>
                </w:tcPr>
                <w:p w14:paraId="11B21FDF" w14:textId="77777777" w:rsidR="00B2593C" w:rsidRPr="00F4537F" w:rsidRDefault="00B2593C" w:rsidP="00B2593C">
                  <w:pPr>
                    <w:snapToGrid w:val="0"/>
                    <w:ind w:right="392" w:firstLineChars="275" w:firstLine="578"/>
                    <w:rPr>
                      <w:rFonts w:ascii="ＭＳ ゴシック" w:eastAsia="ＭＳ ゴシック" w:hAnsi="ＭＳ ゴシック"/>
                      <w:noProof/>
                      <w:sz w:val="21"/>
                      <w:szCs w:val="21"/>
                    </w:rPr>
                  </w:pPr>
                  <w:r w:rsidRPr="00F4537F">
                    <w:rPr>
                      <w:rFonts w:ascii="ＭＳ ゴシック" w:eastAsia="ＭＳ ゴシック" w:hAnsi="ＭＳ ゴシック" w:hint="eastAsia"/>
                      <w:sz w:val="21"/>
                      <w:szCs w:val="21"/>
                    </w:rPr>
                    <w:t>機械装置</w:t>
                  </w:r>
                </w:p>
              </w:tc>
              <w:tc>
                <w:tcPr>
                  <w:tcW w:w="1575" w:type="dxa"/>
                  <w:tcBorders>
                    <w:left w:val="single" w:sz="6" w:space="0" w:color="auto"/>
                    <w:right w:val="single" w:sz="6" w:space="0" w:color="auto"/>
                  </w:tcBorders>
                </w:tcPr>
                <w:p w14:paraId="797D5AD1"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5911F597" w14:textId="77777777" w:rsidR="00B2593C" w:rsidRPr="00F4537F" w:rsidRDefault="00B2593C" w:rsidP="00B2593C">
                  <w:pPr>
                    <w:snapToGrid w:val="0"/>
                    <w:ind w:leftChars="-11" w:left="-26" w:right="113" w:firstLineChars="249" w:firstLine="523"/>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長期借入金</w:t>
                  </w:r>
                </w:p>
              </w:tc>
              <w:tc>
                <w:tcPr>
                  <w:tcW w:w="1575" w:type="dxa"/>
                  <w:tcBorders>
                    <w:left w:val="single" w:sz="6" w:space="0" w:color="auto"/>
                    <w:right w:val="single" w:sz="6" w:space="0" w:color="auto"/>
                  </w:tcBorders>
                </w:tcPr>
                <w:p w14:paraId="210790D4"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2A646830" w14:textId="77777777" w:rsidTr="00B2593C">
              <w:tc>
                <w:tcPr>
                  <w:tcW w:w="2617" w:type="dxa"/>
                  <w:tcBorders>
                    <w:left w:val="single" w:sz="6" w:space="0" w:color="auto"/>
                    <w:right w:val="single" w:sz="6" w:space="0" w:color="auto"/>
                  </w:tcBorders>
                </w:tcPr>
                <w:p w14:paraId="0865BACD" w14:textId="77777777" w:rsidR="00B2593C" w:rsidRPr="00F4537F" w:rsidRDefault="00B2593C" w:rsidP="00B2593C">
                  <w:pPr>
                    <w:snapToGrid w:val="0"/>
                    <w:ind w:right="743" w:firstLineChars="275" w:firstLine="578"/>
                    <w:rPr>
                      <w:rFonts w:ascii="ＭＳ ゴシック" w:eastAsia="ＭＳ ゴシック" w:hAnsi="ＭＳ ゴシック"/>
                      <w:noProof/>
                      <w:sz w:val="21"/>
                      <w:szCs w:val="21"/>
                    </w:rPr>
                  </w:pPr>
                  <w:r w:rsidRPr="00F4537F">
                    <w:rPr>
                      <w:rFonts w:ascii="ＭＳ ゴシック" w:eastAsia="ＭＳ ゴシック" w:hAnsi="ＭＳ ゴシック" w:hint="eastAsia"/>
                      <w:sz w:val="21"/>
                      <w:szCs w:val="21"/>
                    </w:rPr>
                    <w:t>車両運搬具</w:t>
                  </w:r>
                </w:p>
              </w:tc>
              <w:tc>
                <w:tcPr>
                  <w:tcW w:w="1575" w:type="dxa"/>
                  <w:tcBorders>
                    <w:left w:val="single" w:sz="6" w:space="0" w:color="auto"/>
                    <w:right w:val="single" w:sz="6" w:space="0" w:color="auto"/>
                  </w:tcBorders>
                </w:tcPr>
                <w:p w14:paraId="41BC0F42"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66A22713" w14:textId="77777777" w:rsidR="00B2593C" w:rsidRPr="00F4537F" w:rsidRDefault="00B2593C" w:rsidP="00B2593C">
                  <w:pPr>
                    <w:snapToGrid w:val="0"/>
                    <w:ind w:leftChars="-11" w:left="-26" w:right="113" w:firstLineChars="249" w:firstLine="523"/>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リース債務</w:t>
                  </w:r>
                </w:p>
              </w:tc>
              <w:tc>
                <w:tcPr>
                  <w:tcW w:w="1575" w:type="dxa"/>
                  <w:tcBorders>
                    <w:left w:val="single" w:sz="6" w:space="0" w:color="auto"/>
                    <w:right w:val="single" w:sz="6" w:space="0" w:color="auto"/>
                  </w:tcBorders>
                </w:tcPr>
                <w:p w14:paraId="75C1E468"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1C79B4EB" w14:textId="77777777" w:rsidTr="00B2593C">
              <w:tc>
                <w:tcPr>
                  <w:tcW w:w="2617" w:type="dxa"/>
                  <w:tcBorders>
                    <w:left w:val="single" w:sz="6" w:space="0" w:color="auto"/>
                    <w:right w:val="single" w:sz="6" w:space="0" w:color="auto"/>
                  </w:tcBorders>
                </w:tcPr>
                <w:p w14:paraId="68FDBD65" w14:textId="77777777" w:rsidR="00B2593C" w:rsidRPr="00F4537F" w:rsidRDefault="00B2593C" w:rsidP="00B2593C">
                  <w:pPr>
                    <w:snapToGrid w:val="0"/>
                    <w:ind w:right="113" w:firstLineChars="275" w:firstLine="578"/>
                    <w:rPr>
                      <w:rFonts w:ascii="ＭＳ ゴシック" w:eastAsia="ＭＳ ゴシック" w:hAnsi="ＭＳ ゴシック"/>
                      <w:noProof/>
                      <w:sz w:val="21"/>
                      <w:szCs w:val="21"/>
                    </w:rPr>
                  </w:pPr>
                  <w:r w:rsidRPr="00F4537F">
                    <w:rPr>
                      <w:rFonts w:ascii="ＭＳ ゴシック" w:eastAsia="ＭＳ ゴシック" w:hAnsi="ＭＳ ゴシック" w:hint="eastAsia"/>
                      <w:sz w:val="21"/>
                      <w:szCs w:val="21"/>
                    </w:rPr>
                    <w:t>工具器具備品</w:t>
                  </w:r>
                </w:p>
              </w:tc>
              <w:tc>
                <w:tcPr>
                  <w:tcW w:w="1575" w:type="dxa"/>
                  <w:tcBorders>
                    <w:left w:val="single" w:sz="6" w:space="0" w:color="auto"/>
                    <w:right w:val="single" w:sz="6" w:space="0" w:color="auto"/>
                  </w:tcBorders>
                </w:tcPr>
                <w:p w14:paraId="6957C23A"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66C3128B" w14:textId="77777777" w:rsidR="00B2593C" w:rsidRPr="00F4537F" w:rsidRDefault="00B2593C" w:rsidP="00B2593C">
                  <w:pPr>
                    <w:snapToGrid w:val="0"/>
                    <w:ind w:leftChars="-11" w:left="-26" w:right="113" w:firstLineChars="249" w:firstLine="523"/>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○○引当金</w:t>
                  </w:r>
                </w:p>
              </w:tc>
              <w:tc>
                <w:tcPr>
                  <w:tcW w:w="1575" w:type="dxa"/>
                  <w:tcBorders>
                    <w:left w:val="single" w:sz="6" w:space="0" w:color="auto"/>
                    <w:right w:val="single" w:sz="6" w:space="0" w:color="auto"/>
                  </w:tcBorders>
                </w:tcPr>
                <w:p w14:paraId="64AB58C7"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19186B87" w14:textId="77777777" w:rsidTr="00B2593C">
              <w:tc>
                <w:tcPr>
                  <w:tcW w:w="2617" w:type="dxa"/>
                  <w:tcBorders>
                    <w:left w:val="single" w:sz="6" w:space="0" w:color="auto"/>
                    <w:right w:val="single" w:sz="6" w:space="0" w:color="auto"/>
                  </w:tcBorders>
                </w:tcPr>
                <w:p w14:paraId="041E610F" w14:textId="77777777" w:rsidR="00B2593C" w:rsidRPr="00F4537F" w:rsidRDefault="00B2593C" w:rsidP="00B2593C">
                  <w:pPr>
                    <w:snapToGrid w:val="0"/>
                    <w:ind w:right="113" w:firstLineChars="275" w:firstLine="578"/>
                    <w:rPr>
                      <w:rFonts w:ascii="ＭＳ ゴシック" w:eastAsia="ＭＳ ゴシック" w:hAnsi="ＭＳ ゴシック"/>
                      <w:noProof/>
                      <w:sz w:val="21"/>
                      <w:szCs w:val="21"/>
                    </w:rPr>
                  </w:pPr>
                  <w:r w:rsidRPr="00F4537F">
                    <w:rPr>
                      <w:rFonts w:ascii="ＭＳ ゴシック" w:eastAsia="ＭＳ ゴシック" w:hAnsi="ＭＳ ゴシック" w:hint="eastAsia"/>
                      <w:sz w:val="21"/>
                      <w:szCs w:val="21"/>
                    </w:rPr>
                    <w:t>土地</w:t>
                  </w:r>
                </w:p>
              </w:tc>
              <w:tc>
                <w:tcPr>
                  <w:tcW w:w="1575" w:type="dxa"/>
                  <w:tcBorders>
                    <w:left w:val="single" w:sz="6" w:space="0" w:color="auto"/>
                    <w:right w:val="single" w:sz="6" w:space="0" w:color="auto"/>
                  </w:tcBorders>
                </w:tcPr>
                <w:p w14:paraId="1C7E2D15"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bottom w:val="single" w:sz="4" w:space="0" w:color="auto"/>
                    <w:right w:val="single" w:sz="6" w:space="0" w:color="auto"/>
                  </w:tcBorders>
                </w:tcPr>
                <w:p w14:paraId="2F942DAF" w14:textId="77777777" w:rsidR="00B2593C" w:rsidRPr="00F4537F" w:rsidRDefault="00B2593C" w:rsidP="00B2593C">
                  <w:pPr>
                    <w:snapToGrid w:val="0"/>
                    <w:ind w:leftChars="-11" w:left="-26" w:right="113" w:firstLineChars="249" w:firstLine="523"/>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その他</w:t>
                  </w:r>
                </w:p>
              </w:tc>
              <w:tc>
                <w:tcPr>
                  <w:tcW w:w="1575" w:type="dxa"/>
                  <w:tcBorders>
                    <w:left w:val="single" w:sz="6" w:space="0" w:color="auto"/>
                    <w:bottom w:val="single" w:sz="4" w:space="0" w:color="auto"/>
                    <w:right w:val="single" w:sz="6" w:space="0" w:color="auto"/>
                  </w:tcBorders>
                </w:tcPr>
                <w:p w14:paraId="62A96F1C"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1071C450" w14:textId="77777777" w:rsidTr="00B2593C">
              <w:tc>
                <w:tcPr>
                  <w:tcW w:w="2617" w:type="dxa"/>
                  <w:tcBorders>
                    <w:left w:val="single" w:sz="6" w:space="0" w:color="auto"/>
                    <w:right w:val="single" w:sz="6" w:space="0" w:color="auto"/>
                  </w:tcBorders>
                </w:tcPr>
                <w:p w14:paraId="58E1D22A" w14:textId="77777777" w:rsidR="00B2593C" w:rsidRPr="00F4537F" w:rsidRDefault="00B2593C" w:rsidP="00B2593C">
                  <w:pPr>
                    <w:snapToGrid w:val="0"/>
                    <w:ind w:right="113" w:firstLineChars="275" w:firstLine="578"/>
                    <w:rPr>
                      <w:rFonts w:ascii="ＭＳ ゴシック" w:eastAsia="ＭＳ ゴシック" w:hAnsi="ＭＳ ゴシック"/>
                      <w:noProof/>
                      <w:sz w:val="21"/>
                      <w:szCs w:val="21"/>
                    </w:rPr>
                  </w:pPr>
                  <w:r w:rsidRPr="00F4537F">
                    <w:rPr>
                      <w:rFonts w:ascii="ＭＳ ゴシック" w:eastAsia="ＭＳ ゴシック" w:hAnsi="ＭＳ ゴシック" w:hint="eastAsia"/>
                      <w:sz w:val="21"/>
                      <w:szCs w:val="21"/>
                    </w:rPr>
                    <w:t>リース資産</w:t>
                  </w:r>
                </w:p>
              </w:tc>
              <w:tc>
                <w:tcPr>
                  <w:tcW w:w="1575" w:type="dxa"/>
                  <w:tcBorders>
                    <w:left w:val="single" w:sz="6" w:space="0" w:color="auto"/>
                    <w:right w:val="single" w:sz="6" w:space="0" w:color="auto"/>
                  </w:tcBorders>
                </w:tcPr>
                <w:p w14:paraId="6A4870F8"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top w:val="single" w:sz="4" w:space="0" w:color="auto"/>
                    <w:left w:val="single" w:sz="6" w:space="0" w:color="auto"/>
                    <w:bottom w:val="single" w:sz="4" w:space="0" w:color="auto"/>
                    <w:right w:val="single" w:sz="6" w:space="0" w:color="auto"/>
                  </w:tcBorders>
                </w:tcPr>
                <w:p w14:paraId="7822C085" w14:textId="77777777" w:rsidR="00B2593C" w:rsidRPr="00F4537F" w:rsidRDefault="00B2593C" w:rsidP="00B2593C">
                  <w:pPr>
                    <w:snapToGrid w:val="0"/>
                    <w:ind w:leftChars="-12" w:left="-29" w:right="-28" w:firstLineChars="100" w:firstLine="21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負債合計</w:t>
                  </w:r>
                </w:p>
              </w:tc>
              <w:tc>
                <w:tcPr>
                  <w:tcW w:w="1575" w:type="dxa"/>
                  <w:tcBorders>
                    <w:top w:val="single" w:sz="4" w:space="0" w:color="auto"/>
                    <w:left w:val="single" w:sz="6" w:space="0" w:color="auto"/>
                    <w:bottom w:val="single" w:sz="4" w:space="0" w:color="auto"/>
                    <w:right w:val="single" w:sz="6" w:space="0" w:color="auto"/>
                  </w:tcBorders>
                </w:tcPr>
                <w:p w14:paraId="684093C4"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6A2C1BCB" w14:textId="77777777" w:rsidTr="00B2593C">
              <w:tc>
                <w:tcPr>
                  <w:tcW w:w="2617" w:type="dxa"/>
                  <w:tcBorders>
                    <w:left w:val="single" w:sz="6" w:space="0" w:color="auto"/>
                    <w:right w:val="single" w:sz="6" w:space="0" w:color="auto"/>
                  </w:tcBorders>
                </w:tcPr>
                <w:p w14:paraId="7784D912" w14:textId="77777777" w:rsidR="00B2593C" w:rsidRPr="00F4537F" w:rsidRDefault="00B2593C" w:rsidP="00B2593C">
                  <w:pPr>
                    <w:snapToGrid w:val="0"/>
                    <w:ind w:right="113" w:firstLineChars="275" w:firstLine="578"/>
                    <w:rPr>
                      <w:rFonts w:ascii="ＭＳ ゴシック" w:eastAsia="ＭＳ ゴシック" w:hAnsi="ＭＳ ゴシック"/>
                      <w:noProof/>
                      <w:sz w:val="21"/>
                      <w:szCs w:val="21"/>
                    </w:rPr>
                  </w:pPr>
                  <w:r w:rsidRPr="00F4537F">
                    <w:rPr>
                      <w:rFonts w:ascii="ＭＳ ゴシック" w:eastAsia="ＭＳ ゴシック" w:hAnsi="ＭＳ ゴシック" w:hint="eastAsia"/>
                      <w:sz w:val="21"/>
                      <w:szCs w:val="21"/>
                    </w:rPr>
                    <w:t>建設仮勘定</w:t>
                  </w:r>
                </w:p>
              </w:tc>
              <w:tc>
                <w:tcPr>
                  <w:tcW w:w="1575" w:type="dxa"/>
                  <w:tcBorders>
                    <w:left w:val="single" w:sz="6" w:space="0" w:color="auto"/>
                    <w:right w:val="single" w:sz="6" w:space="0" w:color="auto"/>
                  </w:tcBorders>
                </w:tcPr>
                <w:p w14:paraId="3E888798"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top w:val="single" w:sz="4" w:space="0" w:color="auto"/>
                    <w:left w:val="single" w:sz="6" w:space="0" w:color="auto"/>
                    <w:right w:val="single" w:sz="6" w:space="0" w:color="auto"/>
                  </w:tcBorders>
                </w:tcPr>
                <w:p w14:paraId="16C69608" w14:textId="77777777" w:rsidR="00B2593C" w:rsidRPr="00F4537F" w:rsidRDefault="00B2593C" w:rsidP="00B2593C">
                  <w:pPr>
                    <w:snapToGrid w:val="0"/>
                    <w:ind w:left="-28"/>
                    <w:jc w:val="center"/>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（純資産の部）</w:t>
                  </w:r>
                </w:p>
              </w:tc>
              <w:tc>
                <w:tcPr>
                  <w:tcW w:w="1575" w:type="dxa"/>
                  <w:tcBorders>
                    <w:top w:val="single" w:sz="4" w:space="0" w:color="auto"/>
                    <w:left w:val="single" w:sz="6" w:space="0" w:color="auto"/>
                    <w:right w:val="single" w:sz="6" w:space="0" w:color="auto"/>
                  </w:tcBorders>
                </w:tcPr>
                <w:p w14:paraId="5B767324" w14:textId="77777777" w:rsidR="00B2593C" w:rsidRPr="00F4537F" w:rsidRDefault="00B2593C" w:rsidP="00B2593C">
                  <w:pPr>
                    <w:snapToGrid w:val="0"/>
                    <w:ind w:right="284"/>
                    <w:jc w:val="right"/>
                    <w:rPr>
                      <w:rFonts w:ascii="ＭＳ ゴシック" w:eastAsia="ＭＳ ゴシック" w:hAnsi="ＭＳ ゴシック"/>
                      <w:noProof/>
                      <w:sz w:val="21"/>
                      <w:szCs w:val="21"/>
                    </w:rPr>
                  </w:pPr>
                </w:p>
              </w:tc>
            </w:tr>
            <w:tr w:rsidR="00E81444" w:rsidRPr="00F4537F" w14:paraId="41D45452" w14:textId="77777777" w:rsidTr="00B2593C">
              <w:tc>
                <w:tcPr>
                  <w:tcW w:w="2617" w:type="dxa"/>
                  <w:tcBorders>
                    <w:left w:val="single" w:sz="6" w:space="0" w:color="auto"/>
                    <w:right w:val="single" w:sz="6" w:space="0" w:color="auto"/>
                  </w:tcBorders>
                </w:tcPr>
                <w:p w14:paraId="39333448" w14:textId="77777777" w:rsidR="00B2593C" w:rsidRPr="00F4537F" w:rsidRDefault="00B2593C" w:rsidP="00B2593C">
                  <w:pPr>
                    <w:snapToGrid w:val="0"/>
                    <w:ind w:right="113" w:firstLineChars="275" w:firstLine="578"/>
                    <w:rPr>
                      <w:rFonts w:ascii="ＭＳ ゴシック" w:eastAsia="ＭＳ ゴシック" w:hAnsi="ＭＳ ゴシック"/>
                      <w:noProof/>
                      <w:sz w:val="21"/>
                      <w:szCs w:val="21"/>
                    </w:rPr>
                  </w:pPr>
                  <w:r w:rsidRPr="00F4537F">
                    <w:rPr>
                      <w:rFonts w:ascii="ＭＳ ゴシック" w:eastAsia="ＭＳ ゴシック" w:hAnsi="ＭＳ ゴシック" w:hint="eastAsia"/>
                      <w:sz w:val="21"/>
                      <w:szCs w:val="21"/>
                    </w:rPr>
                    <w:t>その他</w:t>
                  </w:r>
                </w:p>
              </w:tc>
              <w:tc>
                <w:tcPr>
                  <w:tcW w:w="1575" w:type="dxa"/>
                  <w:tcBorders>
                    <w:left w:val="single" w:sz="6" w:space="0" w:color="auto"/>
                    <w:right w:val="single" w:sz="6" w:space="0" w:color="auto"/>
                  </w:tcBorders>
                </w:tcPr>
                <w:p w14:paraId="7C697975"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75656C65" w14:textId="77777777" w:rsidR="00B2593C" w:rsidRPr="00F4537F" w:rsidRDefault="00B2593C" w:rsidP="00B2593C">
                  <w:pPr>
                    <w:snapToGrid w:val="0"/>
                    <w:ind w:right="1134" w:firstLineChars="36" w:firstLine="76"/>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株主資本</w:t>
                  </w:r>
                </w:p>
              </w:tc>
              <w:tc>
                <w:tcPr>
                  <w:tcW w:w="1575" w:type="dxa"/>
                  <w:tcBorders>
                    <w:left w:val="single" w:sz="6" w:space="0" w:color="auto"/>
                    <w:right w:val="single" w:sz="6" w:space="0" w:color="auto"/>
                  </w:tcBorders>
                </w:tcPr>
                <w:p w14:paraId="4EFC584D"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31CF91ED" w14:textId="77777777" w:rsidTr="00B2593C">
              <w:tc>
                <w:tcPr>
                  <w:tcW w:w="2617" w:type="dxa"/>
                  <w:tcBorders>
                    <w:left w:val="single" w:sz="6" w:space="0" w:color="auto"/>
                    <w:right w:val="single" w:sz="6" w:space="0" w:color="auto"/>
                  </w:tcBorders>
                </w:tcPr>
                <w:p w14:paraId="09B3992C" w14:textId="77777777" w:rsidR="00B2593C" w:rsidRPr="00F4537F" w:rsidRDefault="00B2593C" w:rsidP="00B2593C">
                  <w:pPr>
                    <w:snapToGrid w:val="0"/>
                    <w:ind w:right="113" w:firstLineChars="140" w:firstLine="294"/>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無形固定資産</w:t>
                  </w:r>
                </w:p>
              </w:tc>
              <w:tc>
                <w:tcPr>
                  <w:tcW w:w="1575" w:type="dxa"/>
                  <w:tcBorders>
                    <w:left w:val="single" w:sz="6" w:space="0" w:color="auto"/>
                    <w:right w:val="single" w:sz="6" w:space="0" w:color="auto"/>
                  </w:tcBorders>
                </w:tcPr>
                <w:p w14:paraId="4A07D61F"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29AE3263" w14:textId="77777777" w:rsidR="00B2593C" w:rsidRPr="00F4537F" w:rsidRDefault="00B2593C" w:rsidP="00B2593C">
                  <w:pPr>
                    <w:snapToGrid w:val="0"/>
                    <w:ind w:leftChars="47" w:left="113" w:rightChars="300" w:right="720" w:firstLineChars="82" w:firstLine="172"/>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資本金</w:t>
                  </w:r>
                </w:p>
              </w:tc>
              <w:tc>
                <w:tcPr>
                  <w:tcW w:w="1575" w:type="dxa"/>
                  <w:tcBorders>
                    <w:left w:val="single" w:sz="6" w:space="0" w:color="auto"/>
                    <w:right w:val="single" w:sz="6" w:space="0" w:color="auto"/>
                  </w:tcBorders>
                </w:tcPr>
                <w:p w14:paraId="1ACFD29D"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56C716D5" w14:textId="77777777" w:rsidTr="00B2593C">
              <w:tc>
                <w:tcPr>
                  <w:tcW w:w="2617" w:type="dxa"/>
                  <w:tcBorders>
                    <w:left w:val="single" w:sz="6" w:space="0" w:color="auto"/>
                    <w:right w:val="single" w:sz="6" w:space="0" w:color="auto"/>
                  </w:tcBorders>
                </w:tcPr>
                <w:p w14:paraId="031DF01E" w14:textId="77777777" w:rsidR="00B2593C" w:rsidRPr="00F4537F" w:rsidRDefault="00B2593C" w:rsidP="00B2593C">
                  <w:pPr>
                    <w:snapToGrid w:val="0"/>
                    <w:ind w:right="113" w:firstLineChars="275" w:firstLine="578"/>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ソフトウェア</w:t>
                  </w:r>
                </w:p>
              </w:tc>
              <w:tc>
                <w:tcPr>
                  <w:tcW w:w="1575" w:type="dxa"/>
                  <w:tcBorders>
                    <w:left w:val="single" w:sz="6" w:space="0" w:color="auto"/>
                    <w:right w:val="single" w:sz="6" w:space="0" w:color="auto"/>
                  </w:tcBorders>
                </w:tcPr>
                <w:p w14:paraId="2E915929"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19163E75" w14:textId="77777777" w:rsidR="00B2593C" w:rsidRPr="00F4537F" w:rsidRDefault="00B2593C" w:rsidP="00B2593C">
                  <w:pPr>
                    <w:snapToGrid w:val="0"/>
                    <w:ind w:left="113" w:rightChars="300" w:right="720" w:firstLineChars="82" w:firstLine="172"/>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資本剰余金</w:t>
                  </w:r>
                </w:p>
              </w:tc>
              <w:tc>
                <w:tcPr>
                  <w:tcW w:w="1575" w:type="dxa"/>
                  <w:tcBorders>
                    <w:left w:val="single" w:sz="6" w:space="0" w:color="auto"/>
                    <w:right w:val="single" w:sz="6" w:space="0" w:color="auto"/>
                  </w:tcBorders>
                </w:tcPr>
                <w:p w14:paraId="0566E0B4"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1B1AA916" w14:textId="77777777" w:rsidTr="00B2593C">
              <w:tc>
                <w:tcPr>
                  <w:tcW w:w="2617" w:type="dxa"/>
                  <w:tcBorders>
                    <w:left w:val="single" w:sz="6" w:space="0" w:color="auto"/>
                    <w:right w:val="single" w:sz="6" w:space="0" w:color="auto"/>
                  </w:tcBorders>
                </w:tcPr>
                <w:p w14:paraId="2EC3C11F" w14:textId="77777777" w:rsidR="00B2593C" w:rsidRPr="00F4537F" w:rsidRDefault="00B2593C" w:rsidP="00B2593C">
                  <w:pPr>
                    <w:snapToGrid w:val="0"/>
                    <w:ind w:right="707" w:firstLineChars="275" w:firstLine="578"/>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リース資産</w:t>
                  </w:r>
                </w:p>
              </w:tc>
              <w:tc>
                <w:tcPr>
                  <w:tcW w:w="1575" w:type="dxa"/>
                  <w:tcBorders>
                    <w:left w:val="single" w:sz="6" w:space="0" w:color="auto"/>
                    <w:right w:val="single" w:sz="6" w:space="0" w:color="auto"/>
                  </w:tcBorders>
                </w:tcPr>
                <w:p w14:paraId="26D490A3"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43BD96E7" w14:textId="77777777" w:rsidR="00B2593C" w:rsidRPr="00F4537F" w:rsidRDefault="00B2593C" w:rsidP="00B2593C">
                  <w:pPr>
                    <w:snapToGrid w:val="0"/>
                    <w:ind w:leftChars="-11" w:left="-26" w:rightChars="150" w:right="360" w:firstLineChars="249" w:firstLine="523"/>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資本準備金</w:t>
                  </w:r>
                </w:p>
              </w:tc>
              <w:tc>
                <w:tcPr>
                  <w:tcW w:w="1575" w:type="dxa"/>
                  <w:tcBorders>
                    <w:left w:val="single" w:sz="6" w:space="0" w:color="auto"/>
                    <w:right w:val="single" w:sz="6" w:space="0" w:color="auto"/>
                  </w:tcBorders>
                </w:tcPr>
                <w:p w14:paraId="5B530604"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18FB89C9" w14:textId="77777777" w:rsidTr="00B2593C">
              <w:tc>
                <w:tcPr>
                  <w:tcW w:w="2617" w:type="dxa"/>
                  <w:tcBorders>
                    <w:left w:val="single" w:sz="6" w:space="0" w:color="auto"/>
                    <w:right w:val="single" w:sz="6" w:space="0" w:color="auto"/>
                  </w:tcBorders>
                </w:tcPr>
                <w:p w14:paraId="68D57E77" w14:textId="77777777" w:rsidR="00B2593C" w:rsidRPr="00F4537F" w:rsidRDefault="00B2593C" w:rsidP="00B2593C">
                  <w:pPr>
                    <w:snapToGrid w:val="0"/>
                    <w:ind w:right="102" w:firstLineChars="275" w:firstLine="578"/>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のれん</w:t>
                  </w:r>
                </w:p>
              </w:tc>
              <w:tc>
                <w:tcPr>
                  <w:tcW w:w="1575" w:type="dxa"/>
                  <w:tcBorders>
                    <w:left w:val="single" w:sz="6" w:space="0" w:color="auto"/>
                    <w:right w:val="single" w:sz="6" w:space="0" w:color="auto"/>
                  </w:tcBorders>
                </w:tcPr>
                <w:p w14:paraId="61619463"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77868F26" w14:textId="77777777" w:rsidR="00B2593C" w:rsidRPr="00F4537F" w:rsidRDefault="00B2593C" w:rsidP="00B2593C">
                  <w:pPr>
                    <w:snapToGrid w:val="0"/>
                    <w:ind w:leftChars="-11" w:left="-26" w:rightChars="150" w:right="360" w:firstLineChars="249" w:firstLine="523"/>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その他資本剰余金</w:t>
                  </w:r>
                </w:p>
              </w:tc>
              <w:tc>
                <w:tcPr>
                  <w:tcW w:w="1575" w:type="dxa"/>
                  <w:tcBorders>
                    <w:left w:val="single" w:sz="6" w:space="0" w:color="auto"/>
                    <w:right w:val="single" w:sz="6" w:space="0" w:color="auto"/>
                  </w:tcBorders>
                </w:tcPr>
                <w:p w14:paraId="002EA84F"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30DDD9FE" w14:textId="77777777" w:rsidTr="00B2593C">
              <w:tc>
                <w:tcPr>
                  <w:tcW w:w="2617" w:type="dxa"/>
                  <w:tcBorders>
                    <w:left w:val="single" w:sz="6" w:space="0" w:color="auto"/>
                    <w:right w:val="single" w:sz="6" w:space="0" w:color="auto"/>
                  </w:tcBorders>
                </w:tcPr>
                <w:p w14:paraId="04E1A882" w14:textId="77777777" w:rsidR="00B2593C" w:rsidRPr="00F4537F" w:rsidRDefault="00B2593C" w:rsidP="00B2593C">
                  <w:pPr>
                    <w:snapToGrid w:val="0"/>
                    <w:ind w:right="113" w:firstLineChars="275" w:firstLine="578"/>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その他</w:t>
                  </w:r>
                </w:p>
              </w:tc>
              <w:tc>
                <w:tcPr>
                  <w:tcW w:w="1575" w:type="dxa"/>
                  <w:tcBorders>
                    <w:left w:val="single" w:sz="6" w:space="0" w:color="auto"/>
                    <w:right w:val="single" w:sz="6" w:space="0" w:color="auto"/>
                  </w:tcBorders>
                </w:tcPr>
                <w:p w14:paraId="600A45D1"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052556FA" w14:textId="77777777" w:rsidR="00B2593C" w:rsidRPr="00F4537F" w:rsidRDefault="00B2593C" w:rsidP="00B2593C">
                  <w:pPr>
                    <w:snapToGrid w:val="0"/>
                    <w:ind w:left="77" w:rightChars="300" w:right="720" w:firstLineChars="100" w:firstLine="21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利益剰余金</w:t>
                  </w:r>
                </w:p>
              </w:tc>
              <w:tc>
                <w:tcPr>
                  <w:tcW w:w="1575" w:type="dxa"/>
                  <w:tcBorders>
                    <w:left w:val="single" w:sz="6" w:space="0" w:color="auto"/>
                    <w:right w:val="single" w:sz="6" w:space="0" w:color="auto"/>
                  </w:tcBorders>
                </w:tcPr>
                <w:p w14:paraId="048657AA"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552E5561" w14:textId="77777777" w:rsidTr="00B2593C">
              <w:tc>
                <w:tcPr>
                  <w:tcW w:w="2617" w:type="dxa"/>
                  <w:tcBorders>
                    <w:left w:val="single" w:sz="6" w:space="0" w:color="auto"/>
                    <w:right w:val="single" w:sz="6" w:space="0" w:color="auto"/>
                  </w:tcBorders>
                </w:tcPr>
                <w:p w14:paraId="4A00B8D1" w14:textId="77777777" w:rsidR="00B2593C" w:rsidRPr="00F4537F" w:rsidRDefault="00B2593C" w:rsidP="00B2593C">
                  <w:pPr>
                    <w:snapToGrid w:val="0"/>
                    <w:ind w:right="113" w:firstLineChars="140" w:firstLine="294"/>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投資その他の資産</w:t>
                  </w:r>
                </w:p>
              </w:tc>
              <w:tc>
                <w:tcPr>
                  <w:tcW w:w="1575" w:type="dxa"/>
                  <w:tcBorders>
                    <w:left w:val="single" w:sz="6" w:space="0" w:color="auto"/>
                    <w:right w:val="single" w:sz="6" w:space="0" w:color="auto"/>
                  </w:tcBorders>
                </w:tcPr>
                <w:p w14:paraId="18BF1813"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760B44D3" w14:textId="77777777" w:rsidR="00B2593C" w:rsidRPr="00F4537F" w:rsidRDefault="00B2593C" w:rsidP="00B2593C">
                  <w:pPr>
                    <w:snapToGrid w:val="0"/>
                    <w:ind w:rightChars="150" w:right="360" w:firstLineChars="236" w:firstLine="496"/>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利益準備金</w:t>
                  </w:r>
                </w:p>
              </w:tc>
              <w:tc>
                <w:tcPr>
                  <w:tcW w:w="1575" w:type="dxa"/>
                  <w:tcBorders>
                    <w:left w:val="single" w:sz="6" w:space="0" w:color="auto"/>
                    <w:right w:val="single" w:sz="6" w:space="0" w:color="auto"/>
                  </w:tcBorders>
                </w:tcPr>
                <w:p w14:paraId="295C4E23"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6D1B2FCA" w14:textId="77777777" w:rsidTr="00B2593C">
              <w:tc>
                <w:tcPr>
                  <w:tcW w:w="2617" w:type="dxa"/>
                  <w:tcBorders>
                    <w:left w:val="single" w:sz="6" w:space="0" w:color="auto"/>
                    <w:right w:val="single" w:sz="6" w:space="0" w:color="auto"/>
                  </w:tcBorders>
                </w:tcPr>
                <w:p w14:paraId="6D8E3AB5" w14:textId="77777777" w:rsidR="00B2593C" w:rsidRPr="00F4537F" w:rsidRDefault="00B2593C" w:rsidP="00B2593C">
                  <w:pPr>
                    <w:snapToGrid w:val="0"/>
                    <w:ind w:right="404" w:firstLineChars="275" w:firstLine="578"/>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投資有価証券</w:t>
                  </w:r>
                </w:p>
              </w:tc>
              <w:tc>
                <w:tcPr>
                  <w:tcW w:w="1575" w:type="dxa"/>
                  <w:tcBorders>
                    <w:left w:val="single" w:sz="6" w:space="0" w:color="auto"/>
                    <w:right w:val="single" w:sz="6" w:space="0" w:color="auto"/>
                  </w:tcBorders>
                </w:tcPr>
                <w:p w14:paraId="046F351B"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39551052" w14:textId="77777777" w:rsidR="00B2593C" w:rsidRPr="00F4537F" w:rsidRDefault="00B2593C" w:rsidP="00B2593C">
                  <w:pPr>
                    <w:snapToGrid w:val="0"/>
                    <w:ind w:leftChars="-11" w:left="-26" w:firstLineChars="249" w:firstLine="523"/>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その他利益剰余金</w:t>
                  </w:r>
                </w:p>
              </w:tc>
              <w:tc>
                <w:tcPr>
                  <w:tcW w:w="1575" w:type="dxa"/>
                  <w:tcBorders>
                    <w:left w:val="single" w:sz="6" w:space="0" w:color="auto"/>
                    <w:right w:val="single" w:sz="6" w:space="0" w:color="auto"/>
                  </w:tcBorders>
                </w:tcPr>
                <w:p w14:paraId="0F5FE685"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6432E858" w14:textId="77777777" w:rsidTr="00B2593C">
              <w:tc>
                <w:tcPr>
                  <w:tcW w:w="2617" w:type="dxa"/>
                  <w:tcBorders>
                    <w:left w:val="single" w:sz="6" w:space="0" w:color="auto"/>
                    <w:right w:val="single" w:sz="6" w:space="0" w:color="auto"/>
                  </w:tcBorders>
                </w:tcPr>
                <w:p w14:paraId="4705506B" w14:textId="77777777" w:rsidR="00B2593C" w:rsidRPr="00F4537F" w:rsidRDefault="00B2593C" w:rsidP="00B2593C">
                  <w:pPr>
                    <w:snapToGrid w:val="0"/>
                    <w:ind w:right="102" w:firstLineChars="275" w:firstLine="578"/>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関係会社株式</w:t>
                  </w:r>
                </w:p>
              </w:tc>
              <w:tc>
                <w:tcPr>
                  <w:tcW w:w="1575" w:type="dxa"/>
                  <w:tcBorders>
                    <w:left w:val="single" w:sz="6" w:space="0" w:color="auto"/>
                    <w:right w:val="single" w:sz="6" w:space="0" w:color="auto"/>
                  </w:tcBorders>
                </w:tcPr>
                <w:p w14:paraId="31EAF269"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1D62824F" w14:textId="77777777" w:rsidR="00B2593C" w:rsidRPr="00F4537F" w:rsidRDefault="00B2593C" w:rsidP="00B2593C">
                  <w:pPr>
                    <w:snapToGrid w:val="0"/>
                    <w:ind w:leftChars="-11" w:left="-26" w:rightChars="50" w:right="120" w:firstLineChars="249" w:firstLine="523"/>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 xml:space="preserve">  ○○積立金</w:t>
                  </w:r>
                </w:p>
              </w:tc>
              <w:tc>
                <w:tcPr>
                  <w:tcW w:w="1575" w:type="dxa"/>
                  <w:tcBorders>
                    <w:left w:val="single" w:sz="6" w:space="0" w:color="auto"/>
                    <w:right w:val="single" w:sz="6" w:space="0" w:color="auto"/>
                  </w:tcBorders>
                </w:tcPr>
                <w:p w14:paraId="672DD435"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196961B2" w14:textId="77777777" w:rsidTr="00B2593C">
              <w:tc>
                <w:tcPr>
                  <w:tcW w:w="2617" w:type="dxa"/>
                  <w:tcBorders>
                    <w:left w:val="single" w:sz="6" w:space="0" w:color="auto"/>
                    <w:right w:val="single" w:sz="6" w:space="0" w:color="auto"/>
                  </w:tcBorders>
                </w:tcPr>
                <w:p w14:paraId="100851D0" w14:textId="77777777" w:rsidR="00B2593C" w:rsidRPr="00F4537F" w:rsidRDefault="00B2593C" w:rsidP="00B2593C">
                  <w:pPr>
                    <w:snapToGrid w:val="0"/>
                    <w:ind w:right="113" w:firstLineChars="275" w:firstLine="578"/>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長期貸付金</w:t>
                  </w:r>
                </w:p>
              </w:tc>
              <w:tc>
                <w:tcPr>
                  <w:tcW w:w="1575" w:type="dxa"/>
                  <w:tcBorders>
                    <w:left w:val="single" w:sz="6" w:space="0" w:color="auto"/>
                    <w:right w:val="single" w:sz="6" w:space="0" w:color="auto"/>
                  </w:tcBorders>
                </w:tcPr>
                <w:p w14:paraId="2A3743DF"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25339B67" w14:textId="77777777" w:rsidR="00B2593C" w:rsidRPr="00F4537F" w:rsidRDefault="00B2593C" w:rsidP="00B2593C">
                  <w:pPr>
                    <w:snapToGrid w:val="0"/>
                    <w:ind w:leftChars="-11" w:left="-26" w:rightChars="50" w:right="120" w:firstLineChars="249" w:firstLine="523"/>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 xml:space="preserve">  繰越利益剰余金</w:t>
                  </w:r>
                </w:p>
              </w:tc>
              <w:tc>
                <w:tcPr>
                  <w:tcW w:w="1575" w:type="dxa"/>
                  <w:tcBorders>
                    <w:left w:val="single" w:sz="6" w:space="0" w:color="auto"/>
                    <w:right w:val="single" w:sz="6" w:space="0" w:color="auto"/>
                  </w:tcBorders>
                </w:tcPr>
                <w:p w14:paraId="47DD8CA5"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572F7883" w14:textId="77777777" w:rsidTr="00B2593C">
              <w:tc>
                <w:tcPr>
                  <w:tcW w:w="2617" w:type="dxa"/>
                  <w:tcBorders>
                    <w:left w:val="single" w:sz="6" w:space="0" w:color="auto"/>
                    <w:right w:val="single" w:sz="6" w:space="0" w:color="auto"/>
                  </w:tcBorders>
                </w:tcPr>
                <w:p w14:paraId="7AD5B5A3" w14:textId="77777777" w:rsidR="00B2593C" w:rsidRPr="00F4537F" w:rsidRDefault="00B2593C" w:rsidP="00B2593C">
                  <w:pPr>
                    <w:snapToGrid w:val="0"/>
                    <w:ind w:right="113" w:firstLineChars="275" w:firstLine="578"/>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繰延税金資産</w:t>
                  </w:r>
                </w:p>
              </w:tc>
              <w:tc>
                <w:tcPr>
                  <w:tcW w:w="1575" w:type="dxa"/>
                  <w:tcBorders>
                    <w:left w:val="single" w:sz="6" w:space="0" w:color="auto"/>
                    <w:right w:val="single" w:sz="6" w:space="0" w:color="auto"/>
                  </w:tcBorders>
                </w:tcPr>
                <w:p w14:paraId="73A63575"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4A5DC476" w14:textId="77777777" w:rsidR="00B2593C" w:rsidRPr="00F4537F" w:rsidRDefault="00B2593C" w:rsidP="00B2593C">
                  <w:pPr>
                    <w:snapToGrid w:val="0"/>
                    <w:ind w:left="77" w:rightChars="300" w:right="720" w:firstLineChars="100" w:firstLine="21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自己株式</w:t>
                  </w:r>
                </w:p>
              </w:tc>
              <w:tc>
                <w:tcPr>
                  <w:tcW w:w="1575" w:type="dxa"/>
                  <w:tcBorders>
                    <w:left w:val="single" w:sz="6" w:space="0" w:color="auto"/>
                    <w:right w:val="single" w:sz="6" w:space="0" w:color="auto"/>
                  </w:tcBorders>
                </w:tcPr>
                <w:p w14:paraId="0A46BF8F"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　×××</w:t>
                  </w:r>
                </w:p>
              </w:tc>
            </w:tr>
            <w:tr w:rsidR="00E81444" w:rsidRPr="00F4537F" w14:paraId="312C0BCB" w14:textId="77777777" w:rsidTr="00B2593C">
              <w:tc>
                <w:tcPr>
                  <w:tcW w:w="2617" w:type="dxa"/>
                  <w:tcBorders>
                    <w:left w:val="single" w:sz="6" w:space="0" w:color="auto"/>
                    <w:right w:val="single" w:sz="6" w:space="0" w:color="auto"/>
                  </w:tcBorders>
                </w:tcPr>
                <w:p w14:paraId="532F0FD5" w14:textId="77777777" w:rsidR="00B2593C" w:rsidRPr="00F4537F" w:rsidRDefault="00B2593C" w:rsidP="00B2593C">
                  <w:pPr>
                    <w:snapToGrid w:val="0"/>
                    <w:ind w:right="113" w:firstLineChars="275" w:firstLine="578"/>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その他</w:t>
                  </w:r>
                </w:p>
              </w:tc>
              <w:tc>
                <w:tcPr>
                  <w:tcW w:w="1575" w:type="dxa"/>
                  <w:tcBorders>
                    <w:left w:val="single" w:sz="6" w:space="0" w:color="auto"/>
                    <w:right w:val="single" w:sz="6" w:space="0" w:color="auto"/>
                  </w:tcBorders>
                </w:tcPr>
                <w:p w14:paraId="4F7F3AD7"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5F01297D" w14:textId="77777777" w:rsidR="00B2593C" w:rsidRPr="00F4537F" w:rsidRDefault="00B2593C" w:rsidP="00B2593C">
                  <w:pPr>
                    <w:snapToGrid w:val="0"/>
                    <w:ind w:right="182" w:firstLineChars="36" w:firstLine="76"/>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評価・換算差額等</w:t>
                  </w:r>
                </w:p>
              </w:tc>
              <w:tc>
                <w:tcPr>
                  <w:tcW w:w="1575" w:type="dxa"/>
                  <w:tcBorders>
                    <w:left w:val="single" w:sz="6" w:space="0" w:color="auto"/>
                    <w:right w:val="single" w:sz="6" w:space="0" w:color="auto"/>
                  </w:tcBorders>
                </w:tcPr>
                <w:p w14:paraId="4AA18304"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701A4303" w14:textId="77777777" w:rsidTr="00B2593C">
              <w:tc>
                <w:tcPr>
                  <w:tcW w:w="2617" w:type="dxa"/>
                  <w:tcBorders>
                    <w:left w:val="single" w:sz="6" w:space="0" w:color="auto"/>
                    <w:right w:val="single" w:sz="6" w:space="0" w:color="auto"/>
                  </w:tcBorders>
                </w:tcPr>
                <w:p w14:paraId="01CD2E56" w14:textId="77777777" w:rsidR="00B2593C" w:rsidRPr="00F4537F" w:rsidRDefault="00B2593C" w:rsidP="00B2593C">
                  <w:pPr>
                    <w:snapToGrid w:val="0"/>
                    <w:ind w:right="113" w:firstLineChars="275" w:firstLine="578"/>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貸倒引当金</w:t>
                  </w:r>
                </w:p>
              </w:tc>
              <w:tc>
                <w:tcPr>
                  <w:tcW w:w="1575" w:type="dxa"/>
                  <w:tcBorders>
                    <w:left w:val="single" w:sz="6" w:space="0" w:color="auto"/>
                    <w:right w:val="single" w:sz="6" w:space="0" w:color="auto"/>
                  </w:tcBorders>
                </w:tcPr>
                <w:p w14:paraId="37774693"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　×××</w:t>
                  </w:r>
                </w:p>
              </w:tc>
              <w:tc>
                <w:tcPr>
                  <w:tcW w:w="2625" w:type="dxa"/>
                  <w:tcBorders>
                    <w:left w:val="single" w:sz="6" w:space="0" w:color="auto"/>
                    <w:right w:val="single" w:sz="6" w:space="0" w:color="auto"/>
                  </w:tcBorders>
                </w:tcPr>
                <w:p w14:paraId="75DB4B1F" w14:textId="77777777" w:rsidR="00B2593C" w:rsidRPr="00F4537F" w:rsidRDefault="00B2593C" w:rsidP="00B2593C">
                  <w:pPr>
                    <w:snapToGrid w:val="0"/>
                    <w:ind w:leftChars="119" w:left="286" w:rightChars="50" w:right="120" w:firstLineChars="1" w:firstLine="2"/>
                    <w:rPr>
                      <w:rFonts w:ascii="ＭＳ ゴシック" w:eastAsia="ＭＳ ゴシック" w:hAnsi="ＭＳ ゴシック"/>
                      <w:noProof/>
                      <w:spacing w:val="-10"/>
                      <w:sz w:val="20"/>
                      <w:szCs w:val="20"/>
                    </w:rPr>
                  </w:pPr>
                  <w:r w:rsidRPr="00F4537F">
                    <w:rPr>
                      <w:rFonts w:ascii="ＭＳ ゴシック" w:eastAsia="ＭＳ ゴシック" w:hAnsi="ＭＳ ゴシック" w:hint="eastAsia"/>
                      <w:noProof/>
                      <w:spacing w:val="-10"/>
                      <w:sz w:val="20"/>
                      <w:szCs w:val="20"/>
                    </w:rPr>
                    <w:t>その他有価証券評価差額金</w:t>
                  </w:r>
                </w:p>
              </w:tc>
              <w:tc>
                <w:tcPr>
                  <w:tcW w:w="1575" w:type="dxa"/>
                  <w:tcBorders>
                    <w:left w:val="single" w:sz="6" w:space="0" w:color="auto"/>
                    <w:right w:val="single" w:sz="6" w:space="0" w:color="auto"/>
                  </w:tcBorders>
                </w:tcPr>
                <w:p w14:paraId="78DDCD4F"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539FC599" w14:textId="77777777" w:rsidTr="00B2593C">
              <w:tc>
                <w:tcPr>
                  <w:tcW w:w="2617" w:type="dxa"/>
                  <w:tcBorders>
                    <w:left w:val="single" w:sz="6" w:space="0" w:color="auto"/>
                    <w:right w:val="single" w:sz="6" w:space="0" w:color="auto"/>
                  </w:tcBorders>
                </w:tcPr>
                <w:p w14:paraId="3A89B8E9" w14:textId="77777777" w:rsidR="00B2593C" w:rsidRPr="00F4537F" w:rsidRDefault="00B2593C" w:rsidP="00B2593C">
                  <w:pPr>
                    <w:snapToGrid w:val="0"/>
                    <w:ind w:right="113" w:firstLineChars="73" w:firstLine="153"/>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繰延資産</w:t>
                  </w:r>
                </w:p>
              </w:tc>
              <w:tc>
                <w:tcPr>
                  <w:tcW w:w="1575" w:type="dxa"/>
                  <w:tcBorders>
                    <w:left w:val="single" w:sz="6" w:space="0" w:color="auto"/>
                    <w:right w:val="single" w:sz="6" w:space="0" w:color="auto"/>
                  </w:tcBorders>
                </w:tcPr>
                <w:p w14:paraId="50878EFF"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7B85A9FE" w14:textId="77777777" w:rsidR="00B2593C" w:rsidRPr="00F4537F" w:rsidRDefault="00B2593C" w:rsidP="00B2593C">
                  <w:pPr>
                    <w:snapToGrid w:val="0"/>
                    <w:ind w:left="287" w:rightChars="50" w:right="12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繰延ヘッジ損益</w:t>
                  </w:r>
                </w:p>
              </w:tc>
              <w:tc>
                <w:tcPr>
                  <w:tcW w:w="1575" w:type="dxa"/>
                  <w:tcBorders>
                    <w:left w:val="single" w:sz="6" w:space="0" w:color="auto"/>
                    <w:right w:val="single" w:sz="6" w:space="0" w:color="auto"/>
                  </w:tcBorders>
                </w:tcPr>
                <w:p w14:paraId="51D781EA"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118D7DB6" w14:textId="77777777" w:rsidTr="00B2593C">
              <w:tc>
                <w:tcPr>
                  <w:tcW w:w="2617" w:type="dxa"/>
                  <w:tcBorders>
                    <w:left w:val="single" w:sz="6" w:space="0" w:color="auto"/>
                    <w:right w:val="single" w:sz="6" w:space="0" w:color="auto"/>
                  </w:tcBorders>
                </w:tcPr>
                <w:p w14:paraId="336C6562" w14:textId="77777777" w:rsidR="00B2593C" w:rsidRPr="00F4537F" w:rsidRDefault="00B2593C" w:rsidP="00B2593C">
                  <w:pPr>
                    <w:snapToGrid w:val="0"/>
                    <w:ind w:right="698" w:firstLineChars="275" w:firstLine="578"/>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社債発行費</w:t>
                  </w:r>
                </w:p>
              </w:tc>
              <w:tc>
                <w:tcPr>
                  <w:tcW w:w="1575" w:type="dxa"/>
                  <w:tcBorders>
                    <w:left w:val="single" w:sz="6" w:space="0" w:color="auto"/>
                    <w:right w:val="single" w:sz="6" w:space="0" w:color="auto"/>
                  </w:tcBorders>
                </w:tcPr>
                <w:p w14:paraId="607A4288"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4D5744C1" w14:textId="77777777" w:rsidR="00B2593C" w:rsidRPr="00F4537F" w:rsidRDefault="00B2593C" w:rsidP="00B2593C">
                  <w:pPr>
                    <w:snapToGrid w:val="0"/>
                    <w:ind w:right="287" w:firstLineChars="136" w:firstLine="286"/>
                    <w:rPr>
                      <w:rFonts w:ascii="ＭＳ ゴシック" w:eastAsia="ＭＳ ゴシック" w:hAnsi="ＭＳ ゴシック"/>
                      <w:noProof/>
                      <w:sz w:val="21"/>
                      <w:szCs w:val="21"/>
                    </w:rPr>
                  </w:pPr>
                  <w:r w:rsidRPr="00F4537F">
                    <w:rPr>
                      <w:rFonts w:ascii="ＭＳ ゴシック" w:eastAsia="ＭＳ ゴシック" w:hAnsi="ＭＳ ゴシック" w:hint="eastAsia"/>
                      <w:noProof/>
                      <w:kern w:val="0"/>
                      <w:sz w:val="21"/>
                      <w:szCs w:val="21"/>
                    </w:rPr>
                    <w:t>土地再評価差額金</w:t>
                  </w:r>
                </w:p>
              </w:tc>
              <w:tc>
                <w:tcPr>
                  <w:tcW w:w="1575" w:type="dxa"/>
                  <w:tcBorders>
                    <w:left w:val="single" w:sz="6" w:space="0" w:color="auto"/>
                    <w:right w:val="single" w:sz="6" w:space="0" w:color="auto"/>
                  </w:tcBorders>
                </w:tcPr>
                <w:p w14:paraId="27F588CA"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603FA370" w14:textId="77777777" w:rsidTr="00B2593C">
              <w:tc>
                <w:tcPr>
                  <w:tcW w:w="2617" w:type="dxa"/>
                  <w:tcBorders>
                    <w:left w:val="single" w:sz="6" w:space="0" w:color="auto"/>
                    <w:right w:val="single" w:sz="6" w:space="0" w:color="auto"/>
                  </w:tcBorders>
                </w:tcPr>
                <w:p w14:paraId="7C1C57CD" w14:textId="77777777" w:rsidR="00B2593C" w:rsidRPr="00F4537F" w:rsidRDefault="00B2593C" w:rsidP="00B2593C">
                  <w:pPr>
                    <w:snapToGrid w:val="0"/>
                    <w:ind w:right="113" w:firstLineChars="232" w:firstLine="487"/>
                    <w:rPr>
                      <w:rFonts w:ascii="ＭＳ ゴシック" w:eastAsia="ＭＳ ゴシック" w:hAnsi="ＭＳ ゴシック"/>
                      <w:noProof/>
                      <w:sz w:val="21"/>
                      <w:szCs w:val="21"/>
                    </w:rPr>
                  </w:pPr>
                </w:p>
              </w:tc>
              <w:tc>
                <w:tcPr>
                  <w:tcW w:w="1575" w:type="dxa"/>
                  <w:tcBorders>
                    <w:left w:val="single" w:sz="6" w:space="0" w:color="auto"/>
                    <w:right w:val="single" w:sz="6" w:space="0" w:color="auto"/>
                  </w:tcBorders>
                </w:tcPr>
                <w:p w14:paraId="66614583" w14:textId="77777777" w:rsidR="00B2593C" w:rsidRPr="00F4537F" w:rsidRDefault="00B2593C" w:rsidP="00B2593C">
                  <w:pPr>
                    <w:snapToGrid w:val="0"/>
                    <w:ind w:right="284"/>
                    <w:jc w:val="right"/>
                    <w:rPr>
                      <w:rFonts w:ascii="ＭＳ ゴシック" w:eastAsia="ＭＳ ゴシック" w:hAnsi="ＭＳ ゴシック"/>
                      <w:noProof/>
                      <w:sz w:val="21"/>
                      <w:szCs w:val="21"/>
                    </w:rPr>
                  </w:pPr>
                </w:p>
              </w:tc>
              <w:tc>
                <w:tcPr>
                  <w:tcW w:w="2625" w:type="dxa"/>
                  <w:tcBorders>
                    <w:left w:val="single" w:sz="6" w:space="0" w:color="auto"/>
                    <w:right w:val="single" w:sz="6" w:space="0" w:color="auto"/>
                  </w:tcBorders>
                </w:tcPr>
                <w:p w14:paraId="3CB49E1D" w14:textId="77777777" w:rsidR="00B2593C" w:rsidRPr="00F4537F" w:rsidRDefault="00B2593C" w:rsidP="00B2593C">
                  <w:pPr>
                    <w:snapToGrid w:val="0"/>
                    <w:ind w:right="454" w:firstLineChars="36" w:firstLine="76"/>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株式引受権</w:t>
                  </w:r>
                </w:p>
              </w:tc>
              <w:tc>
                <w:tcPr>
                  <w:tcW w:w="1575" w:type="dxa"/>
                  <w:tcBorders>
                    <w:left w:val="single" w:sz="6" w:space="0" w:color="auto"/>
                    <w:right w:val="single" w:sz="6" w:space="0" w:color="auto"/>
                  </w:tcBorders>
                </w:tcPr>
                <w:p w14:paraId="78228B1C"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1A29E5A7" w14:textId="77777777" w:rsidTr="00B2593C">
              <w:tc>
                <w:tcPr>
                  <w:tcW w:w="2617" w:type="dxa"/>
                  <w:tcBorders>
                    <w:left w:val="single" w:sz="6" w:space="0" w:color="auto"/>
                    <w:bottom w:val="single" w:sz="4" w:space="0" w:color="auto"/>
                    <w:right w:val="single" w:sz="6" w:space="0" w:color="auto"/>
                  </w:tcBorders>
                </w:tcPr>
                <w:p w14:paraId="046DD9AE" w14:textId="77777777" w:rsidR="00B2593C" w:rsidRPr="00F4537F" w:rsidRDefault="00B2593C" w:rsidP="00B2593C">
                  <w:pPr>
                    <w:snapToGrid w:val="0"/>
                    <w:ind w:right="113" w:firstLineChars="232" w:firstLine="487"/>
                    <w:rPr>
                      <w:rFonts w:ascii="ＭＳ ゴシック" w:eastAsia="ＭＳ ゴシック" w:hAnsi="ＭＳ ゴシック"/>
                      <w:noProof/>
                      <w:sz w:val="21"/>
                      <w:szCs w:val="21"/>
                    </w:rPr>
                  </w:pPr>
                </w:p>
              </w:tc>
              <w:tc>
                <w:tcPr>
                  <w:tcW w:w="1575" w:type="dxa"/>
                  <w:tcBorders>
                    <w:left w:val="single" w:sz="6" w:space="0" w:color="auto"/>
                    <w:bottom w:val="single" w:sz="4" w:space="0" w:color="auto"/>
                    <w:right w:val="single" w:sz="6" w:space="0" w:color="auto"/>
                  </w:tcBorders>
                </w:tcPr>
                <w:p w14:paraId="0544A176" w14:textId="77777777" w:rsidR="00B2593C" w:rsidRPr="00F4537F" w:rsidRDefault="00B2593C" w:rsidP="00B2593C">
                  <w:pPr>
                    <w:snapToGrid w:val="0"/>
                    <w:ind w:right="284"/>
                    <w:jc w:val="right"/>
                    <w:rPr>
                      <w:rFonts w:ascii="ＭＳ ゴシック" w:eastAsia="ＭＳ ゴシック" w:hAnsi="ＭＳ ゴシック"/>
                      <w:noProof/>
                      <w:sz w:val="21"/>
                      <w:szCs w:val="21"/>
                    </w:rPr>
                  </w:pPr>
                </w:p>
              </w:tc>
              <w:tc>
                <w:tcPr>
                  <w:tcW w:w="2625" w:type="dxa"/>
                  <w:tcBorders>
                    <w:left w:val="single" w:sz="6" w:space="0" w:color="auto"/>
                    <w:bottom w:val="single" w:sz="4" w:space="0" w:color="auto"/>
                    <w:right w:val="single" w:sz="6" w:space="0" w:color="auto"/>
                  </w:tcBorders>
                </w:tcPr>
                <w:p w14:paraId="34F2D6A7" w14:textId="77777777" w:rsidR="00B2593C" w:rsidRPr="00F4537F" w:rsidRDefault="00B2593C" w:rsidP="00B2593C">
                  <w:pPr>
                    <w:snapToGrid w:val="0"/>
                    <w:ind w:right="454" w:firstLineChars="36" w:firstLine="76"/>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新株予約権</w:t>
                  </w:r>
                </w:p>
              </w:tc>
              <w:tc>
                <w:tcPr>
                  <w:tcW w:w="1575" w:type="dxa"/>
                  <w:tcBorders>
                    <w:left w:val="single" w:sz="6" w:space="0" w:color="auto"/>
                    <w:bottom w:val="single" w:sz="4" w:space="0" w:color="auto"/>
                    <w:right w:val="single" w:sz="6" w:space="0" w:color="auto"/>
                  </w:tcBorders>
                </w:tcPr>
                <w:p w14:paraId="632193A4"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65AE4C8B" w14:textId="77777777" w:rsidTr="00B2593C">
              <w:tc>
                <w:tcPr>
                  <w:tcW w:w="2617" w:type="dxa"/>
                  <w:tcBorders>
                    <w:left w:val="single" w:sz="6" w:space="0" w:color="auto"/>
                    <w:bottom w:val="single" w:sz="4" w:space="0" w:color="auto"/>
                    <w:right w:val="single" w:sz="6" w:space="0" w:color="auto"/>
                  </w:tcBorders>
                </w:tcPr>
                <w:p w14:paraId="545C00CC" w14:textId="77777777" w:rsidR="00B2593C" w:rsidRPr="00F4537F" w:rsidRDefault="00B2593C" w:rsidP="00B2593C">
                  <w:pPr>
                    <w:snapToGrid w:val="0"/>
                    <w:ind w:right="113" w:firstLineChars="232" w:firstLine="487"/>
                    <w:rPr>
                      <w:rFonts w:ascii="ＭＳ ゴシック" w:eastAsia="ＭＳ ゴシック" w:hAnsi="ＭＳ ゴシック"/>
                      <w:noProof/>
                      <w:sz w:val="21"/>
                      <w:szCs w:val="21"/>
                    </w:rPr>
                  </w:pPr>
                </w:p>
              </w:tc>
              <w:tc>
                <w:tcPr>
                  <w:tcW w:w="1575" w:type="dxa"/>
                  <w:tcBorders>
                    <w:left w:val="single" w:sz="6" w:space="0" w:color="auto"/>
                    <w:bottom w:val="single" w:sz="4" w:space="0" w:color="auto"/>
                    <w:right w:val="single" w:sz="6" w:space="0" w:color="auto"/>
                  </w:tcBorders>
                </w:tcPr>
                <w:p w14:paraId="689776BC" w14:textId="77777777" w:rsidR="00B2593C" w:rsidRPr="00F4537F" w:rsidRDefault="00B2593C" w:rsidP="00B2593C">
                  <w:pPr>
                    <w:snapToGrid w:val="0"/>
                    <w:ind w:right="284"/>
                    <w:jc w:val="right"/>
                    <w:rPr>
                      <w:rFonts w:ascii="ＭＳ ゴシック" w:eastAsia="ＭＳ ゴシック" w:hAnsi="ＭＳ ゴシック"/>
                      <w:noProof/>
                      <w:sz w:val="21"/>
                      <w:szCs w:val="21"/>
                    </w:rPr>
                  </w:pPr>
                </w:p>
              </w:tc>
              <w:tc>
                <w:tcPr>
                  <w:tcW w:w="2625" w:type="dxa"/>
                  <w:tcBorders>
                    <w:top w:val="single" w:sz="4" w:space="0" w:color="auto"/>
                    <w:left w:val="single" w:sz="6" w:space="0" w:color="auto"/>
                    <w:bottom w:val="single" w:sz="4" w:space="0" w:color="auto"/>
                    <w:right w:val="single" w:sz="6" w:space="0" w:color="auto"/>
                  </w:tcBorders>
                </w:tcPr>
                <w:p w14:paraId="15B30854" w14:textId="77777777" w:rsidR="00B2593C" w:rsidRPr="00F4537F" w:rsidRDefault="00B2593C" w:rsidP="00B2593C">
                  <w:pPr>
                    <w:snapToGrid w:val="0"/>
                    <w:ind w:right="454" w:firstLineChars="36" w:firstLine="76"/>
                    <w:rPr>
                      <w:rFonts w:ascii="ＭＳ ゴシック" w:eastAsia="ＭＳ ゴシック" w:hAnsi="ＭＳ ゴシック"/>
                      <w:noProof/>
                      <w:sz w:val="21"/>
                      <w:szCs w:val="21"/>
                    </w:rPr>
                  </w:pPr>
                  <w:r w:rsidRPr="00F4537F">
                    <w:rPr>
                      <w:rFonts w:ascii="ＭＳ ゴシック" w:eastAsia="ＭＳ ゴシック" w:hAnsi="ＭＳ ゴシック" w:hint="eastAsia"/>
                      <w:noProof/>
                      <w:kern w:val="0"/>
                      <w:sz w:val="21"/>
                      <w:szCs w:val="21"/>
                    </w:rPr>
                    <w:t>純資産合計</w:t>
                  </w:r>
                </w:p>
              </w:tc>
              <w:tc>
                <w:tcPr>
                  <w:tcW w:w="1575" w:type="dxa"/>
                  <w:tcBorders>
                    <w:top w:val="single" w:sz="4" w:space="0" w:color="auto"/>
                    <w:left w:val="single" w:sz="6" w:space="0" w:color="auto"/>
                    <w:bottom w:val="single" w:sz="4" w:space="0" w:color="auto"/>
                    <w:right w:val="single" w:sz="6" w:space="0" w:color="auto"/>
                  </w:tcBorders>
                </w:tcPr>
                <w:p w14:paraId="105345ED"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r w:rsidRPr="00F4537F">
                    <w:rPr>
                      <w:rFonts w:ascii="ＭＳ ゴシック" w:eastAsia="ＭＳ ゴシック" w:hAnsi="ＭＳ ゴシック" w:hint="eastAsia"/>
                      <w:noProof/>
                      <w:sz w:val="21"/>
                      <w:szCs w:val="21"/>
                    </w:rPr>
                    <w:cr/>
                    <w:t>×</w:t>
                  </w:r>
                </w:p>
              </w:tc>
            </w:tr>
            <w:tr w:rsidR="00E81444" w:rsidRPr="00F4537F" w14:paraId="2116F323" w14:textId="77777777" w:rsidTr="00B2593C">
              <w:tc>
                <w:tcPr>
                  <w:tcW w:w="2617" w:type="dxa"/>
                  <w:tcBorders>
                    <w:top w:val="single" w:sz="4" w:space="0" w:color="auto"/>
                    <w:left w:val="single" w:sz="4" w:space="0" w:color="auto"/>
                    <w:bottom w:val="single" w:sz="4" w:space="0" w:color="auto"/>
                    <w:right w:val="single" w:sz="6" w:space="0" w:color="auto"/>
                  </w:tcBorders>
                </w:tcPr>
                <w:p w14:paraId="6ABB5A38" w14:textId="77777777" w:rsidR="00B2593C" w:rsidRPr="00F4537F" w:rsidRDefault="00B2593C" w:rsidP="00B2593C">
                  <w:pPr>
                    <w:snapToGrid w:val="0"/>
                    <w:ind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資産合計</w:t>
                  </w:r>
                </w:p>
              </w:tc>
              <w:tc>
                <w:tcPr>
                  <w:tcW w:w="1575" w:type="dxa"/>
                  <w:tcBorders>
                    <w:top w:val="single" w:sz="4" w:space="0" w:color="auto"/>
                    <w:left w:val="single" w:sz="6" w:space="0" w:color="auto"/>
                    <w:bottom w:val="single" w:sz="4" w:space="0" w:color="auto"/>
                    <w:right w:val="single" w:sz="6" w:space="0" w:color="auto"/>
                  </w:tcBorders>
                </w:tcPr>
                <w:p w14:paraId="3080FB80"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top w:val="single" w:sz="4" w:space="0" w:color="auto"/>
                    <w:left w:val="single" w:sz="6" w:space="0" w:color="auto"/>
                    <w:bottom w:val="single" w:sz="4" w:space="0" w:color="auto"/>
                    <w:right w:val="single" w:sz="6" w:space="0" w:color="auto"/>
                  </w:tcBorders>
                </w:tcPr>
                <w:p w14:paraId="5F3D1937" w14:textId="77777777" w:rsidR="00B2593C" w:rsidRPr="00F4537F" w:rsidRDefault="00B2593C" w:rsidP="00B2593C">
                  <w:pPr>
                    <w:tabs>
                      <w:tab w:val="left" w:pos="2464"/>
                    </w:tabs>
                    <w:snapToGrid w:val="0"/>
                    <w:ind w:leftChars="-12" w:left="-29" w:firstLineChars="100" w:firstLine="21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負債・純資産合計</w:t>
                  </w:r>
                </w:p>
              </w:tc>
              <w:tc>
                <w:tcPr>
                  <w:tcW w:w="1575" w:type="dxa"/>
                  <w:tcBorders>
                    <w:top w:val="single" w:sz="4" w:space="0" w:color="auto"/>
                    <w:left w:val="single" w:sz="6" w:space="0" w:color="auto"/>
                    <w:bottom w:val="single" w:sz="4" w:space="0" w:color="auto"/>
                    <w:right w:val="single" w:sz="4" w:space="0" w:color="auto"/>
                  </w:tcBorders>
                </w:tcPr>
                <w:p w14:paraId="45FD4A44" w14:textId="77777777" w:rsidR="00B2593C" w:rsidRPr="00F4537F" w:rsidRDefault="00B2593C" w:rsidP="00B2593C">
                  <w:pPr>
                    <w:snapToGrid w:val="0"/>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bl>
          <w:p w14:paraId="087A56CA" w14:textId="77777777" w:rsidR="00B2593C" w:rsidRPr="00F4537F" w:rsidRDefault="00B2593C" w:rsidP="00B2593C">
            <w:pPr>
              <w:rPr>
                <w:rFonts w:ascii="ＭＳ ゴシック" w:eastAsia="ＭＳ ゴシック" w:hAnsi="ＭＳ ゴシック"/>
              </w:rPr>
            </w:pPr>
          </w:p>
        </w:tc>
      </w:tr>
    </w:tbl>
    <w:p w14:paraId="0139042A" w14:textId="77777777" w:rsidR="00B2593C" w:rsidRPr="00F4537F" w:rsidRDefault="00B2593C" w:rsidP="00B2593C">
      <w:pPr>
        <w:rPr>
          <w:rFonts w:ascii="ＭＳ ゴシック" w:eastAsia="ＭＳ ゴシック" w:hAnsi="ＭＳ ゴシック"/>
          <w:b/>
          <w:bCs/>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E81444" w:rsidRPr="00F4537F" w14:paraId="4ADE04AD" w14:textId="77777777" w:rsidTr="00B2593C">
        <w:trPr>
          <w:trHeight w:val="840"/>
        </w:trPr>
        <w:tc>
          <w:tcPr>
            <w:tcW w:w="9030" w:type="dxa"/>
          </w:tcPr>
          <w:p w14:paraId="036161A7" w14:textId="77777777" w:rsidR="00B2593C" w:rsidRPr="00F4537F" w:rsidRDefault="00B2593C" w:rsidP="00B2593C">
            <w:pPr>
              <w:autoSpaceDE w:val="0"/>
              <w:autoSpaceDN w:val="0"/>
              <w:spacing w:line="300" w:lineRule="atLeast"/>
              <w:rPr>
                <w:rFonts w:ascii="Times New Roman" w:eastAsia="ＭＳ ゴシック" w:hAnsi="Times New Roman" w:cs="ＭＳゴシック"/>
                <w:szCs w:val="22"/>
              </w:rPr>
            </w:pPr>
            <w:r w:rsidRPr="00F4537F">
              <w:rPr>
                <w:rFonts w:ascii="Times New Roman" w:eastAsia="ＭＳ ゴシック" w:hAnsi="Times New Roman" w:cs="ＭＳゴシック" w:hint="eastAsia"/>
                <w:szCs w:val="22"/>
                <w:lang w:bidi="en-US"/>
              </w:rPr>
              <w:t>[Example]</w:t>
            </w:r>
          </w:p>
          <w:p w14:paraId="49EC0575" w14:textId="77777777" w:rsidR="00B2593C" w:rsidRPr="00F4537F" w:rsidRDefault="00B2593C" w:rsidP="00B2593C">
            <w:pPr>
              <w:autoSpaceDE w:val="0"/>
              <w:autoSpaceDN w:val="0"/>
              <w:spacing w:line="240" w:lineRule="exact"/>
              <w:ind w:firstLineChars="1247" w:firstLine="2629"/>
              <w:rPr>
                <w:rFonts w:ascii="Times New Roman" w:eastAsia="ＭＳ ゴシック" w:hAnsi="Times New Roman" w:cs="ＭＳゴシック"/>
                <w:b/>
                <w:sz w:val="21"/>
                <w:szCs w:val="21"/>
              </w:rPr>
            </w:pPr>
            <w:r w:rsidRPr="00F4537F">
              <w:rPr>
                <w:rFonts w:ascii="Times New Roman" w:eastAsia="ＭＳ ゴシック" w:hAnsi="Times New Roman" w:cs="ＭＳゴシック" w:hint="eastAsia"/>
                <w:b/>
                <w:sz w:val="21"/>
                <w:szCs w:val="21"/>
                <w:lang w:bidi="en-US"/>
              </w:rPr>
              <w:t>Non-consolidated Balance Sheet</w:t>
            </w:r>
          </w:p>
          <w:p w14:paraId="7E9A2AE8" w14:textId="77777777" w:rsidR="00B2593C" w:rsidRPr="00F4537F" w:rsidRDefault="00B2593C" w:rsidP="00B2593C">
            <w:pPr>
              <w:spacing w:line="240" w:lineRule="exact"/>
              <w:ind w:firstLineChars="1450" w:firstLine="3045"/>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(As of MM DD, YYYY)</w:t>
            </w:r>
          </w:p>
          <w:p w14:paraId="7B6CF938" w14:textId="77777777" w:rsidR="00B2593C" w:rsidRPr="00F4537F" w:rsidRDefault="00B2593C" w:rsidP="00B2593C">
            <w:pPr>
              <w:autoSpaceDE w:val="0"/>
              <w:autoSpaceDN w:val="0"/>
              <w:spacing w:line="240" w:lineRule="exact"/>
              <w:ind w:rightChars="-579" w:right="-1390" w:firstLineChars="3200" w:firstLine="6720"/>
              <w:rPr>
                <w:rFonts w:ascii="Times New Roman" w:eastAsia="ＭＳ ゴシック" w:hAnsi="Times New Roman" w:cs="ＭＳゴシック"/>
                <w:sz w:val="21"/>
                <w:szCs w:val="21"/>
              </w:rPr>
            </w:pPr>
            <w:r w:rsidRPr="00F4537F">
              <w:rPr>
                <w:rFonts w:ascii="Times New Roman" w:eastAsia="ＭＳ ゴシック" w:hAnsi="Times New Roman" w:cs="ＭＳ ゴシック" w:hint="eastAsia"/>
                <w:noProof/>
                <w:sz w:val="21"/>
                <w:szCs w:val="21"/>
                <w:lang w:bidi="en-US"/>
              </w:rPr>
              <w:t>(Unit: million yen)</w:t>
            </w:r>
          </w:p>
          <w:tbl>
            <w:tblPr>
              <w:tblW w:w="8392" w:type="dxa"/>
              <w:tblLayout w:type="fixed"/>
              <w:tblCellMar>
                <w:left w:w="28" w:type="dxa"/>
                <w:right w:w="28" w:type="dxa"/>
              </w:tblCellMar>
              <w:tblLook w:val="0000" w:firstRow="0" w:lastRow="0" w:firstColumn="0" w:lastColumn="0" w:noHBand="0" w:noVBand="0"/>
            </w:tblPr>
            <w:tblGrid>
              <w:gridCol w:w="3050"/>
              <w:gridCol w:w="1142"/>
              <w:gridCol w:w="2968"/>
              <w:gridCol w:w="1232"/>
            </w:tblGrid>
            <w:tr w:rsidR="00E81444" w:rsidRPr="00F4537F" w14:paraId="182FC24E" w14:textId="77777777" w:rsidTr="00B2593C">
              <w:trPr>
                <w:trHeight w:val="57"/>
              </w:trPr>
              <w:tc>
                <w:tcPr>
                  <w:tcW w:w="3050" w:type="dxa"/>
                  <w:tcBorders>
                    <w:top w:val="single" w:sz="6" w:space="0" w:color="auto"/>
                    <w:left w:val="single" w:sz="6" w:space="0" w:color="auto"/>
                    <w:bottom w:val="single" w:sz="6" w:space="0" w:color="auto"/>
                    <w:right w:val="single" w:sz="6" w:space="0" w:color="auto"/>
                  </w:tcBorders>
                  <w:vAlign w:val="center"/>
                </w:tcPr>
                <w:p w14:paraId="1EA1CBC3" w14:textId="77777777" w:rsidR="00B2593C" w:rsidRPr="00F4537F" w:rsidRDefault="00B2593C" w:rsidP="00B2593C">
                  <w:pPr>
                    <w:snapToGrid w:val="0"/>
                    <w:ind w:leftChars="-15" w:left="-36" w:rightChars="-6" w:right="-14"/>
                    <w:jc w:val="center"/>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Description</w:t>
                  </w:r>
                </w:p>
              </w:tc>
              <w:tc>
                <w:tcPr>
                  <w:tcW w:w="1142" w:type="dxa"/>
                  <w:tcBorders>
                    <w:top w:val="single" w:sz="6" w:space="0" w:color="auto"/>
                    <w:left w:val="single" w:sz="6" w:space="0" w:color="auto"/>
                    <w:bottom w:val="single" w:sz="6" w:space="0" w:color="auto"/>
                    <w:right w:val="single" w:sz="6" w:space="0" w:color="auto"/>
                  </w:tcBorders>
                  <w:vAlign w:val="center"/>
                </w:tcPr>
                <w:p w14:paraId="4012B967" w14:textId="77777777" w:rsidR="00B2593C" w:rsidRPr="00F4537F" w:rsidRDefault="00B2593C" w:rsidP="00B2593C">
                  <w:pPr>
                    <w:snapToGrid w:val="0"/>
                    <w:ind w:leftChars="-16" w:left="-38"/>
                    <w:jc w:val="center"/>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Amount</w:t>
                  </w:r>
                </w:p>
              </w:tc>
              <w:tc>
                <w:tcPr>
                  <w:tcW w:w="2968" w:type="dxa"/>
                  <w:tcBorders>
                    <w:top w:val="single" w:sz="6" w:space="0" w:color="auto"/>
                    <w:left w:val="single" w:sz="6" w:space="0" w:color="auto"/>
                    <w:right w:val="single" w:sz="6" w:space="0" w:color="auto"/>
                  </w:tcBorders>
                  <w:vAlign w:val="center"/>
                </w:tcPr>
                <w:p w14:paraId="295F7BC9" w14:textId="77777777" w:rsidR="00B2593C" w:rsidRPr="00F4537F" w:rsidRDefault="00B2593C" w:rsidP="00B2593C">
                  <w:pPr>
                    <w:snapToGrid w:val="0"/>
                    <w:ind w:rightChars="-11" w:right="-26"/>
                    <w:jc w:val="center"/>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Description</w:t>
                  </w:r>
                </w:p>
              </w:tc>
              <w:tc>
                <w:tcPr>
                  <w:tcW w:w="1232" w:type="dxa"/>
                  <w:tcBorders>
                    <w:top w:val="single" w:sz="6" w:space="0" w:color="auto"/>
                    <w:left w:val="single" w:sz="6" w:space="0" w:color="auto"/>
                    <w:bottom w:val="single" w:sz="6" w:space="0" w:color="auto"/>
                    <w:right w:val="single" w:sz="6" w:space="0" w:color="auto"/>
                  </w:tcBorders>
                  <w:vAlign w:val="center"/>
                </w:tcPr>
                <w:p w14:paraId="4F1C9FEA" w14:textId="77777777" w:rsidR="00B2593C" w:rsidRPr="00F4537F" w:rsidRDefault="00B2593C" w:rsidP="00B2593C">
                  <w:pPr>
                    <w:snapToGrid w:val="0"/>
                    <w:ind w:leftChars="-11" w:left="-26"/>
                    <w:jc w:val="center"/>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Amount</w:t>
                  </w:r>
                </w:p>
              </w:tc>
            </w:tr>
            <w:tr w:rsidR="00E81444" w:rsidRPr="00F4537F" w14:paraId="19437024" w14:textId="77777777" w:rsidTr="00B2593C">
              <w:tc>
                <w:tcPr>
                  <w:tcW w:w="3050" w:type="dxa"/>
                  <w:tcBorders>
                    <w:top w:val="single" w:sz="6" w:space="0" w:color="auto"/>
                    <w:left w:val="single" w:sz="6" w:space="0" w:color="auto"/>
                    <w:right w:val="single" w:sz="6" w:space="0" w:color="auto"/>
                  </w:tcBorders>
                </w:tcPr>
                <w:p w14:paraId="7B3DEC32" w14:textId="77777777" w:rsidR="00B2593C" w:rsidRPr="00F4537F" w:rsidRDefault="00B2593C" w:rsidP="00B2593C">
                  <w:pPr>
                    <w:snapToGrid w:val="0"/>
                    <w:ind w:left="-36"/>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(Assets)</w:t>
                  </w:r>
                </w:p>
              </w:tc>
              <w:tc>
                <w:tcPr>
                  <w:tcW w:w="1142" w:type="dxa"/>
                  <w:tcBorders>
                    <w:top w:val="single" w:sz="6" w:space="0" w:color="auto"/>
                    <w:left w:val="single" w:sz="6" w:space="0" w:color="auto"/>
                    <w:right w:val="single" w:sz="6" w:space="0" w:color="auto"/>
                  </w:tcBorders>
                </w:tcPr>
                <w:p w14:paraId="119B2D68" w14:textId="77777777" w:rsidR="00B2593C" w:rsidRPr="00F4537F" w:rsidRDefault="00B2593C" w:rsidP="00B2593C">
                  <w:pPr>
                    <w:snapToGrid w:val="0"/>
                    <w:ind w:right="284"/>
                    <w:jc w:val="distribute"/>
                    <w:rPr>
                      <w:rFonts w:ascii="Times New Roman" w:eastAsia="ＭＳ ゴシック" w:hAnsi="Times New Roman"/>
                      <w:noProof/>
                      <w:sz w:val="21"/>
                      <w:szCs w:val="21"/>
                    </w:rPr>
                  </w:pPr>
                </w:p>
              </w:tc>
              <w:tc>
                <w:tcPr>
                  <w:tcW w:w="2968" w:type="dxa"/>
                  <w:tcBorders>
                    <w:top w:val="single" w:sz="6" w:space="0" w:color="auto"/>
                    <w:left w:val="single" w:sz="6" w:space="0" w:color="auto"/>
                    <w:right w:val="single" w:sz="6" w:space="0" w:color="auto"/>
                  </w:tcBorders>
                </w:tcPr>
                <w:p w14:paraId="0929B059" w14:textId="77777777" w:rsidR="00B2593C" w:rsidRPr="00F4537F" w:rsidRDefault="00B2593C" w:rsidP="00B2593C">
                  <w:pPr>
                    <w:snapToGrid w:val="0"/>
                    <w:ind w:left="-28"/>
                    <w:jc w:val="center"/>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(Liabilities)</w:t>
                  </w:r>
                </w:p>
              </w:tc>
              <w:tc>
                <w:tcPr>
                  <w:tcW w:w="1232" w:type="dxa"/>
                  <w:tcBorders>
                    <w:top w:val="single" w:sz="6" w:space="0" w:color="auto"/>
                    <w:left w:val="single" w:sz="6" w:space="0" w:color="auto"/>
                    <w:right w:val="single" w:sz="6" w:space="0" w:color="auto"/>
                  </w:tcBorders>
                </w:tcPr>
                <w:p w14:paraId="1F5EF756" w14:textId="77777777" w:rsidR="00B2593C" w:rsidRPr="00F4537F" w:rsidRDefault="00B2593C" w:rsidP="00B2593C">
                  <w:pPr>
                    <w:snapToGrid w:val="0"/>
                    <w:ind w:right="284"/>
                    <w:jc w:val="distribute"/>
                    <w:rPr>
                      <w:rFonts w:ascii="Times New Roman" w:eastAsia="ＭＳ ゴシック" w:hAnsi="Times New Roman"/>
                      <w:noProof/>
                      <w:sz w:val="21"/>
                      <w:szCs w:val="21"/>
                    </w:rPr>
                  </w:pPr>
                </w:p>
              </w:tc>
            </w:tr>
            <w:tr w:rsidR="00E81444" w:rsidRPr="00F4537F" w14:paraId="45EFD85D" w14:textId="77777777" w:rsidTr="00B2593C">
              <w:tc>
                <w:tcPr>
                  <w:tcW w:w="3050" w:type="dxa"/>
                  <w:tcBorders>
                    <w:left w:val="single" w:sz="6" w:space="0" w:color="auto"/>
                    <w:right w:val="single" w:sz="6" w:space="0" w:color="auto"/>
                  </w:tcBorders>
                </w:tcPr>
                <w:p w14:paraId="4B31DD02" w14:textId="77777777" w:rsidR="00B2593C" w:rsidRPr="00F4537F" w:rsidRDefault="00B2593C" w:rsidP="00B2593C">
                  <w:pPr>
                    <w:snapToGrid w:val="0"/>
                    <w:ind w:left="68" w:right="1134"/>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Current assets</w:t>
                  </w:r>
                </w:p>
              </w:tc>
              <w:tc>
                <w:tcPr>
                  <w:tcW w:w="1142" w:type="dxa"/>
                  <w:tcBorders>
                    <w:left w:val="single" w:sz="6" w:space="0" w:color="auto"/>
                    <w:right w:val="single" w:sz="6" w:space="0" w:color="auto"/>
                  </w:tcBorders>
                </w:tcPr>
                <w:p w14:paraId="52F87DF3"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2204C685" w14:textId="77777777" w:rsidR="00B2593C" w:rsidRPr="00F4537F" w:rsidRDefault="00B2593C" w:rsidP="00B2593C">
                  <w:pPr>
                    <w:snapToGrid w:val="0"/>
                    <w:ind w:right="1134" w:firstLineChars="36" w:firstLine="76"/>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Current liabilities</w:t>
                  </w:r>
                </w:p>
              </w:tc>
              <w:tc>
                <w:tcPr>
                  <w:tcW w:w="1232" w:type="dxa"/>
                  <w:tcBorders>
                    <w:left w:val="single" w:sz="6" w:space="0" w:color="auto"/>
                    <w:right w:val="single" w:sz="6" w:space="0" w:color="auto"/>
                  </w:tcBorders>
                </w:tcPr>
                <w:p w14:paraId="2C409DBB"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58809FCC" w14:textId="77777777" w:rsidTr="00B2593C">
              <w:tc>
                <w:tcPr>
                  <w:tcW w:w="3050" w:type="dxa"/>
                  <w:tcBorders>
                    <w:left w:val="single" w:sz="6" w:space="0" w:color="auto"/>
                    <w:right w:val="single" w:sz="6" w:space="0" w:color="auto"/>
                  </w:tcBorders>
                </w:tcPr>
                <w:p w14:paraId="1D4C41ED" w14:textId="77777777" w:rsidR="00B2593C" w:rsidRPr="00F4537F" w:rsidRDefault="00B2593C" w:rsidP="00B2593C">
                  <w:pPr>
                    <w:snapToGrid w:val="0"/>
                    <w:ind w:left="1" w:right="113" w:firstLineChars="232" w:firstLine="487"/>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Cash and deposits</w:t>
                  </w:r>
                </w:p>
              </w:tc>
              <w:tc>
                <w:tcPr>
                  <w:tcW w:w="1142" w:type="dxa"/>
                  <w:tcBorders>
                    <w:left w:val="single" w:sz="6" w:space="0" w:color="auto"/>
                    <w:right w:val="single" w:sz="6" w:space="0" w:color="auto"/>
                  </w:tcBorders>
                </w:tcPr>
                <w:p w14:paraId="1189E848"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72A0DB0F" w14:textId="77777777" w:rsidR="00B2593C" w:rsidRPr="00F4537F" w:rsidRDefault="00B2593C" w:rsidP="00B2593C">
                  <w:pPr>
                    <w:snapToGrid w:val="0"/>
                    <w:ind w:leftChars="-12" w:left="-29" w:right="113" w:firstLineChars="250" w:firstLine="525"/>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Notes payable - trade</w:t>
                  </w:r>
                </w:p>
              </w:tc>
              <w:tc>
                <w:tcPr>
                  <w:tcW w:w="1232" w:type="dxa"/>
                  <w:tcBorders>
                    <w:left w:val="single" w:sz="6" w:space="0" w:color="auto"/>
                    <w:right w:val="single" w:sz="6" w:space="0" w:color="auto"/>
                  </w:tcBorders>
                </w:tcPr>
                <w:p w14:paraId="2000C48A"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7CA0A8B4" w14:textId="77777777" w:rsidTr="00B2593C">
              <w:tc>
                <w:tcPr>
                  <w:tcW w:w="3050" w:type="dxa"/>
                  <w:tcBorders>
                    <w:left w:val="single" w:sz="6" w:space="0" w:color="auto"/>
                    <w:right w:val="single" w:sz="6" w:space="0" w:color="auto"/>
                  </w:tcBorders>
                </w:tcPr>
                <w:p w14:paraId="597F41C1" w14:textId="77777777" w:rsidR="00B2593C" w:rsidRPr="00F4537F" w:rsidRDefault="00B2593C" w:rsidP="00B2593C">
                  <w:pPr>
                    <w:snapToGrid w:val="0"/>
                    <w:ind w:left="1" w:right="113" w:firstLineChars="232" w:firstLine="487"/>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Notes receivable - trade</w:t>
                  </w:r>
                </w:p>
              </w:tc>
              <w:tc>
                <w:tcPr>
                  <w:tcW w:w="1142" w:type="dxa"/>
                  <w:tcBorders>
                    <w:left w:val="single" w:sz="6" w:space="0" w:color="auto"/>
                    <w:right w:val="single" w:sz="6" w:space="0" w:color="auto"/>
                  </w:tcBorders>
                </w:tcPr>
                <w:p w14:paraId="020A717E"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65B0A339" w14:textId="77777777" w:rsidR="00B2593C" w:rsidRPr="00F4537F" w:rsidRDefault="00B2593C" w:rsidP="00B2593C">
                  <w:pPr>
                    <w:snapToGrid w:val="0"/>
                    <w:ind w:leftChars="-12" w:left="-29" w:right="113" w:firstLineChars="250" w:firstLine="525"/>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Accounts payable - trade</w:t>
                  </w:r>
                </w:p>
              </w:tc>
              <w:tc>
                <w:tcPr>
                  <w:tcW w:w="1232" w:type="dxa"/>
                  <w:tcBorders>
                    <w:left w:val="single" w:sz="6" w:space="0" w:color="auto"/>
                    <w:right w:val="single" w:sz="6" w:space="0" w:color="auto"/>
                  </w:tcBorders>
                </w:tcPr>
                <w:p w14:paraId="4472A13E"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35ED40EF" w14:textId="77777777" w:rsidTr="00B2593C">
              <w:tc>
                <w:tcPr>
                  <w:tcW w:w="3050" w:type="dxa"/>
                  <w:tcBorders>
                    <w:left w:val="single" w:sz="6" w:space="0" w:color="auto"/>
                    <w:right w:val="single" w:sz="6" w:space="0" w:color="auto"/>
                  </w:tcBorders>
                </w:tcPr>
                <w:p w14:paraId="3A74F1C9" w14:textId="77777777" w:rsidR="00B2593C" w:rsidRPr="00F4537F" w:rsidRDefault="00B2593C" w:rsidP="00B2593C">
                  <w:pPr>
                    <w:snapToGrid w:val="0"/>
                    <w:ind w:left="1" w:right="113" w:firstLineChars="232" w:firstLine="487"/>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Accounts receivable - trade</w:t>
                  </w:r>
                </w:p>
              </w:tc>
              <w:tc>
                <w:tcPr>
                  <w:tcW w:w="1142" w:type="dxa"/>
                  <w:tcBorders>
                    <w:left w:val="single" w:sz="6" w:space="0" w:color="auto"/>
                    <w:right w:val="single" w:sz="6" w:space="0" w:color="auto"/>
                  </w:tcBorders>
                </w:tcPr>
                <w:p w14:paraId="336C712E"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623EBE49" w14:textId="77777777" w:rsidR="00B2593C" w:rsidRPr="00F4537F" w:rsidRDefault="00B2593C" w:rsidP="00B2593C">
                  <w:pPr>
                    <w:snapToGrid w:val="0"/>
                    <w:ind w:leftChars="-12" w:left="-29" w:right="113" w:firstLineChars="250" w:firstLine="525"/>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Short-term borrowings</w:t>
                  </w:r>
                </w:p>
              </w:tc>
              <w:tc>
                <w:tcPr>
                  <w:tcW w:w="1232" w:type="dxa"/>
                  <w:tcBorders>
                    <w:left w:val="single" w:sz="6" w:space="0" w:color="auto"/>
                    <w:right w:val="single" w:sz="6" w:space="0" w:color="auto"/>
                  </w:tcBorders>
                </w:tcPr>
                <w:p w14:paraId="1C16E8CA"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3F93B374" w14:textId="77777777" w:rsidTr="00B2593C">
              <w:tc>
                <w:tcPr>
                  <w:tcW w:w="3050" w:type="dxa"/>
                  <w:tcBorders>
                    <w:left w:val="single" w:sz="6" w:space="0" w:color="auto"/>
                    <w:right w:val="single" w:sz="6" w:space="0" w:color="auto"/>
                  </w:tcBorders>
                </w:tcPr>
                <w:p w14:paraId="69E0E976" w14:textId="77777777" w:rsidR="00B2593C" w:rsidRPr="00F4537F" w:rsidRDefault="00B2593C" w:rsidP="00B2593C">
                  <w:pPr>
                    <w:snapToGrid w:val="0"/>
                    <w:ind w:left="1" w:right="113" w:firstLineChars="232" w:firstLine="487"/>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Contract assets</w:t>
                  </w:r>
                </w:p>
              </w:tc>
              <w:tc>
                <w:tcPr>
                  <w:tcW w:w="1142" w:type="dxa"/>
                  <w:tcBorders>
                    <w:left w:val="single" w:sz="6" w:space="0" w:color="auto"/>
                    <w:right w:val="single" w:sz="6" w:space="0" w:color="auto"/>
                  </w:tcBorders>
                </w:tcPr>
                <w:p w14:paraId="74694F7F"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071BB01B" w14:textId="77777777" w:rsidR="00B2593C" w:rsidRPr="00F4537F" w:rsidRDefault="00B2593C" w:rsidP="00B2593C">
                  <w:pPr>
                    <w:snapToGrid w:val="0"/>
                    <w:ind w:leftChars="-12" w:left="-29" w:right="113" w:firstLineChars="250" w:firstLine="525"/>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Lease obligations</w:t>
                  </w:r>
                </w:p>
              </w:tc>
              <w:tc>
                <w:tcPr>
                  <w:tcW w:w="1232" w:type="dxa"/>
                  <w:tcBorders>
                    <w:left w:val="single" w:sz="6" w:space="0" w:color="auto"/>
                    <w:right w:val="single" w:sz="6" w:space="0" w:color="auto"/>
                  </w:tcBorders>
                </w:tcPr>
                <w:p w14:paraId="4C3F9DC0"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186EB21B" w14:textId="77777777" w:rsidTr="00B2593C">
              <w:tc>
                <w:tcPr>
                  <w:tcW w:w="3050" w:type="dxa"/>
                  <w:tcBorders>
                    <w:left w:val="single" w:sz="6" w:space="0" w:color="auto"/>
                    <w:right w:val="single" w:sz="6" w:space="0" w:color="auto"/>
                  </w:tcBorders>
                </w:tcPr>
                <w:p w14:paraId="205847C7" w14:textId="77777777" w:rsidR="00B2593C" w:rsidRPr="00F4537F" w:rsidRDefault="00B2593C" w:rsidP="00B2593C">
                  <w:pPr>
                    <w:snapToGrid w:val="0"/>
                    <w:ind w:left="1" w:right="113" w:firstLineChars="232" w:firstLine="487"/>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Securities</w:t>
                  </w:r>
                </w:p>
              </w:tc>
              <w:tc>
                <w:tcPr>
                  <w:tcW w:w="1142" w:type="dxa"/>
                  <w:tcBorders>
                    <w:left w:val="single" w:sz="6" w:space="0" w:color="auto"/>
                    <w:right w:val="single" w:sz="6" w:space="0" w:color="auto"/>
                  </w:tcBorders>
                </w:tcPr>
                <w:p w14:paraId="75C66093"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5673EBF3" w14:textId="77777777" w:rsidR="00B2593C" w:rsidRPr="00F4537F" w:rsidRDefault="00B2593C" w:rsidP="00B2593C">
                  <w:pPr>
                    <w:snapToGrid w:val="0"/>
                    <w:ind w:leftChars="-12" w:left="-29" w:right="113" w:firstLineChars="250" w:firstLine="525"/>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Accounts payable - other</w:t>
                  </w:r>
                </w:p>
              </w:tc>
              <w:tc>
                <w:tcPr>
                  <w:tcW w:w="1232" w:type="dxa"/>
                  <w:tcBorders>
                    <w:left w:val="single" w:sz="6" w:space="0" w:color="auto"/>
                    <w:right w:val="single" w:sz="6" w:space="0" w:color="auto"/>
                  </w:tcBorders>
                </w:tcPr>
                <w:p w14:paraId="382FAF8E"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530CEFD0" w14:textId="77777777" w:rsidTr="00B2593C">
              <w:tc>
                <w:tcPr>
                  <w:tcW w:w="3050" w:type="dxa"/>
                  <w:tcBorders>
                    <w:left w:val="single" w:sz="6" w:space="0" w:color="auto"/>
                    <w:right w:val="single" w:sz="6" w:space="0" w:color="auto"/>
                  </w:tcBorders>
                </w:tcPr>
                <w:p w14:paraId="69B36F47" w14:textId="77777777" w:rsidR="00B2593C" w:rsidRPr="00F4537F" w:rsidRDefault="00B2593C" w:rsidP="00B2593C">
                  <w:pPr>
                    <w:snapToGrid w:val="0"/>
                    <w:ind w:left="1" w:right="113" w:firstLineChars="232" w:firstLine="487"/>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Merchandise and finished goods</w:t>
                  </w:r>
                </w:p>
              </w:tc>
              <w:tc>
                <w:tcPr>
                  <w:tcW w:w="1142" w:type="dxa"/>
                  <w:tcBorders>
                    <w:left w:val="single" w:sz="6" w:space="0" w:color="auto"/>
                    <w:right w:val="single" w:sz="6" w:space="0" w:color="auto"/>
                  </w:tcBorders>
                </w:tcPr>
                <w:p w14:paraId="23C0DCD9"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38E53372" w14:textId="77777777" w:rsidR="00B2593C" w:rsidRPr="00F4537F" w:rsidRDefault="00B2593C" w:rsidP="00B2593C">
                  <w:pPr>
                    <w:snapToGrid w:val="0"/>
                    <w:ind w:leftChars="-12" w:left="-29" w:right="113" w:firstLineChars="250" w:firstLine="525"/>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Accrued expenses</w:t>
                  </w:r>
                </w:p>
              </w:tc>
              <w:tc>
                <w:tcPr>
                  <w:tcW w:w="1232" w:type="dxa"/>
                  <w:tcBorders>
                    <w:left w:val="single" w:sz="6" w:space="0" w:color="auto"/>
                    <w:right w:val="single" w:sz="6" w:space="0" w:color="auto"/>
                  </w:tcBorders>
                </w:tcPr>
                <w:p w14:paraId="4BF3623F"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43CEFB5A" w14:textId="77777777" w:rsidTr="00B2593C">
              <w:tc>
                <w:tcPr>
                  <w:tcW w:w="3050" w:type="dxa"/>
                  <w:tcBorders>
                    <w:left w:val="single" w:sz="6" w:space="0" w:color="auto"/>
                    <w:right w:val="single" w:sz="6" w:space="0" w:color="auto"/>
                  </w:tcBorders>
                </w:tcPr>
                <w:p w14:paraId="3258F21A" w14:textId="77777777" w:rsidR="00B2593C" w:rsidRPr="00F4537F" w:rsidRDefault="00B2593C" w:rsidP="00B2593C">
                  <w:pPr>
                    <w:snapToGrid w:val="0"/>
                    <w:ind w:left="1" w:right="113" w:firstLineChars="232" w:firstLine="487"/>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Work in process</w:t>
                  </w:r>
                </w:p>
              </w:tc>
              <w:tc>
                <w:tcPr>
                  <w:tcW w:w="1142" w:type="dxa"/>
                  <w:tcBorders>
                    <w:left w:val="single" w:sz="6" w:space="0" w:color="auto"/>
                    <w:right w:val="single" w:sz="6" w:space="0" w:color="auto"/>
                  </w:tcBorders>
                </w:tcPr>
                <w:p w14:paraId="194CACBC"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2D8B613E" w14:textId="77777777" w:rsidR="00B2593C" w:rsidRPr="00F4537F" w:rsidRDefault="00B2593C" w:rsidP="00B2593C">
                  <w:pPr>
                    <w:snapToGrid w:val="0"/>
                    <w:ind w:leftChars="-12" w:left="-29" w:right="113" w:firstLineChars="250" w:firstLine="525"/>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Income taxes payable</w:t>
                  </w:r>
                </w:p>
              </w:tc>
              <w:tc>
                <w:tcPr>
                  <w:tcW w:w="1232" w:type="dxa"/>
                  <w:tcBorders>
                    <w:left w:val="single" w:sz="6" w:space="0" w:color="auto"/>
                    <w:right w:val="single" w:sz="6" w:space="0" w:color="auto"/>
                  </w:tcBorders>
                </w:tcPr>
                <w:p w14:paraId="571E6329"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18291E0A" w14:textId="77777777" w:rsidTr="00B2593C">
              <w:tc>
                <w:tcPr>
                  <w:tcW w:w="3050" w:type="dxa"/>
                  <w:tcBorders>
                    <w:left w:val="single" w:sz="6" w:space="0" w:color="auto"/>
                    <w:right w:val="single" w:sz="6" w:space="0" w:color="auto"/>
                  </w:tcBorders>
                </w:tcPr>
                <w:p w14:paraId="768D9544" w14:textId="77777777" w:rsidR="00B2593C" w:rsidRPr="00F4537F" w:rsidRDefault="00B2593C" w:rsidP="00B2593C">
                  <w:pPr>
                    <w:snapToGrid w:val="0"/>
                    <w:ind w:left="1" w:right="113" w:firstLineChars="232" w:firstLine="487"/>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Raw materials and supplies</w:t>
                  </w:r>
                </w:p>
              </w:tc>
              <w:tc>
                <w:tcPr>
                  <w:tcW w:w="1142" w:type="dxa"/>
                  <w:tcBorders>
                    <w:left w:val="single" w:sz="6" w:space="0" w:color="auto"/>
                    <w:right w:val="single" w:sz="6" w:space="0" w:color="auto"/>
                  </w:tcBorders>
                </w:tcPr>
                <w:p w14:paraId="30A44F49"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2A82677B" w14:textId="77777777" w:rsidR="00B2593C" w:rsidRPr="00F4537F" w:rsidRDefault="00B2593C" w:rsidP="00B2593C">
                  <w:pPr>
                    <w:snapToGrid w:val="0"/>
                    <w:ind w:leftChars="-12" w:left="-29" w:right="113" w:firstLineChars="250" w:firstLine="525"/>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Contract liabilities</w:t>
                  </w:r>
                </w:p>
              </w:tc>
              <w:tc>
                <w:tcPr>
                  <w:tcW w:w="1232" w:type="dxa"/>
                  <w:tcBorders>
                    <w:left w:val="single" w:sz="6" w:space="0" w:color="auto"/>
                    <w:right w:val="single" w:sz="6" w:space="0" w:color="auto"/>
                  </w:tcBorders>
                </w:tcPr>
                <w:p w14:paraId="67C8A9DB"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55B9064C" w14:textId="77777777" w:rsidTr="00B2593C">
              <w:tc>
                <w:tcPr>
                  <w:tcW w:w="3050" w:type="dxa"/>
                  <w:tcBorders>
                    <w:left w:val="single" w:sz="6" w:space="0" w:color="auto"/>
                    <w:right w:val="single" w:sz="6" w:space="0" w:color="auto"/>
                  </w:tcBorders>
                </w:tcPr>
                <w:p w14:paraId="7C721330" w14:textId="77777777" w:rsidR="00B2593C" w:rsidRPr="00F4537F" w:rsidRDefault="00B2593C" w:rsidP="00B2593C">
                  <w:pPr>
                    <w:snapToGrid w:val="0"/>
                    <w:ind w:left="1" w:right="113" w:firstLineChars="232" w:firstLine="487"/>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Prepaid expenses</w:t>
                  </w:r>
                </w:p>
              </w:tc>
              <w:tc>
                <w:tcPr>
                  <w:tcW w:w="1142" w:type="dxa"/>
                  <w:tcBorders>
                    <w:left w:val="single" w:sz="6" w:space="0" w:color="auto"/>
                    <w:right w:val="single" w:sz="6" w:space="0" w:color="auto"/>
                  </w:tcBorders>
                </w:tcPr>
                <w:p w14:paraId="3F570310"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081D4293" w14:textId="77777777" w:rsidR="00B2593C" w:rsidRPr="00F4537F" w:rsidRDefault="00B2593C" w:rsidP="00B2593C">
                  <w:pPr>
                    <w:snapToGrid w:val="0"/>
                    <w:ind w:leftChars="-12" w:left="-29" w:right="113" w:firstLineChars="250" w:firstLine="525"/>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Advances received</w:t>
                  </w:r>
                </w:p>
              </w:tc>
              <w:tc>
                <w:tcPr>
                  <w:tcW w:w="1232" w:type="dxa"/>
                  <w:tcBorders>
                    <w:left w:val="single" w:sz="6" w:space="0" w:color="auto"/>
                    <w:right w:val="single" w:sz="6" w:space="0" w:color="auto"/>
                  </w:tcBorders>
                </w:tcPr>
                <w:p w14:paraId="658FB8FF"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10328A88" w14:textId="77777777" w:rsidTr="00B2593C">
              <w:tc>
                <w:tcPr>
                  <w:tcW w:w="3050" w:type="dxa"/>
                  <w:tcBorders>
                    <w:left w:val="single" w:sz="6" w:space="0" w:color="auto"/>
                    <w:right w:val="single" w:sz="6" w:space="0" w:color="auto"/>
                  </w:tcBorders>
                </w:tcPr>
                <w:p w14:paraId="36336E85" w14:textId="77777777" w:rsidR="00B2593C" w:rsidRPr="00F4537F" w:rsidRDefault="00B2593C" w:rsidP="00B2593C">
                  <w:pPr>
                    <w:snapToGrid w:val="0"/>
                    <w:ind w:left="1" w:right="113" w:firstLineChars="232" w:firstLine="487"/>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Other</w:t>
                  </w:r>
                </w:p>
              </w:tc>
              <w:tc>
                <w:tcPr>
                  <w:tcW w:w="1142" w:type="dxa"/>
                  <w:tcBorders>
                    <w:left w:val="single" w:sz="6" w:space="0" w:color="auto"/>
                    <w:right w:val="single" w:sz="6" w:space="0" w:color="auto"/>
                  </w:tcBorders>
                </w:tcPr>
                <w:p w14:paraId="6E23C725"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6D9BC6AE" w14:textId="77777777" w:rsidR="00B2593C" w:rsidRPr="00F4537F" w:rsidRDefault="00B2593C" w:rsidP="00B2593C">
                  <w:pPr>
                    <w:snapToGrid w:val="0"/>
                    <w:ind w:leftChars="-12" w:left="-29" w:right="113" w:firstLineChars="250" w:firstLine="525"/>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Deposits received</w:t>
                  </w:r>
                </w:p>
              </w:tc>
              <w:tc>
                <w:tcPr>
                  <w:tcW w:w="1232" w:type="dxa"/>
                  <w:tcBorders>
                    <w:left w:val="single" w:sz="6" w:space="0" w:color="auto"/>
                    <w:right w:val="single" w:sz="6" w:space="0" w:color="auto"/>
                  </w:tcBorders>
                </w:tcPr>
                <w:p w14:paraId="0C220550"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6741006D" w14:textId="77777777" w:rsidTr="00B2593C">
              <w:tc>
                <w:tcPr>
                  <w:tcW w:w="3050" w:type="dxa"/>
                  <w:tcBorders>
                    <w:left w:val="single" w:sz="6" w:space="0" w:color="auto"/>
                    <w:right w:val="single" w:sz="6" w:space="0" w:color="auto"/>
                  </w:tcBorders>
                </w:tcPr>
                <w:p w14:paraId="7DF94D48" w14:textId="77777777" w:rsidR="00B2593C" w:rsidRPr="00F4537F" w:rsidRDefault="00B2593C" w:rsidP="00B2593C">
                  <w:pPr>
                    <w:snapToGrid w:val="0"/>
                    <w:ind w:left="1" w:right="113" w:firstLineChars="232" w:firstLine="487"/>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Allowance for doubtful accounts</w:t>
                  </w:r>
                </w:p>
              </w:tc>
              <w:tc>
                <w:tcPr>
                  <w:tcW w:w="1142" w:type="dxa"/>
                  <w:tcBorders>
                    <w:left w:val="single" w:sz="6" w:space="0" w:color="auto"/>
                    <w:right w:val="single" w:sz="6" w:space="0" w:color="auto"/>
                  </w:tcBorders>
                </w:tcPr>
                <w:p w14:paraId="6016C71A"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w:t>
                  </w:r>
                  <w:r w:rsidRPr="00F4537F">
                    <w:rPr>
                      <w:rFonts w:ascii="ＭＳ ゴシック" w:eastAsia="ＭＳ ゴシック" w:hAnsi="ＭＳ ゴシック" w:cs="ＭＳ ゴシック" w:hint="eastAsia"/>
                      <w:noProof/>
                      <w:sz w:val="21"/>
                      <w:szCs w:val="21"/>
                      <w:lang w:bidi="en-US"/>
                    </w:rPr>
                    <w:t>×××</w:t>
                  </w:r>
                  <w:r w:rsidRPr="00F4537F">
                    <w:rPr>
                      <w:rFonts w:ascii="Times New Roman" w:eastAsia="ＭＳ ゴシック" w:hAnsi="Times New Roman" w:cs="ＭＳ ゴシック" w:hint="eastAsia"/>
                      <w:noProof/>
                      <w:sz w:val="21"/>
                      <w:szCs w:val="21"/>
                      <w:lang w:bidi="en-US"/>
                    </w:rPr>
                    <w:t>)</w:t>
                  </w:r>
                </w:p>
              </w:tc>
              <w:tc>
                <w:tcPr>
                  <w:tcW w:w="2968" w:type="dxa"/>
                  <w:tcBorders>
                    <w:left w:val="single" w:sz="6" w:space="0" w:color="auto"/>
                    <w:right w:val="single" w:sz="6" w:space="0" w:color="auto"/>
                  </w:tcBorders>
                </w:tcPr>
                <w:p w14:paraId="64E12BB3" w14:textId="77777777" w:rsidR="00B2593C" w:rsidRPr="00F4537F" w:rsidRDefault="00B2593C" w:rsidP="00B2593C">
                  <w:pPr>
                    <w:snapToGrid w:val="0"/>
                    <w:ind w:leftChars="-12" w:left="-29" w:right="113" w:firstLineChars="250" w:firstLine="525"/>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Unearned revenue</w:t>
                  </w:r>
                </w:p>
              </w:tc>
              <w:tc>
                <w:tcPr>
                  <w:tcW w:w="1232" w:type="dxa"/>
                  <w:tcBorders>
                    <w:left w:val="single" w:sz="6" w:space="0" w:color="auto"/>
                    <w:right w:val="single" w:sz="6" w:space="0" w:color="auto"/>
                  </w:tcBorders>
                </w:tcPr>
                <w:p w14:paraId="2D566A83"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2D61D01A" w14:textId="77777777" w:rsidTr="00B2593C">
              <w:tc>
                <w:tcPr>
                  <w:tcW w:w="3050" w:type="dxa"/>
                  <w:tcBorders>
                    <w:left w:val="single" w:sz="6" w:space="0" w:color="auto"/>
                    <w:right w:val="single" w:sz="6" w:space="0" w:color="auto"/>
                  </w:tcBorders>
                </w:tcPr>
                <w:p w14:paraId="43BA3176" w14:textId="77777777" w:rsidR="00B2593C" w:rsidRPr="00F4537F" w:rsidRDefault="00B2593C" w:rsidP="00B2593C">
                  <w:pPr>
                    <w:snapToGrid w:val="0"/>
                    <w:ind w:right="113" w:firstLineChars="35" w:firstLine="73"/>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Non-current assets</w:t>
                  </w:r>
                </w:p>
              </w:tc>
              <w:tc>
                <w:tcPr>
                  <w:tcW w:w="1142" w:type="dxa"/>
                  <w:tcBorders>
                    <w:left w:val="single" w:sz="6" w:space="0" w:color="auto"/>
                    <w:right w:val="single" w:sz="6" w:space="0" w:color="auto"/>
                  </w:tcBorders>
                </w:tcPr>
                <w:p w14:paraId="590849DE"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2E06A6DC" w14:textId="77777777" w:rsidR="00B2593C" w:rsidRPr="00F4537F" w:rsidRDefault="00B2593C" w:rsidP="00B2593C">
                  <w:pPr>
                    <w:snapToGrid w:val="0"/>
                    <w:ind w:leftChars="-12" w:left="-29" w:right="113" w:firstLineChars="250" w:firstLine="525"/>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 xml:space="preserve">Provision for </w:t>
                  </w:r>
                  <w:r w:rsidRPr="00F4537F">
                    <w:rPr>
                      <w:rFonts w:ascii="Times New Roman" w:eastAsia="ＭＳ ゴシック" w:hAnsi="Times New Roman" w:cs="ＭＳ ゴシック" w:hint="eastAsia"/>
                      <w:noProof/>
                      <w:sz w:val="21"/>
                      <w:szCs w:val="21"/>
                      <w:lang w:bidi="en-US"/>
                    </w:rPr>
                    <w:t>○○</w:t>
                  </w:r>
                </w:p>
              </w:tc>
              <w:tc>
                <w:tcPr>
                  <w:tcW w:w="1232" w:type="dxa"/>
                  <w:tcBorders>
                    <w:left w:val="single" w:sz="6" w:space="0" w:color="auto"/>
                    <w:right w:val="single" w:sz="6" w:space="0" w:color="auto"/>
                  </w:tcBorders>
                </w:tcPr>
                <w:p w14:paraId="503C1E43"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22336F26" w14:textId="77777777" w:rsidTr="00B2593C">
              <w:tc>
                <w:tcPr>
                  <w:tcW w:w="3050" w:type="dxa"/>
                  <w:tcBorders>
                    <w:left w:val="single" w:sz="6" w:space="0" w:color="auto"/>
                    <w:right w:val="single" w:sz="6" w:space="0" w:color="auto"/>
                  </w:tcBorders>
                </w:tcPr>
                <w:p w14:paraId="1C792E2B" w14:textId="77777777" w:rsidR="00B2593C" w:rsidRPr="00F4537F" w:rsidRDefault="00B2593C" w:rsidP="00B2593C">
                  <w:pPr>
                    <w:snapToGrid w:val="0"/>
                    <w:ind w:right="113" w:firstLineChars="140" w:firstLine="294"/>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Property, plant and equipment</w:t>
                  </w:r>
                </w:p>
              </w:tc>
              <w:tc>
                <w:tcPr>
                  <w:tcW w:w="1142" w:type="dxa"/>
                  <w:tcBorders>
                    <w:left w:val="single" w:sz="6" w:space="0" w:color="auto"/>
                    <w:right w:val="single" w:sz="6" w:space="0" w:color="auto"/>
                  </w:tcBorders>
                </w:tcPr>
                <w:p w14:paraId="6FECEE5A"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6F80DE84" w14:textId="77777777" w:rsidR="00B2593C" w:rsidRPr="00F4537F" w:rsidRDefault="00B2593C" w:rsidP="00B2593C">
                  <w:pPr>
                    <w:snapToGrid w:val="0"/>
                    <w:ind w:leftChars="-12" w:left="-29" w:right="113" w:firstLineChars="250" w:firstLine="525"/>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Other</w:t>
                  </w:r>
                </w:p>
              </w:tc>
              <w:tc>
                <w:tcPr>
                  <w:tcW w:w="1232" w:type="dxa"/>
                  <w:tcBorders>
                    <w:left w:val="single" w:sz="6" w:space="0" w:color="auto"/>
                    <w:right w:val="single" w:sz="6" w:space="0" w:color="auto"/>
                  </w:tcBorders>
                </w:tcPr>
                <w:p w14:paraId="3DE5567B"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164C5C41" w14:textId="77777777" w:rsidTr="00B2593C">
              <w:tc>
                <w:tcPr>
                  <w:tcW w:w="3050" w:type="dxa"/>
                  <w:tcBorders>
                    <w:left w:val="single" w:sz="6" w:space="0" w:color="auto"/>
                    <w:right w:val="single" w:sz="6" w:space="0" w:color="auto"/>
                  </w:tcBorders>
                </w:tcPr>
                <w:p w14:paraId="2A3BBCB4" w14:textId="77777777" w:rsidR="00B2593C" w:rsidRPr="00F4537F" w:rsidRDefault="00B2593C" w:rsidP="00B2593C">
                  <w:pPr>
                    <w:snapToGrid w:val="0"/>
                    <w:ind w:right="392" w:firstLineChars="275" w:firstLine="578"/>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sz w:val="21"/>
                      <w:szCs w:val="21"/>
                      <w:lang w:bidi="en-US"/>
                    </w:rPr>
                    <w:t>Buildings</w:t>
                  </w:r>
                </w:p>
              </w:tc>
              <w:tc>
                <w:tcPr>
                  <w:tcW w:w="1142" w:type="dxa"/>
                  <w:tcBorders>
                    <w:left w:val="single" w:sz="6" w:space="0" w:color="auto"/>
                    <w:right w:val="single" w:sz="6" w:space="0" w:color="auto"/>
                  </w:tcBorders>
                </w:tcPr>
                <w:p w14:paraId="50C30C32"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65B7CCF4" w14:textId="77777777" w:rsidR="00B2593C" w:rsidRPr="00F4537F" w:rsidRDefault="00B2593C" w:rsidP="00B2593C">
                  <w:pPr>
                    <w:snapToGrid w:val="0"/>
                    <w:ind w:right="538" w:firstLineChars="36" w:firstLine="76"/>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Non-current liabilities</w:t>
                  </w:r>
                </w:p>
              </w:tc>
              <w:tc>
                <w:tcPr>
                  <w:tcW w:w="1232" w:type="dxa"/>
                  <w:tcBorders>
                    <w:left w:val="single" w:sz="6" w:space="0" w:color="auto"/>
                    <w:right w:val="single" w:sz="6" w:space="0" w:color="auto"/>
                  </w:tcBorders>
                </w:tcPr>
                <w:p w14:paraId="573E90F8"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2F722FE2" w14:textId="77777777" w:rsidTr="00B2593C">
              <w:tc>
                <w:tcPr>
                  <w:tcW w:w="3050" w:type="dxa"/>
                  <w:tcBorders>
                    <w:left w:val="single" w:sz="6" w:space="0" w:color="auto"/>
                    <w:right w:val="single" w:sz="6" w:space="0" w:color="auto"/>
                  </w:tcBorders>
                </w:tcPr>
                <w:p w14:paraId="0A7BDB25" w14:textId="77777777" w:rsidR="00B2593C" w:rsidRPr="00F4537F" w:rsidRDefault="00B2593C" w:rsidP="00B2593C">
                  <w:pPr>
                    <w:snapToGrid w:val="0"/>
                    <w:ind w:right="392" w:firstLineChars="275" w:firstLine="578"/>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sz w:val="21"/>
                      <w:szCs w:val="21"/>
                      <w:lang w:bidi="en-US"/>
                    </w:rPr>
                    <w:t>Structures</w:t>
                  </w:r>
                </w:p>
              </w:tc>
              <w:tc>
                <w:tcPr>
                  <w:tcW w:w="1142" w:type="dxa"/>
                  <w:tcBorders>
                    <w:left w:val="single" w:sz="6" w:space="0" w:color="auto"/>
                    <w:right w:val="single" w:sz="6" w:space="0" w:color="auto"/>
                  </w:tcBorders>
                </w:tcPr>
                <w:p w14:paraId="4C92D064"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37515DC7" w14:textId="77777777" w:rsidR="00B2593C" w:rsidRPr="00F4537F" w:rsidRDefault="00B2593C" w:rsidP="00B2593C">
                  <w:pPr>
                    <w:snapToGrid w:val="0"/>
                    <w:ind w:leftChars="-11" w:left="-26" w:right="113" w:firstLineChars="249" w:firstLine="523"/>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Bonds payable</w:t>
                  </w:r>
                </w:p>
              </w:tc>
              <w:tc>
                <w:tcPr>
                  <w:tcW w:w="1232" w:type="dxa"/>
                  <w:tcBorders>
                    <w:left w:val="single" w:sz="6" w:space="0" w:color="auto"/>
                    <w:right w:val="single" w:sz="6" w:space="0" w:color="auto"/>
                  </w:tcBorders>
                </w:tcPr>
                <w:p w14:paraId="47875FC7"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23C92C8C" w14:textId="77777777" w:rsidTr="00B2593C">
              <w:tc>
                <w:tcPr>
                  <w:tcW w:w="3050" w:type="dxa"/>
                  <w:tcBorders>
                    <w:left w:val="single" w:sz="6" w:space="0" w:color="auto"/>
                    <w:right w:val="single" w:sz="6" w:space="0" w:color="auto"/>
                  </w:tcBorders>
                </w:tcPr>
                <w:p w14:paraId="4AA3BBBB" w14:textId="77777777" w:rsidR="00B2593C" w:rsidRPr="00F4537F" w:rsidRDefault="00B2593C" w:rsidP="00B2593C">
                  <w:pPr>
                    <w:snapToGrid w:val="0"/>
                    <w:ind w:right="-26" w:firstLineChars="275" w:firstLine="578"/>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sz w:val="21"/>
                      <w:szCs w:val="21"/>
                      <w:lang w:bidi="en-US"/>
                    </w:rPr>
                    <w:t>Machinery and equipment</w:t>
                  </w:r>
                </w:p>
              </w:tc>
              <w:tc>
                <w:tcPr>
                  <w:tcW w:w="1142" w:type="dxa"/>
                  <w:tcBorders>
                    <w:left w:val="single" w:sz="6" w:space="0" w:color="auto"/>
                    <w:right w:val="single" w:sz="6" w:space="0" w:color="auto"/>
                  </w:tcBorders>
                </w:tcPr>
                <w:p w14:paraId="0665CB7B"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0A3BD94C" w14:textId="77777777" w:rsidR="00B2593C" w:rsidRPr="00F4537F" w:rsidRDefault="00B2593C" w:rsidP="00B2593C">
                  <w:pPr>
                    <w:snapToGrid w:val="0"/>
                    <w:ind w:leftChars="-11" w:left="-26" w:right="113" w:firstLineChars="249" w:firstLine="523"/>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Long-term borrowings</w:t>
                  </w:r>
                </w:p>
              </w:tc>
              <w:tc>
                <w:tcPr>
                  <w:tcW w:w="1232" w:type="dxa"/>
                  <w:tcBorders>
                    <w:left w:val="single" w:sz="6" w:space="0" w:color="auto"/>
                    <w:right w:val="single" w:sz="6" w:space="0" w:color="auto"/>
                  </w:tcBorders>
                </w:tcPr>
                <w:p w14:paraId="350BE126"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63F7137E" w14:textId="77777777" w:rsidTr="00B2593C">
              <w:tc>
                <w:tcPr>
                  <w:tcW w:w="3050" w:type="dxa"/>
                  <w:tcBorders>
                    <w:left w:val="single" w:sz="6" w:space="0" w:color="auto"/>
                    <w:right w:val="single" w:sz="6" w:space="0" w:color="auto"/>
                  </w:tcBorders>
                </w:tcPr>
                <w:p w14:paraId="77BEC41B" w14:textId="77777777" w:rsidR="00B2593C" w:rsidRPr="00F4537F" w:rsidRDefault="00B2593C" w:rsidP="00B2593C">
                  <w:pPr>
                    <w:snapToGrid w:val="0"/>
                    <w:ind w:right="743" w:firstLineChars="275" w:firstLine="578"/>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sz w:val="21"/>
                      <w:szCs w:val="21"/>
                      <w:lang w:bidi="en-US"/>
                    </w:rPr>
                    <w:t>Vehicles</w:t>
                  </w:r>
                </w:p>
              </w:tc>
              <w:tc>
                <w:tcPr>
                  <w:tcW w:w="1142" w:type="dxa"/>
                  <w:tcBorders>
                    <w:left w:val="single" w:sz="6" w:space="0" w:color="auto"/>
                    <w:right w:val="single" w:sz="6" w:space="0" w:color="auto"/>
                  </w:tcBorders>
                </w:tcPr>
                <w:p w14:paraId="6C764A6C"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111212F0" w14:textId="77777777" w:rsidR="00B2593C" w:rsidRPr="00F4537F" w:rsidRDefault="00B2593C" w:rsidP="00B2593C">
                  <w:pPr>
                    <w:snapToGrid w:val="0"/>
                    <w:ind w:leftChars="-11" w:left="-26" w:right="113" w:firstLineChars="249" w:firstLine="523"/>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Lease obligations</w:t>
                  </w:r>
                </w:p>
              </w:tc>
              <w:tc>
                <w:tcPr>
                  <w:tcW w:w="1232" w:type="dxa"/>
                  <w:tcBorders>
                    <w:left w:val="single" w:sz="6" w:space="0" w:color="auto"/>
                    <w:right w:val="single" w:sz="6" w:space="0" w:color="auto"/>
                  </w:tcBorders>
                </w:tcPr>
                <w:p w14:paraId="7D6D44D8"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615D1CF2" w14:textId="77777777" w:rsidTr="00B2593C">
              <w:tc>
                <w:tcPr>
                  <w:tcW w:w="3050" w:type="dxa"/>
                  <w:tcBorders>
                    <w:left w:val="single" w:sz="6" w:space="0" w:color="auto"/>
                    <w:right w:val="single" w:sz="6" w:space="0" w:color="auto"/>
                  </w:tcBorders>
                </w:tcPr>
                <w:p w14:paraId="18B3C0E3" w14:textId="77777777" w:rsidR="00B2593C" w:rsidRPr="00F4537F" w:rsidRDefault="00B2593C" w:rsidP="00B2593C">
                  <w:pPr>
                    <w:snapToGrid w:val="0"/>
                    <w:ind w:right="113" w:firstLineChars="275" w:firstLine="578"/>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sz w:val="21"/>
                      <w:szCs w:val="21"/>
                      <w:lang w:bidi="en-US"/>
                    </w:rPr>
                    <w:t>Tools, furniture and fixtures</w:t>
                  </w:r>
                </w:p>
              </w:tc>
              <w:tc>
                <w:tcPr>
                  <w:tcW w:w="1142" w:type="dxa"/>
                  <w:tcBorders>
                    <w:left w:val="single" w:sz="6" w:space="0" w:color="auto"/>
                    <w:right w:val="single" w:sz="6" w:space="0" w:color="auto"/>
                  </w:tcBorders>
                </w:tcPr>
                <w:p w14:paraId="42FB7E76"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452F3EF9" w14:textId="77777777" w:rsidR="00B2593C" w:rsidRPr="00F4537F" w:rsidRDefault="00B2593C" w:rsidP="00B2593C">
                  <w:pPr>
                    <w:snapToGrid w:val="0"/>
                    <w:ind w:leftChars="-11" w:left="-26" w:right="113" w:firstLineChars="249" w:firstLine="523"/>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 xml:space="preserve">Provision for </w:t>
                  </w:r>
                  <w:r w:rsidRPr="00F4537F">
                    <w:rPr>
                      <w:rFonts w:ascii="Times New Roman" w:eastAsia="ＭＳ ゴシック" w:hAnsi="Times New Roman" w:cs="ＭＳ ゴシック" w:hint="eastAsia"/>
                      <w:noProof/>
                      <w:sz w:val="21"/>
                      <w:szCs w:val="21"/>
                      <w:lang w:bidi="en-US"/>
                    </w:rPr>
                    <w:t>○○</w:t>
                  </w:r>
                </w:p>
              </w:tc>
              <w:tc>
                <w:tcPr>
                  <w:tcW w:w="1232" w:type="dxa"/>
                  <w:tcBorders>
                    <w:left w:val="single" w:sz="6" w:space="0" w:color="auto"/>
                    <w:right w:val="single" w:sz="6" w:space="0" w:color="auto"/>
                  </w:tcBorders>
                </w:tcPr>
                <w:p w14:paraId="408FA296"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64BFA366" w14:textId="77777777" w:rsidTr="00B2593C">
              <w:tc>
                <w:tcPr>
                  <w:tcW w:w="3050" w:type="dxa"/>
                  <w:tcBorders>
                    <w:left w:val="single" w:sz="6" w:space="0" w:color="auto"/>
                    <w:right w:val="single" w:sz="6" w:space="0" w:color="auto"/>
                  </w:tcBorders>
                </w:tcPr>
                <w:p w14:paraId="4C2C628E" w14:textId="77777777" w:rsidR="00B2593C" w:rsidRPr="00F4537F" w:rsidRDefault="00B2593C" w:rsidP="00B2593C">
                  <w:pPr>
                    <w:snapToGrid w:val="0"/>
                    <w:ind w:right="113" w:firstLineChars="275" w:firstLine="578"/>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sz w:val="21"/>
                      <w:szCs w:val="21"/>
                      <w:lang w:bidi="en-US"/>
                    </w:rPr>
                    <w:t>Land</w:t>
                  </w:r>
                </w:p>
              </w:tc>
              <w:tc>
                <w:tcPr>
                  <w:tcW w:w="1142" w:type="dxa"/>
                  <w:tcBorders>
                    <w:left w:val="single" w:sz="6" w:space="0" w:color="auto"/>
                    <w:right w:val="single" w:sz="6" w:space="0" w:color="auto"/>
                  </w:tcBorders>
                </w:tcPr>
                <w:p w14:paraId="5DCDB7FA"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bottom w:val="single" w:sz="4" w:space="0" w:color="auto"/>
                    <w:right w:val="single" w:sz="6" w:space="0" w:color="auto"/>
                  </w:tcBorders>
                </w:tcPr>
                <w:p w14:paraId="3817DC38" w14:textId="77777777" w:rsidR="00B2593C" w:rsidRPr="00F4537F" w:rsidRDefault="00B2593C" w:rsidP="00B2593C">
                  <w:pPr>
                    <w:snapToGrid w:val="0"/>
                    <w:ind w:leftChars="-11" w:left="-26" w:right="113" w:firstLineChars="249" w:firstLine="523"/>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Other</w:t>
                  </w:r>
                </w:p>
              </w:tc>
              <w:tc>
                <w:tcPr>
                  <w:tcW w:w="1232" w:type="dxa"/>
                  <w:tcBorders>
                    <w:left w:val="single" w:sz="6" w:space="0" w:color="auto"/>
                    <w:bottom w:val="single" w:sz="4" w:space="0" w:color="auto"/>
                    <w:right w:val="single" w:sz="6" w:space="0" w:color="auto"/>
                  </w:tcBorders>
                </w:tcPr>
                <w:p w14:paraId="0668277D"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7DC55146" w14:textId="77777777" w:rsidTr="00B2593C">
              <w:tc>
                <w:tcPr>
                  <w:tcW w:w="3050" w:type="dxa"/>
                  <w:tcBorders>
                    <w:left w:val="single" w:sz="6" w:space="0" w:color="auto"/>
                    <w:right w:val="single" w:sz="6" w:space="0" w:color="auto"/>
                  </w:tcBorders>
                </w:tcPr>
                <w:p w14:paraId="26EC7AB7" w14:textId="77777777" w:rsidR="00B2593C" w:rsidRPr="00F4537F" w:rsidRDefault="00B2593C" w:rsidP="00B2593C">
                  <w:pPr>
                    <w:snapToGrid w:val="0"/>
                    <w:ind w:right="113" w:firstLineChars="275" w:firstLine="578"/>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sz w:val="21"/>
                      <w:szCs w:val="21"/>
                      <w:lang w:bidi="en-US"/>
                    </w:rPr>
                    <w:t>Leased assets</w:t>
                  </w:r>
                </w:p>
              </w:tc>
              <w:tc>
                <w:tcPr>
                  <w:tcW w:w="1142" w:type="dxa"/>
                  <w:tcBorders>
                    <w:left w:val="single" w:sz="6" w:space="0" w:color="auto"/>
                    <w:right w:val="single" w:sz="6" w:space="0" w:color="auto"/>
                  </w:tcBorders>
                </w:tcPr>
                <w:p w14:paraId="592C7F38"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top w:val="single" w:sz="4" w:space="0" w:color="auto"/>
                    <w:left w:val="single" w:sz="6" w:space="0" w:color="auto"/>
                    <w:bottom w:val="single" w:sz="4" w:space="0" w:color="auto"/>
                    <w:right w:val="single" w:sz="6" w:space="0" w:color="auto"/>
                  </w:tcBorders>
                </w:tcPr>
                <w:p w14:paraId="1B195ECA" w14:textId="77777777" w:rsidR="00B2593C" w:rsidRPr="00F4537F" w:rsidRDefault="00B2593C" w:rsidP="00B2593C">
                  <w:pPr>
                    <w:snapToGrid w:val="0"/>
                    <w:ind w:leftChars="-12" w:left="-29" w:right="-28" w:firstLineChars="100" w:firstLine="210"/>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Total liabilities</w:t>
                  </w:r>
                </w:p>
              </w:tc>
              <w:tc>
                <w:tcPr>
                  <w:tcW w:w="1232" w:type="dxa"/>
                  <w:tcBorders>
                    <w:top w:val="single" w:sz="4" w:space="0" w:color="auto"/>
                    <w:left w:val="single" w:sz="6" w:space="0" w:color="auto"/>
                    <w:bottom w:val="single" w:sz="4" w:space="0" w:color="auto"/>
                    <w:right w:val="single" w:sz="6" w:space="0" w:color="auto"/>
                  </w:tcBorders>
                </w:tcPr>
                <w:p w14:paraId="37561DE3"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248D09B9" w14:textId="77777777" w:rsidTr="00B2593C">
              <w:tc>
                <w:tcPr>
                  <w:tcW w:w="3050" w:type="dxa"/>
                  <w:tcBorders>
                    <w:left w:val="single" w:sz="6" w:space="0" w:color="auto"/>
                    <w:right w:val="single" w:sz="6" w:space="0" w:color="auto"/>
                  </w:tcBorders>
                </w:tcPr>
                <w:p w14:paraId="15CBD308" w14:textId="77777777" w:rsidR="00B2593C" w:rsidRPr="00F4537F" w:rsidRDefault="00B2593C" w:rsidP="00B2593C">
                  <w:pPr>
                    <w:snapToGrid w:val="0"/>
                    <w:ind w:right="113" w:firstLineChars="275" w:firstLine="578"/>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sz w:val="21"/>
                      <w:szCs w:val="21"/>
                      <w:lang w:bidi="en-US"/>
                    </w:rPr>
                    <w:t>Construction in progress</w:t>
                  </w:r>
                </w:p>
              </w:tc>
              <w:tc>
                <w:tcPr>
                  <w:tcW w:w="1142" w:type="dxa"/>
                  <w:tcBorders>
                    <w:left w:val="single" w:sz="6" w:space="0" w:color="auto"/>
                    <w:right w:val="single" w:sz="6" w:space="0" w:color="auto"/>
                  </w:tcBorders>
                </w:tcPr>
                <w:p w14:paraId="476BA343"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top w:val="single" w:sz="4" w:space="0" w:color="auto"/>
                    <w:left w:val="single" w:sz="6" w:space="0" w:color="auto"/>
                    <w:right w:val="single" w:sz="6" w:space="0" w:color="auto"/>
                  </w:tcBorders>
                </w:tcPr>
                <w:p w14:paraId="07631484" w14:textId="77777777" w:rsidR="00B2593C" w:rsidRPr="00F4537F" w:rsidRDefault="00B2593C" w:rsidP="00B2593C">
                  <w:pPr>
                    <w:snapToGrid w:val="0"/>
                    <w:ind w:left="-28"/>
                    <w:jc w:val="center"/>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(Net assets)</w:t>
                  </w:r>
                </w:p>
              </w:tc>
              <w:tc>
                <w:tcPr>
                  <w:tcW w:w="1232" w:type="dxa"/>
                  <w:tcBorders>
                    <w:top w:val="single" w:sz="4" w:space="0" w:color="auto"/>
                    <w:left w:val="single" w:sz="6" w:space="0" w:color="auto"/>
                    <w:right w:val="single" w:sz="6" w:space="0" w:color="auto"/>
                  </w:tcBorders>
                </w:tcPr>
                <w:p w14:paraId="7F16B0E4" w14:textId="77777777" w:rsidR="00B2593C" w:rsidRPr="00F4537F" w:rsidRDefault="00B2593C" w:rsidP="00B2593C">
                  <w:pPr>
                    <w:snapToGrid w:val="0"/>
                    <w:ind w:right="284"/>
                    <w:jc w:val="right"/>
                    <w:rPr>
                      <w:rFonts w:ascii="Times New Roman" w:eastAsia="ＭＳ ゴシック" w:hAnsi="Times New Roman"/>
                      <w:noProof/>
                      <w:sz w:val="21"/>
                      <w:szCs w:val="21"/>
                    </w:rPr>
                  </w:pPr>
                </w:p>
              </w:tc>
            </w:tr>
            <w:tr w:rsidR="00E81444" w:rsidRPr="00F4537F" w14:paraId="67017C05" w14:textId="77777777" w:rsidTr="00B2593C">
              <w:tc>
                <w:tcPr>
                  <w:tcW w:w="3050" w:type="dxa"/>
                  <w:tcBorders>
                    <w:left w:val="single" w:sz="6" w:space="0" w:color="auto"/>
                    <w:right w:val="single" w:sz="6" w:space="0" w:color="auto"/>
                  </w:tcBorders>
                </w:tcPr>
                <w:p w14:paraId="51BAD174" w14:textId="77777777" w:rsidR="00B2593C" w:rsidRPr="00F4537F" w:rsidRDefault="00B2593C" w:rsidP="00B2593C">
                  <w:pPr>
                    <w:snapToGrid w:val="0"/>
                    <w:ind w:right="113" w:firstLineChars="275" w:firstLine="578"/>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sz w:val="21"/>
                      <w:szCs w:val="21"/>
                      <w:lang w:bidi="en-US"/>
                    </w:rPr>
                    <w:t>Other</w:t>
                  </w:r>
                </w:p>
              </w:tc>
              <w:tc>
                <w:tcPr>
                  <w:tcW w:w="1142" w:type="dxa"/>
                  <w:tcBorders>
                    <w:left w:val="single" w:sz="6" w:space="0" w:color="auto"/>
                    <w:right w:val="single" w:sz="6" w:space="0" w:color="auto"/>
                  </w:tcBorders>
                </w:tcPr>
                <w:p w14:paraId="0702216A"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77C8A3EA" w14:textId="77777777" w:rsidR="00B2593C" w:rsidRPr="00F4537F" w:rsidRDefault="00B2593C" w:rsidP="00B2593C">
                  <w:pPr>
                    <w:snapToGrid w:val="0"/>
                    <w:ind w:right="538" w:firstLineChars="36" w:firstLine="76"/>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Shareholders</w:t>
                  </w:r>
                  <w:r w:rsidRPr="00F4537F">
                    <w:rPr>
                      <w:rFonts w:ascii="Times New Roman" w:eastAsia="ＭＳ ゴシック" w:hAnsi="Times New Roman" w:cs="ＭＳ ゴシック"/>
                      <w:noProof/>
                      <w:sz w:val="21"/>
                      <w:szCs w:val="21"/>
                      <w:lang w:bidi="en-US"/>
                    </w:rPr>
                    <w:t>’</w:t>
                  </w:r>
                  <w:r w:rsidRPr="00F4537F">
                    <w:rPr>
                      <w:rFonts w:ascii="Times New Roman" w:eastAsia="ＭＳ ゴシック" w:hAnsi="Times New Roman" w:cs="ＭＳ ゴシック" w:hint="eastAsia"/>
                      <w:noProof/>
                      <w:sz w:val="21"/>
                      <w:szCs w:val="21"/>
                      <w:lang w:bidi="en-US"/>
                    </w:rPr>
                    <w:t xml:space="preserve"> equity</w:t>
                  </w:r>
                </w:p>
              </w:tc>
              <w:tc>
                <w:tcPr>
                  <w:tcW w:w="1232" w:type="dxa"/>
                  <w:tcBorders>
                    <w:left w:val="single" w:sz="6" w:space="0" w:color="auto"/>
                    <w:right w:val="single" w:sz="6" w:space="0" w:color="auto"/>
                  </w:tcBorders>
                </w:tcPr>
                <w:p w14:paraId="674541FD"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3096A8B3" w14:textId="77777777" w:rsidTr="00B2593C">
              <w:tc>
                <w:tcPr>
                  <w:tcW w:w="3050" w:type="dxa"/>
                  <w:tcBorders>
                    <w:left w:val="single" w:sz="6" w:space="0" w:color="auto"/>
                    <w:right w:val="single" w:sz="6" w:space="0" w:color="auto"/>
                  </w:tcBorders>
                </w:tcPr>
                <w:p w14:paraId="3EFFC859" w14:textId="77777777" w:rsidR="00B2593C" w:rsidRPr="00F4537F" w:rsidRDefault="00B2593C" w:rsidP="00B2593C">
                  <w:pPr>
                    <w:snapToGrid w:val="0"/>
                    <w:ind w:right="113" w:firstLineChars="140" w:firstLine="294"/>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Intangible assets</w:t>
                  </w:r>
                </w:p>
              </w:tc>
              <w:tc>
                <w:tcPr>
                  <w:tcW w:w="1142" w:type="dxa"/>
                  <w:tcBorders>
                    <w:left w:val="single" w:sz="6" w:space="0" w:color="auto"/>
                    <w:right w:val="single" w:sz="6" w:space="0" w:color="auto"/>
                  </w:tcBorders>
                </w:tcPr>
                <w:p w14:paraId="75B5D3D2"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5B8C2928" w14:textId="77777777" w:rsidR="00B2593C" w:rsidRPr="00F4537F" w:rsidRDefault="00B2593C" w:rsidP="00B2593C">
                  <w:pPr>
                    <w:snapToGrid w:val="0"/>
                    <w:ind w:leftChars="47" w:left="113" w:rightChars="300" w:right="720" w:firstLineChars="82" w:firstLine="172"/>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Share capital</w:t>
                  </w:r>
                </w:p>
              </w:tc>
              <w:tc>
                <w:tcPr>
                  <w:tcW w:w="1232" w:type="dxa"/>
                  <w:tcBorders>
                    <w:left w:val="single" w:sz="6" w:space="0" w:color="auto"/>
                    <w:right w:val="single" w:sz="6" w:space="0" w:color="auto"/>
                  </w:tcBorders>
                </w:tcPr>
                <w:p w14:paraId="2B13C5C4"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5A0CC7D2" w14:textId="77777777" w:rsidTr="00B2593C">
              <w:tc>
                <w:tcPr>
                  <w:tcW w:w="3050" w:type="dxa"/>
                  <w:tcBorders>
                    <w:left w:val="single" w:sz="6" w:space="0" w:color="auto"/>
                    <w:right w:val="single" w:sz="6" w:space="0" w:color="auto"/>
                  </w:tcBorders>
                </w:tcPr>
                <w:p w14:paraId="1ED2B338" w14:textId="77777777" w:rsidR="00B2593C" w:rsidRPr="00F4537F" w:rsidRDefault="00B2593C" w:rsidP="00B2593C">
                  <w:pPr>
                    <w:snapToGrid w:val="0"/>
                    <w:ind w:right="113" w:firstLineChars="275" w:firstLine="578"/>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Software</w:t>
                  </w:r>
                </w:p>
              </w:tc>
              <w:tc>
                <w:tcPr>
                  <w:tcW w:w="1142" w:type="dxa"/>
                  <w:tcBorders>
                    <w:left w:val="single" w:sz="6" w:space="0" w:color="auto"/>
                    <w:right w:val="single" w:sz="6" w:space="0" w:color="auto"/>
                  </w:tcBorders>
                </w:tcPr>
                <w:p w14:paraId="14323D2B"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66615B95" w14:textId="77777777" w:rsidR="00B2593C" w:rsidRPr="00F4537F" w:rsidRDefault="00B2593C" w:rsidP="00B2593C">
                  <w:pPr>
                    <w:snapToGrid w:val="0"/>
                    <w:ind w:left="113" w:rightChars="300" w:right="720" w:firstLineChars="82" w:firstLine="172"/>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Capital surplus</w:t>
                  </w:r>
                </w:p>
              </w:tc>
              <w:tc>
                <w:tcPr>
                  <w:tcW w:w="1232" w:type="dxa"/>
                  <w:tcBorders>
                    <w:left w:val="single" w:sz="6" w:space="0" w:color="auto"/>
                    <w:right w:val="single" w:sz="6" w:space="0" w:color="auto"/>
                  </w:tcBorders>
                </w:tcPr>
                <w:p w14:paraId="40034F7A"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1B8AE2B1" w14:textId="77777777" w:rsidTr="00B2593C">
              <w:tc>
                <w:tcPr>
                  <w:tcW w:w="3050" w:type="dxa"/>
                  <w:tcBorders>
                    <w:left w:val="single" w:sz="6" w:space="0" w:color="auto"/>
                    <w:right w:val="single" w:sz="6" w:space="0" w:color="auto"/>
                  </w:tcBorders>
                </w:tcPr>
                <w:p w14:paraId="375AAE96" w14:textId="77777777" w:rsidR="00B2593C" w:rsidRPr="00F4537F" w:rsidRDefault="00B2593C" w:rsidP="00B2593C">
                  <w:pPr>
                    <w:snapToGrid w:val="0"/>
                    <w:ind w:right="707" w:firstLineChars="275" w:firstLine="578"/>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Leased assets</w:t>
                  </w:r>
                </w:p>
              </w:tc>
              <w:tc>
                <w:tcPr>
                  <w:tcW w:w="1142" w:type="dxa"/>
                  <w:tcBorders>
                    <w:left w:val="single" w:sz="6" w:space="0" w:color="auto"/>
                    <w:right w:val="single" w:sz="6" w:space="0" w:color="auto"/>
                  </w:tcBorders>
                </w:tcPr>
                <w:p w14:paraId="2CE88E87"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70B0A94E" w14:textId="77777777" w:rsidR="00B2593C" w:rsidRPr="00F4537F" w:rsidRDefault="00B2593C" w:rsidP="00B2593C">
                  <w:pPr>
                    <w:snapToGrid w:val="0"/>
                    <w:ind w:leftChars="-11" w:left="-26" w:rightChars="150" w:right="360" w:firstLineChars="249" w:firstLine="523"/>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Legal capital surplus</w:t>
                  </w:r>
                </w:p>
              </w:tc>
              <w:tc>
                <w:tcPr>
                  <w:tcW w:w="1232" w:type="dxa"/>
                  <w:tcBorders>
                    <w:left w:val="single" w:sz="6" w:space="0" w:color="auto"/>
                    <w:right w:val="single" w:sz="6" w:space="0" w:color="auto"/>
                  </w:tcBorders>
                </w:tcPr>
                <w:p w14:paraId="445C147D"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60470377" w14:textId="77777777" w:rsidTr="00B2593C">
              <w:tc>
                <w:tcPr>
                  <w:tcW w:w="3050" w:type="dxa"/>
                  <w:tcBorders>
                    <w:left w:val="single" w:sz="6" w:space="0" w:color="auto"/>
                    <w:right w:val="single" w:sz="6" w:space="0" w:color="auto"/>
                  </w:tcBorders>
                </w:tcPr>
                <w:p w14:paraId="3A276DA1" w14:textId="77777777" w:rsidR="00B2593C" w:rsidRPr="00F4537F" w:rsidRDefault="00B2593C" w:rsidP="00B2593C">
                  <w:pPr>
                    <w:snapToGrid w:val="0"/>
                    <w:ind w:right="102" w:firstLineChars="275" w:firstLine="578"/>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Goodwill</w:t>
                  </w:r>
                </w:p>
              </w:tc>
              <w:tc>
                <w:tcPr>
                  <w:tcW w:w="1142" w:type="dxa"/>
                  <w:tcBorders>
                    <w:left w:val="single" w:sz="6" w:space="0" w:color="auto"/>
                    <w:right w:val="single" w:sz="6" w:space="0" w:color="auto"/>
                  </w:tcBorders>
                </w:tcPr>
                <w:p w14:paraId="15A57E5A"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08ECF367" w14:textId="77777777" w:rsidR="00B2593C" w:rsidRPr="00F4537F" w:rsidRDefault="00B2593C" w:rsidP="00B2593C">
                  <w:pPr>
                    <w:snapToGrid w:val="0"/>
                    <w:ind w:leftChars="-11" w:left="-26" w:rightChars="150" w:right="360" w:firstLineChars="249" w:firstLine="523"/>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Other capital surplus</w:t>
                  </w:r>
                </w:p>
              </w:tc>
              <w:tc>
                <w:tcPr>
                  <w:tcW w:w="1232" w:type="dxa"/>
                  <w:tcBorders>
                    <w:left w:val="single" w:sz="6" w:space="0" w:color="auto"/>
                    <w:right w:val="single" w:sz="6" w:space="0" w:color="auto"/>
                  </w:tcBorders>
                </w:tcPr>
                <w:p w14:paraId="05426C72"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7E13F4DB" w14:textId="77777777" w:rsidTr="00B2593C">
              <w:tc>
                <w:tcPr>
                  <w:tcW w:w="3050" w:type="dxa"/>
                  <w:tcBorders>
                    <w:left w:val="single" w:sz="6" w:space="0" w:color="auto"/>
                    <w:right w:val="single" w:sz="6" w:space="0" w:color="auto"/>
                  </w:tcBorders>
                </w:tcPr>
                <w:p w14:paraId="1F5CD2F6" w14:textId="77777777" w:rsidR="00B2593C" w:rsidRPr="00F4537F" w:rsidRDefault="00B2593C" w:rsidP="00B2593C">
                  <w:pPr>
                    <w:snapToGrid w:val="0"/>
                    <w:ind w:right="113" w:firstLineChars="275" w:firstLine="578"/>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Other</w:t>
                  </w:r>
                </w:p>
              </w:tc>
              <w:tc>
                <w:tcPr>
                  <w:tcW w:w="1142" w:type="dxa"/>
                  <w:tcBorders>
                    <w:left w:val="single" w:sz="6" w:space="0" w:color="auto"/>
                    <w:right w:val="single" w:sz="6" w:space="0" w:color="auto"/>
                  </w:tcBorders>
                </w:tcPr>
                <w:p w14:paraId="4715DBF7"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2CA48034" w14:textId="77777777" w:rsidR="00B2593C" w:rsidRPr="00F4537F" w:rsidRDefault="00B2593C" w:rsidP="00B2593C">
                  <w:pPr>
                    <w:snapToGrid w:val="0"/>
                    <w:ind w:left="77" w:rightChars="300" w:right="720" w:firstLineChars="100" w:firstLine="210"/>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Retained earnings</w:t>
                  </w:r>
                </w:p>
              </w:tc>
              <w:tc>
                <w:tcPr>
                  <w:tcW w:w="1232" w:type="dxa"/>
                  <w:tcBorders>
                    <w:left w:val="single" w:sz="6" w:space="0" w:color="auto"/>
                    <w:right w:val="single" w:sz="6" w:space="0" w:color="auto"/>
                  </w:tcBorders>
                </w:tcPr>
                <w:p w14:paraId="3DD70CD4"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4491BDA4" w14:textId="77777777" w:rsidTr="00B2593C">
              <w:tc>
                <w:tcPr>
                  <w:tcW w:w="3050" w:type="dxa"/>
                  <w:tcBorders>
                    <w:left w:val="single" w:sz="6" w:space="0" w:color="auto"/>
                    <w:right w:val="single" w:sz="6" w:space="0" w:color="auto"/>
                  </w:tcBorders>
                </w:tcPr>
                <w:p w14:paraId="5EA57F93" w14:textId="77777777" w:rsidR="00B2593C" w:rsidRPr="00F4537F" w:rsidRDefault="00B2593C" w:rsidP="00B2593C">
                  <w:pPr>
                    <w:snapToGrid w:val="0"/>
                    <w:ind w:right="113" w:firstLineChars="140" w:firstLine="294"/>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Investments and other assets</w:t>
                  </w:r>
                </w:p>
              </w:tc>
              <w:tc>
                <w:tcPr>
                  <w:tcW w:w="1142" w:type="dxa"/>
                  <w:tcBorders>
                    <w:left w:val="single" w:sz="6" w:space="0" w:color="auto"/>
                    <w:right w:val="single" w:sz="6" w:space="0" w:color="auto"/>
                  </w:tcBorders>
                </w:tcPr>
                <w:p w14:paraId="0E1C1AB9"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6739E965" w14:textId="77777777" w:rsidR="00B2593C" w:rsidRPr="00F4537F" w:rsidRDefault="00B2593C" w:rsidP="00B2593C">
                  <w:pPr>
                    <w:snapToGrid w:val="0"/>
                    <w:ind w:rightChars="150" w:right="360" w:firstLineChars="236" w:firstLine="496"/>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Legal retained earnings</w:t>
                  </w:r>
                </w:p>
              </w:tc>
              <w:tc>
                <w:tcPr>
                  <w:tcW w:w="1232" w:type="dxa"/>
                  <w:tcBorders>
                    <w:left w:val="single" w:sz="6" w:space="0" w:color="auto"/>
                    <w:right w:val="single" w:sz="6" w:space="0" w:color="auto"/>
                  </w:tcBorders>
                </w:tcPr>
                <w:p w14:paraId="33BBBEC1"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79ABEAA2" w14:textId="77777777" w:rsidTr="00B2593C">
              <w:tc>
                <w:tcPr>
                  <w:tcW w:w="3050" w:type="dxa"/>
                  <w:tcBorders>
                    <w:left w:val="single" w:sz="6" w:space="0" w:color="auto"/>
                    <w:right w:val="single" w:sz="6" w:space="0" w:color="auto"/>
                  </w:tcBorders>
                </w:tcPr>
                <w:p w14:paraId="26251A04" w14:textId="77777777" w:rsidR="00B2593C" w:rsidRPr="00F4537F" w:rsidRDefault="00B2593C" w:rsidP="00B2593C">
                  <w:pPr>
                    <w:snapToGrid w:val="0"/>
                    <w:ind w:right="404" w:firstLineChars="275" w:firstLine="578"/>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Investment securities</w:t>
                  </w:r>
                </w:p>
              </w:tc>
              <w:tc>
                <w:tcPr>
                  <w:tcW w:w="1142" w:type="dxa"/>
                  <w:tcBorders>
                    <w:left w:val="single" w:sz="6" w:space="0" w:color="auto"/>
                    <w:right w:val="single" w:sz="6" w:space="0" w:color="auto"/>
                  </w:tcBorders>
                </w:tcPr>
                <w:p w14:paraId="7863D255"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288900A4" w14:textId="77777777" w:rsidR="00B2593C" w:rsidRPr="00F4537F" w:rsidRDefault="00B2593C" w:rsidP="00B2593C">
                  <w:pPr>
                    <w:snapToGrid w:val="0"/>
                    <w:ind w:leftChars="-11" w:left="-26" w:firstLineChars="249" w:firstLine="523"/>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Other retained earnings</w:t>
                  </w:r>
                </w:p>
              </w:tc>
              <w:tc>
                <w:tcPr>
                  <w:tcW w:w="1232" w:type="dxa"/>
                  <w:tcBorders>
                    <w:left w:val="single" w:sz="6" w:space="0" w:color="auto"/>
                    <w:right w:val="single" w:sz="6" w:space="0" w:color="auto"/>
                  </w:tcBorders>
                </w:tcPr>
                <w:p w14:paraId="2AEA4D80"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24FA361A" w14:textId="77777777" w:rsidTr="00B2593C">
              <w:tc>
                <w:tcPr>
                  <w:tcW w:w="3050" w:type="dxa"/>
                  <w:tcBorders>
                    <w:left w:val="single" w:sz="6" w:space="0" w:color="auto"/>
                    <w:right w:val="single" w:sz="6" w:space="0" w:color="auto"/>
                  </w:tcBorders>
                </w:tcPr>
                <w:p w14:paraId="53553F76" w14:textId="77777777" w:rsidR="00B2593C" w:rsidRPr="00F4537F" w:rsidRDefault="00B2593C" w:rsidP="00B2593C">
                  <w:pPr>
                    <w:snapToGrid w:val="0"/>
                    <w:ind w:leftChars="240" w:left="580" w:right="102" w:hangingChars="2" w:hanging="4"/>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Shares of subsidiaries and associates</w:t>
                  </w:r>
                </w:p>
              </w:tc>
              <w:tc>
                <w:tcPr>
                  <w:tcW w:w="1142" w:type="dxa"/>
                  <w:tcBorders>
                    <w:left w:val="single" w:sz="6" w:space="0" w:color="auto"/>
                    <w:right w:val="single" w:sz="6" w:space="0" w:color="auto"/>
                  </w:tcBorders>
                </w:tcPr>
                <w:p w14:paraId="08708064"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5EFA2CBB" w14:textId="77777777" w:rsidR="00B2593C" w:rsidRPr="00F4537F" w:rsidRDefault="00B2593C" w:rsidP="00B2593C">
                  <w:pPr>
                    <w:snapToGrid w:val="0"/>
                    <w:ind w:leftChars="294" w:left="707" w:rightChars="50" w:right="120" w:hanging="1"/>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 xml:space="preserve">Reserve for </w:t>
                  </w:r>
                  <w:r w:rsidRPr="00F4537F">
                    <w:rPr>
                      <w:rFonts w:ascii="Times New Roman" w:eastAsia="ＭＳ ゴシック" w:hAnsi="Times New Roman" w:cs="ＭＳ ゴシック" w:hint="eastAsia"/>
                      <w:noProof/>
                      <w:sz w:val="21"/>
                      <w:szCs w:val="21"/>
                      <w:lang w:bidi="en-US"/>
                    </w:rPr>
                    <w:t>○○</w:t>
                  </w:r>
                </w:p>
              </w:tc>
              <w:tc>
                <w:tcPr>
                  <w:tcW w:w="1232" w:type="dxa"/>
                  <w:tcBorders>
                    <w:left w:val="single" w:sz="6" w:space="0" w:color="auto"/>
                    <w:right w:val="single" w:sz="6" w:space="0" w:color="auto"/>
                  </w:tcBorders>
                </w:tcPr>
                <w:p w14:paraId="3E92E8D0"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38B6D954" w14:textId="77777777" w:rsidTr="00B2593C">
              <w:tc>
                <w:tcPr>
                  <w:tcW w:w="3050" w:type="dxa"/>
                  <w:tcBorders>
                    <w:left w:val="single" w:sz="6" w:space="0" w:color="auto"/>
                    <w:right w:val="single" w:sz="6" w:space="0" w:color="auto"/>
                  </w:tcBorders>
                </w:tcPr>
                <w:p w14:paraId="2DFA4250" w14:textId="77777777" w:rsidR="00B2593C" w:rsidRPr="00F4537F" w:rsidRDefault="00B2593C" w:rsidP="00B2593C">
                  <w:pPr>
                    <w:snapToGrid w:val="0"/>
                    <w:ind w:right="113" w:firstLineChars="275" w:firstLine="578"/>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Long-term loans receivable</w:t>
                  </w:r>
                </w:p>
              </w:tc>
              <w:tc>
                <w:tcPr>
                  <w:tcW w:w="1142" w:type="dxa"/>
                  <w:tcBorders>
                    <w:left w:val="single" w:sz="6" w:space="0" w:color="auto"/>
                    <w:right w:val="single" w:sz="6" w:space="0" w:color="auto"/>
                  </w:tcBorders>
                </w:tcPr>
                <w:p w14:paraId="74CEB9BF"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39B8C78D" w14:textId="77777777" w:rsidR="00B2593C" w:rsidRPr="00F4537F" w:rsidRDefault="00B2593C" w:rsidP="00B2593C">
                  <w:pPr>
                    <w:snapToGrid w:val="0"/>
                    <w:ind w:leftChars="294" w:left="707" w:rightChars="50" w:right="120" w:hanging="1"/>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Retained earnings brought forward</w:t>
                  </w:r>
                </w:p>
              </w:tc>
              <w:tc>
                <w:tcPr>
                  <w:tcW w:w="1232" w:type="dxa"/>
                  <w:tcBorders>
                    <w:left w:val="single" w:sz="6" w:space="0" w:color="auto"/>
                    <w:right w:val="single" w:sz="6" w:space="0" w:color="auto"/>
                  </w:tcBorders>
                </w:tcPr>
                <w:p w14:paraId="00CC4D1C"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093D5D5B" w14:textId="77777777" w:rsidTr="00B2593C">
              <w:tc>
                <w:tcPr>
                  <w:tcW w:w="3050" w:type="dxa"/>
                  <w:tcBorders>
                    <w:left w:val="single" w:sz="6" w:space="0" w:color="auto"/>
                    <w:right w:val="single" w:sz="6" w:space="0" w:color="auto"/>
                  </w:tcBorders>
                </w:tcPr>
                <w:p w14:paraId="59BC4129" w14:textId="77777777" w:rsidR="00B2593C" w:rsidRPr="00F4537F" w:rsidRDefault="00B2593C" w:rsidP="00B2593C">
                  <w:pPr>
                    <w:snapToGrid w:val="0"/>
                    <w:ind w:right="113" w:firstLineChars="275" w:firstLine="578"/>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Deferred tax assets</w:t>
                  </w:r>
                </w:p>
              </w:tc>
              <w:tc>
                <w:tcPr>
                  <w:tcW w:w="1142" w:type="dxa"/>
                  <w:tcBorders>
                    <w:left w:val="single" w:sz="6" w:space="0" w:color="auto"/>
                    <w:right w:val="single" w:sz="6" w:space="0" w:color="auto"/>
                  </w:tcBorders>
                </w:tcPr>
                <w:p w14:paraId="261C9870"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3210D2A9" w14:textId="77777777" w:rsidR="00B2593C" w:rsidRPr="00F4537F" w:rsidRDefault="00B2593C" w:rsidP="00B2593C">
                  <w:pPr>
                    <w:snapToGrid w:val="0"/>
                    <w:ind w:left="77" w:rightChars="300" w:right="720" w:firstLineChars="100" w:firstLine="210"/>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Treasury shares</w:t>
                  </w:r>
                </w:p>
              </w:tc>
              <w:tc>
                <w:tcPr>
                  <w:tcW w:w="1232" w:type="dxa"/>
                  <w:tcBorders>
                    <w:left w:val="single" w:sz="6" w:space="0" w:color="auto"/>
                    <w:right w:val="single" w:sz="6" w:space="0" w:color="auto"/>
                  </w:tcBorders>
                </w:tcPr>
                <w:p w14:paraId="4A6E6C4B"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w:t>
                  </w:r>
                  <w:r w:rsidRPr="00F4537F">
                    <w:rPr>
                      <w:rFonts w:ascii="ＭＳ ゴシック" w:eastAsia="ＭＳ ゴシック" w:hAnsi="ＭＳ ゴシック" w:cs="ＭＳ ゴシック" w:hint="eastAsia"/>
                      <w:noProof/>
                      <w:sz w:val="21"/>
                      <w:szCs w:val="21"/>
                      <w:lang w:bidi="en-US"/>
                    </w:rPr>
                    <w:t>×××</w:t>
                  </w:r>
                  <w:r w:rsidRPr="00F4537F">
                    <w:rPr>
                      <w:rFonts w:ascii="Times New Roman" w:eastAsia="ＭＳ ゴシック" w:hAnsi="Times New Roman" w:cs="ＭＳ ゴシック" w:hint="eastAsia"/>
                      <w:noProof/>
                      <w:sz w:val="21"/>
                      <w:szCs w:val="21"/>
                      <w:lang w:bidi="en-US"/>
                    </w:rPr>
                    <w:t>)</w:t>
                  </w:r>
                </w:p>
              </w:tc>
            </w:tr>
            <w:tr w:rsidR="00E81444" w:rsidRPr="00F4537F" w14:paraId="41D3D68E" w14:textId="77777777" w:rsidTr="00B2593C">
              <w:tc>
                <w:tcPr>
                  <w:tcW w:w="3050" w:type="dxa"/>
                  <w:tcBorders>
                    <w:left w:val="single" w:sz="6" w:space="0" w:color="auto"/>
                    <w:right w:val="single" w:sz="6" w:space="0" w:color="auto"/>
                  </w:tcBorders>
                </w:tcPr>
                <w:p w14:paraId="123312F3" w14:textId="77777777" w:rsidR="00B2593C" w:rsidRPr="00F4537F" w:rsidRDefault="00B2593C" w:rsidP="00B2593C">
                  <w:pPr>
                    <w:snapToGrid w:val="0"/>
                    <w:ind w:right="113" w:firstLineChars="275" w:firstLine="578"/>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Other</w:t>
                  </w:r>
                </w:p>
              </w:tc>
              <w:tc>
                <w:tcPr>
                  <w:tcW w:w="1142" w:type="dxa"/>
                  <w:tcBorders>
                    <w:left w:val="single" w:sz="6" w:space="0" w:color="auto"/>
                    <w:right w:val="single" w:sz="6" w:space="0" w:color="auto"/>
                  </w:tcBorders>
                </w:tcPr>
                <w:p w14:paraId="4C6AB22B"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3441F6CF" w14:textId="77777777" w:rsidR="00B2593C" w:rsidRPr="00F4537F" w:rsidRDefault="00B2593C" w:rsidP="00B2593C">
                  <w:pPr>
                    <w:snapToGrid w:val="0"/>
                    <w:ind w:right="182" w:firstLineChars="36" w:firstLine="76"/>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Valuation and translation adjustments</w:t>
                  </w:r>
                </w:p>
              </w:tc>
              <w:tc>
                <w:tcPr>
                  <w:tcW w:w="1232" w:type="dxa"/>
                  <w:tcBorders>
                    <w:left w:val="single" w:sz="6" w:space="0" w:color="auto"/>
                    <w:right w:val="single" w:sz="6" w:space="0" w:color="auto"/>
                  </w:tcBorders>
                </w:tcPr>
                <w:p w14:paraId="61A63F36"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54794C97" w14:textId="77777777" w:rsidTr="00B2593C">
              <w:tc>
                <w:tcPr>
                  <w:tcW w:w="3050" w:type="dxa"/>
                  <w:tcBorders>
                    <w:left w:val="single" w:sz="6" w:space="0" w:color="auto"/>
                    <w:right w:val="single" w:sz="6" w:space="0" w:color="auto"/>
                  </w:tcBorders>
                </w:tcPr>
                <w:p w14:paraId="76DADA8D" w14:textId="77777777" w:rsidR="00B2593C" w:rsidRPr="00F4537F" w:rsidRDefault="00B2593C" w:rsidP="00B2593C">
                  <w:pPr>
                    <w:snapToGrid w:val="0"/>
                    <w:ind w:leftChars="240" w:left="580" w:right="113" w:hangingChars="2" w:hanging="4"/>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Allowance for doubtful accounts</w:t>
                  </w:r>
                </w:p>
              </w:tc>
              <w:tc>
                <w:tcPr>
                  <w:tcW w:w="1142" w:type="dxa"/>
                  <w:tcBorders>
                    <w:left w:val="single" w:sz="6" w:space="0" w:color="auto"/>
                    <w:right w:val="single" w:sz="6" w:space="0" w:color="auto"/>
                  </w:tcBorders>
                </w:tcPr>
                <w:p w14:paraId="44FF52AD"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w:t>
                  </w:r>
                  <w:r w:rsidRPr="00F4537F">
                    <w:rPr>
                      <w:rFonts w:ascii="ＭＳ ゴシック" w:eastAsia="ＭＳ ゴシック" w:hAnsi="ＭＳ ゴシック" w:cs="ＭＳ ゴシック" w:hint="eastAsia"/>
                      <w:noProof/>
                      <w:sz w:val="21"/>
                      <w:szCs w:val="21"/>
                      <w:lang w:bidi="en-US"/>
                    </w:rPr>
                    <w:t>×××</w:t>
                  </w:r>
                  <w:r w:rsidRPr="00F4537F">
                    <w:rPr>
                      <w:rFonts w:ascii="Times New Roman" w:eastAsia="ＭＳ ゴシック" w:hAnsi="Times New Roman" w:cs="ＭＳ ゴシック" w:hint="eastAsia"/>
                      <w:noProof/>
                      <w:sz w:val="21"/>
                      <w:szCs w:val="21"/>
                      <w:lang w:bidi="en-US"/>
                    </w:rPr>
                    <w:t>)</w:t>
                  </w:r>
                </w:p>
              </w:tc>
              <w:tc>
                <w:tcPr>
                  <w:tcW w:w="2968" w:type="dxa"/>
                  <w:tcBorders>
                    <w:left w:val="single" w:sz="6" w:space="0" w:color="auto"/>
                    <w:right w:val="single" w:sz="6" w:space="0" w:color="auto"/>
                  </w:tcBorders>
                </w:tcPr>
                <w:p w14:paraId="12138FA4" w14:textId="77777777" w:rsidR="00B2593C" w:rsidRPr="00F4537F" w:rsidRDefault="00B2593C" w:rsidP="00B2593C">
                  <w:pPr>
                    <w:snapToGrid w:val="0"/>
                    <w:ind w:left="287" w:rightChars="50" w:right="120"/>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Valuation difference on available-for-sale securities</w:t>
                  </w:r>
                </w:p>
              </w:tc>
              <w:tc>
                <w:tcPr>
                  <w:tcW w:w="1232" w:type="dxa"/>
                  <w:tcBorders>
                    <w:left w:val="single" w:sz="6" w:space="0" w:color="auto"/>
                    <w:right w:val="single" w:sz="6" w:space="0" w:color="auto"/>
                  </w:tcBorders>
                </w:tcPr>
                <w:p w14:paraId="137A436C"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4C55E6EB" w14:textId="77777777" w:rsidTr="00B2593C">
              <w:tc>
                <w:tcPr>
                  <w:tcW w:w="3050" w:type="dxa"/>
                  <w:tcBorders>
                    <w:left w:val="single" w:sz="6" w:space="0" w:color="auto"/>
                    <w:right w:val="single" w:sz="6" w:space="0" w:color="auto"/>
                  </w:tcBorders>
                </w:tcPr>
                <w:p w14:paraId="4C7C2C33" w14:textId="77777777" w:rsidR="00B2593C" w:rsidRPr="00F4537F" w:rsidRDefault="00B2593C" w:rsidP="00B2593C">
                  <w:pPr>
                    <w:snapToGrid w:val="0"/>
                    <w:ind w:right="113" w:firstLineChars="73" w:firstLine="153"/>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Deferred assets</w:t>
                  </w:r>
                </w:p>
              </w:tc>
              <w:tc>
                <w:tcPr>
                  <w:tcW w:w="1142" w:type="dxa"/>
                  <w:tcBorders>
                    <w:left w:val="single" w:sz="6" w:space="0" w:color="auto"/>
                    <w:right w:val="single" w:sz="6" w:space="0" w:color="auto"/>
                  </w:tcBorders>
                </w:tcPr>
                <w:p w14:paraId="52B87738"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09C27F41" w14:textId="77777777" w:rsidR="00B2593C" w:rsidRPr="00F4537F" w:rsidRDefault="00B2593C" w:rsidP="00B2593C">
                  <w:pPr>
                    <w:snapToGrid w:val="0"/>
                    <w:ind w:left="287" w:rightChars="50" w:right="120"/>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 xml:space="preserve">Deferred gains or losses on </w:t>
                  </w:r>
                  <w:r w:rsidRPr="00F4537F">
                    <w:rPr>
                      <w:rFonts w:ascii="Times New Roman" w:eastAsia="ＭＳ ゴシック" w:hAnsi="Times New Roman" w:cs="ＭＳ ゴシック" w:hint="eastAsia"/>
                      <w:noProof/>
                      <w:sz w:val="21"/>
                      <w:szCs w:val="21"/>
                      <w:lang w:bidi="en-US"/>
                    </w:rPr>
                    <w:lastRenderedPageBreak/>
                    <w:t>hedges</w:t>
                  </w:r>
                </w:p>
              </w:tc>
              <w:tc>
                <w:tcPr>
                  <w:tcW w:w="1232" w:type="dxa"/>
                  <w:tcBorders>
                    <w:left w:val="single" w:sz="6" w:space="0" w:color="auto"/>
                    <w:right w:val="single" w:sz="6" w:space="0" w:color="auto"/>
                  </w:tcBorders>
                </w:tcPr>
                <w:p w14:paraId="0598A746"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lastRenderedPageBreak/>
                    <w:t>×××</w:t>
                  </w:r>
                </w:p>
              </w:tc>
            </w:tr>
            <w:tr w:rsidR="00E81444" w:rsidRPr="00F4537F" w14:paraId="08BF5630" w14:textId="77777777" w:rsidTr="00B2593C">
              <w:tc>
                <w:tcPr>
                  <w:tcW w:w="3050" w:type="dxa"/>
                  <w:tcBorders>
                    <w:left w:val="single" w:sz="6" w:space="0" w:color="auto"/>
                    <w:right w:val="single" w:sz="6" w:space="0" w:color="auto"/>
                  </w:tcBorders>
                </w:tcPr>
                <w:p w14:paraId="1688B1F2" w14:textId="77777777" w:rsidR="00B2593C" w:rsidRPr="00F4537F" w:rsidRDefault="00B2593C" w:rsidP="00B2593C">
                  <w:pPr>
                    <w:snapToGrid w:val="0"/>
                    <w:ind w:right="698" w:firstLineChars="275" w:firstLine="578"/>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Bond issuance cost</w:t>
                  </w:r>
                </w:p>
              </w:tc>
              <w:tc>
                <w:tcPr>
                  <w:tcW w:w="1142" w:type="dxa"/>
                  <w:tcBorders>
                    <w:left w:val="single" w:sz="6" w:space="0" w:color="auto"/>
                    <w:right w:val="single" w:sz="6" w:space="0" w:color="auto"/>
                  </w:tcBorders>
                </w:tcPr>
                <w:p w14:paraId="151F4BF6"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left w:val="single" w:sz="6" w:space="0" w:color="auto"/>
                    <w:right w:val="single" w:sz="6" w:space="0" w:color="auto"/>
                  </w:tcBorders>
                </w:tcPr>
                <w:p w14:paraId="6CB1D4F0" w14:textId="77777777" w:rsidR="00B2593C" w:rsidRPr="00F4537F" w:rsidRDefault="00B2593C" w:rsidP="00B2593C">
                  <w:pPr>
                    <w:snapToGrid w:val="0"/>
                    <w:ind w:left="287" w:rightChars="50" w:right="120"/>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kern w:val="0"/>
                      <w:sz w:val="21"/>
                      <w:szCs w:val="21"/>
                      <w:lang w:bidi="en-US"/>
                    </w:rPr>
                    <w:t>Revaluation reserve for land</w:t>
                  </w:r>
                </w:p>
              </w:tc>
              <w:tc>
                <w:tcPr>
                  <w:tcW w:w="1232" w:type="dxa"/>
                  <w:tcBorders>
                    <w:left w:val="single" w:sz="6" w:space="0" w:color="auto"/>
                    <w:right w:val="single" w:sz="6" w:space="0" w:color="auto"/>
                  </w:tcBorders>
                </w:tcPr>
                <w:p w14:paraId="7D42DA58"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2F412E14" w14:textId="77777777" w:rsidTr="00B2593C">
              <w:tc>
                <w:tcPr>
                  <w:tcW w:w="3050" w:type="dxa"/>
                  <w:tcBorders>
                    <w:left w:val="single" w:sz="6" w:space="0" w:color="auto"/>
                    <w:right w:val="single" w:sz="6" w:space="0" w:color="auto"/>
                  </w:tcBorders>
                </w:tcPr>
                <w:p w14:paraId="2F5A186D" w14:textId="77777777" w:rsidR="00B2593C" w:rsidRPr="00F4537F" w:rsidRDefault="00B2593C" w:rsidP="00B2593C">
                  <w:pPr>
                    <w:snapToGrid w:val="0"/>
                    <w:ind w:right="113" w:firstLineChars="232" w:firstLine="487"/>
                    <w:rPr>
                      <w:rFonts w:ascii="Times New Roman" w:eastAsia="ＭＳ ゴシック" w:hAnsi="Times New Roman"/>
                      <w:noProof/>
                      <w:sz w:val="21"/>
                      <w:szCs w:val="21"/>
                    </w:rPr>
                  </w:pPr>
                </w:p>
              </w:tc>
              <w:tc>
                <w:tcPr>
                  <w:tcW w:w="1142" w:type="dxa"/>
                  <w:tcBorders>
                    <w:left w:val="single" w:sz="6" w:space="0" w:color="auto"/>
                    <w:right w:val="single" w:sz="6" w:space="0" w:color="auto"/>
                  </w:tcBorders>
                </w:tcPr>
                <w:p w14:paraId="2E67CEC9" w14:textId="77777777" w:rsidR="00B2593C" w:rsidRPr="00F4537F" w:rsidRDefault="00B2593C" w:rsidP="00B2593C">
                  <w:pPr>
                    <w:snapToGrid w:val="0"/>
                    <w:ind w:right="284"/>
                    <w:jc w:val="right"/>
                    <w:rPr>
                      <w:rFonts w:ascii="Times New Roman" w:eastAsia="ＭＳ ゴシック" w:hAnsi="Times New Roman"/>
                      <w:noProof/>
                      <w:sz w:val="21"/>
                      <w:szCs w:val="21"/>
                    </w:rPr>
                  </w:pPr>
                </w:p>
              </w:tc>
              <w:tc>
                <w:tcPr>
                  <w:tcW w:w="2968" w:type="dxa"/>
                  <w:tcBorders>
                    <w:left w:val="single" w:sz="6" w:space="0" w:color="auto"/>
                    <w:right w:val="single" w:sz="6" w:space="0" w:color="auto"/>
                  </w:tcBorders>
                </w:tcPr>
                <w:p w14:paraId="5F74CFE8" w14:textId="77777777" w:rsidR="00B2593C" w:rsidRPr="00F4537F" w:rsidRDefault="00B2593C" w:rsidP="00B2593C">
                  <w:pPr>
                    <w:snapToGrid w:val="0"/>
                    <w:ind w:right="454" w:firstLineChars="36" w:firstLine="76"/>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Subscription rights to shares</w:t>
                  </w:r>
                </w:p>
              </w:tc>
              <w:tc>
                <w:tcPr>
                  <w:tcW w:w="1232" w:type="dxa"/>
                  <w:tcBorders>
                    <w:left w:val="single" w:sz="6" w:space="0" w:color="auto"/>
                    <w:right w:val="single" w:sz="6" w:space="0" w:color="auto"/>
                  </w:tcBorders>
                </w:tcPr>
                <w:p w14:paraId="1F58DDC9"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6D7CE844" w14:textId="77777777" w:rsidTr="00B2593C">
              <w:tc>
                <w:tcPr>
                  <w:tcW w:w="3050" w:type="dxa"/>
                  <w:tcBorders>
                    <w:left w:val="single" w:sz="6" w:space="0" w:color="auto"/>
                    <w:bottom w:val="single" w:sz="4" w:space="0" w:color="auto"/>
                    <w:right w:val="single" w:sz="6" w:space="0" w:color="auto"/>
                  </w:tcBorders>
                </w:tcPr>
                <w:p w14:paraId="729188BC" w14:textId="77777777" w:rsidR="00B2593C" w:rsidRPr="00F4537F" w:rsidRDefault="00B2593C" w:rsidP="00B2593C">
                  <w:pPr>
                    <w:snapToGrid w:val="0"/>
                    <w:ind w:right="113" w:firstLineChars="232" w:firstLine="487"/>
                    <w:rPr>
                      <w:rFonts w:ascii="Times New Roman" w:eastAsia="ＭＳ ゴシック" w:hAnsi="Times New Roman"/>
                      <w:noProof/>
                      <w:sz w:val="21"/>
                      <w:szCs w:val="21"/>
                    </w:rPr>
                  </w:pPr>
                </w:p>
              </w:tc>
              <w:tc>
                <w:tcPr>
                  <w:tcW w:w="1142" w:type="dxa"/>
                  <w:tcBorders>
                    <w:left w:val="single" w:sz="6" w:space="0" w:color="auto"/>
                    <w:bottom w:val="single" w:sz="4" w:space="0" w:color="auto"/>
                    <w:right w:val="single" w:sz="6" w:space="0" w:color="auto"/>
                  </w:tcBorders>
                </w:tcPr>
                <w:p w14:paraId="54377B79" w14:textId="77777777" w:rsidR="00B2593C" w:rsidRPr="00F4537F" w:rsidRDefault="00B2593C" w:rsidP="00B2593C">
                  <w:pPr>
                    <w:snapToGrid w:val="0"/>
                    <w:ind w:right="284"/>
                    <w:jc w:val="right"/>
                    <w:rPr>
                      <w:rFonts w:ascii="Times New Roman" w:eastAsia="ＭＳ ゴシック" w:hAnsi="Times New Roman"/>
                      <w:noProof/>
                      <w:sz w:val="21"/>
                      <w:szCs w:val="21"/>
                    </w:rPr>
                  </w:pPr>
                </w:p>
              </w:tc>
              <w:tc>
                <w:tcPr>
                  <w:tcW w:w="2968" w:type="dxa"/>
                  <w:tcBorders>
                    <w:left w:val="single" w:sz="6" w:space="0" w:color="auto"/>
                    <w:bottom w:val="single" w:sz="4" w:space="0" w:color="auto"/>
                    <w:right w:val="single" w:sz="6" w:space="0" w:color="auto"/>
                  </w:tcBorders>
                </w:tcPr>
                <w:p w14:paraId="6F88AF70" w14:textId="77777777" w:rsidR="00B2593C" w:rsidRPr="00F4537F" w:rsidRDefault="00B2593C" w:rsidP="00B2593C">
                  <w:pPr>
                    <w:snapToGrid w:val="0"/>
                    <w:ind w:right="454" w:firstLineChars="36" w:firstLine="76"/>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Share acquisition rights</w:t>
                  </w:r>
                </w:p>
              </w:tc>
              <w:tc>
                <w:tcPr>
                  <w:tcW w:w="1232" w:type="dxa"/>
                  <w:tcBorders>
                    <w:left w:val="single" w:sz="6" w:space="0" w:color="auto"/>
                    <w:bottom w:val="single" w:sz="4" w:space="0" w:color="auto"/>
                    <w:right w:val="single" w:sz="6" w:space="0" w:color="auto"/>
                  </w:tcBorders>
                </w:tcPr>
                <w:p w14:paraId="69BF5DC3"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61860FAB" w14:textId="77777777" w:rsidTr="00B2593C">
              <w:tc>
                <w:tcPr>
                  <w:tcW w:w="3050" w:type="dxa"/>
                  <w:tcBorders>
                    <w:left w:val="single" w:sz="6" w:space="0" w:color="auto"/>
                    <w:bottom w:val="single" w:sz="4" w:space="0" w:color="auto"/>
                    <w:right w:val="single" w:sz="6" w:space="0" w:color="auto"/>
                  </w:tcBorders>
                </w:tcPr>
                <w:p w14:paraId="6BE75E27" w14:textId="77777777" w:rsidR="00B2593C" w:rsidRPr="00F4537F" w:rsidRDefault="00B2593C" w:rsidP="00B2593C">
                  <w:pPr>
                    <w:snapToGrid w:val="0"/>
                    <w:ind w:right="113" w:firstLineChars="232" w:firstLine="487"/>
                    <w:rPr>
                      <w:rFonts w:ascii="Times New Roman" w:eastAsia="ＭＳ ゴシック" w:hAnsi="Times New Roman"/>
                      <w:noProof/>
                      <w:sz w:val="21"/>
                      <w:szCs w:val="21"/>
                    </w:rPr>
                  </w:pPr>
                </w:p>
              </w:tc>
              <w:tc>
                <w:tcPr>
                  <w:tcW w:w="1142" w:type="dxa"/>
                  <w:tcBorders>
                    <w:left w:val="single" w:sz="6" w:space="0" w:color="auto"/>
                    <w:bottom w:val="single" w:sz="4" w:space="0" w:color="auto"/>
                    <w:right w:val="single" w:sz="6" w:space="0" w:color="auto"/>
                  </w:tcBorders>
                </w:tcPr>
                <w:p w14:paraId="2613FC46" w14:textId="77777777" w:rsidR="00B2593C" w:rsidRPr="00F4537F" w:rsidRDefault="00B2593C" w:rsidP="00B2593C">
                  <w:pPr>
                    <w:snapToGrid w:val="0"/>
                    <w:ind w:right="284"/>
                    <w:jc w:val="right"/>
                    <w:rPr>
                      <w:rFonts w:ascii="Times New Roman" w:eastAsia="ＭＳ ゴシック" w:hAnsi="Times New Roman"/>
                      <w:noProof/>
                      <w:sz w:val="21"/>
                      <w:szCs w:val="21"/>
                    </w:rPr>
                  </w:pPr>
                </w:p>
              </w:tc>
              <w:tc>
                <w:tcPr>
                  <w:tcW w:w="2968" w:type="dxa"/>
                  <w:tcBorders>
                    <w:top w:val="single" w:sz="4" w:space="0" w:color="auto"/>
                    <w:left w:val="single" w:sz="6" w:space="0" w:color="auto"/>
                    <w:bottom w:val="single" w:sz="4" w:space="0" w:color="auto"/>
                    <w:right w:val="single" w:sz="6" w:space="0" w:color="auto"/>
                  </w:tcBorders>
                </w:tcPr>
                <w:p w14:paraId="67C1D7E1" w14:textId="77777777" w:rsidR="00B2593C" w:rsidRPr="00F4537F" w:rsidRDefault="00B2593C" w:rsidP="00B2593C">
                  <w:pPr>
                    <w:snapToGrid w:val="0"/>
                    <w:ind w:right="454" w:firstLineChars="36" w:firstLine="76"/>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kern w:val="0"/>
                      <w:sz w:val="21"/>
                      <w:szCs w:val="21"/>
                      <w:lang w:bidi="en-US"/>
                    </w:rPr>
                    <w:t>Total net assets</w:t>
                  </w:r>
                </w:p>
              </w:tc>
              <w:tc>
                <w:tcPr>
                  <w:tcW w:w="1232" w:type="dxa"/>
                  <w:tcBorders>
                    <w:top w:val="single" w:sz="4" w:space="0" w:color="auto"/>
                    <w:left w:val="single" w:sz="6" w:space="0" w:color="auto"/>
                    <w:bottom w:val="single" w:sz="4" w:space="0" w:color="auto"/>
                    <w:right w:val="single" w:sz="6" w:space="0" w:color="auto"/>
                  </w:tcBorders>
                </w:tcPr>
                <w:p w14:paraId="1283B366"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3E74BA84" w14:textId="77777777" w:rsidTr="00B2593C">
              <w:tc>
                <w:tcPr>
                  <w:tcW w:w="3050" w:type="dxa"/>
                  <w:tcBorders>
                    <w:top w:val="single" w:sz="4" w:space="0" w:color="auto"/>
                    <w:left w:val="single" w:sz="4" w:space="0" w:color="auto"/>
                    <w:bottom w:val="single" w:sz="4" w:space="0" w:color="auto"/>
                    <w:right w:val="single" w:sz="6" w:space="0" w:color="auto"/>
                  </w:tcBorders>
                </w:tcPr>
                <w:p w14:paraId="6F13F520" w14:textId="77777777" w:rsidR="00B2593C" w:rsidRPr="00F4537F" w:rsidRDefault="00B2593C" w:rsidP="00B2593C">
                  <w:pPr>
                    <w:snapToGrid w:val="0"/>
                    <w:ind w:right="113" w:firstLineChars="232" w:firstLine="487"/>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Total assets</w:t>
                  </w:r>
                </w:p>
              </w:tc>
              <w:tc>
                <w:tcPr>
                  <w:tcW w:w="1142" w:type="dxa"/>
                  <w:tcBorders>
                    <w:top w:val="single" w:sz="4" w:space="0" w:color="auto"/>
                    <w:left w:val="single" w:sz="6" w:space="0" w:color="auto"/>
                    <w:bottom w:val="single" w:sz="4" w:space="0" w:color="auto"/>
                    <w:right w:val="single" w:sz="6" w:space="0" w:color="auto"/>
                  </w:tcBorders>
                </w:tcPr>
                <w:p w14:paraId="6BAFBCF1"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968" w:type="dxa"/>
                  <w:tcBorders>
                    <w:top w:val="single" w:sz="4" w:space="0" w:color="auto"/>
                    <w:left w:val="single" w:sz="6" w:space="0" w:color="auto"/>
                    <w:bottom w:val="single" w:sz="4" w:space="0" w:color="auto"/>
                    <w:right w:val="single" w:sz="6" w:space="0" w:color="auto"/>
                  </w:tcBorders>
                </w:tcPr>
                <w:p w14:paraId="4FF04E2E" w14:textId="77777777" w:rsidR="00B2593C" w:rsidRPr="00F4537F" w:rsidRDefault="00B2593C" w:rsidP="00B2593C">
                  <w:pPr>
                    <w:tabs>
                      <w:tab w:val="left" w:pos="2464"/>
                    </w:tabs>
                    <w:snapToGrid w:val="0"/>
                    <w:ind w:leftChars="-12" w:left="-29" w:firstLineChars="100" w:firstLine="210"/>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Total liabilities and net assets</w:t>
                  </w:r>
                </w:p>
              </w:tc>
              <w:tc>
                <w:tcPr>
                  <w:tcW w:w="1232" w:type="dxa"/>
                  <w:tcBorders>
                    <w:top w:val="single" w:sz="4" w:space="0" w:color="auto"/>
                    <w:left w:val="single" w:sz="6" w:space="0" w:color="auto"/>
                    <w:bottom w:val="single" w:sz="4" w:space="0" w:color="auto"/>
                    <w:right w:val="single" w:sz="4" w:space="0" w:color="auto"/>
                  </w:tcBorders>
                </w:tcPr>
                <w:p w14:paraId="50F41274" w14:textId="77777777" w:rsidR="00B2593C" w:rsidRPr="00F4537F" w:rsidRDefault="00B2593C" w:rsidP="00B2593C">
                  <w:pPr>
                    <w:snapToGrid w:val="0"/>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bl>
          <w:p w14:paraId="1F2433A5" w14:textId="77777777" w:rsidR="00B2593C" w:rsidRPr="00F4537F" w:rsidRDefault="00B2593C" w:rsidP="00B2593C">
            <w:pPr>
              <w:rPr>
                <w:rFonts w:ascii="Times New Roman" w:eastAsia="ＭＳ ゴシック" w:hAnsi="Times New Roman"/>
              </w:rPr>
            </w:pPr>
          </w:p>
        </w:tc>
      </w:tr>
    </w:tbl>
    <w:p w14:paraId="4266427B"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b/>
          <w:bCs/>
        </w:rPr>
        <w:lastRenderedPageBreak/>
        <w:br w:type="page"/>
      </w:r>
      <w:r w:rsidRPr="00F4537F">
        <w:rPr>
          <w:rFonts w:ascii="ＭＳ ゴシック" w:eastAsia="ＭＳ ゴシック" w:hAnsi="ＭＳ ゴシック" w:hint="eastAsia"/>
          <w:b/>
          <w:bCs/>
        </w:rPr>
        <w:lastRenderedPageBreak/>
        <w:t>第２　損益計算書</w:t>
      </w:r>
    </w:p>
    <w:p w14:paraId="68113628" w14:textId="77777777" w:rsidR="00B2593C" w:rsidRPr="00F4537F" w:rsidRDefault="00B2593C" w:rsidP="00B2593C">
      <w:pPr>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Part 2. Non-consolidated Statement of Income</w:t>
      </w:r>
    </w:p>
    <w:p w14:paraId="775795B0" w14:textId="77777777" w:rsidR="00B2593C" w:rsidRPr="00F4537F" w:rsidRDefault="00B2593C" w:rsidP="00B2593C">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6635F9F9" w14:textId="77777777" w:rsidTr="00B2593C">
        <w:tc>
          <w:tcPr>
            <w:tcW w:w="9030" w:type="dxa"/>
          </w:tcPr>
          <w:p w14:paraId="7616761F" w14:textId="77777777" w:rsidR="00B2593C" w:rsidRPr="00F4537F" w:rsidRDefault="00B2593C" w:rsidP="00B2593C">
            <w:pPr>
              <w:autoSpaceDE w:val="0"/>
              <w:autoSpaceDN w:val="0"/>
              <w:rPr>
                <w:rFonts w:ascii="ＭＳ ゴシック" w:eastAsia="ＭＳ ゴシック" w:hAnsi="ＭＳ ゴシック" w:cs="ＭＳゴシック"/>
                <w:szCs w:val="22"/>
                <w:lang w:eastAsia="zh-TW"/>
              </w:rPr>
            </w:pPr>
            <w:r w:rsidRPr="00F4537F">
              <w:rPr>
                <w:rFonts w:ascii="ＭＳ ゴシック" w:eastAsia="ＭＳ ゴシック" w:hAnsi="ＭＳ ゴシック" w:cs="ＭＳゴシック" w:hint="eastAsia"/>
                <w:szCs w:val="22"/>
                <w:lang w:eastAsia="zh-TW"/>
              </w:rPr>
              <w:t>[記載例]</w:t>
            </w:r>
          </w:p>
          <w:p w14:paraId="56BE86C3" w14:textId="77777777" w:rsidR="00B2593C" w:rsidRPr="00F4537F" w:rsidRDefault="00B2593C" w:rsidP="00B2593C">
            <w:pPr>
              <w:autoSpaceDE w:val="0"/>
              <w:autoSpaceDN w:val="0"/>
              <w:jc w:val="center"/>
              <w:rPr>
                <w:rFonts w:ascii="ＭＳ ゴシック" w:eastAsia="ＭＳ ゴシック" w:hAnsi="ＭＳ ゴシック" w:cs="ＭＳゴシック"/>
                <w:b/>
                <w:sz w:val="21"/>
                <w:szCs w:val="21"/>
                <w:lang w:eastAsia="zh-TW"/>
              </w:rPr>
            </w:pPr>
            <w:r w:rsidRPr="00F4537F">
              <w:rPr>
                <w:rFonts w:ascii="ＭＳ ゴシック" w:eastAsia="ＭＳ ゴシック" w:hAnsi="ＭＳ ゴシック" w:cs="ＭＳゴシック" w:hint="eastAsia"/>
                <w:b/>
                <w:sz w:val="21"/>
                <w:szCs w:val="21"/>
                <w:lang w:eastAsia="zh-TW"/>
              </w:rPr>
              <w:t>損益計算書</w:t>
            </w:r>
          </w:p>
          <w:p w14:paraId="6644B849" w14:textId="77777777" w:rsidR="00B2593C" w:rsidRPr="00F4537F" w:rsidRDefault="00B2593C" w:rsidP="00B2593C">
            <w:pPr>
              <w:autoSpaceDE w:val="0"/>
              <w:autoSpaceDN w:val="0"/>
              <w:spacing w:line="240" w:lineRule="exact"/>
              <w:jc w:val="center"/>
              <w:rPr>
                <w:rFonts w:ascii="ＭＳ ゴシック" w:eastAsia="ＭＳ ゴシック" w:hAnsi="ＭＳ ゴシック" w:cs="ＭＳゴシック"/>
                <w:sz w:val="21"/>
                <w:szCs w:val="21"/>
                <w:lang w:eastAsia="zh-TW"/>
              </w:rPr>
            </w:pPr>
            <w:r w:rsidRPr="00F4537F">
              <w:rPr>
                <w:rFonts w:ascii="ＭＳ ゴシック" w:eastAsia="ＭＳ ゴシック" w:hAnsi="ＭＳ ゴシック" w:cs="ＭＳゴシック" w:hint="eastAsia"/>
                <w:sz w:val="21"/>
                <w:szCs w:val="21"/>
                <w:lang w:eastAsia="zh-TW"/>
              </w:rPr>
              <w:t>（自</w:t>
            </w:r>
            <w:r w:rsidRPr="00F4537F">
              <w:rPr>
                <w:rFonts w:ascii="ＭＳ ゴシック" w:eastAsia="ＭＳ ゴシック" w:hAnsi="ＭＳ ゴシック" w:cs="ＭＳゴシック"/>
                <w:sz w:val="21"/>
                <w:szCs w:val="21"/>
                <w:lang w:eastAsia="zh-TW"/>
              </w:rPr>
              <w:t>〇</w:t>
            </w:r>
            <w:r w:rsidRPr="00F4537F">
              <w:rPr>
                <w:rFonts w:ascii="ＭＳ ゴシック" w:eastAsia="ＭＳ ゴシック" w:hAnsi="ＭＳ ゴシック" w:cs="ＭＳゴシック" w:hint="eastAsia"/>
                <w:sz w:val="21"/>
                <w:szCs w:val="21"/>
                <w:lang w:eastAsia="zh-TW"/>
              </w:rPr>
              <w:t>年○月○日　至</w:t>
            </w:r>
            <w:r w:rsidRPr="00F4537F">
              <w:rPr>
                <w:rFonts w:ascii="ＭＳ ゴシック" w:eastAsia="ＭＳ ゴシック" w:hAnsi="ＭＳ ゴシック" w:cs="ＭＳゴシック"/>
                <w:sz w:val="21"/>
                <w:szCs w:val="21"/>
                <w:lang w:eastAsia="zh-TW"/>
              </w:rPr>
              <w:t>〇</w:t>
            </w:r>
            <w:r w:rsidRPr="00F4537F">
              <w:rPr>
                <w:rFonts w:ascii="ＭＳ ゴシック" w:eastAsia="ＭＳ ゴシック" w:hAnsi="ＭＳ ゴシック" w:cs="ＭＳゴシック" w:hint="eastAsia"/>
                <w:sz w:val="21"/>
                <w:szCs w:val="21"/>
                <w:lang w:eastAsia="zh-TW"/>
              </w:rPr>
              <w:t>年○月○日）</w:t>
            </w:r>
          </w:p>
          <w:p w14:paraId="755EB35D" w14:textId="77777777" w:rsidR="00B2593C" w:rsidRPr="00F4537F" w:rsidRDefault="00B2593C" w:rsidP="00B2593C">
            <w:pPr>
              <w:autoSpaceDE w:val="0"/>
              <w:autoSpaceDN w:val="0"/>
              <w:spacing w:line="220" w:lineRule="exact"/>
              <w:ind w:rightChars="-579" w:right="-1390" w:firstLineChars="3200" w:firstLine="6720"/>
              <w:rPr>
                <w:rFonts w:ascii="ＭＳ ゴシック" w:eastAsia="ＭＳ ゴシック" w:hAnsi="ＭＳ ゴシック" w:cs="ＭＳゴシック"/>
                <w:sz w:val="21"/>
                <w:szCs w:val="21"/>
              </w:rPr>
            </w:pPr>
            <w:r w:rsidRPr="00F4537F">
              <w:rPr>
                <w:rFonts w:ascii="ＭＳ ゴシック" w:eastAsia="ＭＳ ゴシック" w:hAnsi="ＭＳ ゴシック" w:cs="ＭＳゴシック" w:hint="eastAsia"/>
                <w:sz w:val="21"/>
                <w:szCs w:val="21"/>
              </w:rPr>
              <w:t>（単位：百万円）</w:t>
            </w:r>
          </w:p>
          <w:tbl>
            <w:tblPr>
              <w:tblW w:w="8392" w:type="dxa"/>
              <w:tblCellMar>
                <w:left w:w="28" w:type="dxa"/>
                <w:right w:w="28" w:type="dxa"/>
              </w:tblCellMar>
              <w:tblLook w:val="0000" w:firstRow="0" w:lastRow="0" w:firstColumn="0" w:lastColumn="0" w:noHBand="0" w:noVBand="0"/>
            </w:tblPr>
            <w:tblGrid>
              <w:gridCol w:w="4192"/>
              <w:gridCol w:w="2100"/>
              <w:gridCol w:w="2100"/>
            </w:tblGrid>
            <w:tr w:rsidR="00E81444" w:rsidRPr="00F4537F" w14:paraId="1E60454C" w14:textId="77777777" w:rsidTr="00B2593C">
              <w:tc>
                <w:tcPr>
                  <w:tcW w:w="4192" w:type="dxa"/>
                  <w:tcBorders>
                    <w:top w:val="single" w:sz="6" w:space="0" w:color="auto"/>
                    <w:left w:val="single" w:sz="6" w:space="0" w:color="auto"/>
                    <w:bottom w:val="single" w:sz="6" w:space="0" w:color="auto"/>
                    <w:right w:val="single" w:sz="6" w:space="0" w:color="auto"/>
                  </w:tcBorders>
                </w:tcPr>
                <w:p w14:paraId="4D13F7BC" w14:textId="77777777" w:rsidR="00B2593C" w:rsidRPr="00F4537F" w:rsidRDefault="00B2593C" w:rsidP="00B2593C">
                  <w:pPr>
                    <w:ind w:leftChars="600" w:left="1440" w:rightChars="600" w:right="1440"/>
                    <w:jc w:val="distribute"/>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科目</w:t>
                  </w:r>
                </w:p>
              </w:tc>
              <w:tc>
                <w:tcPr>
                  <w:tcW w:w="4200" w:type="dxa"/>
                  <w:gridSpan w:val="2"/>
                  <w:tcBorders>
                    <w:top w:val="single" w:sz="6" w:space="0" w:color="auto"/>
                    <w:left w:val="single" w:sz="6" w:space="0" w:color="auto"/>
                    <w:bottom w:val="single" w:sz="6" w:space="0" w:color="auto"/>
                    <w:right w:val="single" w:sz="6" w:space="0" w:color="auto"/>
                  </w:tcBorders>
                </w:tcPr>
                <w:p w14:paraId="1213D85E" w14:textId="77777777" w:rsidR="00B2593C" w:rsidRPr="00F4537F" w:rsidRDefault="00B2593C" w:rsidP="00B2593C">
                  <w:pPr>
                    <w:ind w:leftChars="600" w:left="1440" w:rightChars="600" w:right="1440"/>
                    <w:jc w:val="distribute"/>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金額</w:t>
                  </w:r>
                </w:p>
              </w:tc>
            </w:tr>
            <w:tr w:rsidR="00E81444" w:rsidRPr="00F4537F" w14:paraId="70203B38" w14:textId="77777777" w:rsidTr="00B2593C">
              <w:tc>
                <w:tcPr>
                  <w:tcW w:w="4192" w:type="dxa"/>
                  <w:tcBorders>
                    <w:left w:val="single" w:sz="6" w:space="0" w:color="auto"/>
                    <w:right w:val="single" w:sz="6" w:space="0" w:color="auto"/>
                  </w:tcBorders>
                </w:tcPr>
                <w:p w14:paraId="6E4F4275" w14:textId="77777777" w:rsidR="00B2593C" w:rsidRPr="00F4537F" w:rsidRDefault="00B2593C" w:rsidP="00B2593C">
                  <w:pPr>
                    <w:ind w:leftChars="200" w:left="480" w:rightChars="800" w:right="192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売上高</w:t>
                  </w:r>
                </w:p>
              </w:tc>
              <w:tc>
                <w:tcPr>
                  <w:tcW w:w="2100" w:type="dxa"/>
                  <w:tcBorders>
                    <w:left w:val="single" w:sz="6" w:space="0" w:color="auto"/>
                    <w:right w:val="single" w:sz="6" w:space="0" w:color="auto"/>
                  </w:tcBorders>
                </w:tcPr>
                <w:p w14:paraId="71B57823"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left w:val="single" w:sz="6" w:space="0" w:color="auto"/>
                    <w:right w:val="single" w:sz="6" w:space="0" w:color="auto"/>
                  </w:tcBorders>
                </w:tcPr>
                <w:p w14:paraId="59CEDDCF"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0E553742" w14:textId="77777777" w:rsidTr="00B2593C">
              <w:tc>
                <w:tcPr>
                  <w:tcW w:w="4192" w:type="dxa"/>
                  <w:tcBorders>
                    <w:left w:val="single" w:sz="6" w:space="0" w:color="auto"/>
                    <w:right w:val="single" w:sz="6" w:space="0" w:color="auto"/>
                  </w:tcBorders>
                </w:tcPr>
                <w:p w14:paraId="1F8CB833" w14:textId="77777777" w:rsidR="00B2593C" w:rsidRPr="00F4537F" w:rsidRDefault="00B2593C" w:rsidP="00B2593C">
                  <w:pPr>
                    <w:ind w:leftChars="200" w:left="480" w:rightChars="800" w:right="192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売上原価</w:t>
                  </w:r>
                </w:p>
              </w:tc>
              <w:tc>
                <w:tcPr>
                  <w:tcW w:w="2100" w:type="dxa"/>
                  <w:tcBorders>
                    <w:left w:val="single" w:sz="6" w:space="0" w:color="auto"/>
                    <w:right w:val="single" w:sz="6" w:space="0" w:color="auto"/>
                  </w:tcBorders>
                </w:tcPr>
                <w:p w14:paraId="748342E2"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left w:val="single" w:sz="6" w:space="0" w:color="auto"/>
                    <w:bottom w:val="single" w:sz="4" w:space="0" w:color="auto"/>
                    <w:right w:val="single" w:sz="6" w:space="0" w:color="auto"/>
                  </w:tcBorders>
                </w:tcPr>
                <w:p w14:paraId="6AA9C771"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15DA3DE1" w14:textId="77777777" w:rsidTr="00B2593C">
              <w:tc>
                <w:tcPr>
                  <w:tcW w:w="4192" w:type="dxa"/>
                  <w:tcBorders>
                    <w:left w:val="single" w:sz="6" w:space="0" w:color="auto"/>
                    <w:right w:val="single" w:sz="6" w:space="0" w:color="auto"/>
                  </w:tcBorders>
                </w:tcPr>
                <w:p w14:paraId="7635A675"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売上総利益</w:t>
                  </w:r>
                </w:p>
              </w:tc>
              <w:tc>
                <w:tcPr>
                  <w:tcW w:w="2100" w:type="dxa"/>
                  <w:tcBorders>
                    <w:left w:val="single" w:sz="6" w:space="0" w:color="auto"/>
                    <w:right w:val="single" w:sz="6" w:space="0" w:color="auto"/>
                  </w:tcBorders>
                </w:tcPr>
                <w:p w14:paraId="033FBB49"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top w:val="single" w:sz="4" w:space="0" w:color="auto"/>
                    <w:left w:val="single" w:sz="6" w:space="0" w:color="auto"/>
                    <w:right w:val="single" w:sz="6" w:space="0" w:color="auto"/>
                  </w:tcBorders>
                </w:tcPr>
                <w:p w14:paraId="3F009ED6"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68CDA86A" w14:textId="77777777" w:rsidTr="00B2593C">
              <w:tc>
                <w:tcPr>
                  <w:tcW w:w="4192" w:type="dxa"/>
                  <w:tcBorders>
                    <w:left w:val="single" w:sz="6" w:space="0" w:color="auto"/>
                    <w:right w:val="single" w:sz="6" w:space="0" w:color="auto"/>
                  </w:tcBorders>
                </w:tcPr>
                <w:p w14:paraId="7084ABD0" w14:textId="77777777" w:rsidR="00B2593C" w:rsidRPr="00F4537F" w:rsidRDefault="00B2593C" w:rsidP="00B2593C">
                  <w:pPr>
                    <w:ind w:leftChars="200" w:left="480" w:rightChars="163" w:right="391" w:firstLine="9"/>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販売費及び一般管理費</w:t>
                  </w:r>
                </w:p>
              </w:tc>
              <w:tc>
                <w:tcPr>
                  <w:tcW w:w="2100" w:type="dxa"/>
                  <w:tcBorders>
                    <w:left w:val="single" w:sz="6" w:space="0" w:color="auto"/>
                    <w:right w:val="single" w:sz="6" w:space="0" w:color="auto"/>
                  </w:tcBorders>
                </w:tcPr>
                <w:p w14:paraId="2CC04AEB"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left w:val="single" w:sz="6" w:space="0" w:color="auto"/>
                    <w:right w:val="single" w:sz="6" w:space="0" w:color="auto"/>
                  </w:tcBorders>
                </w:tcPr>
                <w:p w14:paraId="6806D2B0"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0DBD589B" w14:textId="77777777" w:rsidTr="00B2593C">
              <w:tc>
                <w:tcPr>
                  <w:tcW w:w="4192" w:type="dxa"/>
                  <w:tcBorders>
                    <w:left w:val="single" w:sz="6" w:space="0" w:color="auto"/>
                    <w:right w:val="single" w:sz="6" w:space="0" w:color="auto"/>
                  </w:tcBorders>
                </w:tcPr>
                <w:p w14:paraId="34C2DBBA"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営業利益</w:t>
                  </w:r>
                </w:p>
              </w:tc>
              <w:tc>
                <w:tcPr>
                  <w:tcW w:w="2100" w:type="dxa"/>
                  <w:tcBorders>
                    <w:left w:val="single" w:sz="6" w:space="0" w:color="auto"/>
                    <w:right w:val="single" w:sz="6" w:space="0" w:color="auto"/>
                  </w:tcBorders>
                </w:tcPr>
                <w:p w14:paraId="327433A8"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top w:val="single" w:sz="6" w:space="0" w:color="auto"/>
                    <w:left w:val="single" w:sz="6" w:space="0" w:color="auto"/>
                    <w:right w:val="single" w:sz="6" w:space="0" w:color="auto"/>
                  </w:tcBorders>
                </w:tcPr>
                <w:p w14:paraId="2EEE79A4"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311C7FB7" w14:textId="77777777" w:rsidTr="00B2593C">
              <w:tc>
                <w:tcPr>
                  <w:tcW w:w="4192" w:type="dxa"/>
                  <w:tcBorders>
                    <w:left w:val="single" w:sz="6" w:space="0" w:color="auto"/>
                    <w:right w:val="single" w:sz="6" w:space="0" w:color="auto"/>
                  </w:tcBorders>
                </w:tcPr>
                <w:p w14:paraId="33FCE57C" w14:textId="77777777" w:rsidR="00B2593C" w:rsidRPr="00F4537F" w:rsidRDefault="00B2593C" w:rsidP="00B2593C">
                  <w:pPr>
                    <w:ind w:leftChars="200" w:left="480" w:rightChars="800" w:right="192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営業外収益</w:t>
                  </w:r>
                </w:p>
              </w:tc>
              <w:tc>
                <w:tcPr>
                  <w:tcW w:w="2100" w:type="dxa"/>
                  <w:tcBorders>
                    <w:left w:val="single" w:sz="6" w:space="0" w:color="auto"/>
                    <w:right w:val="single" w:sz="6" w:space="0" w:color="auto"/>
                  </w:tcBorders>
                </w:tcPr>
                <w:p w14:paraId="07FCA236"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left w:val="single" w:sz="6" w:space="0" w:color="auto"/>
                    <w:right w:val="single" w:sz="6" w:space="0" w:color="auto"/>
                  </w:tcBorders>
                </w:tcPr>
                <w:p w14:paraId="01E7B522"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504A56A2" w14:textId="77777777" w:rsidTr="00B2593C">
              <w:tc>
                <w:tcPr>
                  <w:tcW w:w="4192" w:type="dxa"/>
                  <w:tcBorders>
                    <w:left w:val="single" w:sz="6" w:space="0" w:color="auto"/>
                    <w:right w:val="single" w:sz="6" w:space="0" w:color="auto"/>
                  </w:tcBorders>
                </w:tcPr>
                <w:p w14:paraId="2D5C6953"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受取利息及び配当金</w:t>
                  </w:r>
                </w:p>
              </w:tc>
              <w:tc>
                <w:tcPr>
                  <w:tcW w:w="2100" w:type="dxa"/>
                  <w:tcBorders>
                    <w:left w:val="single" w:sz="6" w:space="0" w:color="auto"/>
                    <w:right w:val="single" w:sz="6" w:space="0" w:color="auto"/>
                  </w:tcBorders>
                </w:tcPr>
                <w:p w14:paraId="4D415777"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5EC5408D"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7BE78E8C" w14:textId="77777777" w:rsidTr="00B2593C">
              <w:tc>
                <w:tcPr>
                  <w:tcW w:w="4192" w:type="dxa"/>
                  <w:tcBorders>
                    <w:left w:val="single" w:sz="6" w:space="0" w:color="auto"/>
                    <w:right w:val="single" w:sz="6" w:space="0" w:color="auto"/>
                  </w:tcBorders>
                </w:tcPr>
                <w:p w14:paraId="4EEA76E4"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その他</w:t>
                  </w:r>
                </w:p>
              </w:tc>
              <w:tc>
                <w:tcPr>
                  <w:tcW w:w="2100" w:type="dxa"/>
                  <w:tcBorders>
                    <w:left w:val="single" w:sz="6" w:space="0" w:color="auto"/>
                    <w:bottom w:val="single" w:sz="6" w:space="0" w:color="auto"/>
                    <w:right w:val="single" w:sz="6" w:space="0" w:color="auto"/>
                  </w:tcBorders>
                </w:tcPr>
                <w:p w14:paraId="13DFF434"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11A82D89"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693972BD" w14:textId="77777777" w:rsidTr="00B2593C">
              <w:tc>
                <w:tcPr>
                  <w:tcW w:w="4192" w:type="dxa"/>
                  <w:tcBorders>
                    <w:left w:val="single" w:sz="6" w:space="0" w:color="auto"/>
                    <w:right w:val="single" w:sz="6" w:space="0" w:color="auto"/>
                  </w:tcBorders>
                </w:tcPr>
                <w:p w14:paraId="7D549062" w14:textId="77777777" w:rsidR="00B2593C" w:rsidRPr="00F4537F" w:rsidRDefault="00B2593C" w:rsidP="00B2593C">
                  <w:pPr>
                    <w:ind w:leftChars="200" w:left="480" w:rightChars="800" w:right="192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営業外費用</w:t>
                  </w:r>
                </w:p>
              </w:tc>
              <w:tc>
                <w:tcPr>
                  <w:tcW w:w="2100" w:type="dxa"/>
                  <w:tcBorders>
                    <w:left w:val="single" w:sz="6" w:space="0" w:color="auto"/>
                    <w:right w:val="single" w:sz="6" w:space="0" w:color="auto"/>
                  </w:tcBorders>
                </w:tcPr>
                <w:p w14:paraId="303405CD"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left w:val="single" w:sz="6" w:space="0" w:color="auto"/>
                    <w:right w:val="single" w:sz="6" w:space="0" w:color="auto"/>
                  </w:tcBorders>
                </w:tcPr>
                <w:p w14:paraId="56CF493C"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6DA6B2A0" w14:textId="77777777" w:rsidTr="00B2593C">
              <w:tc>
                <w:tcPr>
                  <w:tcW w:w="4192" w:type="dxa"/>
                  <w:tcBorders>
                    <w:left w:val="single" w:sz="6" w:space="0" w:color="auto"/>
                    <w:right w:val="single" w:sz="6" w:space="0" w:color="auto"/>
                  </w:tcBorders>
                </w:tcPr>
                <w:p w14:paraId="5BF3A4BC"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支払利息</w:t>
                  </w:r>
                </w:p>
              </w:tc>
              <w:tc>
                <w:tcPr>
                  <w:tcW w:w="2100" w:type="dxa"/>
                  <w:tcBorders>
                    <w:left w:val="single" w:sz="6" w:space="0" w:color="auto"/>
                    <w:right w:val="single" w:sz="6" w:space="0" w:color="auto"/>
                  </w:tcBorders>
                </w:tcPr>
                <w:p w14:paraId="2D03A59A"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7FF4CE99"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7ADE6797" w14:textId="77777777" w:rsidTr="00B2593C">
              <w:tc>
                <w:tcPr>
                  <w:tcW w:w="4192" w:type="dxa"/>
                  <w:tcBorders>
                    <w:left w:val="single" w:sz="6" w:space="0" w:color="auto"/>
                    <w:right w:val="single" w:sz="6" w:space="0" w:color="auto"/>
                  </w:tcBorders>
                </w:tcPr>
                <w:p w14:paraId="2F1F8575"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その他</w:t>
                  </w:r>
                </w:p>
              </w:tc>
              <w:tc>
                <w:tcPr>
                  <w:tcW w:w="2100" w:type="dxa"/>
                  <w:tcBorders>
                    <w:left w:val="single" w:sz="6" w:space="0" w:color="auto"/>
                    <w:bottom w:val="single" w:sz="6" w:space="0" w:color="auto"/>
                    <w:right w:val="single" w:sz="6" w:space="0" w:color="auto"/>
                  </w:tcBorders>
                </w:tcPr>
                <w:p w14:paraId="674FB18B"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775B0BBE"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38ABC23A" w14:textId="77777777" w:rsidTr="00B2593C">
              <w:tc>
                <w:tcPr>
                  <w:tcW w:w="4192" w:type="dxa"/>
                  <w:tcBorders>
                    <w:left w:val="single" w:sz="6" w:space="0" w:color="auto"/>
                    <w:right w:val="single" w:sz="6" w:space="0" w:color="auto"/>
                  </w:tcBorders>
                </w:tcPr>
                <w:p w14:paraId="4138F787"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経常利益</w:t>
                  </w:r>
                </w:p>
              </w:tc>
              <w:tc>
                <w:tcPr>
                  <w:tcW w:w="2100" w:type="dxa"/>
                  <w:tcBorders>
                    <w:left w:val="single" w:sz="6" w:space="0" w:color="auto"/>
                    <w:right w:val="single" w:sz="6" w:space="0" w:color="auto"/>
                  </w:tcBorders>
                </w:tcPr>
                <w:p w14:paraId="417CD0A2"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top w:val="single" w:sz="6" w:space="0" w:color="auto"/>
                    <w:left w:val="single" w:sz="6" w:space="0" w:color="auto"/>
                    <w:right w:val="single" w:sz="6" w:space="0" w:color="auto"/>
                  </w:tcBorders>
                </w:tcPr>
                <w:p w14:paraId="6C5CA17A"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6470C710" w14:textId="77777777" w:rsidTr="00B2593C">
              <w:tc>
                <w:tcPr>
                  <w:tcW w:w="4192" w:type="dxa"/>
                  <w:tcBorders>
                    <w:left w:val="single" w:sz="6" w:space="0" w:color="auto"/>
                  </w:tcBorders>
                </w:tcPr>
                <w:p w14:paraId="3046FD1E" w14:textId="77777777" w:rsidR="00B2593C" w:rsidRPr="00F4537F" w:rsidRDefault="00B2593C" w:rsidP="00B2593C">
                  <w:pPr>
                    <w:ind w:leftChars="200" w:left="480" w:rightChars="800" w:right="192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特別利益</w:t>
                  </w:r>
                </w:p>
              </w:tc>
              <w:tc>
                <w:tcPr>
                  <w:tcW w:w="2100" w:type="dxa"/>
                  <w:tcBorders>
                    <w:left w:val="single" w:sz="4" w:space="0" w:color="auto"/>
                    <w:right w:val="single" w:sz="4" w:space="0" w:color="auto"/>
                  </w:tcBorders>
                </w:tcPr>
                <w:p w14:paraId="2E693DC5"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left w:val="nil"/>
                    <w:right w:val="single" w:sz="6" w:space="0" w:color="auto"/>
                  </w:tcBorders>
                </w:tcPr>
                <w:p w14:paraId="16736830"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01693B85" w14:textId="77777777" w:rsidTr="00B2593C">
              <w:tc>
                <w:tcPr>
                  <w:tcW w:w="4192" w:type="dxa"/>
                  <w:tcBorders>
                    <w:left w:val="single" w:sz="6" w:space="0" w:color="auto"/>
                    <w:right w:val="single" w:sz="6" w:space="0" w:color="auto"/>
                  </w:tcBorders>
                </w:tcPr>
                <w:p w14:paraId="5591918B"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固定資産売却益</w:t>
                  </w:r>
                </w:p>
              </w:tc>
              <w:tc>
                <w:tcPr>
                  <w:tcW w:w="2100" w:type="dxa"/>
                  <w:tcBorders>
                    <w:left w:val="single" w:sz="6" w:space="0" w:color="auto"/>
                    <w:right w:val="single" w:sz="6" w:space="0" w:color="auto"/>
                  </w:tcBorders>
                </w:tcPr>
                <w:p w14:paraId="4C896E71"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4F5EC2EF"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5684073E" w14:textId="77777777" w:rsidTr="00B2593C">
              <w:tc>
                <w:tcPr>
                  <w:tcW w:w="4192" w:type="dxa"/>
                  <w:tcBorders>
                    <w:left w:val="single" w:sz="6" w:space="0" w:color="auto"/>
                    <w:right w:val="single" w:sz="6" w:space="0" w:color="auto"/>
                  </w:tcBorders>
                </w:tcPr>
                <w:p w14:paraId="3D1D17FC"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その他</w:t>
                  </w:r>
                </w:p>
              </w:tc>
              <w:tc>
                <w:tcPr>
                  <w:tcW w:w="2100" w:type="dxa"/>
                  <w:tcBorders>
                    <w:left w:val="single" w:sz="6" w:space="0" w:color="auto"/>
                    <w:bottom w:val="single" w:sz="6" w:space="0" w:color="auto"/>
                    <w:right w:val="single" w:sz="6" w:space="0" w:color="auto"/>
                  </w:tcBorders>
                </w:tcPr>
                <w:p w14:paraId="202E0102"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1FE95C3B"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2900085D" w14:textId="77777777" w:rsidTr="00B2593C">
              <w:tc>
                <w:tcPr>
                  <w:tcW w:w="4192" w:type="dxa"/>
                  <w:tcBorders>
                    <w:left w:val="single" w:sz="6" w:space="0" w:color="auto"/>
                    <w:right w:val="single" w:sz="6" w:space="0" w:color="auto"/>
                  </w:tcBorders>
                </w:tcPr>
                <w:p w14:paraId="2216BE20" w14:textId="77777777" w:rsidR="00B2593C" w:rsidRPr="00F4537F" w:rsidRDefault="00B2593C" w:rsidP="00B2593C">
                  <w:pPr>
                    <w:ind w:leftChars="200" w:left="480" w:rightChars="800" w:right="192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特別損失</w:t>
                  </w:r>
                </w:p>
              </w:tc>
              <w:tc>
                <w:tcPr>
                  <w:tcW w:w="2100" w:type="dxa"/>
                  <w:tcBorders>
                    <w:left w:val="single" w:sz="6" w:space="0" w:color="auto"/>
                    <w:right w:val="single" w:sz="6" w:space="0" w:color="auto"/>
                  </w:tcBorders>
                </w:tcPr>
                <w:p w14:paraId="5D889AFA"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left w:val="single" w:sz="6" w:space="0" w:color="auto"/>
                    <w:right w:val="single" w:sz="6" w:space="0" w:color="auto"/>
                  </w:tcBorders>
                </w:tcPr>
                <w:p w14:paraId="5CAE625A"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7C7A6062" w14:textId="77777777" w:rsidTr="00B2593C">
              <w:tc>
                <w:tcPr>
                  <w:tcW w:w="4192" w:type="dxa"/>
                  <w:tcBorders>
                    <w:left w:val="single" w:sz="6" w:space="0" w:color="auto"/>
                    <w:right w:val="single" w:sz="6" w:space="0" w:color="auto"/>
                  </w:tcBorders>
                </w:tcPr>
                <w:p w14:paraId="014DA052"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固定資産売却損</w:t>
                  </w:r>
                </w:p>
              </w:tc>
              <w:tc>
                <w:tcPr>
                  <w:tcW w:w="2100" w:type="dxa"/>
                  <w:tcBorders>
                    <w:left w:val="single" w:sz="6" w:space="0" w:color="auto"/>
                    <w:right w:val="single" w:sz="6" w:space="0" w:color="auto"/>
                  </w:tcBorders>
                </w:tcPr>
                <w:p w14:paraId="1A0C16AC"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5CCE96C1"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5F154168" w14:textId="77777777" w:rsidTr="00B2593C">
              <w:tc>
                <w:tcPr>
                  <w:tcW w:w="4192" w:type="dxa"/>
                  <w:tcBorders>
                    <w:left w:val="single" w:sz="6" w:space="0" w:color="auto"/>
                    <w:right w:val="single" w:sz="6" w:space="0" w:color="auto"/>
                  </w:tcBorders>
                </w:tcPr>
                <w:p w14:paraId="7DD09844"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減損損失</w:t>
                  </w:r>
                </w:p>
              </w:tc>
              <w:tc>
                <w:tcPr>
                  <w:tcW w:w="2100" w:type="dxa"/>
                  <w:tcBorders>
                    <w:left w:val="single" w:sz="6" w:space="0" w:color="auto"/>
                    <w:right w:val="single" w:sz="6" w:space="0" w:color="auto"/>
                  </w:tcBorders>
                </w:tcPr>
                <w:p w14:paraId="466E74E5"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16874957"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57BE2285" w14:textId="77777777" w:rsidTr="00B2593C">
              <w:tc>
                <w:tcPr>
                  <w:tcW w:w="4192" w:type="dxa"/>
                  <w:tcBorders>
                    <w:left w:val="single" w:sz="6" w:space="0" w:color="auto"/>
                    <w:right w:val="single" w:sz="6" w:space="0" w:color="auto"/>
                  </w:tcBorders>
                </w:tcPr>
                <w:p w14:paraId="4D7B1277"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その他</w:t>
                  </w:r>
                </w:p>
              </w:tc>
              <w:tc>
                <w:tcPr>
                  <w:tcW w:w="2100" w:type="dxa"/>
                  <w:tcBorders>
                    <w:left w:val="single" w:sz="6" w:space="0" w:color="auto"/>
                    <w:bottom w:val="single" w:sz="6" w:space="0" w:color="auto"/>
                    <w:right w:val="single" w:sz="6" w:space="0" w:color="auto"/>
                  </w:tcBorders>
                </w:tcPr>
                <w:p w14:paraId="0580375A"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22D81C30"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5333F786" w14:textId="77777777" w:rsidTr="00B2593C">
              <w:tc>
                <w:tcPr>
                  <w:tcW w:w="4192" w:type="dxa"/>
                  <w:tcBorders>
                    <w:left w:val="single" w:sz="6" w:space="0" w:color="auto"/>
                    <w:right w:val="single" w:sz="6" w:space="0" w:color="auto"/>
                  </w:tcBorders>
                </w:tcPr>
                <w:p w14:paraId="343F344A"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税引前当期純利益</w:t>
                  </w:r>
                </w:p>
              </w:tc>
              <w:tc>
                <w:tcPr>
                  <w:tcW w:w="2100" w:type="dxa"/>
                  <w:tcBorders>
                    <w:left w:val="single" w:sz="6" w:space="0" w:color="auto"/>
                    <w:right w:val="single" w:sz="6" w:space="0" w:color="auto"/>
                  </w:tcBorders>
                </w:tcPr>
                <w:p w14:paraId="77C5CAE7"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top w:val="single" w:sz="6" w:space="0" w:color="auto"/>
                    <w:left w:val="single" w:sz="6" w:space="0" w:color="auto"/>
                    <w:right w:val="single" w:sz="6" w:space="0" w:color="auto"/>
                  </w:tcBorders>
                </w:tcPr>
                <w:p w14:paraId="7A05FFD1"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1966F1A7" w14:textId="77777777" w:rsidTr="00B2593C">
              <w:tc>
                <w:tcPr>
                  <w:tcW w:w="4192" w:type="dxa"/>
                  <w:tcBorders>
                    <w:left w:val="single" w:sz="6" w:space="0" w:color="auto"/>
                    <w:right w:val="single" w:sz="6" w:space="0" w:color="auto"/>
                  </w:tcBorders>
                </w:tcPr>
                <w:p w14:paraId="0BABC09A"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法人税、住民税及び事業税</w:t>
                  </w:r>
                </w:p>
              </w:tc>
              <w:tc>
                <w:tcPr>
                  <w:tcW w:w="2100" w:type="dxa"/>
                  <w:tcBorders>
                    <w:left w:val="single" w:sz="6" w:space="0" w:color="auto"/>
                    <w:right w:val="single" w:sz="6" w:space="0" w:color="auto"/>
                  </w:tcBorders>
                </w:tcPr>
                <w:p w14:paraId="57087D28"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7BB63D9F"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26B12CA2" w14:textId="77777777" w:rsidTr="00B2593C">
              <w:tc>
                <w:tcPr>
                  <w:tcW w:w="4192" w:type="dxa"/>
                  <w:tcBorders>
                    <w:left w:val="single" w:sz="6" w:space="0" w:color="auto"/>
                    <w:right w:val="single" w:sz="6" w:space="0" w:color="auto"/>
                  </w:tcBorders>
                </w:tcPr>
                <w:p w14:paraId="1D5154EF"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法人税等調整額</w:t>
                  </w:r>
                </w:p>
              </w:tc>
              <w:tc>
                <w:tcPr>
                  <w:tcW w:w="2100" w:type="dxa"/>
                  <w:tcBorders>
                    <w:left w:val="single" w:sz="6" w:space="0" w:color="auto"/>
                    <w:bottom w:val="single" w:sz="4" w:space="0" w:color="auto"/>
                    <w:right w:val="single" w:sz="6" w:space="0" w:color="auto"/>
                  </w:tcBorders>
                </w:tcPr>
                <w:p w14:paraId="54341051"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6C62D5CE"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4959781C" w14:textId="77777777" w:rsidTr="00B2593C">
              <w:tc>
                <w:tcPr>
                  <w:tcW w:w="4192" w:type="dxa"/>
                  <w:tcBorders>
                    <w:left w:val="single" w:sz="6" w:space="0" w:color="auto"/>
                    <w:bottom w:val="single" w:sz="4" w:space="0" w:color="auto"/>
                    <w:right w:val="single" w:sz="6" w:space="0" w:color="auto"/>
                  </w:tcBorders>
                </w:tcPr>
                <w:p w14:paraId="760A12CC"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当期純利益</w:t>
                  </w:r>
                </w:p>
              </w:tc>
              <w:tc>
                <w:tcPr>
                  <w:tcW w:w="2100" w:type="dxa"/>
                  <w:tcBorders>
                    <w:left w:val="single" w:sz="6" w:space="0" w:color="auto"/>
                    <w:bottom w:val="single" w:sz="4" w:space="0" w:color="auto"/>
                    <w:right w:val="single" w:sz="6" w:space="0" w:color="auto"/>
                  </w:tcBorders>
                </w:tcPr>
                <w:p w14:paraId="7B80150A"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top w:val="single" w:sz="6" w:space="0" w:color="auto"/>
                    <w:left w:val="single" w:sz="6" w:space="0" w:color="auto"/>
                    <w:bottom w:val="single" w:sz="4" w:space="0" w:color="auto"/>
                    <w:right w:val="single" w:sz="6" w:space="0" w:color="auto"/>
                  </w:tcBorders>
                </w:tcPr>
                <w:p w14:paraId="7BB4276D"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bl>
          <w:p w14:paraId="0861993A"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cs="ＭＳゴシック"/>
              </w:rPr>
              <w:br w:type="page"/>
            </w:r>
          </w:p>
          <w:p w14:paraId="233FEB63" w14:textId="77777777" w:rsidR="00B2593C" w:rsidRPr="00F4537F" w:rsidRDefault="00B2593C" w:rsidP="00B2593C">
            <w:pPr>
              <w:rPr>
                <w:rFonts w:ascii="ＭＳ ゴシック" w:eastAsia="ＭＳ ゴシック" w:hAnsi="ＭＳ ゴシック"/>
              </w:rPr>
            </w:pPr>
          </w:p>
        </w:tc>
      </w:tr>
    </w:tbl>
    <w:p w14:paraId="3FC3AA76"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48140E9A" w14:textId="77777777" w:rsidTr="00B2593C">
        <w:tc>
          <w:tcPr>
            <w:tcW w:w="9030" w:type="dxa"/>
          </w:tcPr>
          <w:p w14:paraId="506F4503" w14:textId="77777777" w:rsidR="00B2593C" w:rsidRPr="00F4537F" w:rsidRDefault="00B2593C" w:rsidP="00B2593C">
            <w:pPr>
              <w:autoSpaceDE w:val="0"/>
              <w:autoSpaceDN w:val="0"/>
              <w:rPr>
                <w:rFonts w:ascii="Times New Roman" w:eastAsia="ＭＳ ゴシック" w:hAnsi="Times New Roman" w:cs="ＭＳゴシック"/>
                <w:szCs w:val="22"/>
              </w:rPr>
            </w:pPr>
            <w:r w:rsidRPr="00F4537F">
              <w:rPr>
                <w:rFonts w:ascii="Times New Roman" w:eastAsia="ＭＳ ゴシック" w:hAnsi="Times New Roman" w:cs="ＭＳゴシック" w:hint="eastAsia"/>
                <w:szCs w:val="22"/>
                <w:lang w:bidi="en-US"/>
              </w:rPr>
              <w:t>[Example]</w:t>
            </w:r>
          </w:p>
          <w:p w14:paraId="57B75D41" w14:textId="77777777" w:rsidR="00B2593C" w:rsidRPr="00F4537F" w:rsidRDefault="00B2593C" w:rsidP="00B2593C">
            <w:pPr>
              <w:autoSpaceDE w:val="0"/>
              <w:autoSpaceDN w:val="0"/>
              <w:jc w:val="center"/>
              <w:rPr>
                <w:rFonts w:ascii="Times New Roman" w:eastAsia="ＭＳ ゴシック" w:hAnsi="Times New Roman" w:cs="ＭＳゴシック"/>
                <w:b/>
                <w:sz w:val="21"/>
                <w:szCs w:val="21"/>
              </w:rPr>
            </w:pPr>
            <w:r w:rsidRPr="00F4537F">
              <w:rPr>
                <w:rFonts w:ascii="Times New Roman" w:eastAsia="ＭＳ ゴシック" w:hAnsi="Times New Roman" w:cs="ＭＳゴシック" w:hint="eastAsia"/>
                <w:b/>
                <w:sz w:val="21"/>
                <w:szCs w:val="21"/>
                <w:lang w:bidi="en-US"/>
              </w:rPr>
              <w:t>Non-consolidated Statement of Income</w:t>
            </w:r>
          </w:p>
          <w:p w14:paraId="3081664C" w14:textId="77777777" w:rsidR="00B2593C" w:rsidRPr="00F4537F" w:rsidRDefault="00B2593C" w:rsidP="00B2593C">
            <w:pPr>
              <w:autoSpaceDE w:val="0"/>
              <w:autoSpaceDN w:val="0"/>
              <w:spacing w:line="240" w:lineRule="exact"/>
              <w:jc w:val="center"/>
              <w:rPr>
                <w:rFonts w:ascii="Times New Roman" w:eastAsia="ＭＳ ゴシック" w:hAnsi="Times New Roman" w:cs="ＭＳゴシック"/>
                <w:sz w:val="21"/>
                <w:szCs w:val="21"/>
              </w:rPr>
            </w:pPr>
            <w:r w:rsidRPr="00F4537F">
              <w:rPr>
                <w:rFonts w:ascii="Times New Roman" w:eastAsia="ＭＳ ゴシック" w:hAnsi="Times New Roman" w:cs="ＭＳゴシック" w:hint="eastAsia"/>
                <w:sz w:val="21"/>
                <w:szCs w:val="21"/>
                <w:lang w:bidi="en-US"/>
              </w:rPr>
              <w:t>(MM DD, YYYY to MM DD, YYYY)</w:t>
            </w:r>
          </w:p>
          <w:p w14:paraId="6F3E49B9" w14:textId="77777777" w:rsidR="00B2593C" w:rsidRPr="00F4537F" w:rsidRDefault="00B2593C" w:rsidP="00B2593C">
            <w:pPr>
              <w:autoSpaceDE w:val="0"/>
              <w:autoSpaceDN w:val="0"/>
              <w:spacing w:line="220" w:lineRule="exact"/>
              <w:ind w:rightChars="-579" w:right="-1390" w:firstLineChars="3200" w:firstLine="6720"/>
              <w:rPr>
                <w:rFonts w:ascii="Times New Roman" w:eastAsia="ＭＳ ゴシック" w:hAnsi="Times New Roman" w:cs="ＭＳゴシック"/>
                <w:sz w:val="21"/>
                <w:szCs w:val="21"/>
              </w:rPr>
            </w:pPr>
            <w:r w:rsidRPr="00F4537F">
              <w:rPr>
                <w:rFonts w:ascii="Times New Roman" w:eastAsia="ＭＳ ゴシック" w:hAnsi="Times New Roman" w:cs="ＭＳゴシック" w:hint="eastAsia"/>
                <w:sz w:val="21"/>
                <w:szCs w:val="21"/>
                <w:lang w:bidi="en-US"/>
              </w:rPr>
              <w:t>(Unit: million yen)</w:t>
            </w:r>
          </w:p>
          <w:tbl>
            <w:tblPr>
              <w:tblW w:w="8392" w:type="dxa"/>
              <w:tblCellMar>
                <w:left w:w="28" w:type="dxa"/>
                <w:right w:w="28" w:type="dxa"/>
              </w:tblCellMar>
              <w:tblLook w:val="0000" w:firstRow="0" w:lastRow="0" w:firstColumn="0" w:lastColumn="0" w:noHBand="0" w:noVBand="0"/>
            </w:tblPr>
            <w:tblGrid>
              <w:gridCol w:w="4192"/>
              <w:gridCol w:w="2100"/>
              <w:gridCol w:w="2100"/>
            </w:tblGrid>
            <w:tr w:rsidR="00E81444" w:rsidRPr="00F4537F" w14:paraId="7547380D" w14:textId="77777777" w:rsidTr="00B2593C">
              <w:tc>
                <w:tcPr>
                  <w:tcW w:w="4192" w:type="dxa"/>
                  <w:tcBorders>
                    <w:top w:val="single" w:sz="6" w:space="0" w:color="auto"/>
                    <w:left w:val="single" w:sz="6" w:space="0" w:color="auto"/>
                    <w:bottom w:val="single" w:sz="6" w:space="0" w:color="auto"/>
                    <w:right w:val="single" w:sz="6" w:space="0" w:color="auto"/>
                  </w:tcBorders>
                </w:tcPr>
                <w:p w14:paraId="439F2F6C" w14:textId="77777777" w:rsidR="00B2593C" w:rsidRPr="00F4537F" w:rsidRDefault="00B2593C" w:rsidP="00B2593C">
                  <w:pPr>
                    <w:ind w:leftChars="600" w:left="1440" w:rightChars="600" w:right="1440"/>
                    <w:jc w:val="center"/>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Description</w:t>
                  </w:r>
                </w:p>
              </w:tc>
              <w:tc>
                <w:tcPr>
                  <w:tcW w:w="4200" w:type="dxa"/>
                  <w:gridSpan w:val="2"/>
                  <w:tcBorders>
                    <w:top w:val="single" w:sz="6" w:space="0" w:color="auto"/>
                    <w:left w:val="single" w:sz="6" w:space="0" w:color="auto"/>
                    <w:bottom w:val="single" w:sz="6" w:space="0" w:color="auto"/>
                    <w:right w:val="single" w:sz="6" w:space="0" w:color="auto"/>
                  </w:tcBorders>
                </w:tcPr>
                <w:p w14:paraId="4CEB2DC2" w14:textId="77777777" w:rsidR="00B2593C" w:rsidRPr="00F4537F" w:rsidRDefault="00B2593C" w:rsidP="00B2593C">
                  <w:pPr>
                    <w:ind w:leftChars="600" w:left="1440" w:rightChars="600" w:right="1440"/>
                    <w:jc w:val="center"/>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Amount</w:t>
                  </w:r>
                </w:p>
              </w:tc>
            </w:tr>
            <w:tr w:rsidR="00E81444" w:rsidRPr="00F4537F" w14:paraId="5018FE68" w14:textId="77777777" w:rsidTr="00B2593C">
              <w:tc>
                <w:tcPr>
                  <w:tcW w:w="4192" w:type="dxa"/>
                  <w:tcBorders>
                    <w:left w:val="single" w:sz="6" w:space="0" w:color="auto"/>
                    <w:right w:val="single" w:sz="6" w:space="0" w:color="auto"/>
                  </w:tcBorders>
                </w:tcPr>
                <w:p w14:paraId="483E3CFD" w14:textId="77777777" w:rsidR="00B2593C" w:rsidRPr="00F4537F" w:rsidRDefault="00B2593C" w:rsidP="00B2593C">
                  <w:pPr>
                    <w:ind w:leftChars="200" w:left="480" w:rightChars="800" w:right="1920"/>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Net sales</w:t>
                  </w:r>
                </w:p>
              </w:tc>
              <w:tc>
                <w:tcPr>
                  <w:tcW w:w="2100" w:type="dxa"/>
                  <w:tcBorders>
                    <w:left w:val="single" w:sz="6" w:space="0" w:color="auto"/>
                    <w:right w:val="single" w:sz="6" w:space="0" w:color="auto"/>
                  </w:tcBorders>
                </w:tcPr>
                <w:p w14:paraId="16B68FE7"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left w:val="single" w:sz="6" w:space="0" w:color="auto"/>
                    <w:right w:val="single" w:sz="6" w:space="0" w:color="auto"/>
                  </w:tcBorders>
                </w:tcPr>
                <w:p w14:paraId="74BB4A29"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60A8E281" w14:textId="77777777" w:rsidTr="00B2593C">
              <w:tc>
                <w:tcPr>
                  <w:tcW w:w="4192" w:type="dxa"/>
                  <w:tcBorders>
                    <w:left w:val="single" w:sz="6" w:space="0" w:color="auto"/>
                    <w:right w:val="single" w:sz="6" w:space="0" w:color="auto"/>
                  </w:tcBorders>
                </w:tcPr>
                <w:p w14:paraId="69E4AAD4" w14:textId="77777777" w:rsidR="00B2593C" w:rsidRPr="00F4537F" w:rsidRDefault="00B2593C" w:rsidP="00B2593C">
                  <w:pPr>
                    <w:ind w:leftChars="200" w:left="480" w:rightChars="800" w:right="1920"/>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Cost of sales</w:t>
                  </w:r>
                </w:p>
              </w:tc>
              <w:tc>
                <w:tcPr>
                  <w:tcW w:w="2100" w:type="dxa"/>
                  <w:tcBorders>
                    <w:left w:val="single" w:sz="6" w:space="0" w:color="auto"/>
                    <w:right w:val="single" w:sz="6" w:space="0" w:color="auto"/>
                  </w:tcBorders>
                </w:tcPr>
                <w:p w14:paraId="047A790F"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left w:val="single" w:sz="6" w:space="0" w:color="auto"/>
                    <w:bottom w:val="single" w:sz="4" w:space="0" w:color="auto"/>
                    <w:right w:val="single" w:sz="6" w:space="0" w:color="auto"/>
                  </w:tcBorders>
                </w:tcPr>
                <w:p w14:paraId="6982F975"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2B6DDF99" w14:textId="77777777" w:rsidTr="00B2593C">
              <w:tc>
                <w:tcPr>
                  <w:tcW w:w="4192" w:type="dxa"/>
                  <w:tcBorders>
                    <w:left w:val="single" w:sz="6" w:space="0" w:color="auto"/>
                    <w:right w:val="single" w:sz="6" w:space="0" w:color="auto"/>
                  </w:tcBorders>
                </w:tcPr>
                <w:p w14:paraId="4A06695F" w14:textId="77777777" w:rsidR="00B2593C" w:rsidRPr="00F4537F" w:rsidRDefault="00B2593C" w:rsidP="00B2593C">
                  <w:pPr>
                    <w:ind w:leftChars="400" w:left="960" w:rightChars="9" w:right="22"/>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Gross profit</w:t>
                  </w:r>
                </w:p>
              </w:tc>
              <w:tc>
                <w:tcPr>
                  <w:tcW w:w="2100" w:type="dxa"/>
                  <w:tcBorders>
                    <w:left w:val="single" w:sz="6" w:space="0" w:color="auto"/>
                    <w:right w:val="single" w:sz="6" w:space="0" w:color="auto"/>
                  </w:tcBorders>
                </w:tcPr>
                <w:p w14:paraId="73053AAC"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top w:val="single" w:sz="4" w:space="0" w:color="auto"/>
                    <w:left w:val="single" w:sz="6" w:space="0" w:color="auto"/>
                    <w:right w:val="single" w:sz="6" w:space="0" w:color="auto"/>
                  </w:tcBorders>
                </w:tcPr>
                <w:p w14:paraId="2AA8DE88"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68370A03" w14:textId="77777777" w:rsidTr="00B2593C">
              <w:tc>
                <w:tcPr>
                  <w:tcW w:w="4192" w:type="dxa"/>
                  <w:tcBorders>
                    <w:left w:val="single" w:sz="6" w:space="0" w:color="auto"/>
                    <w:right w:val="single" w:sz="6" w:space="0" w:color="auto"/>
                  </w:tcBorders>
                </w:tcPr>
                <w:p w14:paraId="3127C268" w14:textId="77777777" w:rsidR="00B2593C" w:rsidRPr="00F4537F" w:rsidRDefault="00B2593C" w:rsidP="00B2593C">
                  <w:pPr>
                    <w:ind w:leftChars="200" w:left="480" w:firstLine="9"/>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Selling, general and administrative expenses</w:t>
                  </w:r>
                </w:p>
              </w:tc>
              <w:tc>
                <w:tcPr>
                  <w:tcW w:w="2100" w:type="dxa"/>
                  <w:tcBorders>
                    <w:left w:val="single" w:sz="6" w:space="0" w:color="auto"/>
                    <w:right w:val="single" w:sz="6" w:space="0" w:color="auto"/>
                  </w:tcBorders>
                </w:tcPr>
                <w:p w14:paraId="5D59D0BE"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left w:val="single" w:sz="6" w:space="0" w:color="auto"/>
                    <w:right w:val="single" w:sz="6" w:space="0" w:color="auto"/>
                  </w:tcBorders>
                </w:tcPr>
                <w:p w14:paraId="59A9F55E"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4C1DD57E" w14:textId="77777777" w:rsidTr="00B2593C">
              <w:tc>
                <w:tcPr>
                  <w:tcW w:w="4192" w:type="dxa"/>
                  <w:tcBorders>
                    <w:left w:val="single" w:sz="6" w:space="0" w:color="auto"/>
                    <w:right w:val="single" w:sz="6" w:space="0" w:color="auto"/>
                  </w:tcBorders>
                </w:tcPr>
                <w:p w14:paraId="22880064" w14:textId="77777777" w:rsidR="00B2593C" w:rsidRPr="00F4537F" w:rsidRDefault="00B2593C" w:rsidP="00B2593C">
                  <w:pPr>
                    <w:ind w:leftChars="400" w:left="960" w:rightChars="9" w:right="22"/>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Operating profit</w:t>
                  </w:r>
                </w:p>
              </w:tc>
              <w:tc>
                <w:tcPr>
                  <w:tcW w:w="2100" w:type="dxa"/>
                  <w:tcBorders>
                    <w:left w:val="single" w:sz="6" w:space="0" w:color="auto"/>
                    <w:right w:val="single" w:sz="6" w:space="0" w:color="auto"/>
                  </w:tcBorders>
                </w:tcPr>
                <w:p w14:paraId="5683B400"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top w:val="single" w:sz="6" w:space="0" w:color="auto"/>
                    <w:left w:val="single" w:sz="6" w:space="0" w:color="auto"/>
                    <w:right w:val="single" w:sz="6" w:space="0" w:color="auto"/>
                  </w:tcBorders>
                </w:tcPr>
                <w:p w14:paraId="159D3C45"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08169C04" w14:textId="77777777" w:rsidTr="00B2593C">
              <w:tc>
                <w:tcPr>
                  <w:tcW w:w="4192" w:type="dxa"/>
                  <w:tcBorders>
                    <w:left w:val="single" w:sz="6" w:space="0" w:color="auto"/>
                    <w:right w:val="single" w:sz="6" w:space="0" w:color="auto"/>
                  </w:tcBorders>
                </w:tcPr>
                <w:p w14:paraId="2F9425FB" w14:textId="77777777" w:rsidR="00B2593C" w:rsidRPr="00F4537F" w:rsidRDefault="00B2593C" w:rsidP="00B2593C">
                  <w:pPr>
                    <w:ind w:leftChars="200" w:left="480" w:firstLine="9"/>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Non-operating income</w:t>
                  </w:r>
                </w:p>
              </w:tc>
              <w:tc>
                <w:tcPr>
                  <w:tcW w:w="2100" w:type="dxa"/>
                  <w:tcBorders>
                    <w:left w:val="single" w:sz="6" w:space="0" w:color="auto"/>
                    <w:right w:val="single" w:sz="6" w:space="0" w:color="auto"/>
                  </w:tcBorders>
                </w:tcPr>
                <w:p w14:paraId="6181D48A"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left w:val="single" w:sz="6" w:space="0" w:color="auto"/>
                    <w:right w:val="single" w:sz="6" w:space="0" w:color="auto"/>
                  </w:tcBorders>
                </w:tcPr>
                <w:p w14:paraId="4CC3A17A"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101268AD" w14:textId="77777777" w:rsidTr="00B2593C">
              <w:trPr>
                <w:trHeight w:val="222"/>
              </w:trPr>
              <w:tc>
                <w:tcPr>
                  <w:tcW w:w="4192" w:type="dxa"/>
                  <w:tcBorders>
                    <w:left w:val="single" w:sz="6" w:space="0" w:color="auto"/>
                    <w:right w:val="single" w:sz="6" w:space="0" w:color="auto"/>
                  </w:tcBorders>
                </w:tcPr>
                <w:p w14:paraId="666BFEFF" w14:textId="77777777" w:rsidR="00B2593C" w:rsidRPr="00F4537F" w:rsidRDefault="00B2593C" w:rsidP="00B2593C">
                  <w:pPr>
                    <w:ind w:leftChars="400" w:left="960" w:rightChars="9" w:right="2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Interest and dividend income</w:t>
                  </w:r>
                </w:p>
              </w:tc>
              <w:tc>
                <w:tcPr>
                  <w:tcW w:w="2100" w:type="dxa"/>
                  <w:tcBorders>
                    <w:left w:val="single" w:sz="6" w:space="0" w:color="auto"/>
                    <w:right w:val="single" w:sz="6" w:space="0" w:color="auto"/>
                  </w:tcBorders>
                </w:tcPr>
                <w:p w14:paraId="582269A8"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3B3C36E3"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6792C1B3" w14:textId="77777777" w:rsidTr="00B2593C">
              <w:tc>
                <w:tcPr>
                  <w:tcW w:w="4192" w:type="dxa"/>
                  <w:tcBorders>
                    <w:left w:val="single" w:sz="6" w:space="0" w:color="auto"/>
                    <w:right w:val="single" w:sz="6" w:space="0" w:color="auto"/>
                  </w:tcBorders>
                </w:tcPr>
                <w:p w14:paraId="2D466FE5" w14:textId="77777777" w:rsidR="00B2593C" w:rsidRPr="00F4537F" w:rsidRDefault="00B2593C" w:rsidP="00B2593C">
                  <w:pPr>
                    <w:ind w:leftChars="400" w:left="960" w:rightChars="9" w:right="2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Other</w:t>
                  </w:r>
                </w:p>
              </w:tc>
              <w:tc>
                <w:tcPr>
                  <w:tcW w:w="2100" w:type="dxa"/>
                  <w:tcBorders>
                    <w:left w:val="single" w:sz="6" w:space="0" w:color="auto"/>
                    <w:bottom w:val="single" w:sz="6" w:space="0" w:color="auto"/>
                    <w:right w:val="single" w:sz="6" w:space="0" w:color="auto"/>
                  </w:tcBorders>
                </w:tcPr>
                <w:p w14:paraId="023F5CC4"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53D683FF"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511BC0B2" w14:textId="77777777" w:rsidTr="00B2593C">
              <w:tc>
                <w:tcPr>
                  <w:tcW w:w="4192" w:type="dxa"/>
                  <w:tcBorders>
                    <w:left w:val="single" w:sz="6" w:space="0" w:color="auto"/>
                    <w:right w:val="single" w:sz="6" w:space="0" w:color="auto"/>
                  </w:tcBorders>
                </w:tcPr>
                <w:p w14:paraId="041DEEBC" w14:textId="77777777" w:rsidR="00B2593C" w:rsidRPr="00F4537F" w:rsidRDefault="00B2593C" w:rsidP="00B2593C">
                  <w:pPr>
                    <w:ind w:leftChars="200" w:left="480" w:firstLine="9"/>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Non-operating expenses</w:t>
                  </w:r>
                </w:p>
              </w:tc>
              <w:tc>
                <w:tcPr>
                  <w:tcW w:w="2100" w:type="dxa"/>
                  <w:tcBorders>
                    <w:left w:val="single" w:sz="6" w:space="0" w:color="auto"/>
                    <w:right w:val="single" w:sz="6" w:space="0" w:color="auto"/>
                  </w:tcBorders>
                </w:tcPr>
                <w:p w14:paraId="0B5C5BB2"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left w:val="single" w:sz="6" w:space="0" w:color="auto"/>
                    <w:right w:val="single" w:sz="6" w:space="0" w:color="auto"/>
                  </w:tcBorders>
                </w:tcPr>
                <w:p w14:paraId="71367462"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20CD94C9" w14:textId="77777777" w:rsidTr="00B2593C">
              <w:tc>
                <w:tcPr>
                  <w:tcW w:w="4192" w:type="dxa"/>
                  <w:tcBorders>
                    <w:left w:val="single" w:sz="6" w:space="0" w:color="auto"/>
                    <w:right w:val="single" w:sz="6" w:space="0" w:color="auto"/>
                  </w:tcBorders>
                </w:tcPr>
                <w:p w14:paraId="30BC587D" w14:textId="77777777" w:rsidR="00B2593C" w:rsidRPr="00F4537F" w:rsidRDefault="00B2593C" w:rsidP="00B2593C">
                  <w:pPr>
                    <w:ind w:leftChars="400" w:left="960" w:rightChars="9" w:right="2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Interest expenses</w:t>
                  </w:r>
                </w:p>
              </w:tc>
              <w:tc>
                <w:tcPr>
                  <w:tcW w:w="2100" w:type="dxa"/>
                  <w:tcBorders>
                    <w:left w:val="single" w:sz="6" w:space="0" w:color="auto"/>
                    <w:right w:val="single" w:sz="6" w:space="0" w:color="auto"/>
                  </w:tcBorders>
                </w:tcPr>
                <w:p w14:paraId="449B757F"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1AF76AEC"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3B55E289" w14:textId="77777777" w:rsidTr="00B2593C">
              <w:tc>
                <w:tcPr>
                  <w:tcW w:w="4192" w:type="dxa"/>
                  <w:tcBorders>
                    <w:left w:val="single" w:sz="6" w:space="0" w:color="auto"/>
                    <w:right w:val="single" w:sz="6" w:space="0" w:color="auto"/>
                  </w:tcBorders>
                </w:tcPr>
                <w:p w14:paraId="09D1AD94" w14:textId="77777777" w:rsidR="00B2593C" w:rsidRPr="00F4537F" w:rsidRDefault="00B2593C" w:rsidP="00B2593C">
                  <w:pPr>
                    <w:ind w:leftChars="400" w:left="960" w:rightChars="9" w:right="2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Other</w:t>
                  </w:r>
                </w:p>
              </w:tc>
              <w:tc>
                <w:tcPr>
                  <w:tcW w:w="2100" w:type="dxa"/>
                  <w:tcBorders>
                    <w:left w:val="single" w:sz="6" w:space="0" w:color="auto"/>
                    <w:bottom w:val="single" w:sz="6" w:space="0" w:color="auto"/>
                    <w:right w:val="single" w:sz="6" w:space="0" w:color="auto"/>
                  </w:tcBorders>
                </w:tcPr>
                <w:p w14:paraId="4BFCAFFA"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37F7DFEA"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3AEEC325" w14:textId="77777777" w:rsidTr="00B2593C">
              <w:tc>
                <w:tcPr>
                  <w:tcW w:w="4192" w:type="dxa"/>
                  <w:tcBorders>
                    <w:left w:val="single" w:sz="6" w:space="0" w:color="auto"/>
                    <w:right w:val="single" w:sz="6" w:space="0" w:color="auto"/>
                  </w:tcBorders>
                </w:tcPr>
                <w:p w14:paraId="68E06308" w14:textId="77777777" w:rsidR="00B2593C" w:rsidRPr="00F4537F" w:rsidRDefault="00B2593C" w:rsidP="00B2593C">
                  <w:pPr>
                    <w:ind w:leftChars="400" w:left="960" w:rightChars="9" w:right="2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lastRenderedPageBreak/>
                    <w:t>Ordinary profit</w:t>
                  </w:r>
                </w:p>
              </w:tc>
              <w:tc>
                <w:tcPr>
                  <w:tcW w:w="2100" w:type="dxa"/>
                  <w:tcBorders>
                    <w:left w:val="single" w:sz="6" w:space="0" w:color="auto"/>
                    <w:right w:val="single" w:sz="6" w:space="0" w:color="auto"/>
                  </w:tcBorders>
                </w:tcPr>
                <w:p w14:paraId="03440BC4"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top w:val="single" w:sz="6" w:space="0" w:color="auto"/>
                    <w:left w:val="single" w:sz="6" w:space="0" w:color="auto"/>
                    <w:right w:val="single" w:sz="6" w:space="0" w:color="auto"/>
                  </w:tcBorders>
                </w:tcPr>
                <w:p w14:paraId="64841A38"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4CF0F48B" w14:textId="77777777" w:rsidTr="00B2593C">
              <w:tc>
                <w:tcPr>
                  <w:tcW w:w="4192" w:type="dxa"/>
                  <w:tcBorders>
                    <w:left w:val="single" w:sz="6" w:space="0" w:color="auto"/>
                  </w:tcBorders>
                </w:tcPr>
                <w:p w14:paraId="74C12307" w14:textId="77777777" w:rsidR="00B2593C" w:rsidRPr="00F4537F" w:rsidRDefault="00B2593C" w:rsidP="00B2593C">
                  <w:pPr>
                    <w:ind w:leftChars="200" w:left="480" w:firstLine="9"/>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Extraordinary income</w:t>
                  </w:r>
                </w:p>
              </w:tc>
              <w:tc>
                <w:tcPr>
                  <w:tcW w:w="2100" w:type="dxa"/>
                  <w:tcBorders>
                    <w:left w:val="single" w:sz="4" w:space="0" w:color="auto"/>
                    <w:right w:val="single" w:sz="4" w:space="0" w:color="auto"/>
                  </w:tcBorders>
                </w:tcPr>
                <w:p w14:paraId="3069B36A"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left w:val="nil"/>
                    <w:right w:val="single" w:sz="6" w:space="0" w:color="auto"/>
                  </w:tcBorders>
                </w:tcPr>
                <w:p w14:paraId="6214A453"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3427F722" w14:textId="77777777" w:rsidTr="00B2593C">
              <w:tc>
                <w:tcPr>
                  <w:tcW w:w="4192" w:type="dxa"/>
                  <w:tcBorders>
                    <w:left w:val="single" w:sz="6" w:space="0" w:color="auto"/>
                    <w:right w:val="single" w:sz="6" w:space="0" w:color="auto"/>
                  </w:tcBorders>
                </w:tcPr>
                <w:p w14:paraId="52E26404" w14:textId="77777777" w:rsidR="00B2593C" w:rsidRPr="00F4537F" w:rsidRDefault="00B2593C" w:rsidP="00B2593C">
                  <w:pPr>
                    <w:ind w:leftChars="400" w:left="960" w:rightChars="9" w:right="2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Gain on sales of non-current assets</w:t>
                  </w:r>
                </w:p>
              </w:tc>
              <w:tc>
                <w:tcPr>
                  <w:tcW w:w="2100" w:type="dxa"/>
                  <w:tcBorders>
                    <w:left w:val="single" w:sz="6" w:space="0" w:color="auto"/>
                    <w:right w:val="single" w:sz="6" w:space="0" w:color="auto"/>
                  </w:tcBorders>
                </w:tcPr>
                <w:p w14:paraId="5223E064"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45644E98"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2162A20E" w14:textId="77777777" w:rsidTr="00B2593C">
              <w:tc>
                <w:tcPr>
                  <w:tcW w:w="4192" w:type="dxa"/>
                  <w:tcBorders>
                    <w:left w:val="single" w:sz="6" w:space="0" w:color="auto"/>
                    <w:right w:val="single" w:sz="6" w:space="0" w:color="auto"/>
                  </w:tcBorders>
                </w:tcPr>
                <w:p w14:paraId="7C40ABFD" w14:textId="77777777" w:rsidR="00B2593C" w:rsidRPr="00F4537F" w:rsidRDefault="00B2593C" w:rsidP="00B2593C">
                  <w:pPr>
                    <w:ind w:leftChars="400" w:left="960" w:rightChars="9" w:right="2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Other</w:t>
                  </w:r>
                </w:p>
              </w:tc>
              <w:tc>
                <w:tcPr>
                  <w:tcW w:w="2100" w:type="dxa"/>
                  <w:tcBorders>
                    <w:left w:val="single" w:sz="6" w:space="0" w:color="auto"/>
                    <w:bottom w:val="single" w:sz="6" w:space="0" w:color="auto"/>
                    <w:right w:val="single" w:sz="6" w:space="0" w:color="auto"/>
                  </w:tcBorders>
                </w:tcPr>
                <w:p w14:paraId="5813048A"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6CA2173E"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589AD8DF" w14:textId="77777777" w:rsidTr="00B2593C">
              <w:tc>
                <w:tcPr>
                  <w:tcW w:w="4192" w:type="dxa"/>
                  <w:tcBorders>
                    <w:left w:val="single" w:sz="6" w:space="0" w:color="auto"/>
                    <w:right w:val="single" w:sz="6" w:space="0" w:color="auto"/>
                  </w:tcBorders>
                </w:tcPr>
                <w:p w14:paraId="5FEFC8BA" w14:textId="77777777" w:rsidR="00B2593C" w:rsidRPr="00F4537F" w:rsidRDefault="00B2593C" w:rsidP="00B2593C">
                  <w:pPr>
                    <w:ind w:leftChars="200" w:left="480" w:rightChars="800" w:right="1920"/>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Extraordinary losses</w:t>
                  </w:r>
                </w:p>
              </w:tc>
              <w:tc>
                <w:tcPr>
                  <w:tcW w:w="2100" w:type="dxa"/>
                  <w:tcBorders>
                    <w:left w:val="single" w:sz="6" w:space="0" w:color="auto"/>
                    <w:right w:val="single" w:sz="6" w:space="0" w:color="auto"/>
                  </w:tcBorders>
                </w:tcPr>
                <w:p w14:paraId="0CF47904"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left w:val="single" w:sz="6" w:space="0" w:color="auto"/>
                    <w:right w:val="single" w:sz="6" w:space="0" w:color="auto"/>
                  </w:tcBorders>
                </w:tcPr>
                <w:p w14:paraId="19D34215"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38EB4C27" w14:textId="77777777" w:rsidTr="00B2593C">
              <w:tc>
                <w:tcPr>
                  <w:tcW w:w="4192" w:type="dxa"/>
                  <w:tcBorders>
                    <w:left w:val="single" w:sz="6" w:space="0" w:color="auto"/>
                    <w:right w:val="single" w:sz="6" w:space="0" w:color="auto"/>
                  </w:tcBorders>
                </w:tcPr>
                <w:p w14:paraId="477EDA86" w14:textId="77777777" w:rsidR="00B2593C" w:rsidRPr="00F4537F" w:rsidRDefault="00B2593C" w:rsidP="00B2593C">
                  <w:pPr>
                    <w:ind w:leftChars="400" w:left="960" w:rightChars="9" w:right="2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Loss on sale of non-current assets</w:t>
                  </w:r>
                </w:p>
              </w:tc>
              <w:tc>
                <w:tcPr>
                  <w:tcW w:w="2100" w:type="dxa"/>
                  <w:tcBorders>
                    <w:left w:val="single" w:sz="6" w:space="0" w:color="auto"/>
                    <w:right w:val="single" w:sz="6" w:space="0" w:color="auto"/>
                  </w:tcBorders>
                </w:tcPr>
                <w:p w14:paraId="689215A7"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475592BE"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46DC6ED6" w14:textId="77777777" w:rsidTr="00B2593C">
              <w:tc>
                <w:tcPr>
                  <w:tcW w:w="4192" w:type="dxa"/>
                  <w:tcBorders>
                    <w:left w:val="single" w:sz="6" w:space="0" w:color="auto"/>
                    <w:right w:val="single" w:sz="6" w:space="0" w:color="auto"/>
                  </w:tcBorders>
                </w:tcPr>
                <w:p w14:paraId="35D558CC" w14:textId="77777777" w:rsidR="00B2593C" w:rsidRPr="00F4537F" w:rsidRDefault="00B2593C" w:rsidP="00B2593C">
                  <w:pPr>
                    <w:ind w:leftChars="400" w:left="960" w:rightChars="9" w:right="2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Impairment losses</w:t>
                  </w:r>
                </w:p>
              </w:tc>
              <w:tc>
                <w:tcPr>
                  <w:tcW w:w="2100" w:type="dxa"/>
                  <w:tcBorders>
                    <w:left w:val="single" w:sz="6" w:space="0" w:color="auto"/>
                    <w:right w:val="single" w:sz="6" w:space="0" w:color="auto"/>
                  </w:tcBorders>
                </w:tcPr>
                <w:p w14:paraId="54BC61C6"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59FFD6B3"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23537680" w14:textId="77777777" w:rsidTr="00B2593C">
              <w:tc>
                <w:tcPr>
                  <w:tcW w:w="4192" w:type="dxa"/>
                  <w:tcBorders>
                    <w:left w:val="single" w:sz="6" w:space="0" w:color="auto"/>
                    <w:right w:val="single" w:sz="6" w:space="0" w:color="auto"/>
                  </w:tcBorders>
                </w:tcPr>
                <w:p w14:paraId="1194F178" w14:textId="77777777" w:rsidR="00B2593C" w:rsidRPr="00F4537F" w:rsidRDefault="00B2593C" w:rsidP="00B2593C">
                  <w:pPr>
                    <w:ind w:leftChars="400" w:left="960" w:rightChars="9" w:right="2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Other</w:t>
                  </w:r>
                </w:p>
              </w:tc>
              <w:tc>
                <w:tcPr>
                  <w:tcW w:w="2100" w:type="dxa"/>
                  <w:tcBorders>
                    <w:left w:val="single" w:sz="6" w:space="0" w:color="auto"/>
                    <w:bottom w:val="single" w:sz="6" w:space="0" w:color="auto"/>
                    <w:right w:val="single" w:sz="6" w:space="0" w:color="auto"/>
                  </w:tcBorders>
                </w:tcPr>
                <w:p w14:paraId="1A004763"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17BF5CAF"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0D3EDD54" w14:textId="77777777" w:rsidTr="00B2593C">
              <w:tc>
                <w:tcPr>
                  <w:tcW w:w="4192" w:type="dxa"/>
                  <w:tcBorders>
                    <w:left w:val="single" w:sz="6" w:space="0" w:color="auto"/>
                    <w:right w:val="single" w:sz="6" w:space="0" w:color="auto"/>
                  </w:tcBorders>
                </w:tcPr>
                <w:p w14:paraId="53F5C692" w14:textId="77777777" w:rsidR="00B2593C" w:rsidRPr="00F4537F" w:rsidRDefault="00B2593C" w:rsidP="00B2593C">
                  <w:pPr>
                    <w:ind w:leftChars="400" w:left="960" w:rightChars="9" w:right="2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Profit before income taxes</w:t>
                  </w:r>
                </w:p>
              </w:tc>
              <w:tc>
                <w:tcPr>
                  <w:tcW w:w="2100" w:type="dxa"/>
                  <w:tcBorders>
                    <w:left w:val="single" w:sz="6" w:space="0" w:color="auto"/>
                    <w:right w:val="single" w:sz="6" w:space="0" w:color="auto"/>
                  </w:tcBorders>
                </w:tcPr>
                <w:p w14:paraId="16CFA01D"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top w:val="single" w:sz="6" w:space="0" w:color="auto"/>
                    <w:left w:val="single" w:sz="6" w:space="0" w:color="auto"/>
                    <w:right w:val="single" w:sz="6" w:space="0" w:color="auto"/>
                  </w:tcBorders>
                </w:tcPr>
                <w:p w14:paraId="363E408B"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67BA8425" w14:textId="77777777" w:rsidTr="00B2593C">
              <w:tc>
                <w:tcPr>
                  <w:tcW w:w="4192" w:type="dxa"/>
                  <w:tcBorders>
                    <w:left w:val="single" w:sz="6" w:space="0" w:color="auto"/>
                    <w:right w:val="single" w:sz="6" w:space="0" w:color="auto"/>
                  </w:tcBorders>
                </w:tcPr>
                <w:p w14:paraId="3FBDA845" w14:textId="77777777" w:rsidR="00B2593C" w:rsidRPr="00F4537F" w:rsidRDefault="00B2593C" w:rsidP="00B2593C">
                  <w:pPr>
                    <w:ind w:leftChars="400" w:left="960" w:rightChars="9" w:right="2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Income taxes - current</w:t>
                  </w:r>
                </w:p>
              </w:tc>
              <w:tc>
                <w:tcPr>
                  <w:tcW w:w="2100" w:type="dxa"/>
                  <w:tcBorders>
                    <w:left w:val="single" w:sz="6" w:space="0" w:color="auto"/>
                    <w:right w:val="single" w:sz="6" w:space="0" w:color="auto"/>
                  </w:tcBorders>
                </w:tcPr>
                <w:p w14:paraId="69ED4737"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4ED1F540"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07433426" w14:textId="77777777" w:rsidTr="00B2593C">
              <w:tc>
                <w:tcPr>
                  <w:tcW w:w="4192" w:type="dxa"/>
                  <w:tcBorders>
                    <w:left w:val="single" w:sz="6" w:space="0" w:color="auto"/>
                    <w:right w:val="single" w:sz="6" w:space="0" w:color="auto"/>
                  </w:tcBorders>
                </w:tcPr>
                <w:p w14:paraId="796C6EDB" w14:textId="77777777" w:rsidR="00B2593C" w:rsidRPr="00F4537F" w:rsidRDefault="00B2593C" w:rsidP="00B2593C">
                  <w:pPr>
                    <w:ind w:leftChars="400" w:left="960" w:rightChars="9" w:right="2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Income taxes - deferred</w:t>
                  </w:r>
                </w:p>
              </w:tc>
              <w:tc>
                <w:tcPr>
                  <w:tcW w:w="2100" w:type="dxa"/>
                  <w:tcBorders>
                    <w:left w:val="single" w:sz="6" w:space="0" w:color="auto"/>
                    <w:bottom w:val="single" w:sz="4" w:space="0" w:color="auto"/>
                    <w:right w:val="single" w:sz="6" w:space="0" w:color="auto"/>
                  </w:tcBorders>
                </w:tcPr>
                <w:p w14:paraId="4FE5CB95"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3DBFEF11"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6DCFC7FA" w14:textId="77777777" w:rsidTr="00B2593C">
              <w:tc>
                <w:tcPr>
                  <w:tcW w:w="4192" w:type="dxa"/>
                  <w:tcBorders>
                    <w:left w:val="single" w:sz="6" w:space="0" w:color="auto"/>
                    <w:bottom w:val="single" w:sz="4" w:space="0" w:color="auto"/>
                    <w:right w:val="single" w:sz="6" w:space="0" w:color="auto"/>
                  </w:tcBorders>
                </w:tcPr>
                <w:p w14:paraId="38344888" w14:textId="77777777" w:rsidR="00B2593C" w:rsidRPr="00F4537F" w:rsidRDefault="00B2593C" w:rsidP="00B2593C">
                  <w:pPr>
                    <w:ind w:leftChars="400" w:left="960" w:rightChars="9" w:right="2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Profit</w:t>
                  </w:r>
                </w:p>
              </w:tc>
              <w:tc>
                <w:tcPr>
                  <w:tcW w:w="2100" w:type="dxa"/>
                  <w:tcBorders>
                    <w:left w:val="single" w:sz="6" w:space="0" w:color="auto"/>
                    <w:bottom w:val="single" w:sz="4" w:space="0" w:color="auto"/>
                    <w:right w:val="single" w:sz="6" w:space="0" w:color="auto"/>
                  </w:tcBorders>
                </w:tcPr>
                <w:p w14:paraId="48CF621F"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top w:val="single" w:sz="6" w:space="0" w:color="auto"/>
                    <w:left w:val="single" w:sz="6" w:space="0" w:color="auto"/>
                    <w:bottom w:val="single" w:sz="4" w:space="0" w:color="auto"/>
                    <w:right w:val="single" w:sz="6" w:space="0" w:color="auto"/>
                  </w:tcBorders>
                </w:tcPr>
                <w:p w14:paraId="56F41B7F"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bl>
          <w:p w14:paraId="5737B0CA"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ゴシック"/>
                <w:lang w:bidi="en-US"/>
              </w:rPr>
              <w:br w:type="page"/>
            </w:r>
          </w:p>
          <w:p w14:paraId="0E860FAD" w14:textId="77777777" w:rsidR="00B2593C" w:rsidRPr="00F4537F" w:rsidRDefault="00B2593C" w:rsidP="00B2593C">
            <w:pPr>
              <w:rPr>
                <w:rFonts w:ascii="Times New Roman" w:eastAsia="ＭＳ ゴシック" w:hAnsi="Times New Roman"/>
              </w:rPr>
            </w:pPr>
          </w:p>
        </w:tc>
      </w:tr>
    </w:tbl>
    <w:p w14:paraId="448110F9" w14:textId="77777777" w:rsidR="00B2593C" w:rsidRPr="00F4537F" w:rsidRDefault="00B2593C" w:rsidP="00B2593C"/>
    <w:p w14:paraId="2674F0EF" w14:textId="77777777" w:rsidR="00B2593C" w:rsidRPr="00F4537F" w:rsidRDefault="00B2593C" w:rsidP="00B2593C">
      <w:pPr>
        <w:ind w:left="283" w:hangingChars="118" w:hanging="283"/>
        <w:rPr>
          <w:rFonts w:ascii="ＭＳ ゴシック" w:eastAsia="ＭＳ ゴシック" w:hAnsi="ＭＳ ゴシック"/>
          <w:b/>
          <w:bCs/>
          <w:lang w:eastAsia="zh-TW"/>
        </w:rPr>
      </w:pPr>
      <w:r w:rsidRPr="00F4537F">
        <w:rPr>
          <w:lang w:eastAsia="zh-TW"/>
        </w:rPr>
        <w:br w:type="page"/>
      </w:r>
      <w:r w:rsidRPr="00F4537F">
        <w:rPr>
          <w:rFonts w:ascii="ＭＳ ゴシック" w:eastAsia="ＭＳ ゴシック" w:hAnsi="ＭＳ ゴシック" w:cs="ＭＳゴシック" w:hint="eastAsia"/>
          <w:b/>
          <w:bCs/>
          <w:lang w:eastAsia="zh-TW"/>
        </w:rPr>
        <w:lastRenderedPageBreak/>
        <w:t xml:space="preserve">第３　</w:t>
      </w:r>
      <w:r w:rsidRPr="00F4537F">
        <w:rPr>
          <w:rFonts w:ascii="ＭＳ ゴシック" w:eastAsia="ＭＳ ゴシック" w:hAnsi="ＭＳ ゴシック" w:hint="eastAsia"/>
          <w:b/>
          <w:bCs/>
          <w:lang w:eastAsia="zh-TW"/>
        </w:rPr>
        <w:t>株主資本等変動計算書</w:t>
      </w:r>
    </w:p>
    <w:p w14:paraId="6F4BB772" w14:textId="77777777" w:rsidR="00B2593C" w:rsidRPr="00F4537F" w:rsidRDefault="00B2593C" w:rsidP="00B2593C">
      <w:pPr>
        <w:ind w:left="284" w:hangingChars="118" w:hanging="284"/>
      </w:pPr>
      <w:r w:rsidRPr="00F4537F">
        <w:rPr>
          <w:rFonts w:ascii="Times New Roman" w:eastAsia="ＭＳ ゴシック" w:hAnsi="Times New Roman" w:cs="ＭＳゴシック" w:hint="eastAsia"/>
          <w:b/>
          <w:lang w:bidi="en-US"/>
        </w:rPr>
        <w:t>Part 3. Non-consolidated Statement of Changes in Equity</w:t>
      </w:r>
    </w:p>
    <w:p w14:paraId="46C97A36" w14:textId="77777777" w:rsidR="00B2593C" w:rsidRPr="00F4537F" w:rsidRDefault="00B2593C" w:rsidP="00B2593C"/>
    <w:tbl>
      <w:tblPr>
        <w:tblW w:w="100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53"/>
      </w:tblGrid>
      <w:tr w:rsidR="00E81444" w:rsidRPr="00F4537F" w14:paraId="70AF560F" w14:textId="77777777" w:rsidTr="00B2593C">
        <w:tc>
          <w:tcPr>
            <w:tcW w:w="10053" w:type="dxa"/>
          </w:tcPr>
          <w:p w14:paraId="3A6255BD" w14:textId="77777777" w:rsidR="00B2593C" w:rsidRPr="00F4537F" w:rsidRDefault="00B2593C" w:rsidP="00B2593C">
            <w:pPr>
              <w:autoSpaceDE w:val="0"/>
              <w:autoSpaceDN w:val="0"/>
              <w:rPr>
                <w:rFonts w:ascii="ＭＳ ゴシック" w:eastAsia="ＭＳ ゴシック" w:hAnsi="ＭＳ ゴシック" w:cs="ＭＳゴシック"/>
                <w:szCs w:val="22"/>
                <w:lang w:eastAsia="zh-TW"/>
              </w:rPr>
            </w:pPr>
            <w:r w:rsidRPr="00F4537F">
              <w:rPr>
                <w:rFonts w:ascii="ＭＳ ゴシック" w:eastAsia="ＭＳ ゴシック" w:hAnsi="ＭＳ ゴシック" w:cs="ＭＳゴシック" w:hint="eastAsia"/>
                <w:szCs w:val="22"/>
                <w:lang w:eastAsia="zh-TW"/>
              </w:rPr>
              <w:t>[記載例]</w:t>
            </w:r>
          </w:p>
          <w:p w14:paraId="6980119E" w14:textId="77777777" w:rsidR="00B2593C" w:rsidRPr="00F4537F" w:rsidRDefault="00B2593C" w:rsidP="00B2593C">
            <w:pPr>
              <w:autoSpaceDE w:val="0"/>
              <w:autoSpaceDN w:val="0"/>
              <w:jc w:val="center"/>
              <w:rPr>
                <w:rFonts w:ascii="ＭＳ ゴシック" w:eastAsia="ＭＳ ゴシック" w:hAnsi="ＭＳ ゴシック" w:cs="ＭＳゴシック"/>
                <w:b/>
                <w:sz w:val="21"/>
                <w:szCs w:val="21"/>
                <w:lang w:eastAsia="zh-TW"/>
              </w:rPr>
            </w:pPr>
            <w:r w:rsidRPr="00F4537F">
              <w:rPr>
                <w:rFonts w:ascii="ＭＳ ゴシック" w:eastAsia="ＭＳ ゴシック" w:hAnsi="ＭＳ ゴシック" w:cs="ＭＳゴシック" w:hint="eastAsia"/>
                <w:b/>
                <w:sz w:val="21"/>
                <w:szCs w:val="21"/>
                <w:lang w:eastAsia="zh-TW"/>
              </w:rPr>
              <w:t>株主資本等変動計算書</w:t>
            </w:r>
          </w:p>
          <w:p w14:paraId="7130D20E" w14:textId="77777777" w:rsidR="00B2593C" w:rsidRPr="00F4537F" w:rsidRDefault="00B2593C" w:rsidP="00B2593C">
            <w:pPr>
              <w:autoSpaceDE w:val="0"/>
              <w:autoSpaceDN w:val="0"/>
              <w:jc w:val="center"/>
              <w:rPr>
                <w:rFonts w:ascii="ＭＳ ゴシック" w:eastAsia="ＭＳ ゴシック" w:hAnsi="ＭＳ ゴシック" w:cs="ＭＳゴシック"/>
                <w:sz w:val="21"/>
                <w:szCs w:val="21"/>
              </w:rPr>
            </w:pPr>
            <w:r w:rsidRPr="00F4537F">
              <w:rPr>
                <w:rFonts w:ascii="ＭＳ ゴシック" w:eastAsia="ＭＳ ゴシック" w:hAnsi="ＭＳ ゴシック" w:cs="ＭＳゴシック" w:hint="eastAsia"/>
                <w:sz w:val="21"/>
                <w:szCs w:val="21"/>
              </w:rPr>
              <w:t>（自</w:t>
            </w:r>
            <w:r w:rsidRPr="00F4537F">
              <w:rPr>
                <w:rFonts w:ascii="ＭＳ ゴシック" w:eastAsia="ＭＳ ゴシック" w:hAnsi="ＭＳ ゴシック" w:cs="ＭＳゴシック"/>
                <w:sz w:val="21"/>
                <w:szCs w:val="21"/>
              </w:rPr>
              <w:t>〇</w:t>
            </w:r>
            <w:r w:rsidRPr="00F4537F">
              <w:rPr>
                <w:rFonts w:ascii="ＭＳ ゴシック" w:eastAsia="ＭＳ ゴシック" w:hAnsi="ＭＳ ゴシック" w:cs="ＭＳゴシック" w:hint="eastAsia"/>
                <w:sz w:val="21"/>
                <w:szCs w:val="21"/>
              </w:rPr>
              <w:t>年○月○日　至</w:t>
            </w:r>
            <w:r w:rsidRPr="00F4537F">
              <w:rPr>
                <w:rFonts w:ascii="ＭＳ ゴシック" w:eastAsia="ＭＳ ゴシック" w:hAnsi="ＭＳ ゴシック" w:cs="ＭＳゴシック"/>
                <w:sz w:val="21"/>
                <w:szCs w:val="21"/>
              </w:rPr>
              <w:t>〇</w:t>
            </w:r>
            <w:r w:rsidRPr="00F4537F">
              <w:rPr>
                <w:rFonts w:ascii="ＭＳ ゴシック" w:eastAsia="ＭＳ ゴシック" w:hAnsi="ＭＳ ゴシック" w:cs="ＭＳゴシック" w:hint="eastAsia"/>
                <w:sz w:val="21"/>
                <w:szCs w:val="21"/>
              </w:rPr>
              <w:t>年○月○日）</w:t>
            </w:r>
          </w:p>
          <w:p w14:paraId="78F7665B" w14:textId="77777777" w:rsidR="00B2593C" w:rsidRPr="00F4537F" w:rsidRDefault="00B2593C" w:rsidP="00B2593C">
            <w:pPr>
              <w:autoSpaceDE w:val="0"/>
              <w:autoSpaceDN w:val="0"/>
              <w:ind w:rightChars="-579" w:right="-1390" w:firstLineChars="3900" w:firstLine="8190"/>
              <w:rPr>
                <w:rFonts w:ascii="ＭＳ ゴシック" w:eastAsia="ＭＳ ゴシック" w:hAnsi="ＭＳ ゴシック" w:cs="ＭＳゴシック"/>
                <w:szCs w:val="22"/>
              </w:rPr>
            </w:pPr>
            <w:r w:rsidRPr="00F4537F">
              <w:rPr>
                <w:rFonts w:ascii="ＭＳ ゴシック" w:eastAsia="ＭＳ ゴシック" w:hAnsi="ＭＳ ゴシック" w:cs="ＭＳゴシック" w:hint="eastAsia"/>
                <w:sz w:val="21"/>
                <w:szCs w:val="21"/>
              </w:rPr>
              <w:t>（単位：百万円）</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708"/>
              <w:gridCol w:w="810"/>
              <w:gridCol w:w="810"/>
              <w:gridCol w:w="844"/>
              <w:gridCol w:w="679"/>
              <w:gridCol w:w="708"/>
              <w:gridCol w:w="810"/>
              <w:gridCol w:w="810"/>
              <w:gridCol w:w="835"/>
              <w:gridCol w:w="834"/>
            </w:tblGrid>
            <w:tr w:rsidR="00E81444" w:rsidRPr="00F4537F" w14:paraId="4DCDB43B" w14:textId="77777777" w:rsidTr="00B2593C">
              <w:trPr>
                <w:cantSplit/>
                <w:trHeight w:val="215"/>
              </w:trPr>
              <w:tc>
                <w:tcPr>
                  <w:tcW w:w="1918" w:type="dxa"/>
                  <w:vMerge w:val="restart"/>
                </w:tcPr>
                <w:p w14:paraId="461EBA41" w14:textId="77777777" w:rsidR="00B2593C" w:rsidRPr="00F4537F" w:rsidRDefault="00B2593C" w:rsidP="00B2593C">
                  <w:pPr>
                    <w:rPr>
                      <w:rFonts w:ascii="ＭＳ ゴシック" w:eastAsia="ＭＳ ゴシック" w:hAnsi="ＭＳ ゴシック"/>
                      <w:sz w:val="16"/>
                      <w:szCs w:val="16"/>
                    </w:rPr>
                  </w:pPr>
                </w:p>
              </w:tc>
              <w:tc>
                <w:tcPr>
                  <w:tcW w:w="7848" w:type="dxa"/>
                  <w:gridSpan w:val="10"/>
                </w:tcPr>
                <w:p w14:paraId="23DC1992"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株主資本</w:t>
                  </w:r>
                </w:p>
              </w:tc>
            </w:tr>
            <w:tr w:rsidR="00E81444" w:rsidRPr="00F4537F" w14:paraId="06E3491D" w14:textId="77777777" w:rsidTr="00B2593C">
              <w:trPr>
                <w:cantSplit/>
                <w:trHeight w:val="148"/>
              </w:trPr>
              <w:tc>
                <w:tcPr>
                  <w:tcW w:w="1918" w:type="dxa"/>
                  <w:vMerge/>
                </w:tcPr>
                <w:p w14:paraId="67880C21" w14:textId="77777777" w:rsidR="00B2593C" w:rsidRPr="00F4537F" w:rsidRDefault="00B2593C" w:rsidP="00B2593C">
                  <w:pPr>
                    <w:rPr>
                      <w:rFonts w:ascii="ＭＳ ゴシック" w:eastAsia="ＭＳ ゴシック" w:hAnsi="ＭＳ ゴシック"/>
                      <w:sz w:val="16"/>
                      <w:szCs w:val="16"/>
                    </w:rPr>
                  </w:pPr>
                </w:p>
              </w:tc>
              <w:tc>
                <w:tcPr>
                  <w:tcW w:w="708" w:type="dxa"/>
                  <w:vMerge w:val="restart"/>
                  <w:vAlign w:val="center"/>
                </w:tcPr>
                <w:p w14:paraId="69463FE1" w14:textId="77777777" w:rsidR="00B2593C" w:rsidRPr="00F4537F" w:rsidRDefault="00B2593C" w:rsidP="00B2593C">
                  <w:pP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資本金</w:t>
                  </w:r>
                </w:p>
              </w:tc>
              <w:tc>
                <w:tcPr>
                  <w:tcW w:w="2464" w:type="dxa"/>
                  <w:gridSpan w:val="3"/>
                  <w:vAlign w:val="center"/>
                </w:tcPr>
                <w:p w14:paraId="470D782C"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資本剰余金</w:t>
                  </w:r>
                </w:p>
              </w:tc>
              <w:tc>
                <w:tcPr>
                  <w:tcW w:w="3007" w:type="dxa"/>
                  <w:gridSpan w:val="4"/>
                </w:tcPr>
                <w:p w14:paraId="6AC81D3A" w14:textId="77777777" w:rsidR="00B2593C" w:rsidRPr="00F4537F" w:rsidRDefault="00B2593C" w:rsidP="00B2593C">
                  <w:pPr>
                    <w:ind w:leftChars="-24" w:left="-58" w:rightChars="-37" w:right="-89"/>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利益剰余金</w:t>
                  </w:r>
                </w:p>
              </w:tc>
              <w:tc>
                <w:tcPr>
                  <w:tcW w:w="835" w:type="dxa"/>
                  <w:vMerge w:val="restart"/>
                  <w:vAlign w:val="center"/>
                </w:tcPr>
                <w:p w14:paraId="1A1633D5" w14:textId="77777777" w:rsidR="00B2593C" w:rsidRPr="00F4537F" w:rsidRDefault="00B2593C" w:rsidP="00B2593C">
                  <w:pPr>
                    <w:ind w:rightChars="-45" w:right="-108"/>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自己株式</w:t>
                  </w:r>
                </w:p>
              </w:tc>
              <w:tc>
                <w:tcPr>
                  <w:tcW w:w="834" w:type="dxa"/>
                  <w:vMerge w:val="restart"/>
                  <w:vAlign w:val="center"/>
                </w:tcPr>
                <w:p w14:paraId="60CF2C4C"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株主資本合計</w:t>
                  </w:r>
                </w:p>
              </w:tc>
            </w:tr>
            <w:tr w:rsidR="00E81444" w:rsidRPr="00F4537F" w14:paraId="3BAC861D" w14:textId="77777777" w:rsidTr="00B2593C">
              <w:trPr>
                <w:cantSplit/>
                <w:trHeight w:val="377"/>
              </w:trPr>
              <w:tc>
                <w:tcPr>
                  <w:tcW w:w="1918" w:type="dxa"/>
                  <w:vMerge/>
                </w:tcPr>
                <w:p w14:paraId="5878876B" w14:textId="77777777" w:rsidR="00B2593C" w:rsidRPr="00F4537F" w:rsidRDefault="00B2593C" w:rsidP="00B2593C">
                  <w:pPr>
                    <w:rPr>
                      <w:rFonts w:ascii="ＭＳ ゴシック" w:eastAsia="ＭＳ ゴシック" w:hAnsi="ＭＳ ゴシック"/>
                      <w:sz w:val="16"/>
                      <w:szCs w:val="16"/>
                    </w:rPr>
                  </w:pPr>
                </w:p>
              </w:tc>
              <w:tc>
                <w:tcPr>
                  <w:tcW w:w="708" w:type="dxa"/>
                  <w:vMerge/>
                </w:tcPr>
                <w:p w14:paraId="22F00251" w14:textId="77777777" w:rsidR="00B2593C" w:rsidRPr="00F4537F" w:rsidRDefault="00B2593C" w:rsidP="00B2593C">
                  <w:pPr>
                    <w:rPr>
                      <w:rFonts w:ascii="ＭＳ ゴシック" w:eastAsia="ＭＳ ゴシック" w:hAnsi="ＭＳ ゴシック"/>
                      <w:sz w:val="16"/>
                      <w:szCs w:val="16"/>
                    </w:rPr>
                  </w:pPr>
                </w:p>
              </w:tc>
              <w:tc>
                <w:tcPr>
                  <w:tcW w:w="810" w:type="dxa"/>
                  <w:vMerge w:val="restart"/>
                  <w:vAlign w:val="center"/>
                </w:tcPr>
                <w:p w14:paraId="6C95AD39" w14:textId="77777777" w:rsidR="00B2593C" w:rsidRPr="00F4537F" w:rsidRDefault="00B2593C" w:rsidP="00B2593C">
                  <w:pPr>
                    <w:jc w:val="distribute"/>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資本準備金</w:t>
                  </w:r>
                </w:p>
              </w:tc>
              <w:tc>
                <w:tcPr>
                  <w:tcW w:w="810" w:type="dxa"/>
                  <w:vMerge w:val="restart"/>
                  <w:vAlign w:val="center"/>
                </w:tcPr>
                <w:p w14:paraId="45234EB4" w14:textId="77777777" w:rsidR="00B2593C" w:rsidRPr="00F4537F" w:rsidRDefault="00B2593C" w:rsidP="00B2593C">
                  <w:pPr>
                    <w:jc w:val="distribute"/>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その他資本剰余金</w:t>
                  </w:r>
                </w:p>
              </w:tc>
              <w:tc>
                <w:tcPr>
                  <w:tcW w:w="844" w:type="dxa"/>
                  <w:vMerge w:val="restart"/>
                  <w:vAlign w:val="center"/>
                </w:tcPr>
                <w:p w14:paraId="768F37EA" w14:textId="77777777" w:rsidR="00B2593C" w:rsidRPr="00F4537F" w:rsidRDefault="00B2593C" w:rsidP="00B2593C">
                  <w:pPr>
                    <w:jc w:val="distribute"/>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資本剰余金合計</w:t>
                  </w:r>
                </w:p>
              </w:tc>
              <w:tc>
                <w:tcPr>
                  <w:tcW w:w="679" w:type="dxa"/>
                  <w:vMerge w:val="restart"/>
                  <w:vAlign w:val="center"/>
                </w:tcPr>
                <w:p w14:paraId="6F60F4C1" w14:textId="77777777" w:rsidR="00B2593C" w:rsidRPr="00F4537F" w:rsidRDefault="00B2593C" w:rsidP="00B2593C">
                  <w:pPr>
                    <w:rPr>
                      <w:rFonts w:ascii="ＭＳ ゴシック" w:eastAsia="ＭＳ ゴシック" w:hAnsi="ＭＳ ゴシック"/>
                      <w:spacing w:val="-12"/>
                      <w:sz w:val="16"/>
                      <w:szCs w:val="16"/>
                    </w:rPr>
                  </w:pPr>
                  <w:r w:rsidRPr="00F4537F">
                    <w:rPr>
                      <w:rFonts w:ascii="ＭＳ ゴシック" w:eastAsia="ＭＳ ゴシック" w:hAnsi="ＭＳ ゴシック" w:hint="eastAsia"/>
                      <w:spacing w:val="-12"/>
                      <w:sz w:val="16"/>
                      <w:szCs w:val="16"/>
                    </w:rPr>
                    <w:t>利益準備金</w:t>
                  </w:r>
                </w:p>
              </w:tc>
              <w:tc>
                <w:tcPr>
                  <w:tcW w:w="1518" w:type="dxa"/>
                  <w:gridSpan w:val="2"/>
                  <w:vAlign w:val="center"/>
                </w:tcPr>
                <w:p w14:paraId="759A8DEA"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その他利益剰余金</w:t>
                  </w:r>
                </w:p>
              </w:tc>
              <w:tc>
                <w:tcPr>
                  <w:tcW w:w="810" w:type="dxa"/>
                  <w:vMerge w:val="restart"/>
                  <w:vAlign w:val="center"/>
                </w:tcPr>
                <w:p w14:paraId="45434950" w14:textId="77777777" w:rsidR="00B2593C" w:rsidRPr="00F4537F" w:rsidRDefault="00B2593C" w:rsidP="00B2593C">
                  <w:pPr>
                    <w:ind w:leftChars="-13" w:left="-31"/>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利益剰余金合計</w:t>
                  </w:r>
                </w:p>
              </w:tc>
              <w:tc>
                <w:tcPr>
                  <w:tcW w:w="835" w:type="dxa"/>
                  <w:vMerge/>
                </w:tcPr>
                <w:p w14:paraId="41604CEB" w14:textId="77777777" w:rsidR="00B2593C" w:rsidRPr="00F4537F" w:rsidRDefault="00B2593C" w:rsidP="00B2593C">
                  <w:pPr>
                    <w:rPr>
                      <w:rFonts w:ascii="ＭＳ ゴシック" w:eastAsia="ＭＳ ゴシック" w:hAnsi="ＭＳ ゴシック"/>
                      <w:sz w:val="16"/>
                      <w:szCs w:val="16"/>
                    </w:rPr>
                  </w:pPr>
                </w:p>
              </w:tc>
              <w:tc>
                <w:tcPr>
                  <w:tcW w:w="834" w:type="dxa"/>
                  <w:vMerge/>
                  <w:vAlign w:val="center"/>
                </w:tcPr>
                <w:p w14:paraId="26739875" w14:textId="77777777" w:rsidR="00B2593C" w:rsidRPr="00F4537F" w:rsidRDefault="00B2593C" w:rsidP="00B2593C">
                  <w:pPr>
                    <w:rPr>
                      <w:rFonts w:ascii="ＭＳ ゴシック" w:eastAsia="ＭＳ ゴシック" w:hAnsi="ＭＳ ゴシック"/>
                      <w:sz w:val="16"/>
                      <w:szCs w:val="16"/>
                    </w:rPr>
                  </w:pPr>
                </w:p>
              </w:tc>
            </w:tr>
            <w:tr w:rsidR="00E81444" w:rsidRPr="00F4537F" w14:paraId="2DE2E489" w14:textId="77777777" w:rsidTr="00B2593C">
              <w:trPr>
                <w:cantSplit/>
                <w:trHeight w:val="376"/>
              </w:trPr>
              <w:tc>
                <w:tcPr>
                  <w:tcW w:w="1918" w:type="dxa"/>
                  <w:vMerge/>
                  <w:tcBorders>
                    <w:bottom w:val="single" w:sz="4" w:space="0" w:color="auto"/>
                  </w:tcBorders>
                </w:tcPr>
                <w:p w14:paraId="64A1D68F" w14:textId="77777777" w:rsidR="00B2593C" w:rsidRPr="00F4537F" w:rsidRDefault="00B2593C" w:rsidP="00B2593C">
                  <w:pPr>
                    <w:rPr>
                      <w:rFonts w:ascii="ＭＳ ゴシック" w:eastAsia="ＭＳ ゴシック" w:hAnsi="ＭＳ ゴシック"/>
                      <w:sz w:val="16"/>
                      <w:szCs w:val="16"/>
                    </w:rPr>
                  </w:pPr>
                </w:p>
              </w:tc>
              <w:tc>
                <w:tcPr>
                  <w:tcW w:w="708" w:type="dxa"/>
                  <w:vMerge/>
                  <w:tcBorders>
                    <w:bottom w:val="single" w:sz="4" w:space="0" w:color="auto"/>
                  </w:tcBorders>
                </w:tcPr>
                <w:p w14:paraId="2FB1057D" w14:textId="77777777" w:rsidR="00B2593C" w:rsidRPr="00F4537F" w:rsidRDefault="00B2593C" w:rsidP="00B2593C">
                  <w:pPr>
                    <w:rPr>
                      <w:rFonts w:ascii="ＭＳ ゴシック" w:eastAsia="ＭＳ ゴシック" w:hAnsi="ＭＳ ゴシック"/>
                      <w:sz w:val="16"/>
                      <w:szCs w:val="16"/>
                    </w:rPr>
                  </w:pPr>
                </w:p>
              </w:tc>
              <w:tc>
                <w:tcPr>
                  <w:tcW w:w="810" w:type="dxa"/>
                  <w:vMerge/>
                  <w:tcBorders>
                    <w:bottom w:val="single" w:sz="4" w:space="0" w:color="auto"/>
                  </w:tcBorders>
                  <w:vAlign w:val="center"/>
                </w:tcPr>
                <w:p w14:paraId="352C6893" w14:textId="77777777" w:rsidR="00B2593C" w:rsidRPr="00F4537F" w:rsidRDefault="00B2593C" w:rsidP="00B2593C">
                  <w:pPr>
                    <w:jc w:val="distribute"/>
                    <w:rPr>
                      <w:rFonts w:ascii="ＭＳ ゴシック" w:eastAsia="ＭＳ ゴシック" w:hAnsi="ＭＳ ゴシック"/>
                      <w:sz w:val="16"/>
                      <w:szCs w:val="16"/>
                    </w:rPr>
                  </w:pPr>
                </w:p>
              </w:tc>
              <w:tc>
                <w:tcPr>
                  <w:tcW w:w="810" w:type="dxa"/>
                  <w:vMerge/>
                  <w:tcBorders>
                    <w:bottom w:val="single" w:sz="4" w:space="0" w:color="auto"/>
                  </w:tcBorders>
                  <w:vAlign w:val="center"/>
                </w:tcPr>
                <w:p w14:paraId="03B492EB" w14:textId="77777777" w:rsidR="00B2593C" w:rsidRPr="00F4537F" w:rsidRDefault="00B2593C" w:rsidP="00B2593C">
                  <w:pPr>
                    <w:jc w:val="right"/>
                    <w:rPr>
                      <w:rFonts w:ascii="ＭＳ ゴシック" w:eastAsia="ＭＳ ゴシック" w:hAnsi="ＭＳ ゴシック"/>
                      <w:sz w:val="16"/>
                      <w:szCs w:val="16"/>
                    </w:rPr>
                  </w:pPr>
                </w:p>
              </w:tc>
              <w:tc>
                <w:tcPr>
                  <w:tcW w:w="844" w:type="dxa"/>
                  <w:vMerge/>
                  <w:tcBorders>
                    <w:bottom w:val="single" w:sz="4" w:space="0" w:color="auto"/>
                  </w:tcBorders>
                </w:tcPr>
                <w:p w14:paraId="4174E7BC" w14:textId="77777777" w:rsidR="00B2593C" w:rsidRPr="00F4537F" w:rsidRDefault="00B2593C" w:rsidP="00B2593C">
                  <w:pPr>
                    <w:jc w:val="right"/>
                    <w:rPr>
                      <w:rFonts w:ascii="ＭＳ ゴシック" w:eastAsia="ＭＳ ゴシック" w:hAnsi="ＭＳ ゴシック"/>
                      <w:sz w:val="16"/>
                      <w:szCs w:val="16"/>
                    </w:rPr>
                  </w:pPr>
                </w:p>
              </w:tc>
              <w:tc>
                <w:tcPr>
                  <w:tcW w:w="679" w:type="dxa"/>
                  <w:vMerge/>
                  <w:tcBorders>
                    <w:bottom w:val="single" w:sz="4" w:space="0" w:color="auto"/>
                  </w:tcBorders>
                  <w:vAlign w:val="center"/>
                </w:tcPr>
                <w:p w14:paraId="3CEAF123" w14:textId="77777777" w:rsidR="00B2593C" w:rsidRPr="00F4537F" w:rsidRDefault="00B2593C" w:rsidP="00B2593C">
                  <w:pPr>
                    <w:jc w:val="distribute"/>
                    <w:rPr>
                      <w:rFonts w:ascii="ＭＳ ゴシック" w:eastAsia="ＭＳ ゴシック" w:hAnsi="ＭＳ ゴシック"/>
                      <w:sz w:val="16"/>
                      <w:szCs w:val="16"/>
                    </w:rPr>
                  </w:pPr>
                </w:p>
              </w:tc>
              <w:tc>
                <w:tcPr>
                  <w:tcW w:w="708" w:type="dxa"/>
                  <w:tcBorders>
                    <w:bottom w:val="single" w:sz="4" w:space="0" w:color="auto"/>
                  </w:tcBorders>
                  <w:vAlign w:val="center"/>
                </w:tcPr>
                <w:p w14:paraId="1C319D64"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○○積立金</w:t>
                  </w:r>
                </w:p>
              </w:tc>
              <w:tc>
                <w:tcPr>
                  <w:tcW w:w="810" w:type="dxa"/>
                  <w:tcBorders>
                    <w:bottom w:val="single" w:sz="4" w:space="0" w:color="auto"/>
                  </w:tcBorders>
                  <w:vAlign w:val="center"/>
                </w:tcPr>
                <w:p w14:paraId="366FB85B"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繰越利益剰余金</w:t>
                  </w:r>
                </w:p>
              </w:tc>
              <w:tc>
                <w:tcPr>
                  <w:tcW w:w="810" w:type="dxa"/>
                  <w:vMerge/>
                  <w:tcBorders>
                    <w:bottom w:val="single" w:sz="4" w:space="0" w:color="auto"/>
                  </w:tcBorders>
                  <w:vAlign w:val="center"/>
                </w:tcPr>
                <w:p w14:paraId="77004948" w14:textId="77777777" w:rsidR="00B2593C" w:rsidRPr="00F4537F" w:rsidRDefault="00B2593C" w:rsidP="00B2593C">
                  <w:pPr>
                    <w:rPr>
                      <w:rFonts w:ascii="ＭＳ ゴシック" w:eastAsia="ＭＳ ゴシック" w:hAnsi="ＭＳ ゴシック"/>
                      <w:sz w:val="16"/>
                      <w:szCs w:val="16"/>
                    </w:rPr>
                  </w:pPr>
                </w:p>
              </w:tc>
              <w:tc>
                <w:tcPr>
                  <w:tcW w:w="835" w:type="dxa"/>
                  <w:vMerge/>
                  <w:tcBorders>
                    <w:bottom w:val="single" w:sz="4" w:space="0" w:color="auto"/>
                  </w:tcBorders>
                </w:tcPr>
                <w:p w14:paraId="61084145" w14:textId="77777777" w:rsidR="00B2593C" w:rsidRPr="00F4537F" w:rsidRDefault="00B2593C" w:rsidP="00B2593C">
                  <w:pPr>
                    <w:rPr>
                      <w:rFonts w:ascii="ＭＳ ゴシック" w:eastAsia="ＭＳ ゴシック" w:hAnsi="ＭＳ ゴシック"/>
                      <w:sz w:val="16"/>
                      <w:szCs w:val="16"/>
                    </w:rPr>
                  </w:pPr>
                </w:p>
              </w:tc>
              <w:tc>
                <w:tcPr>
                  <w:tcW w:w="834" w:type="dxa"/>
                  <w:vMerge/>
                  <w:tcBorders>
                    <w:bottom w:val="single" w:sz="4" w:space="0" w:color="auto"/>
                  </w:tcBorders>
                  <w:vAlign w:val="center"/>
                </w:tcPr>
                <w:p w14:paraId="14BCE67C" w14:textId="77777777" w:rsidR="00B2593C" w:rsidRPr="00F4537F" w:rsidRDefault="00B2593C" w:rsidP="00B2593C">
                  <w:pPr>
                    <w:rPr>
                      <w:rFonts w:ascii="ＭＳ ゴシック" w:eastAsia="ＭＳ ゴシック" w:hAnsi="ＭＳ ゴシック"/>
                      <w:sz w:val="16"/>
                      <w:szCs w:val="16"/>
                    </w:rPr>
                  </w:pPr>
                </w:p>
              </w:tc>
            </w:tr>
            <w:tr w:rsidR="00E81444" w:rsidRPr="00F4537F" w14:paraId="5470FA82" w14:textId="77777777" w:rsidTr="00B2593C">
              <w:trPr>
                <w:trHeight w:val="200"/>
              </w:trPr>
              <w:tc>
                <w:tcPr>
                  <w:tcW w:w="1918" w:type="dxa"/>
                  <w:tcBorders>
                    <w:bottom w:val="single" w:sz="4" w:space="0" w:color="auto"/>
                  </w:tcBorders>
                </w:tcPr>
                <w:p w14:paraId="74662C2A" w14:textId="77777777" w:rsidR="00B2593C" w:rsidRPr="00F4537F" w:rsidRDefault="00B2593C" w:rsidP="00B2593C">
                  <w:pPr>
                    <w:rPr>
                      <w:rFonts w:ascii="ＭＳ ゴシック" w:eastAsia="ＭＳ ゴシック" w:hAnsi="ＭＳ ゴシック"/>
                      <w:spacing w:val="-10"/>
                      <w:sz w:val="16"/>
                      <w:szCs w:val="16"/>
                    </w:rPr>
                  </w:pPr>
                  <w:r w:rsidRPr="00F4537F">
                    <w:rPr>
                      <w:rFonts w:ascii="ＭＳ ゴシック" w:eastAsia="ＭＳ ゴシック" w:hAnsi="ＭＳ ゴシック"/>
                      <w:spacing w:val="-10"/>
                      <w:sz w:val="16"/>
                      <w:szCs w:val="16"/>
                    </w:rPr>
                    <w:t>〇</w:t>
                  </w:r>
                  <w:r w:rsidRPr="00F4537F">
                    <w:rPr>
                      <w:rFonts w:ascii="ＭＳ ゴシック" w:eastAsia="ＭＳ ゴシック" w:hAnsi="ＭＳ ゴシック" w:hint="eastAsia"/>
                      <w:spacing w:val="-10"/>
                      <w:sz w:val="16"/>
                      <w:szCs w:val="16"/>
                    </w:rPr>
                    <w:t>年○月○日残高</w:t>
                  </w:r>
                </w:p>
              </w:tc>
              <w:tc>
                <w:tcPr>
                  <w:tcW w:w="708" w:type="dxa"/>
                  <w:tcBorders>
                    <w:bottom w:val="single" w:sz="4" w:space="0" w:color="auto"/>
                  </w:tcBorders>
                  <w:vAlign w:val="center"/>
                </w:tcPr>
                <w:p w14:paraId="0EB943A4"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tcBorders>
                    <w:bottom w:val="single" w:sz="4" w:space="0" w:color="auto"/>
                  </w:tcBorders>
                  <w:vAlign w:val="center"/>
                </w:tcPr>
                <w:p w14:paraId="7464B222"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vAlign w:val="center"/>
                </w:tcPr>
                <w:p w14:paraId="5612AE19"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44" w:type="dxa"/>
                  <w:vAlign w:val="center"/>
                </w:tcPr>
                <w:p w14:paraId="25ADD6B7"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679" w:type="dxa"/>
                  <w:tcBorders>
                    <w:bottom w:val="single" w:sz="4" w:space="0" w:color="auto"/>
                  </w:tcBorders>
                  <w:vAlign w:val="center"/>
                </w:tcPr>
                <w:p w14:paraId="1912F7F6"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708" w:type="dxa"/>
                  <w:tcBorders>
                    <w:bottom w:val="single" w:sz="4" w:space="0" w:color="auto"/>
                  </w:tcBorders>
                  <w:vAlign w:val="center"/>
                </w:tcPr>
                <w:p w14:paraId="07BF44CE"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tcBorders>
                    <w:bottom w:val="single" w:sz="4" w:space="0" w:color="auto"/>
                  </w:tcBorders>
                  <w:vAlign w:val="center"/>
                </w:tcPr>
                <w:p w14:paraId="4FBF3B4C"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tcBorders>
                    <w:bottom w:val="single" w:sz="4" w:space="0" w:color="auto"/>
                  </w:tcBorders>
                  <w:vAlign w:val="center"/>
                </w:tcPr>
                <w:p w14:paraId="7652AFBE"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cr/>
                    <w:t>×××</w:t>
                  </w:r>
                </w:p>
              </w:tc>
              <w:tc>
                <w:tcPr>
                  <w:tcW w:w="835" w:type="dxa"/>
                  <w:tcBorders>
                    <w:bottom w:val="single" w:sz="4" w:space="0" w:color="auto"/>
                  </w:tcBorders>
                  <w:vAlign w:val="center"/>
                </w:tcPr>
                <w:p w14:paraId="5D2D03C2"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34" w:type="dxa"/>
                  <w:tcBorders>
                    <w:bottom w:val="single" w:sz="4" w:space="0" w:color="auto"/>
                  </w:tcBorders>
                  <w:vAlign w:val="center"/>
                </w:tcPr>
                <w:p w14:paraId="22F60D82"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284FB128" w14:textId="77777777" w:rsidTr="00B2593C">
              <w:trPr>
                <w:trHeight w:val="215"/>
              </w:trPr>
              <w:tc>
                <w:tcPr>
                  <w:tcW w:w="1918" w:type="dxa"/>
                  <w:tcBorders>
                    <w:bottom w:val="single" w:sz="4" w:space="0" w:color="auto"/>
                  </w:tcBorders>
                </w:tcPr>
                <w:p w14:paraId="0D47359B" w14:textId="77777777" w:rsidR="00B2593C" w:rsidRPr="00F4537F" w:rsidRDefault="00B2593C" w:rsidP="00B2593C">
                  <w:pPr>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事業年度中の変動額</w:t>
                  </w:r>
                </w:p>
              </w:tc>
              <w:tc>
                <w:tcPr>
                  <w:tcW w:w="708" w:type="dxa"/>
                  <w:tcBorders>
                    <w:bottom w:val="single" w:sz="4" w:space="0" w:color="auto"/>
                  </w:tcBorders>
                  <w:vAlign w:val="center"/>
                </w:tcPr>
                <w:p w14:paraId="7FE02FC1"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bottom w:val="single" w:sz="4" w:space="0" w:color="auto"/>
                  </w:tcBorders>
                  <w:vAlign w:val="center"/>
                </w:tcPr>
                <w:p w14:paraId="56950502"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bottom w:val="single" w:sz="4" w:space="0" w:color="auto"/>
                  </w:tcBorders>
                  <w:vAlign w:val="center"/>
                </w:tcPr>
                <w:p w14:paraId="2DEE0E58" w14:textId="77777777" w:rsidR="00B2593C" w:rsidRPr="00F4537F" w:rsidRDefault="00B2593C" w:rsidP="00B2593C">
                  <w:pPr>
                    <w:jc w:val="right"/>
                    <w:rPr>
                      <w:rFonts w:ascii="ＭＳ ゴシック" w:eastAsia="ＭＳ ゴシック" w:hAnsi="ＭＳ ゴシック"/>
                      <w:spacing w:val="-10"/>
                      <w:sz w:val="16"/>
                      <w:szCs w:val="16"/>
                    </w:rPr>
                  </w:pPr>
                </w:p>
              </w:tc>
              <w:tc>
                <w:tcPr>
                  <w:tcW w:w="844" w:type="dxa"/>
                  <w:tcBorders>
                    <w:bottom w:val="single" w:sz="4" w:space="0" w:color="auto"/>
                  </w:tcBorders>
                  <w:vAlign w:val="center"/>
                </w:tcPr>
                <w:p w14:paraId="20A92009" w14:textId="77777777" w:rsidR="00B2593C" w:rsidRPr="00F4537F" w:rsidRDefault="00B2593C" w:rsidP="00B2593C">
                  <w:pPr>
                    <w:jc w:val="right"/>
                    <w:rPr>
                      <w:rFonts w:ascii="ＭＳ ゴシック" w:eastAsia="ＭＳ ゴシック" w:hAnsi="ＭＳ ゴシック"/>
                      <w:spacing w:val="-10"/>
                      <w:sz w:val="16"/>
                      <w:szCs w:val="16"/>
                    </w:rPr>
                  </w:pPr>
                </w:p>
              </w:tc>
              <w:tc>
                <w:tcPr>
                  <w:tcW w:w="679" w:type="dxa"/>
                  <w:tcBorders>
                    <w:bottom w:val="single" w:sz="4" w:space="0" w:color="auto"/>
                  </w:tcBorders>
                  <w:vAlign w:val="center"/>
                </w:tcPr>
                <w:p w14:paraId="133EB97C" w14:textId="77777777" w:rsidR="00B2593C" w:rsidRPr="00F4537F" w:rsidRDefault="00B2593C" w:rsidP="00B2593C">
                  <w:pPr>
                    <w:jc w:val="right"/>
                    <w:rPr>
                      <w:rFonts w:ascii="ＭＳ ゴシック" w:eastAsia="ＭＳ ゴシック" w:hAnsi="ＭＳ ゴシック"/>
                      <w:spacing w:val="-10"/>
                      <w:sz w:val="16"/>
                      <w:szCs w:val="16"/>
                    </w:rPr>
                  </w:pPr>
                </w:p>
              </w:tc>
              <w:tc>
                <w:tcPr>
                  <w:tcW w:w="708" w:type="dxa"/>
                  <w:tcBorders>
                    <w:bottom w:val="single" w:sz="4" w:space="0" w:color="auto"/>
                  </w:tcBorders>
                  <w:vAlign w:val="center"/>
                </w:tcPr>
                <w:p w14:paraId="685E9712"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bottom w:val="single" w:sz="4" w:space="0" w:color="auto"/>
                  </w:tcBorders>
                  <w:vAlign w:val="center"/>
                </w:tcPr>
                <w:p w14:paraId="0FD68341"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bottom w:val="single" w:sz="4" w:space="0" w:color="auto"/>
                  </w:tcBorders>
                  <w:vAlign w:val="center"/>
                </w:tcPr>
                <w:p w14:paraId="337615CD" w14:textId="77777777" w:rsidR="00B2593C" w:rsidRPr="00F4537F" w:rsidRDefault="00B2593C" w:rsidP="00B2593C">
                  <w:pPr>
                    <w:jc w:val="right"/>
                    <w:rPr>
                      <w:rFonts w:ascii="ＭＳ ゴシック" w:eastAsia="ＭＳ ゴシック" w:hAnsi="ＭＳ ゴシック"/>
                      <w:spacing w:val="-10"/>
                      <w:sz w:val="16"/>
                      <w:szCs w:val="16"/>
                    </w:rPr>
                  </w:pPr>
                </w:p>
              </w:tc>
              <w:tc>
                <w:tcPr>
                  <w:tcW w:w="835" w:type="dxa"/>
                  <w:tcBorders>
                    <w:bottom w:val="single" w:sz="4" w:space="0" w:color="auto"/>
                  </w:tcBorders>
                  <w:vAlign w:val="center"/>
                </w:tcPr>
                <w:p w14:paraId="542F345C" w14:textId="77777777" w:rsidR="00B2593C" w:rsidRPr="00F4537F" w:rsidRDefault="00B2593C" w:rsidP="00B2593C">
                  <w:pPr>
                    <w:jc w:val="right"/>
                    <w:rPr>
                      <w:rFonts w:ascii="ＭＳ ゴシック" w:eastAsia="ＭＳ ゴシック" w:hAnsi="ＭＳ ゴシック"/>
                      <w:spacing w:val="-10"/>
                      <w:sz w:val="16"/>
                      <w:szCs w:val="16"/>
                    </w:rPr>
                  </w:pPr>
                </w:p>
              </w:tc>
              <w:tc>
                <w:tcPr>
                  <w:tcW w:w="834" w:type="dxa"/>
                  <w:tcBorders>
                    <w:bottom w:val="single" w:sz="4" w:space="0" w:color="auto"/>
                  </w:tcBorders>
                  <w:vAlign w:val="center"/>
                </w:tcPr>
                <w:p w14:paraId="31F893ED" w14:textId="77777777" w:rsidR="00B2593C" w:rsidRPr="00F4537F" w:rsidRDefault="00B2593C" w:rsidP="00B2593C">
                  <w:pPr>
                    <w:jc w:val="right"/>
                    <w:rPr>
                      <w:rFonts w:ascii="ＭＳ ゴシック" w:eastAsia="ＭＳ ゴシック" w:hAnsi="ＭＳ ゴシック"/>
                      <w:spacing w:val="-10"/>
                      <w:sz w:val="16"/>
                      <w:szCs w:val="16"/>
                    </w:rPr>
                  </w:pPr>
                </w:p>
              </w:tc>
            </w:tr>
            <w:tr w:rsidR="00E81444" w:rsidRPr="00F4537F" w14:paraId="2FF5EAE5" w14:textId="77777777" w:rsidTr="00B2593C">
              <w:trPr>
                <w:trHeight w:val="200"/>
              </w:trPr>
              <w:tc>
                <w:tcPr>
                  <w:tcW w:w="1918" w:type="dxa"/>
                  <w:tcBorders>
                    <w:top w:val="single" w:sz="4" w:space="0" w:color="auto"/>
                    <w:bottom w:val="single" w:sz="4" w:space="0" w:color="auto"/>
                  </w:tcBorders>
                </w:tcPr>
                <w:p w14:paraId="144C1F01" w14:textId="77777777" w:rsidR="00B2593C" w:rsidRPr="00F4537F" w:rsidRDefault="00B2593C" w:rsidP="00B2593C">
                  <w:pPr>
                    <w:ind w:leftChars="50" w:left="120"/>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新株の発行</w:t>
                  </w:r>
                </w:p>
              </w:tc>
              <w:tc>
                <w:tcPr>
                  <w:tcW w:w="708" w:type="dxa"/>
                  <w:tcBorders>
                    <w:top w:val="single" w:sz="4" w:space="0" w:color="auto"/>
                    <w:bottom w:val="single" w:sz="4" w:space="0" w:color="auto"/>
                  </w:tcBorders>
                  <w:vAlign w:val="center"/>
                </w:tcPr>
                <w:p w14:paraId="474E2A2D"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tcBorders>
                    <w:top w:val="single" w:sz="4" w:space="0" w:color="auto"/>
                    <w:bottom w:val="single" w:sz="4" w:space="0" w:color="auto"/>
                  </w:tcBorders>
                  <w:vAlign w:val="center"/>
                </w:tcPr>
                <w:p w14:paraId="1CB4DEC3"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tcBorders>
                    <w:top w:val="single" w:sz="4" w:space="0" w:color="auto"/>
                    <w:bottom w:val="single" w:sz="4" w:space="0" w:color="auto"/>
                  </w:tcBorders>
                  <w:vAlign w:val="center"/>
                </w:tcPr>
                <w:p w14:paraId="61D28D38" w14:textId="77777777" w:rsidR="00B2593C" w:rsidRPr="00F4537F" w:rsidRDefault="00B2593C" w:rsidP="00B2593C">
                  <w:pPr>
                    <w:jc w:val="right"/>
                    <w:rPr>
                      <w:rFonts w:ascii="ＭＳ ゴシック" w:eastAsia="ＭＳ ゴシック" w:hAnsi="ＭＳ ゴシック"/>
                      <w:spacing w:val="-10"/>
                      <w:sz w:val="16"/>
                      <w:szCs w:val="16"/>
                    </w:rPr>
                  </w:pPr>
                </w:p>
              </w:tc>
              <w:tc>
                <w:tcPr>
                  <w:tcW w:w="844" w:type="dxa"/>
                  <w:tcBorders>
                    <w:top w:val="single" w:sz="4" w:space="0" w:color="auto"/>
                    <w:bottom w:val="single" w:sz="4" w:space="0" w:color="auto"/>
                  </w:tcBorders>
                  <w:vAlign w:val="center"/>
                </w:tcPr>
                <w:p w14:paraId="658087E4"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679" w:type="dxa"/>
                  <w:tcBorders>
                    <w:top w:val="single" w:sz="4" w:space="0" w:color="auto"/>
                    <w:bottom w:val="single" w:sz="4" w:space="0" w:color="auto"/>
                  </w:tcBorders>
                  <w:vAlign w:val="center"/>
                </w:tcPr>
                <w:p w14:paraId="0EEA1AE9" w14:textId="77777777" w:rsidR="00B2593C" w:rsidRPr="00F4537F" w:rsidRDefault="00B2593C" w:rsidP="00B2593C">
                  <w:pPr>
                    <w:jc w:val="right"/>
                    <w:rPr>
                      <w:rFonts w:ascii="ＭＳ ゴシック" w:eastAsia="ＭＳ ゴシック" w:hAnsi="ＭＳ ゴシック"/>
                      <w:spacing w:val="-10"/>
                      <w:sz w:val="16"/>
                      <w:szCs w:val="16"/>
                    </w:rPr>
                  </w:pPr>
                </w:p>
              </w:tc>
              <w:tc>
                <w:tcPr>
                  <w:tcW w:w="708" w:type="dxa"/>
                  <w:tcBorders>
                    <w:top w:val="single" w:sz="4" w:space="0" w:color="auto"/>
                    <w:bottom w:val="single" w:sz="4" w:space="0" w:color="auto"/>
                  </w:tcBorders>
                  <w:vAlign w:val="center"/>
                </w:tcPr>
                <w:p w14:paraId="46171165"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7E0324BB"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59A5205B" w14:textId="77777777" w:rsidR="00B2593C" w:rsidRPr="00F4537F" w:rsidRDefault="00B2593C" w:rsidP="00B2593C">
                  <w:pPr>
                    <w:jc w:val="right"/>
                    <w:rPr>
                      <w:rFonts w:ascii="ＭＳ ゴシック" w:eastAsia="ＭＳ ゴシック" w:hAnsi="ＭＳ ゴシック"/>
                      <w:spacing w:val="-10"/>
                      <w:sz w:val="16"/>
                      <w:szCs w:val="16"/>
                    </w:rPr>
                  </w:pPr>
                </w:p>
              </w:tc>
              <w:tc>
                <w:tcPr>
                  <w:tcW w:w="835" w:type="dxa"/>
                  <w:tcBorders>
                    <w:top w:val="single" w:sz="4" w:space="0" w:color="auto"/>
                    <w:bottom w:val="single" w:sz="4" w:space="0" w:color="auto"/>
                  </w:tcBorders>
                  <w:vAlign w:val="center"/>
                </w:tcPr>
                <w:p w14:paraId="2ED717CE" w14:textId="77777777" w:rsidR="00B2593C" w:rsidRPr="00F4537F" w:rsidRDefault="00B2593C" w:rsidP="00B2593C">
                  <w:pPr>
                    <w:jc w:val="right"/>
                    <w:rPr>
                      <w:rFonts w:ascii="ＭＳ ゴシック" w:eastAsia="ＭＳ ゴシック" w:hAnsi="ＭＳ ゴシック"/>
                      <w:spacing w:val="-10"/>
                      <w:sz w:val="16"/>
                      <w:szCs w:val="16"/>
                    </w:rPr>
                  </w:pPr>
                </w:p>
              </w:tc>
              <w:tc>
                <w:tcPr>
                  <w:tcW w:w="834" w:type="dxa"/>
                  <w:tcBorders>
                    <w:top w:val="single" w:sz="4" w:space="0" w:color="auto"/>
                    <w:bottom w:val="single" w:sz="4" w:space="0" w:color="auto"/>
                  </w:tcBorders>
                  <w:vAlign w:val="center"/>
                </w:tcPr>
                <w:p w14:paraId="0CB8FE06"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49630922" w14:textId="77777777" w:rsidTr="00B2593C">
              <w:trPr>
                <w:trHeight w:val="215"/>
              </w:trPr>
              <w:tc>
                <w:tcPr>
                  <w:tcW w:w="1918" w:type="dxa"/>
                  <w:tcBorders>
                    <w:top w:val="single" w:sz="4" w:space="0" w:color="auto"/>
                    <w:bottom w:val="single" w:sz="4" w:space="0" w:color="auto"/>
                  </w:tcBorders>
                </w:tcPr>
                <w:p w14:paraId="08412E4F" w14:textId="77777777" w:rsidR="00B2593C" w:rsidRPr="00F4537F" w:rsidRDefault="00B2593C" w:rsidP="00B2593C">
                  <w:pPr>
                    <w:ind w:leftChars="50" w:left="120"/>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剰余金の配当</w:t>
                  </w:r>
                </w:p>
              </w:tc>
              <w:tc>
                <w:tcPr>
                  <w:tcW w:w="708" w:type="dxa"/>
                  <w:tcBorders>
                    <w:top w:val="single" w:sz="4" w:space="0" w:color="auto"/>
                    <w:bottom w:val="single" w:sz="4" w:space="0" w:color="auto"/>
                  </w:tcBorders>
                  <w:vAlign w:val="center"/>
                </w:tcPr>
                <w:p w14:paraId="479A3B61"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02E4D84D"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204AB035" w14:textId="77777777" w:rsidR="00B2593C" w:rsidRPr="00F4537F" w:rsidRDefault="00B2593C" w:rsidP="00B2593C">
                  <w:pPr>
                    <w:jc w:val="right"/>
                    <w:rPr>
                      <w:rFonts w:ascii="ＭＳ ゴシック" w:eastAsia="ＭＳ ゴシック" w:hAnsi="ＭＳ ゴシック"/>
                      <w:spacing w:val="-10"/>
                      <w:sz w:val="16"/>
                      <w:szCs w:val="16"/>
                    </w:rPr>
                  </w:pPr>
                </w:p>
              </w:tc>
              <w:tc>
                <w:tcPr>
                  <w:tcW w:w="844" w:type="dxa"/>
                  <w:tcBorders>
                    <w:top w:val="single" w:sz="4" w:space="0" w:color="auto"/>
                    <w:bottom w:val="single" w:sz="4" w:space="0" w:color="auto"/>
                  </w:tcBorders>
                  <w:vAlign w:val="center"/>
                </w:tcPr>
                <w:p w14:paraId="6C569781" w14:textId="77777777" w:rsidR="00B2593C" w:rsidRPr="00F4537F" w:rsidRDefault="00B2593C" w:rsidP="00B2593C">
                  <w:pPr>
                    <w:jc w:val="right"/>
                    <w:rPr>
                      <w:rFonts w:ascii="ＭＳ ゴシック" w:eastAsia="ＭＳ ゴシック" w:hAnsi="ＭＳ ゴシック"/>
                      <w:spacing w:val="-10"/>
                      <w:sz w:val="16"/>
                      <w:szCs w:val="16"/>
                    </w:rPr>
                  </w:pPr>
                </w:p>
              </w:tc>
              <w:tc>
                <w:tcPr>
                  <w:tcW w:w="679" w:type="dxa"/>
                  <w:tcBorders>
                    <w:top w:val="single" w:sz="4" w:space="0" w:color="auto"/>
                    <w:bottom w:val="single" w:sz="4" w:space="0" w:color="auto"/>
                  </w:tcBorders>
                  <w:vAlign w:val="center"/>
                </w:tcPr>
                <w:p w14:paraId="50FF0DD3"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708" w:type="dxa"/>
                  <w:tcBorders>
                    <w:top w:val="single" w:sz="4" w:space="0" w:color="auto"/>
                    <w:bottom w:val="single" w:sz="4" w:space="0" w:color="auto"/>
                  </w:tcBorders>
                  <w:vAlign w:val="center"/>
                </w:tcPr>
                <w:p w14:paraId="63C22919"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2AAF8EEE"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tcBorders>
                    <w:top w:val="single" w:sz="4" w:space="0" w:color="auto"/>
                    <w:bottom w:val="single" w:sz="4" w:space="0" w:color="auto"/>
                  </w:tcBorders>
                  <w:vAlign w:val="center"/>
                </w:tcPr>
                <w:p w14:paraId="2C0B1B0D"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35" w:type="dxa"/>
                  <w:tcBorders>
                    <w:top w:val="single" w:sz="4" w:space="0" w:color="auto"/>
                    <w:bottom w:val="single" w:sz="4" w:space="0" w:color="auto"/>
                  </w:tcBorders>
                  <w:vAlign w:val="center"/>
                </w:tcPr>
                <w:p w14:paraId="41198C5A" w14:textId="77777777" w:rsidR="00B2593C" w:rsidRPr="00F4537F" w:rsidRDefault="00B2593C" w:rsidP="00B2593C">
                  <w:pPr>
                    <w:jc w:val="right"/>
                    <w:rPr>
                      <w:rFonts w:ascii="ＭＳ ゴシック" w:eastAsia="ＭＳ ゴシック" w:hAnsi="ＭＳ ゴシック"/>
                      <w:spacing w:val="-10"/>
                      <w:sz w:val="16"/>
                      <w:szCs w:val="16"/>
                    </w:rPr>
                  </w:pPr>
                </w:p>
              </w:tc>
              <w:tc>
                <w:tcPr>
                  <w:tcW w:w="834" w:type="dxa"/>
                  <w:tcBorders>
                    <w:top w:val="single" w:sz="4" w:space="0" w:color="auto"/>
                    <w:bottom w:val="single" w:sz="4" w:space="0" w:color="auto"/>
                  </w:tcBorders>
                  <w:vAlign w:val="center"/>
                </w:tcPr>
                <w:p w14:paraId="0C2A2F3E"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5707801C" w14:textId="77777777" w:rsidTr="00B2593C">
              <w:trPr>
                <w:trHeight w:val="200"/>
              </w:trPr>
              <w:tc>
                <w:tcPr>
                  <w:tcW w:w="1918" w:type="dxa"/>
                  <w:tcBorders>
                    <w:top w:val="single" w:sz="4" w:space="0" w:color="auto"/>
                    <w:bottom w:val="single" w:sz="4" w:space="0" w:color="auto"/>
                  </w:tcBorders>
                </w:tcPr>
                <w:p w14:paraId="77622C3F" w14:textId="77777777" w:rsidR="00B2593C" w:rsidRPr="00F4537F" w:rsidRDefault="00B2593C" w:rsidP="00B2593C">
                  <w:pPr>
                    <w:ind w:leftChars="50" w:left="120"/>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当期純利益</w:t>
                  </w:r>
                </w:p>
              </w:tc>
              <w:tc>
                <w:tcPr>
                  <w:tcW w:w="708" w:type="dxa"/>
                  <w:tcBorders>
                    <w:top w:val="single" w:sz="4" w:space="0" w:color="auto"/>
                    <w:bottom w:val="single" w:sz="4" w:space="0" w:color="auto"/>
                  </w:tcBorders>
                  <w:vAlign w:val="center"/>
                </w:tcPr>
                <w:p w14:paraId="0C48775C"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5317AB4F"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4E13D9F4" w14:textId="77777777" w:rsidR="00B2593C" w:rsidRPr="00F4537F" w:rsidRDefault="00B2593C" w:rsidP="00B2593C">
                  <w:pPr>
                    <w:jc w:val="right"/>
                    <w:rPr>
                      <w:rFonts w:ascii="ＭＳ ゴシック" w:eastAsia="ＭＳ ゴシック" w:hAnsi="ＭＳ ゴシック"/>
                      <w:spacing w:val="-10"/>
                      <w:sz w:val="16"/>
                      <w:szCs w:val="16"/>
                    </w:rPr>
                  </w:pPr>
                </w:p>
              </w:tc>
              <w:tc>
                <w:tcPr>
                  <w:tcW w:w="844" w:type="dxa"/>
                  <w:tcBorders>
                    <w:top w:val="single" w:sz="4" w:space="0" w:color="auto"/>
                    <w:bottom w:val="single" w:sz="4" w:space="0" w:color="auto"/>
                  </w:tcBorders>
                  <w:vAlign w:val="center"/>
                </w:tcPr>
                <w:p w14:paraId="6A9D40D3" w14:textId="77777777" w:rsidR="00B2593C" w:rsidRPr="00F4537F" w:rsidRDefault="00B2593C" w:rsidP="00B2593C">
                  <w:pPr>
                    <w:jc w:val="right"/>
                    <w:rPr>
                      <w:rFonts w:ascii="ＭＳ ゴシック" w:eastAsia="ＭＳ ゴシック" w:hAnsi="ＭＳ ゴシック"/>
                      <w:spacing w:val="-10"/>
                      <w:sz w:val="16"/>
                      <w:szCs w:val="16"/>
                    </w:rPr>
                  </w:pPr>
                </w:p>
              </w:tc>
              <w:tc>
                <w:tcPr>
                  <w:tcW w:w="679" w:type="dxa"/>
                  <w:tcBorders>
                    <w:top w:val="single" w:sz="4" w:space="0" w:color="auto"/>
                    <w:bottom w:val="single" w:sz="4" w:space="0" w:color="auto"/>
                  </w:tcBorders>
                  <w:vAlign w:val="center"/>
                </w:tcPr>
                <w:p w14:paraId="2DCCE107" w14:textId="77777777" w:rsidR="00B2593C" w:rsidRPr="00F4537F" w:rsidRDefault="00B2593C" w:rsidP="00B2593C">
                  <w:pPr>
                    <w:jc w:val="right"/>
                    <w:rPr>
                      <w:rFonts w:ascii="ＭＳ ゴシック" w:eastAsia="ＭＳ ゴシック" w:hAnsi="ＭＳ ゴシック"/>
                      <w:spacing w:val="-10"/>
                      <w:sz w:val="16"/>
                      <w:szCs w:val="16"/>
                    </w:rPr>
                  </w:pPr>
                </w:p>
              </w:tc>
              <w:tc>
                <w:tcPr>
                  <w:tcW w:w="708" w:type="dxa"/>
                  <w:tcBorders>
                    <w:top w:val="single" w:sz="4" w:space="0" w:color="auto"/>
                    <w:bottom w:val="single" w:sz="4" w:space="0" w:color="auto"/>
                  </w:tcBorders>
                  <w:vAlign w:val="center"/>
                </w:tcPr>
                <w:p w14:paraId="27E1A57B"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169634A8"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tcBorders>
                    <w:top w:val="single" w:sz="4" w:space="0" w:color="auto"/>
                    <w:bottom w:val="single" w:sz="4" w:space="0" w:color="auto"/>
                  </w:tcBorders>
                  <w:vAlign w:val="center"/>
                </w:tcPr>
                <w:p w14:paraId="1B6EC3C3"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35" w:type="dxa"/>
                  <w:tcBorders>
                    <w:top w:val="single" w:sz="4" w:space="0" w:color="auto"/>
                    <w:bottom w:val="single" w:sz="4" w:space="0" w:color="auto"/>
                  </w:tcBorders>
                  <w:vAlign w:val="center"/>
                </w:tcPr>
                <w:p w14:paraId="0358C232" w14:textId="77777777" w:rsidR="00B2593C" w:rsidRPr="00F4537F" w:rsidRDefault="00B2593C" w:rsidP="00B2593C">
                  <w:pPr>
                    <w:jc w:val="right"/>
                    <w:rPr>
                      <w:rFonts w:ascii="ＭＳ ゴシック" w:eastAsia="ＭＳ ゴシック" w:hAnsi="ＭＳ ゴシック"/>
                      <w:spacing w:val="-10"/>
                      <w:sz w:val="16"/>
                      <w:szCs w:val="16"/>
                    </w:rPr>
                  </w:pPr>
                </w:p>
              </w:tc>
              <w:tc>
                <w:tcPr>
                  <w:tcW w:w="834" w:type="dxa"/>
                  <w:tcBorders>
                    <w:top w:val="single" w:sz="4" w:space="0" w:color="auto"/>
                    <w:bottom w:val="single" w:sz="4" w:space="0" w:color="auto"/>
                  </w:tcBorders>
                  <w:vAlign w:val="center"/>
                </w:tcPr>
                <w:p w14:paraId="7F1EAE09"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525D0F0B" w14:textId="77777777" w:rsidTr="00B2593C">
              <w:trPr>
                <w:trHeight w:val="215"/>
              </w:trPr>
              <w:tc>
                <w:tcPr>
                  <w:tcW w:w="1918" w:type="dxa"/>
                  <w:tcBorders>
                    <w:top w:val="single" w:sz="4" w:space="0" w:color="auto"/>
                    <w:bottom w:val="single" w:sz="4" w:space="0" w:color="auto"/>
                  </w:tcBorders>
                </w:tcPr>
                <w:p w14:paraId="55CAA14A" w14:textId="77777777" w:rsidR="00B2593C" w:rsidRPr="00F4537F" w:rsidRDefault="00B2593C" w:rsidP="00B2593C">
                  <w:pPr>
                    <w:ind w:leftChars="50" w:left="120"/>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自己株式の処分</w:t>
                  </w:r>
                </w:p>
              </w:tc>
              <w:tc>
                <w:tcPr>
                  <w:tcW w:w="708" w:type="dxa"/>
                  <w:tcBorders>
                    <w:top w:val="single" w:sz="4" w:space="0" w:color="auto"/>
                    <w:bottom w:val="single" w:sz="4" w:space="0" w:color="auto"/>
                  </w:tcBorders>
                  <w:vAlign w:val="center"/>
                </w:tcPr>
                <w:p w14:paraId="599A7C08"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16952B2E"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73A6493E" w14:textId="77777777" w:rsidR="00B2593C" w:rsidRPr="00F4537F" w:rsidRDefault="00B2593C" w:rsidP="00B2593C">
                  <w:pPr>
                    <w:jc w:val="right"/>
                    <w:rPr>
                      <w:rFonts w:ascii="ＭＳ ゴシック" w:eastAsia="ＭＳ ゴシック" w:hAnsi="ＭＳ ゴシック"/>
                      <w:spacing w:val="-10"/>
                      <w:sz w:val="16"/>
                      <w:szCs w:val="16"/>
                    </w:rPr>
                  </w:pPr>
                </w:p>
              </w:tc>
              <w:tc>
                <w:tcPr>
                  <w:tcW w:w="844" w:type="dxa"/>
                  <w:tcBorders>
                    <w:top w:val="single" w:sz="4" w:space="0" w:color="auto"/>
                    <w:bottom w:val="single" w:sz="4" w:space="0" w:color="auto"/>
                  </w:tcBorders>
                  <w:vAlign w:val="center"/>
                </w:tcPr>
                <w:p w14:paraId="4D54BEF1" w14:textId="77777777" w:rsidR="00B2593C" w:rsidRPr="00F4537F" w:rsidRDefault="00B2593C" w:rsidP="00B2593C">
                  <w:pPr>
                    <w:jc w:val="right"/>
                    <w:rPr>
                      <w:rFonts w:ascii="ＭＳ ゴシック" w:eastAsia="ＭＳ ゴシック" w:hAnsi="ＭＳ ゴシック"/>
                      <w:spacing w:val="-10"/>
                      <w:sz w:val="16"/>
                      <w:szCs w:val="16"/>
                    </w:rPr>
                  </w:pPr>
                </w:p>
              </w:tc>
              <w:tc>
                <w:tcPr>
                  <w:tcW w:w="679" w:type="dxa"/>
                  <w:tcBorders>
                    <w:top w:val="single" w:sz="4" w:space="0" w:color="auto"/>
                    <w:bottom w:val="single" w:sz="4" w:space="0" w:color="auto"/>
                  </w:tcBorders>
                  <w:vAlign w:val="center"/>
                </w:tcPr>
                <w:p w14:paraId="472E0149" w14:textId="77777777" w:rsidR="00B2593C" w:rsidRPr="00F4537F" w:rsidRDefault="00B2593C" w:rsidP="00B2593C">
                  <w:pPr>
                    <w:jc w:val="right"/>
                    <w:rPr>
                      <w:rFonts w:ascii="ＭＳ ゴシック" w:eastAsia="ＭＳ ゴシック" w:hAnsi="ＭＳ ゴシック"/>
                      <w:spacing w:val="-10"/>
                      <w:sz w:val="16"/>
                      <w:szCs w:val="16"/>
                    </w:rPr>
                  </w:pPr>
                </w:p>
              </w:tc>
              <w:tc>
                <w:tcPr>
                  <w:tcW w:w="708" w:type="dxa"/>
                  <w:tcBorders>
                    <w:top w:val="single" w:sz="4" w:space="0" w:color="auto"/>
                    <w:bottom w:val="single" w:sz="4" w:space="0" w:color="auto"/>
                  </w:tcBorders>
                  <w:vAlign w:val="center"/>
                </w:tcPr>
                <w:p w14:paraId="4AF43046"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14ECD6B5"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5CF59918" w14:textId="77777777" w:rsidR="00B2593C" w:rsidRPr="00F4537F" w:rsidRDefault="00B2593C" w:rsidP="00B2593C">
                  <w:pPr>
                    <w:jc w:val="right"/>
                    <w:rPr>
                      <w:rFonts w:ascii="ＭＳ ゴシック" w:eastAsia="ＭＳ ゴシック" w:hAnsi="ＭＳ ゴシック"/>
                      <w:spacing w:val="-10"/>
                      <w:sz w:val="16"/>
                      <w:szCs w:val="16"/>
                    </w:rPr>
                  </w:pPr>
                </w:p>
              </w:tc>
              <w:tc>
                <w:tcPr>
                  <w:tcW w:w="835" w:type="dxa"/>
                  <w:tcBorders>
                    <w:top w:val="single" w:sz="4" w:space="0" w:color="auto"/>
                    <w:bottom w:val="single" w:sz="4" w:space="0" w:color="auto"/>
                  </w:tcBorders>
                  <w:vAlign w:val="center"/>
                </w:tcPr>
                <w:p w14:paraId="54FF2886"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34" w:type="dxa"/>
                  <w:tcBorders>
                    <w:top w:val="single" w:sz="4" w:space="0" w:color="auto"/>
                    <w:bottom w:val="single" w:sz="4" w:space="0" w:color="auto"/>
                  </w:tcBorders>
                  <w:vAlign w:val="center"/>
                </w:tcPr>
                <w:p w14:paraId="5BC291B7"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60D7BA54" w14:textId="77777777" w:rsidTr="00B2593C">
              <w:trPr>
                <w:trHeight w:val="200"/>
              </w:trPr>
              <w:tc>
                <w:tcPr>
                  <w:tcW w:w="1918" w:type="dxa"/>
                  <w:tcBorders>
                    <w:top w:val="single" w:sz="4" w:space="0" w:color="auto"/>
                    <w:bottom w:val="single" w:sz="4" w:space="0" w:color="auto"/>
                  </w:tcBorders>
                </w:tcPr>
                <w:p w14:paraId="5716F29C" w14:textId="77777777" w:rsidR="00B2593C" w:rsidRPr="00F4537F" w:rsidRDefault="00B2593C" w:rsidP="00B2593C">
                  <w:pPr>
                    <w:ind w:leftChars="50" w:left="120"/>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708" w:type="dxa"/>
                  <w:tcBorders>
                    <w:top w:val="single" w:sz="4" w:space="0" w:color="auto"/>
                    <w:bottom w:val="single" w:sz="4" w:space="0" w:color="auto"/>
                  </w:tcBorders>
                  <w:vAlign w:val="center"/>
                </w:tcPr>
                <w:p w14:paraId="26662DCE"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38F7F73A"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1BD4392D" w14:textId="77777777" w:rsidR="00B2593C" w:rsidRPr="00F4537F" w:rsidRDefault="00B2593C" w:rsidP="00B2593C">
                  <w:pPr>
                    <w:jc w:val="right"/>
                    <w:rPr>
                      <w:rFonts w:ascii="ＭＳ ゴシック" w:eastAsia="ＭＳ ゴシック" w:hAnsi="ＭＳ ゴシック"/>
                      <w:spacing w:val="-10"/>
                      <w:sz w:val="16"/>
                      <w:szCs w:val="16"/>
                    </w:rPr>
                  </w:pPr>
                </w:p>
              </w:tc>
              <w:tc>
                <w:tcPr>
                  <w:tcW w:w="844" w:type="dxa"/>
                  <w:tcBorders>
                    <w:top w:val="single" w:sz="4" w:space="0" w:color="auto"/>
                    <w:bottom w:val="single" w:sz="4" w:space="0" w:color="auto"/>
                  </w:tcBorders>
                  <w:vAlign w:val="center"/>
                </w:tcPr>
                <w:p w14:paraId="37A2234D" w14:textId="77777777" w:rsidR="00B2593C" w:rsidRPr="00F4537F" w:rsidRDefault="00B2593C" w:rsidP="00B2593C">
                  <w:pPr>
                    <w:jc w:val="right"/>
                    <w:rPr>
                      <w:rFonts w:ascii="ＭＳ ゴシック" w:eastAsia="ＭＳ ゴシック" w:hAnsi="ＭＳ ゴシック"/>
                      <w:spacing w:val="-10"/>
                      <w:sz w:val="16"/>
                      <w:szCs w:val="16"/>
                    </w:rPr>
                  </w:pPr>
                </w:p>
              </w:tc>
              <w:tc>
                <w:tcPr>
                  <w:tcW w:w="679" w:type="dxa"/>
                  <w:tcBorders>
                    <w:top w:val="single" w:sz="4" w:space="0" w:color="auto"/>
                    <w:bottom w:val="single" w:sz="4" w:space="0" w:color="auto"/>
                  </w:tcBorders>
                  <w:vAlign w:val="center"/>
                </w:tcPr>
                <w:p w14:paraId="62312467" w14:textId="77777777" w:rsidR="00B2593C" w:rsidRPr="00F4537F" w:rsidRDefault="00B2593C" w:rsidP="00B2593C">
                  <w:pPr>
                    <w:jc w:val="right"/>
                    <w:rPr>
                      <w:rFonts w:ascii="ＭＳ ゴシック" w:eastAsia="ＭＳ ゴシック" w:hAnsi="ＭＳ ゴシック"/>
                      <w:spacing w:val="-10"/>
                      <w:sz w:val="16"/>
                      <w:szCs w:val="16"/>
                    </w:rPr>
                  </w:pPr>
                </w:p>
              </w:tc>
              <w:tc>
                <w:tcPr>
                  <w:tcW w:w="708" w:type="dxa"/>
                  <w:tcBorders>
                    <w:top w:val="single" w:sz="4" w:space="0" w:color="auto"/>
                    <w:bottom w:val="single" w:sz="4" w:space="0" w:color="auto"/>
                  </w:tcBorders>
                  <w:vAlign w:val="center"/>
                </w:tcPr>
                <w:p w14:paraId="124E5EAF"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63931C30"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1DAD5B9F" w14:textId="77777777" w:rsidR="00B2593C" w:rsidRPr="00F4537F" w:rsidRDefault="00B2593C" w:rsidP="00B2593C">
                  <w:pPr>
                    <w:jc w:val="right"/>
                    <w:rPr>
                      <w:rFonts w:ascii="ＭＳ ゴシック" w:eastAsia="ＭＳ ゴシック" w:hAnsi="ＭＳ ゴシック"/>
                      <w:spacing w:val="-10"/>
                      <w:sz w:val="16"/>
                      <w:szCs w:val="16"/>
                    </w:rPr>
                  </w:pPr>
                </w:p>
              </w:tc>
              <w:tc>
                <w:tcPr>
                  <w:tcW w:w="835" w:type="dxa"/>
                  <w:tcBorders>
                    <w:top w:val="single" w:sz="4" w:space="0" w:color="auto"/>
                    <w:bottom w:val="single" w:sz="4" w:space="0" w:color="auto"/>
                  </w:tcBorders>
                  <w:vAlign w:val="center"/>
                </w:tcPr>
                <w:p w14:paraId="1EA091BE" w14:textId="77777777" w:rsidR="00B2593C" w:rsidRPr="00F4537F" w:rsidRDefault="00B2593C" w:rsidP="00B2593C">
                  <w:pPr>
                    <w:jc w:val="right"/>
                    <w:rPr>
                      <w:rFonts w:ascii="ＭＳ ゴシック" w:eastAsia="ＭＳ ゴシック" w:hAnsi="ＭＳ ゴシック"/>
                      <w:spacing w:val="-10"/>
                      <w:sz w:val="16"/>
                      <w:szCs w:val="16"/>
                    </w:rPr>
                  </w:pPr>
                </w:p>
              </w:tc>
              <w:tc>
                <w:tcPr>
                  <w:tcW w:w="834" w:type="dxa"/>
                  <w:tcBorders>
                    <w:top w:val="single" w:sz="4" w:space="0" w:color="auto"/>
                    <w:bottom w:val="single" w:sz="4" w:space="0" w:color="auto"/>
                  </w:tcBorders>
                  <w:vAlign w:val="center"/>
                </w:tcPr>
                <w:p w14:paraId="1103FB98" w14:textId="77777777" w:rsidR="00B2593C" w:rsidRPr="00F4537F" w:rsidRDefault="00B2593C" w:rsidP="00B2593C">
                  <w:pPr>
                    <w:jc w:val="right"/>
                    <w:rPr>
                      <w:rFonts w:ascii="ＭＳ ゴシック" w:eastAsia="ＭＳ ゴシック" w:hAnsi="ＭＳ ゴシック"/>
                      <w:spacing w:val="-10"/>
                      <w:sz w:val="16"/>
                      <w:szCs w:val="16"/>
                    </w:rPr>
                  </w:pPr>
                </w:p>
              </w:tc>
            </w:tr>
            <w:tr w:rsidR="00E81444" w:rsidRPr="00F4537F" w14:paraId="3C019697" w14:textId="77777777" w:rsidTr="00B2593C">
              <w:trPr>
                <w:trHeight w:val="431"/>
              </w:trPr>
              <w:tc>
                <w:tcPr>
                  <w:tcW w:w="1918" w:type="dxa"/>
                  <w:tcBorders>
                    <w:top w:val="single" w:sz="4" w:space="0" w:color="auto"/>
                  </w:tcBorders>
                </w:tcPr>
                <w:p w14:paraId="4F1406A0" w14:textId="77777777" w:rsidR="00B2593C" w:rsidRPr="00F4537F" w:rsidRDefault="00B2593C" w:rsidP="00B2593C">
                  <w:pPr>
                    <w:ind w:leftChars="49" w:left="118"/>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株主資本以外の項目の事業年度中の変動額（純額）</w:t>
                  </w:r>
                </w:p>
              </w:tc>
              <w:tc>
                <w:tcPr>
                  <w:tcW w:w="708" w:type="dxa"/>
                  <w:tcBorders>
                    <w:top w:val="single" w:sz="4" w:space="0" w:color="auto"/>
                  </w:tcBorders>
                  <w:vAlign w:val="center"/>
                </w:tcPr>
                <w:p w14:paraId="4E4F075C"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tcBorders>
                  <w:vAlign w:val="center"/>
                </w:tcPr>
                <w:p w14:paraId="48DA2917"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tcBorders>
                  <w:vAlign w:val="center"/>
                </w:tcPr>
                <w:p w14:paraId="74673AEF" w14:textId="77777777" w:rsidR="00B2593C" w:rsidRPr="00F4537F" w:rsidRDefault="00B2593C" w:rsidP="00B2593C">
                  <w:pPr>
                    <w:jc w:val="right"/>
                    <w:rPr>
                      <w:rFonts w:ascii="ＭＳ ゴシック" w:eastAsia="ＭＳ ゴシック" w:hAnsi="ＭＳ ゴシック"/>
                      <w:spacing w:val="-10"/>
                      <w:sz w:val="16"/>
                      <w:szCs w:val="16"/>
                    </w:rPr>
                  </w:pPr>
                </w:p>
              </w:tc>
              <w:tc>
                <w:tcPr>
                  <w:tcW w:w="844" w:type="dxa"/>
                  <w:tcBorders>
                    <w:top w:val="single" w:sz="4" w:space="0" w:color="auto"/>
                  </w:tcBorders>
                  <w:vAlign w:val="center"/>
                </w:tcPr>
                <w:p w14:paraId="374CCC06" w14:textId="77777777" w:rsidR="00B2593C" w:rsidRPr="00F4537F" w:rsidRDefault="00B2593C" w:rsidP="00B2593C">
                  <w:pPr>
                    <w:jc w:val="right"/>
                    <w:rPr>
                      <w:rFonts w:ascii="ＭＳ ゴシック" w:eastAsia="ＭＳ ゴシック" w:hAnsi="ＭＳ ゴシック"/>
                      <w:spacing w:val="-10"/>
                      <w:sz w:val="16"/>
                      <w:szCs w:val="16"/>
                    </w:rPr>
                  </w:pPr>
                </w:p>
              </w:tc>
              <w:tc>
                <w:tcPr>
                  <w:tcW w:w="679" w:type="dxa"/>
                  <w:tcBorders>
                    <w:top w:val="single" w:sz="4" w:space="0" w:color="auto"/>
                  </w:tcBorders>
                  <w:vAlign w:val="center"/>
                </w:tcPr>
                <w:p w14:paraId="183BDCEC" w14:textId="77777777" w:rsidR="00B2593C" w:rsidRPr="00F4537F" w:rsidRDefault="00B2593C" w:rsidP="00B2593C">
                  <w:pPr>
                    <w:jc w:val="right"/>
                    <w:rPr>
                      <w:rFonts w:ascii="ＭＳ ゴシック" w:eastAsia="ＭＳ ゴシック" w:hAnsi="ＭＳ ゴシック"/>
                      <w:spacing w:val="-10"/>
                      <w:sz w:val="16"/>
                      <w:szCs w:val="16"/>
                    </w:rPr>
                  </w:pPr>
                </w:p>
              </w:tc>
              <w:tc>
                <w:tcPr>
                  <w:tcW w:w="708" w:type="dxa"/>
                  <w:tcBorders>
                    <w:top w:val="single" w:sz="4" w:space="0" w:color="auto"/>
                  </w:tcBorders>
                  <w:vAlign w:val="center"/>
                </w:tcPr>
                <w:p w14:paraId="4B96FBF0"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tcBorders>
                  <w:vAlign w:val="center"/>
                </w:tcPr>
                <w:p w14:paraId="7A4BF47C"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tcBorders>
                  <w:vAlign w:val="center"/>
                </w:tcPr>
                <w:p w14:paraId="4EEF3221" w14:textId="77777777" w:rsidR="00B2593C" w:rsidRPr="00F4537F" w:rsidRDefault="00B2593C" w:rsidP="00B2593C">
                  <w:pPr>
                    <w:jc w:val="right"/>
                    <w:rPr>
                      <w:rFonts w:ascii="ＭＳ ゴシック" w:eastAsia="ＭＳ ゴシック" w:hAnsi="ＭＳ ゴシック"/>
                      <w:spacing w:val="-10"/>
                      <w:sz w:val="16"/>
                      <w:szCs w:val="16"/>
                    </w:rPr>
                  </w:pPr>
                </w:p>
              </w:tc>
              <w:tc>
                <w:tcPr>
                  <w:tcW w:w="835" w:type="dxa"/>
                  <w:tcBorders>
                    <w:top w:val="single" w:sz="4" w:space="0" w:color="auto"/>
                  </w:tcBorders>
                  <w:vAlign w:val="center"/>
                </w:tcPr>
                <w:p w14:paraId="49630A35" w14:textId="77777777" w:rsidR="00B2593C" w:rsidRPr="00F4537F" w:rsidRDefault="00B2593C" w:rsidP="00B2593C">
                  <w:pPr>
                    <w:jc w:val="right"/>
                    <w:rPr>
                      <w:rFonts w:ascii="ＭＳ ゴシック" w:eastAsia="ＭＳ ゴシック" w:hAnsi="ＭＳ ゴシック"/>
                      <w:spacing w:val="-10"/>
                      <w:sz w:val="16"/>
                      <w:szCs w:val="16"/>
                    </w:rPr>
                  </w:pPr>
                </w:p>
              </w:tc>
              <w:tc>
                <w:tcPr>
                  <w:tcW w:w="834" w:type="dxa"/>
                  <w:tcBorders>
                    <w:top w:val="single" w:sz="4" w:space="0" w:color="auto"/>
                  </w:tcBorders>
                  <w:vAlign w:val="center"/>
                </w:tcPr>
                <w:p w14:paraId="778B7482" w14:textId="77777777" w:rsidR="00B2593C" w:rsidRPr="00F4537F" w:rsidRDefault="00B2593C" w:rsidP="00B2593C">
                  <w:pPr>
                    <w:jc w:val="right"/>
                    <w:rPr>
                      <w:rFonts w:ascii="ＭＳ ゴシック" w:eastAsia="ＭＳ ゴシック" w:hAnsi="ＭＳ ゴシック"/>
                      <w:spacing w:val="-10"/>
                      <w:sz w:val="16"/>
                      <w:szCs w:val="16"/>
                    </w:rPr>
                  </w:pPr>
                </w:p>
              </w:tc>
            </w:tr>
            <w:tr w:rsidR="00E81444" w:rsidRPr="00F4537F" w14:paraId="4C6FE886" w14:textId="77777777" w:rsidTr="00B2593C">
              <w:trPr>
                <w:trHeight w:val="200"/>
              </w:trPr>
              <w:tc>
                <w:tcPr>
                  <w:tcW w:w="1918" w:type="dxa"/>
                </w:tcPr>
                <w:p w14:paraId="23FADFF8" w14:textId="77777777" w:rsidR="00B2593C" w:rsidRPr="00F4537F" w:rsidRDefault="00B2593C" w:rsidP="00B2593C">
                  <w:pPr>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事業年度中の変動額合計</w:t>
                  </w:r>
                </w:p>
              </w:tc>
              <w:tc>
                <w:tcPr>
                  <w:tcW w:w="708" w:type="dxa"/>
                  <w:vAlign w:val="center"/>
                </w:tcPr>
                <w:p w14:paraId="6A6F0103"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vAlign w:val="center"/>
                </w:tcPr>
                <w:p w14:paraId="3F86BAB7"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vAlign w:val="center"/>
                </w:tcPr>
                <w:p w14:paraId="2EB5C42A"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44" w:type="dxa"/>
                  <w:vAlign w:val="center"/>
                </w:tcPr>
                <w:p w14:paraId="0E335641"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679" w:type="dxa"/>
                  <w:vAlign w:val="center"/>
                </w:tcPr>
                <w:p w14:paraId="6280AAAB"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708" w:type="dxa"/>
                  <w:vAlign w:val="center"/>
                </w:tcPr>
                <w:p w14:paraId="7D203EA7"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vAlign w:val="center"/>
                </w:tcPr>
                <w:p w14:paraId="59109962"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vAlign w:val="center"/>
                </w:tcPr>
                <w:p w14:paraId="6CD9233C"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35" w:type="dxa"/>
                  <w:vAlign w:val="center"/>
                </w:tcPr>
                <w:p w14:paraId="61299E72"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r w:rsidRPr="00F4537F">
                    <w:rPr>
                      <w:rFonts w:ascii="ＭＳ ゴシック" w:eastAsia="ＭＳ ゴシック" w:hAnsi="ＭＳ ゴシック" w:hint="eastAsia"/>
                      <w:spacing w:val="-10"/>
                      <w:sz w:val="16"/>
                      <w:szCs w:val="16"/>
                    </w:rPr>
                    <w:cr/>
                    <w:t>×</w:t>
                  </w:r>
                </w:p>
              </w:tc>
              <w:tc>
                <w:tcPr>
                  <w:tcW w:w="834" w:type="dxa"/>
                  <w:vAlign w:val="center"/>
                </w:tcPr>
                <w:p w14:paraId="14B059C0"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59B53920" w14:textId="77777777" w:rsidTr="00B2593C">
              <w:trPr>
                <w:trHeight w:val="215"/>
              </w:trPr>
              <w:tc>
                <w:tcPr>
                  <w:tcW w:w="1918" w:type="dxa"/>
                </w:tcPr>
                <w:p w14:paraId="7C384B58" w14:textId="77777777" w:rsidR="00B2593C" w:rsidRPr="00F4537F" w:rsidRDefault="00B2593C" w:rsidP="00B2593C">
                  <w:pPr>
                    <w:rPr>
                      <w:rFonts w:ascii="ＭＳ ゴシック" w:eastAsia="ＭＳ ゴシック" w:hAnsi="ＭＳ ゴシック"/>
                      <w:spacing w:val="-10"/>
                      <w:sz w:val="16"/>
                      <w:szCs w:val="16"/>
                    </w:rPr>
                  </w:pPr>
                  <w:r w:rsidRPr="00F4537F">
                    <w:rPr>
                      <w:rFonts w:ascii="ＭＳ ゴシック" w:eastAsia="ＭＳ ゴシック" w:hAnsi="ＭＳ ゴシック"/>
                      <w:spacing w:val="-10"/>
                      <w:sz w:val="16"/>
                      <w:szCs w:val="16"/>
                    </w:rPr>
                    <w:t>〇</w:t>
                  </w:r>
                  <w:r w:rsidRPr="00F4537F">
                    <w:rPr>
                      <w:rFonts w:ascii="ＭＳ ゴシック" w:eastAsia="ＭＳ ゴシック" w:hAnsi="ＭＳ ゴシック" w:hint="eastAsia"/>
                      <w:spacing w:val="-10"/>
                      <w:sz w:val="16"/>
                      <w:szCs w:val="16"/>
                    </w:rPr>
                    <w:t>年○月○日残</w:t>
                  </w:r>
                  <w:r w:rsidRPr="00F4537F">
                    <w:rPr>
                      <w:rFonts w:ascii="ＭＳ ゴシック" w:eastAsia="ＭＳ ゴシック" w:hAnsi="ＭＳ ゴシック" w:hint="eastAsia"/>
                      <w:spacing w:val="-10"/>
                      <w:sz w:val="16"/>
                      <w:szCs w:val="16"/>
                    </w:rPr>
                    <w:cr/>
                    <w:t>高</w:t>
                  </w:r>
                </w:p>
              </w:tc>
              <w:tc>
                <w:tcPr>
                  <w:tcW w:w="708" w:type="dxa"/>
                  <w:vAlign w:val="center"/>
                </w:tcPr>
                <w:p w14:paraId="16AF7A0A"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vAlign w:val="center"/>
                </w:tcPr>
                <w:p w14:paraId="64E989E7"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vAlign w:val="center"/>
                </w:tcPr>
                <w:p w14:paraId="6E5C4C90"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44" w:type="dxa"/>
                  <w:vAlign w:val="center"/>
                </w:tcPr>
                <w:p w14:paraId="65F234DC"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679" w:type="dxa"/>
                  <w:vAlign w:val="center"/>
                </w:tcPr>
                <w:p w14:paraId="17E2C234"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708" w:type="dxa"/>
                  <w:vAlign w:val="center"/>
                </w:tcPr>
                <w:p w14:paraId="7140F60A"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vAlign w:val="center"/>
                </w:tcPr>
                <w:p w14:paraId="642BE3D4"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vAlign w:val="center"/>
                </w:tcPr>
                <w:p w14:paraId="02D02226"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35" w:type="dxa"/>
                  <w:vAlign w:val="center"/>
                </w:tcPr>
                <w:p w14:paraId="05BAAF06"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34" w:type="dxa"/>
                  <w:vAlign w:val="center"/>
                </w:tcPr>
                <w:p w14:paraId="65D93AE4"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bl>
          <w:p w14:paraId="185D584B" w14:textId="77777777" w:rsidR="00B2593C" w:rsidRPr="00F4537F" w:rsidRDefault="00B2593C" w:rsidP="00B2593C">
            <w:pPr>
              <w:rPr>
                <w:rFonts w:ascii="ＭＳ ゴシック" w:eastAsia="ＭＳ ゴシック" w:hAnsi="ＭＳ ゴシック"/>
                <w:noProof/>
                <w:szCs w:val="2"/>
              </w:rPr>
            </w:pPr>
          </w:p>
          <w:p w14:paraId="5010FCA7" w14:textId="77777777" w:rsidR="00B2593C" w:rsidRPr="00F4537F" w:rsidRDefault="00B2593C" w:rsidP="00B2593C">
            <w:pPr>
              <w:rPr>
                <w:rFonts w:ascii="ＭＳ ゴシック" w:eastAsia="ＭＳ ゴシック" w:hAnsi="ＭＳ ゴシック"/>
                <w:noProof/>
                <w:szCs w:val="2"/>
              </w:rPr>
            </w:pPr>
            <w:r w:rsidRPr="00F4537F">
              <w:rPr>
                <w:rFonts w:ascii="ＭＳ ゴシック" w:eastAsia="ＭＳ ゴシック" w:hAnsi="ＭＳ ゴシック"/>
                <w:noProof/>
                <w:szCs w:val="2"/>
              </w:rPr>
              <w:br w:type="page"/>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1331"/>
              <w:gridCol w:w="876"/>
              <w:gridCol w:w="1013"/>
              <w:gridCol w:w="1085"/>
              <w:gridCol w:w="1050"/>
              <w:gridCol w:w="1050"/>
              <w:gridCol w:w="1267"/>
            </w:tblGrid>
            <w:tr w:rsidR="00E81444" w:rsidRPr="00F4537F" w14:paraId="75AED7C1" w14:textId="77777777" w:rsidTr="00B2593C">
              <w:trPr>
                <w:cantSplit/>
              </w:trPr>
              <w:tc>
                <w:tcPr>
                  <w:tcW w:w="1990" w:type="dxa"/>
                  <w:vMerge w:val="restart"/>
                </w:tcPr>
                <w:p w14:paraId="36B9707B" w14:textId="77777777" w:rsidR="00B2593C" w:rsidRPr="00F4537F" w:rsidRDefault="00B2593C" w:rsidP="00B2593C">
                  <w:pPr>
                    <w:rPr>
                      <w:rFonts w:ascii="ＭＳ ゴシック" w:eastAsia="ＭＳ ゴシック" w:hAnsi="ＭＳ ゴシック"/>
                      <w:sz w:val="16"/>
                      <w:szCs w:val="16"/>
                    </w:rPr>
                  </w:pPr>
                </w:p>
              </w:tc>
              <w:tc>
                <w:tcPr>
                  <w:tcW w:w="4305" w:type="dxa"/>
                  <w:gridSpan w:val="4"/>
                </w:tcPr>
                <w:p w14:paraId="031CE20C"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評価・換算差額等</w:t>
                  </w:r>
                </w:p>
              </w:tc>
              <w:tc>
                <w:tcPr>
                  <w:tcW w:w="1050" w:type="dxa"/>
                  <w:vMerge w:val="restart"/>
                  <w:vAlign w:val="center"/>
                </w:tcPr>
                <w:p w14:paraId="0618A527"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株式引受権</w:t>
                  </w:r>
                </w:p>
              </w:tc>
              <w:tc>
                <w:tcPr>
                  <w:tcW w:w="1050" w:type="dxa"/>
                  <w:vMerge w:val="restart"/>
                  <w:vAlign w:val="center"/>
                </w:tcPr>
                <w:p w14:paraId="7A8484E3"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新株予約権</w:t>
                  </w:r>
                </w:p>
              </w:tc>
              <w:tc>
                <w:tcPr>
                  <w:tcW w:w="1267" w:type="dxa"/>
                  <w:vMerge w:val="restart"/>
                  <w:vAlign w:val="center"/>
                </w:tcPr>
                <w:p w14:paraId="48EAE061"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純資産合計</w:t>
                  </w:r>
                </w:p>
              </w:tc>
            </w:tr>
            <w:tr w:rsidR="00E81444" w:rsidRPr="00F4537F" w14:paraId="52DC19DE" w14:textId="77777777" w:rsidTr="00B2593C">
              <w:trPr>
                <w:cantSplit/>
                <w:trHeight w:val="926"/>
              </w:trPr>
              <w:tc>
                <w:tcPr>
                  <w:tcW w:w="1990" w:type="dxa"/>
                  <w:vMerge/>
                  <w:tcBorders>
                    <w:bottom w:val="single" w:sz="4" w:space="0" w:color="auto"/>
                  </w:tcBorders>
                </w:tcPr>
                <w:p w14:paraId="4F98043E" w14:textId="77777777" w:rsidR="00B2593C" w:rsidRPr="00F4537F" w:rsidRDefault="00B2593C" w:rsidP="00B2593C">
                  <w:pPr>
                    <w:rPr>
                      <w:rFonts w:ascii="ＭＳ ゴシック" w:eastAsia="ＭＳ ゴシック" w:hAnsi="ＭＳ ゴシック"/>
                      <w:sz w:val="16"/>
                      <w:szCs w:val="16"/>
                    </w:rPr>
                  </w:pPr>
                </w:p>
              </w:tc>
              <w:tc>
                <w:tcPr>
                  <w:tcW w:w="1331" w:type="dxa"/>
                  <w:tcBorders>
                    <w:bottom w:val="single" w:sz="4" w:space="0" w:color="auto"/>
                  </w:tcBorders>
                  <w:vAlign w:val="center"/>
                </w:tcPr>
                <w:p w14:paraId="15E7A58D"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その他有価証券評価差額金</w:t>
                  </w:r>
                </w:p>
              </w:tc>
              <w:tc>
                <w:tcPr>
                  <w:tcW w:w="876" w:type="dxa"/>
                  <w:tcBorders>
                    <w:bottom w:val="single" w:sz="4" w:space="0" w:color="auto"/>
                  </w:tcBorders>
                  <w:vAlign w:val="center"/>
                </w:tcPr>
                <w:p w14:paraId="72C6E2B1" w14:textId="77777777" w:rsidR="00B2593C" w:rsidRPr="00F4537F" w:rsidRDefault="00B2593C" w:rsidP="00B2593C">
                  <w:pPr>
                    <w:snapToGrid w:val="0"/>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繰延ヘッジ損益</w:t>
                  </w:r>
                </w:p>
              </w:tc>
              <w:tc>
                <w:tcPr>
                  <w:tcW w:w="1013" w:type="dxa"/>
                  <w:tcBorders>
                    <w:bottom w:val="single" w:sz="4" w:space="0" w:color="auto"/>
                  </w:tcBorders>
                  <w:vAlign w:val="center"/>
                </w:tcPr>
                <w:p w14:paraId="52F3A3A6"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土地再評価差額金</w:t>
                  </w:r>
                </w:p>
              </w:tc>
              <w:tc>
                <w:tcPr>
                  <w:tcW w:w="1085" w:type="dxa"/>
                  <w:tcBorders>
                    <w:bottom w:val="single" w:sz="4" w:space="0" w:color="auto"/>
                  </w:tcBorders>
                  <w:vAlign w:val="center"/>
                </w:tcPr>
                <w:p w14:paraId="67DA012D"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評価・換算差額等合計</w:t>
                  </w:r>
                </w:p>
              </w:tc>
              <w:tc>
                <w:tcPr>
                  <w:tcW w:w="1050" w:type="dxa"/>
                  <w:vMerge/>
                  <w:tcBorders>
                    <w:bottom w:val="single" w:sz="4" w:space="0" w:color="auto"/>
                  </w:tcBorders>
                </w:tcPr>
                <w:p w14:paraId="316C0E70" w14:textId="77777777" w:rsidR="00B2593C" w:rsidRPr="00F4537F" w:rsidRDefault="00B2593C" w:rsidP="00B2593C">
                  <w:pPr>
                    <w:rPr>
                      <w:rFonts w:ascii="ＭＳ ゴシック" w:eastAsia="ＭＳ ゴシック" w:hAnsi="ＭＳ ゴシック"/>
                      <w:sz w:val="16"/>
                      <w:szCs w:val="16"/>
                    </w:rPr>
                  </w:pPr>
                </w:p>
              </w:tc>
              <w:tc>
                <w:tcPr>
                  <w:tcW w:w="1050" w:type="dxa"/>
                  <w:vMerge/>
                  <w:tcBorders>
                    <w:bottom w:val="single" w:sz="4" w:space="0" w:color="auto"/>
                  </w:tcBorders>
                </w:tcPr>
                <w:p w14:paraId="1972B887" w14:textId="77777777" w:rsidR="00B2593C" w:rsidRPr="00F4537F" w:rsidRDefault="00B2593C" w:rsidP="00B2593C">
                  <w:pPr>
                    <w:rPr>
                      <w:rFonts w:ascii="ＭＳ ゴシック" w:eastAsia="ＭＳ ゴシック" w:hAnsi="ＭＳ ゴシック"/>
                      <w:sz w:val="16"/>
                      <w:szCs w:val="16"/>
                    </w:rPr>
                  </w:pPr>
                </w:p>
              </w:tc>
              <w:tc>
                <w:tcPr>
                  <w:tcW w:w="1267" w:type="dxa"/>
                  <w:vMerge/>
                  <w:tcBorders>
                    <w:bottom w:val="single" w:sz="4" w:space="0" w:color="auto"/>
                  </w:tcBorders>
                </w:tcPr>
                <w:p w14:paraId="611DE4B7" w14:textId="77777777" w:rsidR="00B2593C" w:rsidRPr="00F4537F" w:rsidRDefault="00B2593C" w:rsidP="00B2593C">
                  <w:pPr>
                    <w:rPr>
                      <w:rFonts w:ascii="ＭＳ ゴシック" w:eastAsia="ＭＳ ゴシック" w:hAnsi="ＭＳ ゴシック"/>
                      <w:sz w:val="16"/>
                      <w:szCs w:val="16"/>
                    </w:rPr>
                  </w:pPr>
                </w:p>
              </w:tc>
            </w:tr>
            <w:tr w:rsidR="00E81444" w:rsidRPr="00F4537F" w14:paraId="1D1713DD" w14:textId="77777777" w:rsidTr="00B2593C">
              <w:tc>
                <w:tcPr>
                  <w:tcW w:w="1990" w:type="dxa"/>
                  <w:tcBorders>
                    <w:bottom w:val="single" w:sz="4" w:space="0" w:color="auto"/>
                  </w:tcBorders>
                </w:tcPr>
                <w:p w14:paraId="60D94E3C" w14:textId="77777777" w:rsidR="00B2593C" w:rsidRPr="00F4537F" w:rsidRDefault="00B2593C" w:rsidP="00B2593C">
                  <w:pPr>
                    <w:rPr>
                      <w:rFonts w:ascii="ＭＳ ゴシック" w:eastAsia="ＭＳ ゴシック" w:hAnsi="ＭＳ ゴシック"/>
                      <w:spacing w:val="-10"/>
                      <w:sz w:val="16"/>
                      <w:szCs w:val="16"/>
                    </w:rPr>
                  </w:pPr>
                  <w:r w:rsidRPr="00F4537F">
                    <w:rPr>
                      <w:rFonts w:ascii="ＭＳ ゴシック" w:eastAsia="ＭＳ ゴシック" w:hAnsi="ＭＳ ゴシック"/>
                      <w:spacing w:val="-10"/>
                      <w:sz w:val="16"/>
                      <w:szCs w:val="16"/>
                    </w:rPr>
                    <w:t>〇</w:t>
                  </w:r>
                  <w:r w:rsidRPr="00F4537F">
                    <w:rPr>
                      <w:rFonts w:ascii="ＭＳ ゴシック" w:eastAsia="ＭＳ ゴシック" w:hAnsi="ＭＳ ゴシック" w:hint="eastAsia"/>
                      <w:spacing w:val="-10"/>
                      <w:sz w:val="16"/>
                      <w:szCs w:val="16"/>
                    </w:rPr>
                    <w:t>年○月○日残高</w:t>
                  </w:r>
                </w:p>
              </w:tc>
              <w:tc>
                <w:tcPr>
                  <w:tcW w:w="1331" w:type="dxa"/>
                  <w:tcBorders>
                    <w:bottom w:val="single" w:sz="4" w:space="0" w:color="auto"/>
                  </w:tcBorders>
                  <w:vAlign w:val="center"/>
                </w:tcPr>
                <w:p w14:paraId="0B9B45EB"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76" w:type="dxa"/>
                  <w:vAlign w:val="center"/>
                </w:tcPr>
                <w:p w14:paraId="5ED5EDFC"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13" w:type="dxa"/>
                  <w:vAlign w:val="center"/>
                </w:tcPr>
                <w:p w14:paraId="5017BD6E"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85" w:type="dxa"/>
                  <w:vAlign w:val="center"/>
                </w:tcPr>
                <w:p w14:paraId="39CAF97B"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50" w:type="dxa"/>
                </w:tcPr>
                <w:p w14:paraId="3AD1B954"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50" w:type="dxa"/>
                  <w:tcBorders>
                    <w:bottom w:val="single" w:sz="4" w:space="0" w:color="auto"/>
                  </w:tcBorders>
                  <w:vAlign w:val="center"/>
                </w:tcPr>
                <w:p w14:paraId="1ABF9699"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267" w:type="dxa"/>
                  <w:tcBorders>
                    <w:bottom w:val="single" w:sz="4" w:space="0" w:color="auto"/>
                  </w:tcBorders>
                  <w:vAlign w:val="center"/>
                </w:tcPr>
                <w:p w14:paraId="43011F35"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60E2F700" w14:textId="77777777" w:rsidTr="00B2593C">
              <w:tc>
                <w:tcPr>
                  <w:tcW w:w="1990" w:type="dxa"/>
                  <w:tcBorders>
                    <w:bottom w:val="single" w:sz="4" w:space="0" w:color="auto"/>
                  </w:tcBorders>
                </w:tcPr>
                <w:p w14:paraId="1961D66F" w14:textId="77777777" w:rsidR="00B2593C" w:rsidRPr="00F4537F" w:rsidRDefault="00B2593C" w:rsidP="00B2593C">
                  <w:pPr>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事業年度中の変動額</w:t>
                  </w:r>
                </w:p>
              </w:tc>
              <w:tc>
                <w:tcPr>
                  <w:tcW w:w="1331" w:type="dxa"/>
                  <w:tcBorders>
                    <w:bottom w:val="single" w:sz="4" w:space="0" w:color="auto"/>
                  </w:tcBorders>
                  <w:vAlign w:val="center"/>
                </w:tcPr>
                <w:p w14:paraId="596C2F4C" w14:textId="77777777" w:rsidR="00B2593C" w:rsidRPr="00F4537F" w:rsidRDefault="00B2593C" w:rsidP="00B2593C">
                  <w:pPr>
                    <w:jc w:val="right"/>
                    <w:rPr>
                      <w:rFonts w:ascii="ＭＳ ゴシック" w:eastAsia="ＭＳ ゴシック" w:hAnsi="ＭＳ ゴシック"/>
                      <w:spacing w:val="-10"/>
                      <w:sz w:val="16"/>
                      <w:szCs w:val="16"/>
                    </w:rPr>
                  </w:pPr>
                </w:p>
              </w:tc>
              <w:tc>
                <w:tcPr>
                  <w:tcW w:w="876" w:type="dxa"/>
                  <w:tcBorders>
                    <w:bottom w:val="single" w:sz="4" w:space="0" w:color="auto"/>
                  </w:tcBorders>
                  <w:vAlign w:val="center"/>
                </w:tcPr>
                <w:p w14:paraId="265F61AF" w14:textId="77777777" w:rsidR="00B2593C" w:rsidRPr="00F4537F" w:rsidRDefault="00B2593C" w:rsidP="00B2593C">
                  <w:pPr>
                    <w:jc w:val="right"/>
                    <w:rPr>
                      <w:rFonts w:ascii="ＭＳ ゴシック" w:eastAsia="ＭＳ ゴシック" w:hAnsi="ＭＳ ゴシック"/>
                      <w:spacing w:val="-10"/>
                      <w:sz w:val="16"/>
                      <w:szCs w:val="16"/>
                    </w:rPr>
                  </w:pPr>
                </w:p>
              </w:tc>
              <w:tc>
                <w:tcPr>
                  <w:tcW w:w="1013" w:type="dxa"/>
                  <w:tcBorders>
                    <w:bottom w:val="single" w:sz="4" w:space="0" w:color="auto"/>
                  </w:tcBorders>
                  <w:vAlign w:val="center"/>
                </w:tcPr>
                <w:p w14:paraId="34333FB5" w14:textId="77777777" w:rsidR="00B2593C" w:rsidRPr="00F4537F" w:rsidRDefault="00B2593C" w:rsidP="00B2593C">
                  <w:pPr>
                    <w:jc w:val="right"/>
                    <w:rPr>
                      <w:rFonts w:ascii="ＭＳ ゴシック" w:eastAsia="ＭＳ ゴシック" w:hAnsi="ＭＳ ゴシック"/>
                      <w:spacing w:val="-10"/>
                      <w:sz w:val="16"/>
                      <w:szCs w:val="16"/>
                    </w:rPr>
                  </w:pPr>
                </w:p>
              </w:tc>
              <w:tc>
                <w:tcPr>
                  <w:tcW w:w="1085" w:type="dxa"/>
                  <w:tcBorders>
                    <w:bottom w:val="single" w:sz="4" w:space="0" w:color="auto"/>
                  </w:tcBorders>
                  <w:vAlign w:val="center"/>
                </w:tcPr>
                <w:p w14:paraId="2D1FC105"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bottom w:val="single" w:sz="4" w:space="0" w:color="auto"/>
                  </w:tcBorders>
                </w:tcPr>
                <w:p w14:paraId="363CB47C"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bottom w:val="single" w:sz="4" w:space="0" w:color="auto"/>
                  </w:tcBorders>
                  <w:vAlign w:val="center"/>
                </w:tcPr>
                <w:p w14:paraId="51E4C074" w14:textId="77777777" w:rsidR="00B2593C" w:rsidRPr="00F4537F" w:rsidRDefault="00B2593C" w:rsidP="00B2593C">
                  <w:pPr>
                    <w:jc w:val="right"/>
                    <w:rPr>
                      <w:rFonts w:ascii="ＭＳ ゴシック" w:eastAsia="ＭＳ ゴシック" w:hAnsi="ＭＳ ゴシック"/>
                      <w:spacing w:val="-10"/>
                      <w:sz w:val="16"/>
                      <w:szCs w:val="16"/>
                    </w:rPr>
                  </w:pPr>
                </w:p>
              </w:tc>
              <w:tc>
                <w:tcPr>
                  <w:tcW w:w="1267" w:type="dxa"/>
                  <w:tcBorders>
                    <w:bottom w:val="single" w:sz="4" w:space="0" w:color="auto"/>
                  </w:tcBorders>
                  <w:vAlign w:val="center"/>
                </w:tcPr>
                <w:p w14:paraId="4FB7FFF3" w14:textId="77777777" w:rsidR="00B2593C" w:rsidRPr="00F4537F" w:rsidRDefault="00B2593C" w:rsidP="00B2593C">
                  <w:pPr>
                    <w:jc w:val="right"/>
                    <w:rPr>
                      <w:rFonts w:ascii="ＭＳ ゴシック" w:eastAsia="ＭＳ ゴシック" w:hAnsi="ＭＳ ゴシック"/>
                      <w:spacing w:val="-10"/>
                      <w:sz w:val="16"/>
                      <w:szCs w:val="16"/>
                    </w:rPr>
                  </w:pPr>
                </w:p>
              </w:tc>
            </w:tr>
            <w:tr w:rsidR="00E81444" w:rsidRPr="00F4537F" w14:paraId="56071344" w14:textId="77777777" w:rsidTr="00B2593C">
              <w:tc>
                <w:tcPr>
                  <w:tcW w:w="1990" w:type="dxa"/>
                  <w:tcBorders>
                    <w:top w:val="single" w:sz="4" w:space="0" w:color="auto"/>
                    <w:bottom w:val="single" w:sz="4" w:space="0" w:color="auto"/>
                  </w:tcBorders>
                </w:tcPr>
                <w:p w14:paraId="7E2AA026" w14:textId="77777777" w:rsidR="00B2593C" w:rsidRPr="00F4537F" w:rsidRDefault="00B2593C" w:rsidP="00B2593C">
                  <w:pPr>
                    <w:ind w:leftChars="50" w:left="120"/>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新株の発行</w:t>
                  </w:r>
                </w:p>
              </w:tc>
              <w:tc>
                <w:tcPr>
                  <w:tcW w:w="1331" w:type="dxa"/>
                  <w:tcBorders>
                    <w:top w:val="single" w:sz="4" w:space="0" w:color="auto"/>
                    <w:bottom w:val="single" w:sz="4" w:space="0" w:color="auto"/>
                  </w:tcBorders>
                  <w:vAlign w:val="center"/>
                </w:tcPr>
                <w:p w14:paraId="444EDA40" w14:textId="77777777" w:rsidR="00B2593C" w:rsidRPr="00F4537F" w:rsidRDefault="00B2593C" w:rsidP="00B2593C">
                  <w:pPr>
                    <w:jc w:val="right"/>
                    <w:rPr>
                      <w:rFonts w:ascii="ＭＳ ゴシック" w:eastAsia="ＭＳ ゴシック" w:hAnsi="ＭＳ ゴシック"/>
                      <w:spacing w:val="-10"/>
                      <w:sz w:val="16"/>
                      <w:szCs w:val="16"/>
                    </w:rPr>
                  </w:pPr>
                </w:p>
              </w:tc>
              <w:tc>
                <w:tcPr>
                  <w:tcW w:w="876" w:type="dxa"/>
                  <w:tcBorders>
                    <w:top w:val="single" w:sz="4" w:space="0" w:color="auto"/>
                    <w:bottom w:val="single" w:sz="4" w:space="0" w:color="auto"/>
                  </w:tcBorders>
                  <w:vAlign w:val="center"/>
                </w:tcPr>
                <w:p w14:paraId="20179A40" w14:textId="77777777" w:rsidR="00B2593C" w:rsidRPr="00F4537F" w:rsidRDefault="00B2593C" w:rsidP="00B2593C">
                  <w:pPr>
                    <w:jc w:val="right"/>
                    <w:rPr>
                      <w:rFonts w:ascii="ＭＳ ゴシック" w:eastAsia="ＭＳ ゴシック" w:hAnsi="ＭＳ ゴシック"/>
                      <w:spacing w:val="-10"/>
                      <w:sz w:val="16"/>
                      <w:szCs w:val="16"/>
                    </w:rPr>
                  </w:pPr>
                </w:p>
              </w:tc>
              <w:tc>
                <w:tcPr>
                  <w:tcW w:w="1013" w:type="dxa"/>
                  <w:tcBorders>
                    <w:top w:val="single" w:sz="4" w:space="0" w:color="auto"/>
                    <w:bottom w:val="single" w:sz="4" w:space="0" w:color="auto"/>
                  </w:tcBorders>
                  <w:vAlign w:val="center"/>
                </w:tcPr>
                <w:p w14:paraId="44854A4A" w14:textId="77777777" w:rsidR="00B2593C" w:rsidRPr="00F4537F" w:rsidRDefault="00B2593C" w:rsidP="00B2593C">
                  <w:pPr>
                    <w:jc w:val="right"/>
                    <w:rPr>
                      <w:rFonts w:ascii="ＭＳ ゴシック" w:eastAsia="ＭＳ ゴシック" w:hAnsi="ＭＳ ゴシック"/>
                      <w:spacing w:val="-10"/>
                      <w:sz w:val="16"/>
                      <w:szCs w:val="16"/>
                    </w:rPr>
                  </w:pPr>
                </w:p>
              </w:tc>
              <w:tc>
                <w:tcPr>
                  <w:tcW w:w="1085" w:type="dxa"/>
                  <w:tcBorders>
                    <w:top w:val="single" w:sz="4" w:space="0" w:color="auto"/>
                    <w:bottom w:val="single" w:sz="4" w:space="0" w:color="auto"/>
                  </w:tcBorders>
                  <w:vAlign w:val="center"/>
                </w:tcPr>
                <w:p w14:paraId="487FC5D5"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top w:val="single" w:sz="4" w:space="0" w:color="auto"/>
                    <w:bottom w:val="single" w:sz="4" w:space="0" w:color="auto"/>
                  </w:tcBorders>
                </w:tcPr>
                <w:p w14:paraId="68D56B1F"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top w:val="single" w:sz="4" w:space="0" w:color="auto"/>
                    <w:bottom w:val="single" w:sz="4" w:space="0" w:color="auto"/>
                  </w:tcBorders>
                  <w:vAlign w:val="center"/>
                </w:tcPr>
                <w:p w14:paraId="5E7B6FEF" w14:textId="77777777" w:rsidR="00B2593C" w:rsidRPr="00F4537F" w:rsidRDefault="00B2593C" w:rsidP="00B2593C">
                  <w:pPr>
                    <w:jc w:val="right"/>
                    <w:rPr>
                      <w:rFonts w:ascii="ＭＳ ゴシック" w:eastAsia="ＭＳ ゴシック" w:hAnsi="ＭＳ ゴシック"/>
                      <w:spacing w:val="-10"/>
                      <w:sz w:val="16"/>
                      <w:szCs w:val="16"/>
                    </w:rPr>
                  </w:pPr>
                </w:p>
              </w:tc>
              <w:tc>
                <w:tcPr>
                  <w:tcW w:w="1267" w:type="dxa"/>
                  <w:tcBorders>
                    <w:top w:val="single" w:sz="4" w:space="0" w:color="auto"/>
                    <w:bottom w:val="single" w:sz="4" w:space="0" w:color="auto"/>
                  </w:tcBorders>
                  <w:vAlign w:val="center"/>
                </w:tcPr>
                <w:p w14:paraId="4081FE56"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397AD49E" w14:textId="77777777" w:rsidTr="00B2593C">
              <w:tc>
                <w:tcPr>
                  <w:tcW w:w="1990" w:type="dxa"/>
                  <w:tcBorders>
                    <w:top w:val="single" w:sz="4" w:space="0" w:color="auto"/>
                    <w:bottom w:val="single" w:sz="4" w:space="0" w:color="auto"/>
                  </w:tcBorders>
                </w:tcPr>
                <w:p w14:paraId="687AF25D" w14:textId="77777777" w:rsidR="00B2593C" w:rsidRPr="00F4537F" w:rsidRDefault="00B2593C" w:rsidP="00B2593C">
                  <w:pPr>
                    <w:ind w:leftChars="50" w:left="120"/>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剰余金の配当</w:t>
                  </w:r>
                </w:p>
              </w:tc>
              <w:tc>
                <w:tcPr>
                  <w:tcW w:w="1331" w:type="dxa"/>
                  <w:tcBorders>
                    <w:top w:val="single" w:sz="4" w:space="0" w:color="auto"/>
                    <w:bottom w:val="single" w:sz="4" w:space="0" w:color="auto"/>
                  </w:tcBorders>
                  <w:vAlign w:val="center"/>
                </w:tcPr>
                <w:p w14:paraId="4FB0D1BF" w14:textId="77777777" w:rsidR="00B2593C" w:rsidRPr="00F4537F" w:rsidRDefault="00B2593C" w:rsidP="00B2593C">
                  <w:pPr>
                    <w:jc w:val="right"/>
                    <w:rPr>
                      <w:rFonts w:ascii="ＭＳ ゴシック" w:eastAsia="ＭＳ ゴシック" w:hAnsi="ＭＳ ゴシック"/>
                      <w:spacing w:val="-10"/>
                      <w:sz w:val="16"/>
                      <w:szCs w:val="16"/>
                    </w:rPr>
                  </w:pPr>
                </w:p>
              </w:tc>
              <w:tc>
                <w:tcPr>
                  <w:tcW w:w="876" w:type="dxa"/>
                  <w:tcBorders>
                    <w:top w:val="single" w:sz="4" w:space="0" w:color="auto"/>
                    <w:bottom w:val="single" w:sz="4" w:space="0" w:color="auto"/>
                  </w:tcBorders>
                  <w:vAlign w:val="center"/>
                </w:tcPr>
                <w:p w14:paraId="4D6B5ECF" w14:textId="77777777" w:rsidR="00B2593C" w:rsidRPr="00F4537F" w:rsidRDefault="00B2593C" w:rsidP="00B2593C">
                  <w:pPr>
                    <w:jc w:val="right"/>
                    <w:rPr>
                      <w:rFonts w:ascii="ＭＳ ゴシック" w:eastAsia="ＭＳ ゴシック" w:hAnsi="ＭＳ ゴシック"/>
                      <w:spacing w:val="-10"/>
                      <w:sz w:val="16"/>
                      <w:szCs w:val="16"/>
                    </w:rPr>
                  </w:pPr>
                </w:p>
              </w:tc>
              <w:tc>
                <w:tcPr>
                  <w:tcW w:w="1013" w:type="dxa"/>
                  <w:tcBorders>
                    <w:top w:val="single" w:sz="4" w:space="0" w:color="auto"/>
                    <w:bottom w:val="single" w:sz="4" w:space="0" w:color="auto"/>
                  </w:tcBorders>
                  <w:vAlign w:val="center"/>
                </w:tcPr>
                <w:p w14:paraId="2B20FD8C" w14:textId="77777777" w:rsidR="00B2593C" w:rsidRPr="00F4537F" w:rsidRDefault="00B2593C" w:rsidP="00B2593C">
                  <w:pPr>
                    <w:jc w:val="right"/>
                    <w:rPr>
                      <w:rFonts w:ascii="ＭＳ ゴシック" w:eastAsia="ＭＳ ゴシック" w:hAnsi="ＭＳ ゴシック"/>
                      <w:spacing w:val="-10"/>
                      <w:sz w:val="16"/>
                      <w:szCs w:val="16"/>
                    </w:rPr>
                  </w:pPr>
                </w:p>
              </w:tc>
              <w:tc>
                <w:tcPr>
                  <w:tcW w:w="1085" w:type="dxa"/>
                  <w:tcBorders>
                    <w:top w:val="single" w:sz="4" w:space="0" w:color="auto"/>
                    <w:bottom w:val="single" w:sz="4" w:space="0" w:color="auto"/>
                  </w:tcBorders>
                  <w:vAlign w:val="center"/>
                </w:tcPr>
                <w:p w14:paraId="2BABAF3D"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top w:val="single" w:sz="4" w:space="0" w:color="auto"/>
                    <w:bottom w:val="single" w:sz="4" w:space="0" w:color="auto"/>
                  </w:tcBorders>
                </w:tcPr>
                <w:p w14:paraId="746E86A8"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top w:val="single" w:sz="4" w:space="0" w:color="auto"/>
                    <w:bottom w:val="single" w:sz="4" w:space="0" w:color="auto"/>
                  </w:tcBorders>
                  <w:vAlign w:val="center"/>
                </w:tcPr>
                <w:p w14:paraId="4F30D085" w14:textId="77777777" w:rsidR="00B2593C" w:rsidRPr="00F4537F" w:rsidRDefault="00B2593C" w:rsidP="00B2593C">
                  <w:pPr>
                    <w:jc w:val="right"/>
                    <w:rPr>
                      <w:rFonts w:ascii="ＭＳ ゴシック" w:eastAsia="ＭＳ ゴシック" w:hAnsi="ＭＳ ゴシック"/>
                      <w:spacing w:val="-10"/>
                      <w:sz w:val="16"/>
                      <w:szCs w:val="16"/>
                    </w:rPr>
                  </w:pPr>
                </w:p>
              </w:tc>
              <w:tc>
                <w:tcPr>
                  <w:tcW w:w="1267" w:type="dxa"/>
                  <w:tcBorders>
                    <w:top w:val="single" w:sz="4" w:space="0" w:color="auto"/>
                    <w:bottom w:val="single" w:sz="4" w:space="0" w:color="auto"/>
                  </w:tcBorders>
                  <w:vAlign w:val="center"/>
                </w:tcPr>
                <w:p w14:paraId="1EBC50F7"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7C100AA6" w14:textId="77777777" w:rsidTr="00B2593C">
              <w:tc>
                <w:tcPr>
                  <w:tcW w:w="1990" w:type="dxa"/>
                  <w:tcBorders>
                    <w:top w:val="single" w:sz="4" w:space="0" w:color="auto"/>
                    <w:bottom w:val="single" w:sz="4" w:space="0" w:color="auto"/>
                  </w:tcBorders>
                </w:tcPr>
                <w:p w14:paraId="383B96C7" w14:textId="77777777" w:rsidR="00B2593C" w:rsidRPr="00F4537F" w:rsidRDefault="00B2593C" w:rsidP="00B2593C">
                  <w:pPr>
                    <w:ind w:leftChars="50" w:left="120"/>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当期純利益</w:t>
                  </w:r>
                </w:p>
              </w:tc>
              <w:tc>
                <w:tcPr>
                  <w:tcW w:w="1331" w:type="dxa"/>
                  <w:tcBorders>
                    <w:top w:val="single" w:sz="4" w:space="0" w:color="auto"/>
                    <w:bottom w:val="single" w:sz="4" w:space="0" w:color="auto"/>
                  </w:tcBorders>
                  <w:vAlign w:val="center"/>
                </w:tcPr>
                <w:p w14:paraId="611420EA" w14:textId="77777777" w:rsidR="00B2593C" w:rsidRPr="00F4537F" w:rsidRDefault="00B2593C" w:rsidP="00B2593C">
                  <w:pPr>
                    <w:jc w:val="right"/>
                    <w:rPr>
                      <w:rFonts w:ascii="ＭＳ ゴシック" w:eastAsia="ＭＳ ゴシック" w:hAnsi="ＭＳ ゴシック"/>
                      <w:spacing w:val="-10"/>
                      <w:sz w:val="16"/>
                      <w:szCs w:val="16"/>
                    </w:rPr>
                  </w:pPr>
                </w:p>
              </w:tc>
              <w:tc>
                <w:tcPr>
                  <w:tcW w:w="876" w:type="dxa"/>
                  <w:tcBorders>
                    <w:top w:val="single" w:sz="4" w:space="0" w:color="auto"/>
                    <w:bottom w:val="single" w:sz="4" w:space="0" w:color="auto"/>
                  </w:tcBorders>
                  <w:vAlign w:val="center"/>
                </w:tcPr>
                <w:p w14:paraId="5C3F9BEE" w14:textId="77777777" w:rsidR="00B2593C" w:rsidRPr="00F4537F" w:rsidRDefault="00B2593C" w:rsidP="00B2593C">
                  <w:pPr>
                    <w:jc w:val="right"/>
                    <w:rPr>
                      <w:rFonts w:ascii="ＭＳ ゴシック" w:eastAsia="ＭＳ ゴシック" w:hAnsi="ＭＳ ゴシック"/>
                      <w:spacing w:val="-10"/>
                      <w:sz w:val="16"/>
                      <w:szCs w:val="16"/>
                    </w:rPr>
                  </w:pPr>
                </w:p>
              </w:tc>
              <w:tc>
                <w:tcPr>
                  <w:tcW w:w="1013" w:type="dxa"/>
                  <w:tcBorders>
                    <w:top w:val="single" w:sz="4" w:space="0" w:color="auto"/>
                    <w:bottom w:val="single" w:sz="4" w:space="0" w:color="auto"/>
                  </w:tcBorders>
                  <w:vAlign w:val="center"/>
                </w:tcPr>
                <w:p w14:paraId="0F4DDB05" w14:textId="77777777" w:rsidR="00B2593C" w:rsidRPr="00F4537F" w:rsidRDefault="00B2593C" w:rsidP="00B2593C">
                  <w:pPr>
                    <w:jc w:val="right"/>
                    <w:rPr>
                      <w:rFonts w:ascii="ＭＳ ゴシック" w:eastAsia="ＭＳ ゴシック" w:hAnsi="ＭＳ ゴシック"/>
                      <w:spacing w:val="-10"/>
                      <w:sz w:val="16"/>
                      <w:szCs w:val="16"/>
                    </w:rPr>
                  </w:pPr>
                </w:p>
              </w:tc>
              <w:tc>
                <w:tcPr>
                  <w:tcW w:w="1085" w:type="dxa"/>
                  <w:tcBorders>
                    <w:top w:val="single" w:sz="4" w:space="0" w:color="auto"/>
                    <w:bottom w:val="single" w:sz="4" w:space="0" w:color="auto"/>
                  </w:tcBorders>
                  <w:vAlign w:val="center"/>
                </w:tcPr>
                <w:p w14:paraId="38D81553"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top w:val="single" w:sz="4" w:space="0" w:color="auto"/>
                    <w:bottom w:val="single" w:sz="4" w:space="0" w:color="auto"/>
                  </w:tcBorders>
                </w:tcPr>
                <w:p w14:paraId="54B6E811"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top w:val="single" w:sz="4" w:space="0" w:color="auto"/>
                    <w:bottom w:val="single" w:sz="4" w:space="0" w:color="auto"/>
                  </w:tcBorders>
                  <w:vAlign w:val="center"/>
                </w:tcPr>
                <w:p w14:paraId="07F1C8FE" w14:textId="77777777" w:rsidR="00B2593C" w:rsidRPr="00F4537F" w:rsidRDefault="00B2593C" w:rsidP="00B2593C">
                  <w:pPr>
                    <w:jc w:val="right"/>
                    <w:rPr>
                      <w:rFonts w:ascii="ＭＳ ゴシック" w:eastAsia="ＭＳ ゴシック" w:hAnsi="ＭＳ ゴシック"/>
                      <w:spacing w:val="-10"/>
                      <w:sz w:val="16"/>
                      <w:szCs w:val="16"/>
                    </w:rPr>
                  </w:pPr>
                </w:p>
              </w:tc>
              <w:tc>
                <w:tcPr>
                  <w:tcW w:w="1267" w:type="dxa"/>
                  <w:tcBorders>
                    <w:top w:val="single" w:sz="4" w:space="0" w:color="auto"/>
                    <w:bottom w:val="single" w:sz="4" w:space="0" w:color="auto"/>
                  </w:tcBorders>
                  <w:vAlign w:val="center"/>
                </w:tcPr>
                <w:p w14:paraId="61B87291"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28CF6026" w14:textId="77777777" w:rsidTr="00B2593C">
              <w:tc>
                <w:tcPr>
                  <w:tcW w:w="1990" w:type="dxa"/>
                  <w:tcBorders>
                    <w:top w:val="single" w:sz="4" w:space="0" w:color="auto"/>
                    <w:bottom w:val="single" w:sz="4" w:space="0" w:color="auto"/>
                  </w:tcBorders>
                </w:tcPr>
                <w:p w14:paraId="0E758AAD" w14:textId="77777777" w:rsidR="00B2593C" w:rsidRPr="00F4537F" w:rsidRDefault="00B2593C" w:rsidP="00B2593C">
                  <w:pPr>
                    <w:ind w:leftChars="50" w:left="120"/>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自己株式の処分</w:t>
                  </w:r>
                </w:p>
              </w:tc>
              <w:tc>
                <w:tcPr>
                  <w:tcW w:w="1331" w:type="dxa"/>
                  <w:tcBorders>
                    <w:top w:val="single" w:sz="4" w:space="0" w:color="auto"/>
                    <w:bottom w:val="single" w:sz="4" w:space="0" w:color="auto"/>
                  </w:tcBorders>
                  <w:vAlign w:val="center"/>
                </w:tcPr>
                <w:p w14:paraId="4E55D8CD" w14:textId="77777777" w:rsidR="00B2593C" w:rsidRPr="00F4537F" w:rsidRDefault="00B2593C" w:rsidP="00B2593C">
                  <w:pPr>
                    <w:jc w:val="right"/>
                    <w:rPr>
                      <w:rFonts w:ascii="ＭＳ ゴシック" w:eastAsia="ＭＳ ゴシック" w:hAnsi="ＭＳ ゴシック"/>
                      <w:spacing w:val="-10"/>
                      <w:sz w:val="16"/>
                      <w:szCs w:val="16"/>
                    </w:rPr>
                  </w:pPr>
                </w:p>
              </w:tc>
              <w:tc>
                <w:tcPr>
                  <w:tcW w:w="876" w:type="dxa"/>
                  <w:tcBorders>
                    <w:top w:val="single" w:sz="4" w:space="0" w:color="auto"/>
                    <w:bottom w:val="single" w:sz="4" w:space="0" w:color="auto"/>
                  </w:tcBorders>
                  <w:vAlign w:val="center"/>
                </w:tcPr>
                <w:p w14:paraId="4E6B1507" w14:textId="77777777" w:rsidR="00B2593C" w:rsidRPr="00F4537F" w:rsidRDefault="00B2593C" w:rsidP="00B2593C">
                  <w:pPr>
                    <w:jc w:val="right"/>
                    <w:rPr>
                      <w:rFonts w:ascii="ＭＳ ゴシック" w:eastAsia="ＭＳ ゴシック" w:hAnsi="ＭＳ ゴシック"/>
                      <w:spacing w:val="-10"/>
                      <w:sz w:val="16"/>
                      <w:szCs w:val="16"/>
                    </w:rPr>
                  </w:pPr>
                </w:p>
              </w:tc>
              <w:tc>
                <w:tcPr>
                  <w:tcW w:w="1013" w:type="dxa"/>
                  <w:tcBorders>
                    <w:top w:val="single" w:sz="4" w:space="0" w:color="auto"/>
                    <w:bottom w:val="single" w:sz="4" w:space="0" w:color="auto"/>
                  </w:tcBorders>
                  <w:vAlign w:val="center"/>
                </w:tcPr>
                <w:p w14:paraId="7D127E3D" w14:textId="77777777" w:rsidR="00B2593C" w:rsidRPr="00F4537F" w:rsidRDefault="00B2593C" w:rsidP="00B2593C">
                  <w:pPr>
                    <w:jc w:val="right"/>
                    <w:rPr>
                      <w:rFonts w:ascii="ＭＳ ゴシック" w:eastAsia="ＭＳ ゴシック" w:hAnsi="ＭＳ ゴシック"/>
                      <w:spacing w:val="-10"/>
                      <w:sz w:val="16"/>
                      <w:szCs w:val="16"/>
                    </w:rPr>
                  </w:pPr>
                </w:p>
              </w:tc>
              <w:tc>
                <w:tcPr>
                  <w:tcW w:w="1085" w:type="dxa"/>
                  <w:tcBorders>
                    <w:top w:val="single" w:sz="4" w:space="0" w:color="auto"/>
                    <w:bottom w:val="single" w:sz="4" w:space="0" w:color="auto"/>
                  </w:tcBorders>
                  <w:vAlign w:val="center"/>
                </w:tcPr>
                <w:p w14:paraId="4981DC0D"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top w:val="single" w:sz="4" w:space="0" w:color="auto"/>
                    <w:bottom w:val="single" w:sz="4" w:space="0" w:color="auto"/>
                  </w:tcBorders>
                </w:tcPr>
                <w:p w14:paraId="15E3BC29"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top w:val="single" w:sz="4" w:space="0" w:color="auto"/>
                    <w:bottom w:val="single" w:sz="4" w:space="0" w:color="auto"/>
                  </w:tcBorders>
                  <w:vAlign w:val="center"/>
                </w:tcPr>
                <w:p w14:paraId="5CB637C6" w14:textId="77777777" w:rsidR="00B2593C" w:rsidRPr="00F4537F" w:rsidRDefault="00B2593C" w:rsidP="00B2593C">
                  <w:pPr>
                    <w:jc w:val="right"/>
                    <w:rPr>
                      <w:rFonts w:ascii="ＭＳ ゴシック" w:eastAsia="ＭＳ ゴシック" w:hAnsi="ＭＳ ゴシック"/>
                      <w:spacing w:val="-10"/>
                      <w:sz w:val="16"/>
                      <w:szCs w:val="16"/>
                    </w:rPr>
                  </w:pPr>
                </w:p>
              </w:tc>
              <w:tc>
                <w:tcPr>
                  <w:tcW w:w="1267" w:type="dxa"/>
                  <w:tcBorders>
                    <w:top w:val="single" w:sz="4" w:space="0" w:color="auto"/>
                    <w:bottom w:val="single" w:sz="4" w:space="0" w:color="auto"/>
                  </w:tcBorders>
                  <w:vAlign w:val="center"/>
                </w:tcPr>
                <w:p w14:paraId="5586A0B0"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6A92B658" w14:textId="77777777" w:rsidTr="00B2593C">
              <w:tc>
                <w:tcPr>
                  <w:tcW w:w="1990" w:type="dxa"/>
                  <w:tcBorders>
                    <w:top w:val="single" w:sz="4" w:space="0" w:color="auto"/>
                  </w:tcBorders>
                </w:tcPr>
                <w:p w14:paraId="36A84DF9" w14:textId="77777777" w:rsidR="00B2593C" w:rsidRPr="00F4537F" w:rsidRDefault="00B2593C" w:rsidP="00B2593C">
                  <w:pPr>
                    <w:ind w:leftChars="50" w:left="120"/>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331" w:type="dxa"/>
                  <w:tcBorders>
                    <w:top w:val="single" w:sz="4" w:space="0" w:color="auto"/>
                  </w:tcBorders>
                  <w:vAlign w:val="center"/>
                </w:tcPr>
                <w:p w14:paraId="71C41DD3" w14:textId="77777777" w:rsidR="00B2593C" w:rsidRPr="00F4537F" w:rsidRDefault="00B2593C" w:rsidP="00B2593C">
                  <w:pPr>
                    <w:jc w:val="right"/>
                    <w:rPr>
                      <w:rFonts w:ascii="ＭＳ ゴシック" w:eastAsia="ＭＳ ゴシック" w:hAnsi="ＭＳ ゴシック"/>
                      <w:spacing w:val="-10"/>
                      <w:sz w:val="16"/>
                      <w:szCs w:val="16"/>
                    </w:rPr>
                  </w:pPr>
                </w:p>
              </w:tc>
              <w:tc>
                <w:tcPr>
                  <w:tcW w:w="876" w:type="dxa"/>
                  <w:tcBorders>
                    <w:top w:val="single" w:sz="4" w:space="0" w:color="auto"/>
                  </w:tcBorders>
                  <w:vAlign w:val="center"/>
                </w:tcPr>
                <w:p w14:paraId="0BB915BA" w14:textId="77777777" w:rsidR="00B2593C" w:rsidRPr="00F4537F" w:rsidRDefault="00B2593C" w:rsidP="00B2593C">
                  <w:pPr>
                    <w:jc w:val="right"/>
                    <w:rPr>
                      <w:rFonts w:ascii="ＭＳ ゴシック" w:eastAsia="ＭＳ ゴシック" w:hAnsi="ＭＳ ゴシック"/>
                      <w:spacing w:val="-10"/>
                      <w:sz w:val="16"/>
                      <w:szCs w:val="16"/>
                    </w:rPr>
                  </w:pPr>
                </w:p>
              </w:tc>
              <w:tc>
                <w:tcPr>
                  <w:tcW w:w="1013" w:type="dxa"/>
                  <w:tcBorders>
                    <w:top w:val="single" w:sz="4" w:space="0" w:color="auto"/>
                  </w:tcBorders>
                  <w:vAlign w:val="center"/>
                </w:tcPr>
                <w:p w14:paraId="56832D9A" w14:textId="77777777" w:rsidR="00B2593C" w:rsidRPr="00F4537F" w:rsidRDefault="00B2593C" w:rsidP="00B2593C">
                  <w:pPr>
                    <w:jc w:val="right"/>
                    <w:rPr>
                      <w:rFonts w:ascii="ＭＳ ゴシック" w:eastAsia="ＭＳ ゴシック" w:hAnsi="ＭＳ ゴシック"/>
                      <w:spacing w:val="-10"/>
                      <w:sz w:val="16"/>
                      <w:szCs w:val="16"/>
                    </w:rPr>
                  </w:pPr>
                </w:p>
              </w:tc>
              <w:tc>
                <w:tcPr>
                  <w:tcW w:w="1085" w:type="dxa"/>
                  <w:tcBorders>
                    <w:top w:val="single" w:sz="4" w:space="0" w:color="auto"/>
                  </w:tcBorders>
                  <w:vAlign w:val="center"/>
                </w:tcPr>
                <w:p w14:paraId="01794D28"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top w:val="single" w:sz="4" w:space="0" w:color="auto"/>
                  </w:tcBorders>
                </w:tcPr>
                <w:p w14:paraId="2591B3B3"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top w:val="single" w:sz="4" w:space="0" w:color="auto"/>
                  </w:tcBorders>
                  <w:vAlign w:val="center"/>
                </w:tcPr>
                <w:p w14:paraId="61A7AE65" w14:textId="77777777" w:rsidR="00B2593C" w:rsidRPr="00F4537F" w:rsidRDefault="00B2593C" w:rsidP="00B2593C">
                  <w:pPr>
                    <w:jc w:val="right"/>
                    <w:rPr>
                      <w:rFonts w:ascii="ＭＳ ゴシック" w:eastAsia="ＭＳ ゴシック" w:hAnsi="ＭＳ ゴシック"/>
                      <w:spacing w:val="-10"/>
                      <w:sz w:val="16"/>
                      <w:szCs w:val="16"/>
                    </w:rPr>
                  </w:pPr>
                </w:p>
              </w:tc>
              <w:tc>
                <w:tcPr>
                  <w:tcW w:w="1267" w:type="dxa"/>
                  <w:tcBorders>
                    <w:top w:val="single" w:sz="4" w:space="0" w:color="auto"/>
                  </w:tcBorders>
                  <w:vAlign w:val="center"/>
                </w:tcPr>
                <w:p w14:paraId="78DA5242" w14:textId="77777777" w:rsidR="00B2593C" w:rsidRPr="00F4537F" w:rsidRDefault="00B2593C" w:rsidP="00B2593C">
                  <w:pPr>
                    <w:jc w:val="right"/>
                    <w:rPr>
                      <w:rFonts w:ascii="ＭＳ ゴシック" w:eastAsia="ＭＳ ゴシック" w:hAnsi="ＭＳ ゴシック"/>
                      <w:spacing w:val="-10"/>
                      <w:sz w:val="16"/>
                      <w:szCs w:val="16"/>
                    </w:rPr>
                  </w:pPr>
                </w:p>
              </w:tc>
            </w:tr>
            <w:tr w:rsidR="00E81444" w:rsidRPr="00F4537F" w14:paraId="7038C0F4" w14:textId="77777777" w:rsidTr="00B2593C">
              <w:tc>
                <w:tcPr>
                  <w:tcW w:w="1990" w:type="dxa"/>
                  <w:tcBorders>
                    <w:top w:val="single" w:sz="4" w:space="0" w:color="auto"/>
                  </w:tcBorders>
                </w:tcPr>
                <w:p w14:paraId="196A3E4A" w14:textId="77777777" w:rsidR="00B2593C" w:rsidRPr="00F4537F" w:rsidRDefault="00B2593C" w:rsidP="00B2593C">
                  <w:pPr>
                    <w:ind w:leftChars="50" w:left="120"/>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株主資本以外の項目の事業年度中の変動額（純額）</w:t>
                  </w:r>
                </w:p>
              </w:tc>
              <w:tc>
                <w:tcPr>
                  <w:tcW w:w="1331" w:type="dxa"/>
                  <w:tcBorders>
                    <w:top w:val="single" w:sz="4" w:space="0" w:color="auto"/>
                  </w:tcBorders>
                  <w:vAlign w:val="center"/>
                </w:tcPr>
                <w:p w14:paraId="1BE45B13"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76" w:type="dxa"/>
                  <w:tcBorders>
                    <w:top w:val="single" w:sz="4" w:space="0" w:color="auto"/>
                  </w:tcBorders>
                  <w:vAlign w:val="center"/>
                </w:tcPr>
                <w:p w14:paraId="2286B89A"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13" w:type="dxa"/>
                  <w:tcBorders>
                    <w:top w:val="single" w:sz="4" w:space="0" w:color="auto"/>
                  </w:tcBorders>
                  <w:vAlign w:val="center"/>
                </w:tcPr>
                <w:p w14:paraId="2564B77A"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85" w:type="dxa"/>
                  <w:tcBorders>
                    <w:top w:val="single" w:sz="4" w:space="0" w:color="auto"/>
                  </w:tcBorders>
                  <w:vAlign w:val="center"/>
                </w:tcPr>
                <w:p w14:paraId="23DF7A65"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50" w:type="dxa"/>
                  <w:tcBorders>
                    <w:top w:val="single" w:sz="4" w:space="0" w:color="auto"/>
                  </w:tcBorders>
                  <w:vAlign w:val="center"/>
                </w:tcPr>
                <w:p w14:paraId="4F673B93"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50" w:type="dxa"/>
                  <w:tcBorders>
                    <w:top w:val="single" w:sz="4" w:space="0" w:color="auto"/>
                  </w:tcBorders>
                  <w:vAlign w:val="center"/>
                </w:tcPr>
                <w:p w14:paraId="466549CC"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267" w:type="dxa"/>
                  <w:tcBorders>
                    <w:top w:val="single" w:sz="4" w:space="0" w:color="auto"/>
                  </w:tcBorders>
                  <w:vAlign w:val="center"/>
                </w:tcPr>
                <w:p w14:paraId="36CCF751"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3EE26E9D" w14:textId="77777777" w:rsidTr="00B2593C">
              <w:tc>
                <w:tcPr>
                  <w:tcW w:w="1990" w:type="dxa"/>
                </w:tcPr>
                <w:p w14:paraId="4C4F4B5F" w14:textId="77777777" w:rsidR="00B2593C" w:rsidRPr="00F4537F" w:rsidRDefault="00B2593C" w:rsidP="00B2593C">
                  <w:pPr>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事業年度中の変動額合計</w:t>
                  </w:r>
                </w:p>
              </w:tc>
              <w:tc>
                <w:tcPr>
                  <w:tcW w:w="1331" w:type="dxa"/>
                  <w:vAlign w:val="center"/>
                </w:tcPr>
                <w:p w14:paraId="190B69BC"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76" w:type="dxa"/>
                  <w:vAlign w:val="center"/>
                </w:tcPr>
                <w:p w14:paraId="65E40C30"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13" w:type="dxa"/>
                  <w:vAlign w:val="center"/>
                </w:tcPr>
                <w:p w14:paraId="78B484CC"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85" w:type="dxa"/>
                  <w:vAlign w:val="center"/>
                </w:tcPr>
                <w:p w14:paraId="40576D83"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50" w:type="dxa"/>
                </w:tcPr>
                <w:p w14:paraId="7511078A"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50" w:type="dxa"/>
                  <w:vAlign w:val="center"/>
                </w:tcPr>
                <w:p w14:paraId="295B27E1"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267" w:type="dxa"/>
                  <w:vAlign w:val="center"/>
                </w:tcPr>
                <w:p w14:paraId="2915A833"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2C8C3AAB" w14:textId="77777777" w:rsidTr="00B2593C">
              <w:tc>
                <w:tcPr>
                  <w:tcW w:w="1990" w:type="dxa"/>
                </w:tcPr>
                <w:p w14:paraId="0FBA5ED2" w14:textId="77777777" w:rsidR="00B2593C" w:rsidRPr="00F4537F" w:rsidRDefault="00B2593C" w:rsidP="00B2593C">
                  <w:pPr>
                    <w:rPr>
                      <w:rFonts w:ascii="ＭＳ ゴシック" w:eastAsia="ＭＳ ゴシック" w:hAnsi="ＭＳ ゴシック"/>
                      <w:spacing w:val="-10"/>
                      <w:sz w:val="16"/>
                      <w:szCs w:val="16"/>
                    </w:rPr>
                  </w:pPr>
                  <w:r w:rsidRPr="00F4537F">
                    <w:rPr>
                      <w:rFonts w:ascii="ＭＳ ゴシック" w:eastAsia="ＭＳ ゴシック" w:hAnsi="ＭＳ ゴシック"/>
                      <w:spacing w:val="-10"/>
                      <w:sz w:val="16"/>
                      <w:szCs w:val="16"/>
                    </w:rPr>
                    <w:t>〇</w:t>
                  </w:r>
                  <w:r w:rsidRPr="00F4537F">
                    <w:rPr>
                      <w:rFonts w:ascii="ＭＳ ゴシック" w:eastAsia="ＭＳ ゴシック" w:hAnsi="ＭＳ ゴシック" w:hint="eastAsia"/>
                      <w:spacing w:val="-10"/>
                      <w:sz w:val="16"/>
                      <w:szCs w:val="16"/>
                    </w:rPr>
                    <w:t>年○月○日残高</w:t>
                  </w:r>
                </w:p>
              </w:tc>
              <w:tc>
                <w:tcPr>
                  <w:tcW w:w="1331" w:type="dxa"/>
                  <w:vAlign w:val="center"/>
                </w:tcPr>
                <w:p w14:paraId="7BD45356"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76" w:type="dxa"/>
                  <w:vAlign w:val="center"/>
                </w:tcPr>
                <w:p w14:paraId="1B8DFB29"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13" w:type="dxa"/>
                  <w:vAlign w:val="center"/>
                </w:tcPr>
                <w:p w14:paraId="30E9238B"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85" w:type="dxa"/>
                  <w:vAlign w:val="center"/>
                </w:tcPr>
                <w:p w14:paraId="7B05688E"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50" w:type="dxa"/>
                </w:tcPr>
                <w:p w14:paraId="1989005B"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50" w:type="dxa"/>
                  <w:vAlign w:val="center"/>
                </w:tcPr>
                <w:p w14:paraId="37DF64C6"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267" w:type="dxa"/>
                  <w:vAlign w:val="center"/>
                </w:tcPr>
                <w:p w14:paraId="1029BEDF"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r w:rsidRPr="00F4537F">
                    <w:rPr>
                      <w:rFonts w:ascii="ＭＳ ゴシック" w:eastAsia="ＭＳ ゴシック" w:hAnsi="ＭＳ ゴシック" w:hint="eastAsia"/>
                      <w:spacing w:val="-10"/>
                      <w:sz w:val="16"/>
                      <w:szCs w:val="16"/>
                    </w:rPr>
                    <w:cr/>
                    <w:t>×</w:t>
                  </w:r>
                </w:p>
              </w:tc>
            </w:tr>
          </w:tbl>
          <w:p w14:paraId="1AB37ACE" w14:textId="77777777" w:rsidR="00B2593C" w:rsidRPr="00F4537F" w:rsidRDefault="00B2593C" w:rsidP="00B2593C">
            <w:pPr>
              <w:autoSpaceDE w:val="0"/>
              <w:autoSpaceDN w:val="0"/>
              <w:rPr>
                <w:rFonts w:ascii="ＭＳ ゴシック" w:eastAsia="ＭＳ ゴシック" w:hAnsi="ＭＳ ゴシック" w:cs="ＭＳゴシック"/>
                <w:szCs w:val="22"/>
              </w:rPr>
            </w:pPr>
          </w:p>
          <w:p w14:paraId="727AEBA7" w14:textId="77777777" w:rsidR="00B2593C" w:rsidRPr="00F4537F" w:rsidRDefault="00B2593C" w:rsidP="00B2593C">
            <w:pPr>
              <w:rPr>
                <w:rFonts w:ascii="ＭＳ ゴシック" w:eastAsia="ＭＳ ゴシック" w:hAnsi="ＭＳ ゴシック"/>
              </w:rPr>
            </w:pPr>
          </w:p>
        </w:tc>
      </w:tr>
    </w:tbl>
    <w:p w14:paraId="118568F9" w14:textId="77777777" w:rsidR="00B2593C" w:rsidRPr="00F4537F" w:rsidRDefault="00B2593C" w:rsidP="00B2593C"/>
    <w:tbl>
      <w:tblPr>
        <w:tblW w:w="100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53"/>
      </w:tblGrid>
      <w:tr w:rsidR="00E81444" w:rsidRPr="00F4537F" w14:paraId="11267FD0" w14:textId="77777777" w:rsidTr="00B2593C">
        <w:tc>
          <w:tcPr>
            <w:tcW w:w="10053" w:type="dxa"/>
          </w:tcPr>
          <w:p w14:paraId="4618E51C" w14:textId="77777777" w:rsidR="00B2593C" w:rsidRPr="00F4537F" w:rsidRDefault="00B2593C" w:rsidP="00B2593C">
            <w:pPr>
              <w:autoSpaceDE w:val="0"/>
              <w:autoSpaceDN w:val="0"/>
              <w:rPr>
                <w:rFonts w:ascii="Times New Roman" w:eastAsia="ＭＳ ゴシック" w:hAnsi="Times New Roman" w:cs="ＭＳゴシック"/>
                <w:szCs w:val="22"/>
              </w:rPr>
            </w:pPr>
            <w:r w:rsidRPr="00F4537F">
              <w:rPr>
                <w:rFonts w:ascii="Times New Roman" w:eastAsia="ＭＳ ゴシック" w:hAnsi="Times New Roman" w:cs="ＭＳゴシック" w:hint="eastAsia"/>
                <w:szCs w:val="22"/>
                <w:lang w:bidi="en-US"/>
              </w:rPr>
              <w:t>[Example]</w:t>
            </w:r>
          </w:p>
          <w:p w14:paraId="441A360B" w14:textId="77777777" w:rsidR="00B2593C" w:rsidRPr="00F4537F" w:rsidRDefault="00B2593C" w:rsidP="00B2593C">
            <w:pPr>
              <w:autoSpaceDE w:val="0"/>
              <w:autoSpaceDN w:val="0"/>
              <w:jc w:val="center"/>
              <w:rPr>
                <w:rFonts w:ascii="Times New Roman" w:eastAsia="ＭＳ ゴシック" w:hAnsi="Times New Roman" w:cs="ＭＳゴシック"/>
                <w:b/>
                <w:sz w:val="21"/>
                <w:szCs w:val="21"/>
              </w:rPr>
            </w:pPr>
            <w:r w:rsidRPr="00F4537F">
              <w:rPr>
                <w:rFonts w:ascii="Times New Roman" w:eastAsia="ＭＳ ゴシック" w:hAnsi="Times New Roman" w:cs="ＭＳゴシック" w:hint="eastAsia"/>
                <w:b/>
                <w:sz w:val="21"/>
                <w:szCs w:val="21"/>
                <w:lang w:bidi="en-US"/>
              </w:rPr>
              <w:t>Non-consolidated Statement of Changes in Equity</w:t>
            </w:r>
          </w:p>
          <w:p w14:paraId="3C9819CA" w14:textId="77777777" w:rsidR="00B2593C" w:rsidRPr="00F4537F" w:rsidRDefault="00B2593C" w:rsidP="00B2593C">
            <w:pPr>
              <w:autoSpaceDE w:val="0"/>
              <w:autoSpaceDN w:val="0"/>
              <w:jc w:val="center"/>
              <w:rPr>
                <w:rFonts w:ascii="Times New Roman" w:eastAsia="ＭＳ ゴシック" w:hAnsi="Times New Roman" w:cs="ＭＳゴシック"/>
                <w:sz w:val="21"/>
                <w:szCs w:val="21"/>
              </w:rPr>
            </w:pPr>
            <w:r w:rsidRPr="00F4537F">
              <w:rPr>
                <w:rFonts w:ascii="Times New Roman" w:eastAsia="ＭＳ ゴシック" w:hAnsi="Times New Roman" w:cs="ＭＳゴシック" w:hint="eastAsia"/>
                <w:sz w:val="21"/>
                <w:szCs w:val="21"/>
                <w:lang w:bidi="en-US"/>
              </w:rPr>
              <w:t>(MM DD, YYYY to MM DD, YYYY)</w:t>
            </w:r>
          </w:p>
          <w:p w14:paraId="32223366" w14:textId="77777777" w:rsidR="00B2593C" w:rsidRPr="00F4537F" w:rsidRDefault="00B2593C" w:rsidP="00B2593C">
            <w:pPr>
              <w:autoSpaceDE w:val="0"/>
              <w:autoSpaceDN w:val="0"/>
              <w:ind w:rightChars="52" w:right="125"/>
              <w:jc w:val="right"/>
              <w:rPr>
                <w:rFonts w:ascii="Times New Roman" w:eastAsia="ＭＳ ゴシック" w:hAnsi="Times New Roman" w:cs="ＭＳゴシック"/>
                <w:szCs w:val="22"/>
              </w:rPr>
            </w:pPr>
            <w:r w:rsidRPr="00F4537F">
              <w:rPr>
                <w:rFonts w:ascii="Times New Roman" w:eastAsia="ＭＳ ゴシック" w:hAnsi="Times New Roman" w:cs="ＭＳゴシック" w:hint="eastAsia"/>
                <w:sz w:val="21"/>
                <w:szCs w:val="21"/>
                <w:lang w:bidi="en-US"/>
              </w:rPr>
              <w:t>(Unit: million yen)</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18"/>
              <w:gridCol w:w="708"/>
              <w:gridCol w:w="810"/>
              <w:gridCol w:w="810"/>
              <w:gridCol w:w="844"/>
              <w:gridCol w:w="679"/>
              <w:gridCol w:w="708"/>
              <w:gridCol w:w="810"/>
              <w:gridCol w:w="810"/>
              <w:gridCol w:w="745"/>
              <w:gridCol w:w="924"/>
            </w:tblGrid>
            <w:tr w:rsidR="00E81444" w:rsidRPr="00F4537F" w14:paraId="1C58567C" w14:textId="77777777" w:rsidTr="00B2593C">
              <w:trPr>
                <w:cantSplit/>
                <w:trHeight w:val="215"/>
              </w:trPr>
              <w:tc>
                <w:tcPr>
                  <w:tcW w:w="1918" w:type="dxa"/>
                  <w:vMerge w:val="restart"/>
                </w:tcPr>
                <w:p w14:paraId="651AA1CD" w14:textId="77777777" w:rsidR="00B2593C" w:rsidRPr="00F4537F" w:rsidRDefault="00B2593C" w:rsidP="00B2593C">
                  <w:pPr>
                    <w:rPr>
                      <w:rFonts w:ascii="Times New Roman" w:eastAsia="ＭＳ ゴシック" w:hAnsi="Times New Roman"/>
                      <w:sz w:val="16"/>
                      <w:szCs w:val="16"/>
                    </w:rPr>
                  </w:pPr>
                </w:p>
              </w:tc>
              <w:tc>
                <w:tcPr>
                  <w:tcW w:w="7848" w:type="dxa"/>
                  <w:gridSpan w:val="10"/>
                </w:tcPr>
                <w:p w14:paraId="49BE15D5"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Shareholders</w:t>
                  </w:r>
                  <w:r w:rsidRPr="00F4537F">
                    <w:rPr>
                      <w:rFonts w:ascii="Times New Roman" w:eastAsia="ＭＳ ゴシック" w:hAnsi="Times New Roman" w:cs="ＭＳ ゴシック"/>
                      <w:sz w:val="16"/>
                      <w:szCs w:val="16"/>
                      <w:lang w:bidi="en-US"/>
                    </w:rPr>
                    <w:t>’</w:t>
                  </w:r>
                  <w:r w:rsidRPr="00F4537F">
                    <w:rPr>
                      <w:rFonts w:ascii="Times New Roman" w:eastAsia="ＭＳ ゴシック" w:hAnsi="Times New Roman" w:cs="ＭＳ ゴシック" w:hint="eastAsia"/>
                      <w:sz w:val="16"/>
                      <w:szCs w:val="16"/>
                      <w:lang w:bidi="en-US"/>
                    </w:rPr>
                    <w:t xml:space="preserve"> equity</w:t>
                  </w:r>
                </w:p>
              </w:tc>
            </w:tr>
            <w:tr w:rsidR="00E81444" w:rsidRPr="00F4537F" w14:paraId="75DFFE25" w14:textId="77777777" w:rsidTr="00B2593C">
              <w:trPr>
                <w:cantSplit/>
                <w:trHeight w:val="148"/>
              </w:trPr>
              <w:tc>
                <w:tcPr>
                  <w:tcW w:w="1918" w:type="dxa"/>
                  <w:vMerge/>
                </w:tcPr>
                <w:p w14:paraId="03FA9F2E" w14:textId="77777777" w:rsidR="00B2593C" w:rsidRPr="00F4537F" w:rsidRDefault="00B2593C" w:rsidP="00B2593C">
                  <w:pPr>
                    <w:rPr>
                      <w:rFonts w:ascii="Times New Roman" w:eastAsia="ＭＳ ゴシック" w:hAnsi="Times New Roman"/>
                      <w:sz w:val="16"/>
                      <w:szCs w:val="16"/>
                    </w:rPr>
                  </w:pPr>
                </w:p>
              </w:tc>
              <w:tc>
                <w:tcPr>
                  <w:tcW w:w="708" w:type="dxa"/>
                  <w:vMerge w:val="restart"/>
                  <w:vAlign w:val="center"/>
                </w:tcPr>
                <w:p w14:paraId="40B949CE"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Share capital</w:t>
                  </w:r>
                </w:p>
              </w:tc>
              <w:tc>
                <w:tcPr>
                  <w:tcW w:w="2464" w:type="dxa"/>
                  <w:gridSpan w:val="3"/>
                  <w:vAlign w:val="center"/>
                </w:tcPr>
                <w:p w14:paraId="1F51301E"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Capital surplus</w:t>
                  </w:r>
                </w:p>
              </w:tc>
              <w:tc>
                <w:tcPr>
                  <w:tcW w:w="3007" w:type="dxa"/>
                  <w:gridSpan w:val="4"/>
                </w:tcPr>
                <w:p w14:paraId="08AF9EEE" w14:textId="77777777" w:rsidR="00B2593C" w:rsidRPr="00F4537F" w:rsidRDefault="00B2593C" w:rsidP="00B2593C">
                  <w:pPr>
                    <w:ind w:leftChars="-24" w:left="-58" w:rightChars="-37" w:right="-89"/>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Retained earnings</w:t>
                  </w:r>
                </w:p>
              </w:tc>
              <w:tc>
                <w:tcPr>
                  <w:tcW w:w="745" w:type="dxa"/>
                  <w:vMerge w:val="restart"/>
                  <w:vAlign w:val="center"/>
                </w:tcPr>
                <w:p w14:paraId="5470D47F" w14:textId="77777777" w:rsidR="00B2593C" w:rsidRPr="00F4537F" w:rsidRDefault="00B2593C" w:rsidP="00B2593C">
                  <w:pPr>
                    <w:ind w:leftChars="-48" w:left="-115" w:rightChars="-45" w:right="-108"/>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Treasury shares</w:t>
                  </w:r>
                </w:p>
              </w:tc>
              <w:tc>
                <w:tcPr>
                  <w:tcW w:w="924" w:type="dxa"/>
                  <w:vMerge w:val="restart"/>
                  <w:vAlign w:val="center"/>
                </w:tcPr>
                <w:p w14:paraId="0794E348" w14:textId="77777777" w:rsidR="00B2593C" w:rsidRPr="00F4537F" w:rsidRDefault="00B2593C" w:rsidP="00B2593C">
                  <w:pPr>
                    <w:ind w:leftChars="-42" w:left="-101" w:rightChars="-28" w:right="-67"/>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Total shareholders</w:t>
                  </w:r>
                  <w:r w:rsidRPr="00F4537F">
                    <w:rPr>
                      <w:rFonts w:ascii="Times New Roman" w:eastAsia="ＭＳ ゴシック" w:hAnsi="Times New Roman" w:cs="ＭＳ ゴシック"/>
                      <w:sz w:val="16"/>
                      <w:szCs w:val="16"/>
                      <w:lang w:bidi="en-US"/>
                    </w:rPr>
                    <w:t>’</w:t>
                  </w:r>
                  <w:r w:rsidRPr="00F4537F">
                    <w:rPr>
                      <w:rFonts w:ascii="Times New Roman" w:eastAsia="ＭＳ ゴシック" w:hAnsi="Times New Roman" w:cs="ＭＳ ゴシック" w:hint="eastAsia"/>
                      <w:sz w:val="16"/>
                      <w:szCs w:val="16"/>
                      <w:lang w:bidi="en-US"/>
                    </w:rPr>
                    <w:t xml:space="preserve"> equity</w:t>
                  </w:r>
                </w:p>
              </w:tc>
            </w:tr>
            <w:tr w:rsidR="00E81444" w:rsidRPr="00F4537F" w14:paraId="018308E5" w14:textId="77777777" w:rsidTr="00B2593C">
              <w:trPr>
                <w:cantSplit/>
                <w:trHeight w:val="377"/>
              </w:trPr>
              <w:tc>
                <w:tcPr>
                  <w:tcW w:w="1918" w:type="dxa"/>
                  <w:vMerge/>
                </w:tcPr>
                <w:p w14:paraId="2D25CC1A" w14:textId="77777777" w:rsidR="00B2593C" w:rsidRPr="00F4537F" w:rsidRDefault="00B2593C" w:rsidP="00B2593C">
                  <w:pPr>
                    <w:rPr>
                      <w:rFonts w:ascii="Times New Roman" w:eastAsia="ＭＳ ゴシック" w:hAnsi="Times New Roman"/>
                      <w:sz w:val="16"/>
                      <w:szCs w:val="16"/>
                    </w:rPr>
                  </w:pPr>
                </w:p>
              </w:tc>
              <w:tc>
                <w:tcPr>
                  <w:tcW w:w="708" w:type="dxa"/>
                  <w:vMerge/>
                </w:tcPr>
                <w:p w14:paraId="1E13C243" w14:textId="77777777" w:rsidR="00B2593C" w:rsidRPr="00F4537F" w:rsidRDefault="00B2593C" w:rsidP="00B2593C">
                  <w:pPr>
                    <w:jc w:val="center"/>
                    <w:rPr>
                      <w:rFonts w:ascii="Times New Roman" w:eastAsia="ＭＳ ゴシック" w:hAnsi="Times New Roman"/>
                      <w:sz w:val="16"/>
                      <w:szCs w:val="16"/>
                    </w:rPr>
                  </w:pPr>
                </w:p>
              </w:tc>
              <w:tc>
                <w:tcPr>
                  <w:tcW w:w="810" w:type="dxa"/>
                  <w:vMerge w:val="restart"/>
                  <w:vAlign w:val="center"/>
                </w:tcPr>
                <w:p w14:paraId="77103C62"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Legal capital surplus</w:t>
                  </w:r>
                </w:p>
              </w:tc>
              <w:tc>
                <w:tcPr>
                  <w:tcW w:w="810" w:type="dxa"/>
                  <w:vMerge w:val="restart"/>
                  <w:vAlign w:val="center"/>
                </w:tcPr>
                <w:p w14:paraId="44E976B5"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Other capital surplus</w:t>
                  </w:r>
                </w:p>
              </w:tc>
              <w:tc>
                <w:tcPr>
                  <w:tcW w:w="844" w:type="dxa"/>
                  <w:vMerge w:val="restart"/>
                  <w:vAlign w:val="center"/>
                </w:tcPr>
                <w:p w14:paraId="4B7BE860"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Total capital surplus</w:t>
                  </w:r>
                </w:p>
              </w:tc>
              <w:tc>
                <w:tcPr>
                  <w:tcW w:w="679" w:type="dxa"/>
                  <w:vMerge w:val="restart"/>
                  <w:vAlign w:val="center"/>
                </w:tcPr>
                <w:p w14:paraId="6B8E96EB" w14:textId="77777777" w:rsidR="00B2593C" w:rsidRPr="00F4537F" w:rsidRDefault="00B2593C" w:rsidP="00B2593C">
                  <w:pPr>
                    <w:jc w:val="center"/>
                    <w:rPr>
                      <w:rFonts w:ascii="Times New Roman" w:eastAsia="ＭＳ ゴシック" w:hAnsi="Times New Roman"/>
                      <w:spacing w:val="-12"/>
                      <w:sz w:val="16"/>
                      <w:szCs w:val="16"/>
                    </w:rPr>
                  </w:pPr>
                  <w:r w:rsidRPr="00F4537F">
                    <w:rPr>
                      <w:rFonts w:ascii="Times New Roman" w:eastAsia="ＭＳ ゴシック" w:hAnsi="Times New Roman" w:cs="ＭＳ ゴシック" w:hint="eastAsia"/>
                      <w:spacing w:val="-12"/>
                      <w:sz w:val="16"/>
                      <w:szCs w:val="16"/>
                      <w:lang w:bidi="en-US"/>
                    </w:rPr>
                    <w:t>Legal retained earnings</w:t>
                  </w:r>
                </w:p>
              </w:tc>
              <w:tc>
                <w:tcPr>
                  <w:tcW w:w="1518" w:type="dxa"/>
                  <w:gridSpan w:val="2"/>
                  <w:vAlign w:val="center"/>
                </w:tcPr>
                <w:p w14:paraId="5840B2BA"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Other retained earnings</w:t>
                  </w:r>
                </w:p>
              </w:tc>
              <w:tc>
                <w:tcPr>
                  <w:tcW w:w="810" w:type="dxa"/>
                  <w:vMerge w:val="restart"/>
                  <w:vAlign w:val="center"/>
                </w:tcPr>
                <w:p w14:paraId="45155F10" w14:textId="77777777" w:rsidR="00B2593C" w:rsidRPr="00F4537F" w:rsidRDefault="00B2593C" w:rsidP="00B2593C">
                  <w:pPr>
                    <w:ind w:leftChars="-13" w:left="-31"/>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Total retained earnings</w:t>
                  </w:r>
                </w:p>
              </w:tc>
              <w:tc>
                <w:tcPr>
                  <w:tcW w:w="745" w:type="dxa"/>
                  <w:vMerge/>
                </w:tcPr>
                <w:p w14:paraId="5FECCC51" w14:textId="77777777" w:rsidR="00B2593C" w:rsidRPr="00F4537F" w:rsidRDefault="00B2593C" w:rsidP="00B2593C">
                  <w:pPr>
                    <w:rPr>
                      <w:rFonts w:ascii="Times New Roman" w:eastAsia="ＭＳ ゴシック" w:hAnsi="Times New Roman"/>
                      <w:sz w:val="16"/>
                      <w:szCs w:val="16"/>
                    </w:rPr>
                  </w:pPr>
                </w:p>
              </w:tc>
              <w:tc>
                <w:tcPr>
                  <w:tcW w:w="924" w:type="dxa"/>
                  <w:vMerge/>
                  <w:vAlign w:val="center"/>
                </w:tcPr>
                <w:p w14:paraId="1A6721A9" w14:textId="77777777" w:rsidR="00B2593C" w:rsidRPr="00F4537F" w:rsidRDefault="00B2593C" w:rsidP="00B2593C">
                  <w:pPr>
                    <w:rPr>
                      <w:rFonts w:ascii="Times New Roman" w:eastAsia="ＭＳ ゴシック" w:hAnsi="Times New Roman"/>
                      <w:sz w:val="16"/>
                      <w:szCs w:val="16"/>
                    </w:rPr>
                  </w:pPr>
                </w:p>
              </w:tc>
            </w:tr>
            <w:tr w:rsidR="00E81444" w:rsidRPr="00F4537F" w14:paraId="5928BA5D" w14:textId="77777777" w:rsidTr="00B2593C">
              <w:trPr>
                <w:cantSplit/>
                <w:trHeight w:val="376"/>
              </w:trPr>
              <w:tc>
                <w:tcPr>
                  <w:tcW w:w="1918" w:type="dxa"/>
                  <w:vMerge/>
                  <w:tcBorders>
                    <w:bottom w:val="single" w:sz="4" w:space="0" w:color="auto"/>
                  </w:tcBorders>
                </w:tcPr>
                <w:p w14:paraId="1AF8EB05" w14:textId="77777777" w:rsidR="00B2593C" w:rsidRPr="00F4537F" w:rsidRDefault="00B2593C" w:rsidP="00B2593C">
                  <w:pPr>
                    <w:rPr>
                      <w:rFonts w:ascii="Times New Roman" w:eastAsia="ＭＳ ゴシック" w:hAnsi="Times New Roman"/>
                      <w:sz w:val="16"/>
                      <w:szCs w:val="16"/>
                    </w:rPr>
                  </w:pPr>
                </w:p>
              </w:tc>
              <w:tc>
                <w:tcPr>
                  <w:tcW w:w="708" w:type="dxa"/>
                  <w:vMerge/>
                  <w:tcBorders>
                    <w:bottom w:val="single" w:sz="4" w:space="0" w:color="auto"/>
                  </w:tcBorders>
                </w:tcPr>
                <w:p w14:paraId="5A5CF0A3" w14:textId="77777777" w:rsidR="00B2593C" w:rsidRPr="00F4537F" w:rsidRDefault="00B2593C" w:rsidP="00B2593C">
                  <w:pPr>
                    <w:jc w:val="center"/>
                    <w:rPr>
                      <w:rFonts w:ascii="Times New Roman" w:eastAsia="ＭＳ ゴシック" w:hAnsi="Times New Roman"/>
                      <w:sz w:val="16"/>
                      <w:szCs w:val="16"/>
                    </w:rPr>
                  </w:pPr>
                </w:p>
              </w:tc>
              <w:tc>
                <w:tcPr>
                  <w:tcW w:w="810" w:type="dxa"/>
                  <w:vMerge/>
                  <w:tcBorders>
                    <w:bottom w:val="single" w:sz="4" w:space="0" w:color="auto"/>
                  </w:tcBorders>
                  <w:vAlign w:val="center"/>
                </w:tcPr>
                <w:p w14:paraId="3A88900B" w14:textId="77777777" w:rsidR="00B2593C" w:rsidRPr="00F4537F" w:rsidRDefault="00B2593C" w:rsidP="00B2593C">
                  <w:pPr>
                    <w:jc w:val="center"/>
                    <w:rPr>
                      <w:rFonts w:ascii="Times New Roman" w:eastAsia="ＭＳ ゴシック" w:hAnsi="Times New Roman"/>
                      <w:sz w:val="16"/>
                      <w:szCs w:val="16"/>
                    </w:rPr>
                  </w:pPr>
                </w:p>
              </w:tc>
              <w:tc>
                <w:tcPr>
                  <w:tcW w:w="810" w:type="dxa"/>
                  <w:vMerge/>
                  <w:tcBorders>
                    <w:bottom w:val="single" w:sz="4" w:space="0" w:color="auto"/>
                  </w:tcBorders>
                  <w:vAlign w:val="center"/>
                </w:tcPr>
                <w:p w14:paraId="240ACAAB" w14:textId="77777777" w:rsidR="00B2593C" w:rsidRPr="00F4537F" w:rsidRDefault="00B2593C" w:rsidP="00B2593C">
                  <w:pPr>
                    <w:jc w:val="center"/>
                    <w:rPr>
                      <w:rFonts w:ascii="Times New Roman" w:eastAsia="ＭＳ ゴシック" w:hAnsi="Times New Roman"/>
                      <w:sz w:val="16"/>
                      <w:szCs w:val="16"/>
                    </w:rPr>
                  </w:pPr>
                </w:p>
              </w:tc>
              <w:tc>
                <w:tcPr>
                  <w:tcW w:w="844" w:type="dxa"/>
                  <w:vMerge/>
                  <w:tcBorders>
                    <w:bottom w:val="single" w:sz="4" w:space="0" w:color="auto"/>
                  </w:tcBorders>
                </w:tcPr>
                <w:p w14:paraId="4D0DBF56" w14:textId="77777777" w:rsidR="00B2593C" w:rsidRPr="00F4537F" w:rsidRDefault="00B2593C" w:rsidP="00B2593C">
                  <w:pPr>
                    <w:jc w:val="center"/>
                    <w:rPr>
                      <w:rFonts w:ascii="Times New Roman" w:eastAsia="ＭＳ ゴシック" w:hAnsi="Times New Roman"/>
                      <w:sz w:val="16"/>
                      <w:szCs w:val="16"/>
                    </w:rPr>
                  </w:pPr>
                </w:p>
              </w:tc>
              <w:tc>
                <w:tcPr>
                  <w:tcW w:w="679" w:type="dxa"/>
                  <w:vMerge/>
                  <w:tcBorders>
                    <w:bottom w:val="single" w:sz="4" w:space="0" w:color="auto"/>
                  </w:tcBorders>
                  <w:vAlign w:val="center"/>
                </w:tcPr>
                <w:p w14:paraId="23722F72" w14:textId="77777777" w:rsidR="00B2593C" w:rsidRPr="00F4537F" w:rsidRDefault="00B2593C" w:rsidP="00B2593C">
                  <w:pPr>
                    <w:jc w:val="center"/>
                    <w:rPr>
                      <w:rFonts w:ascii="Times New Roman" w:eastAsia="ＭＳ ゴシック" w:hAnsi="Times New Roman"/>
                      <w:sz w:val="16"/>
                      <w:szCs w:val="16"/>
                    </w:rPr>
                  </w:pPr>
                </w:p>
              </w:tc>
              <w:tc>
                <w:tcPr>
                  <w:tcW w:w="708" w:type="dxa"/>
                  <w:tcBorders>
                    <w:bottom w:val="single" w:sz="4" w:space="0" w:color="auto"/>
                  </w:tcBorders>
                  <w:vAlign w:val="center"/>
                </w:tcPr>
                <w:p w14:paraId="6E92DCC9" w14:textId="77777777" w:rsidR="00B2593C" w:rsidRPr="00F4537F" w:rsidRDefault="00B2593C" w:rsidP="00B2593C">
                  <w:pPr>
                    <w:ind w:leftChars="-50" w:left="-120" w:rightChars="-50" w:right="-120"/>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 xml:space="preserve">Reserve for </w:t>
                  </w:r>
                  <w:r w:rsidRPr="00F4537F">
                    <w:rPr>
                      <w:rFonts w:ascii="Times New Roman" w:eastAsia="ＭＳ ゴシック" w:hAnsi="Times New Roman" w:cs="ＭＳ ゴシック" w:hint="eastAsia"/>
                      <w:sz w:val="16"/>
                      <w:szCs w:val="16"/>
                      <w:lang w:bidi="en-US"/>
                    </w:rPr>
                    <w:t>○○</w:t>
                  </w:r>
                </w:p>
              </w:tc>
              <w:tc>
                <w:tcPr>
                  <w:tcW w:w="810" w:type="dxa"/>
                  <w:tcBorders>
                    <w:bottom w:val="single" w:sz="4" w:space="0" w:color="auto"/>
                  </w:tcBorders>
                  <w:vAlign w:val="center"/>
                </w:tcPr>
                <w:p w14:paraId="132D09F3"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Retained earnings brought forward</w:t>
                  </w:r>
                </w:p>
              </w:tc>
              <w:tc>
                <w:tcPr>
                  <w:tcW w:w="810" w:type="dxa"/>
                  <w:vMerge/>
                  <w:tcBorders>
                    <w:bottom w:val="single" w:sz="4" w:space="0" w:color="auto"/>
                  </w:tcBorders>
                  <w:vAlign w:val="center"/>
                </w:tcPr>
                <w:p w14:paraId="41E37DBA" w14:textId="77777777" w:rsidR="00B2593C" w:rsidRPr="00F4537F" w:rsidRDefault="00B2593C" w:rsidP="00B2593C">
                  <w:pPr>
                    <w:rPr>
                      <w:rFonts w:ascii="Times New Roman" w:eastAsia="ＭＳ ゴシック" w:hAnsi="Times New Roman"/>
                      <w:sz w:val="16"/>
                      <w:szCs w:val="16"/>
                    </w:rPr>
                  </w:pPr>
                </w:p>
              </w:tc>
              <w:tc>
                <w:tcPr>
                  <w:tcW w:w="745" w:type="dxa"/>
                  <w:vMerge/>
                  <w:tcBorders>
                    <w:bottom w:val="single" w:sz="4" w:space="0" w:color="auto"/>
                  </w:tcBorders>
                </w:tcPr>
                <w:p w14:paraId="4F5B293A" w14:textId="77777777" w:rsidR="00B2593C" w:rsidRPr="00F4537F" w:rsidRDefault="00B2593C" w:rsidP="00B2593C">
                  <w:pPr>
                    <w:rPr>
                      <w:rFonts w:ascii="Times New Roman" w:eastAsia="ＭＳ ゴシック" w:hAnsi="Times New Roman"/>
                      <w:sz w:val="16"/>
                      <w:szCs w:val="16"/>
                    </w:rPr>
                  </w:pPr>
                </w:p>
              </w:tc>
              <w:tc>
                <w:tcPr>
                  <w:tcW w:w="924" w:type="dxa"/>
                  <w:vMerge/>
                  <w:tcBorders>
                    <w:bottom w:val="single" w:sz="4" w:space="0" w:color="auto"/>
                  </w:tcBorders>
                  <w:vAlign w:val="center"/>
                </w:tcPr>
                <w:p w14:paraId="77497C0B" w14:textId="77777777" w:rsidR="00B2593C" w:rsidRPr="00F4537F" w:rsidRDefault="00B2593C" w:rsidP="00B2593C">
                  <w:pPr>
                    <w:rPr>
                      <w:rFonts w:ascii="Times New Roman" w:eastAsia="ＭＳ ゴシック" w:hAnsi="Times New Roman"/>
                      <w:sz w:val="16"/>
                      <w:szCs w:val="16"/>
                    </w:rPr>
                  </w:pPr>
                </w:p>
              </w:tc>
            </w:tr>
            <w:tr w:rsidR="00E81444" w:rsidRPr="00F4537F" w14:paraId="544B3CA8" w14:textId="77777777" w:rsidTr="00B2593C">
              <w:trPr>
                <w:trHeight w:val="200"/>
              </w:trPr>
              <w:tc>
                <w:tcPr>
                  <w:tcW w:w="1918" w:type="dxa"/>
                  <w:tcBorders>
                    <w:bottom w:val="single" w:sz="4" w:space="0" w:color="auto"/>
                  </w:tcBorders>
                </w:tcPr>
                <w:p w14:paraId="0A82721B" w14:textId="77777777" w:rsidR="00B2593C" w:rsidRPr="00F4537F" w:rsidRDefault="00B2593C" w:rsidP="00B2593C">
                  <w:pPr>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spacing w:val="-10"/>
                      <w:sz w:val="16"/>
                      <w:szCs w:val="16"/>
                      <w:lang w:bidi="en-US"/>
                    </w:rPr>
                    <w:t>Balance as of MM DD, YYYY</w:t>
                  </w:r>
                </w:p>
              </w:tc>
              <w:tc>
                <w:tcPr>
                  <w:tcW w:w="708" w:type="dxa"/>
                  <w:tcBorders>
                    <w:bottom w:val="single" w:sz="4" w:space="0" w:color="auto"/>
                  </w:tcBorders>
                  <w:vAlign w:val="center"/>
                </w:tcPr>
                <w:p w14:paraId="49603400"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tcBorders>
                    <w:bottom w:val="single" w:sz="4" w:space="0" w:color="auto"/>
                  </w:tcBorders>
                  <w:vAlign w:val="center"/>
                </w:tcPr>
                <w:p w14:paraId="0AB7B4B4"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vAlign w:val="center"/>
                </w:tcPr>
                <w:p w14:paraId="449C028E"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44" w:type="dxa"/>
                  <w:vAlign w:val="center"/>
                </w:tcPr>
                <w:p w14:paraId="301ADF06"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679" w:type="dxa"/>
                  <w:tcBorders>
                    <w:bottom w:val="single" w:sz="4" w:space="0" w:color="auto"/>
                  </w:tcBorders>
                  <w:vAlign w:val="center"/>
                </w:tcPr>
                <w:p w14:paraId="11EAB011"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708" w:type="dxa"/>
                  <w:tcBorders>
                    <w:bottom w:val="single" w:sz="4" w:space="0" w:color="auto"/>
                  </w:tcBorders>
                  <w:vAlign w:val="center"/>
                </w:tcPr>
                <w:p w14:paraId="73712934"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tcBorders>
                    <w:bottom w:val="single" w:sz="4" w:space="0" w:color="auto"/>
                  </w:tcBorders>
                  <w:vAlign w:val="center"/>
                </w:tcPr>
                <w:p w14:paraId="5746B676"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tcBorders>
                    <w:bottom w:val="single" w:sz="4" w:space="0" w:color="auto"/>
                  </w:tcBorders>
                  <w:vAlign w:val="center"/>
                </w:tcPr>
                <w:p w14:paraId="4ED2AF66"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745" w:type="dxa"/>
                  <w:tcBorders>
                    <w:bottom w:val="single" w:sz="4" w:space="0" w:color="auto"/>
                  </w:tcBorders>
                  <w:vAlign w:val="center"/>
                </w:tcPr>
                <w:p w14:paraId="039FB06E"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w:t>
                  </w:r>
                  <w:r w:rsidRPr="00F4537F">
                    <w:rPr>
                      <w:rFonts w:ascii="ＭＳ ゴシック" w:eastAsia="ＭＳ ゴシック" w:hAnsi="ＭＳ ゴシック" w:cs="ＭＳ ゴシック" w:hint="eastAsia"/>
                      <w:spacing w:val="-10"/>
                      <w:sz w:val="16"/>
                      <w:szCs w:val="16"/>
                      <w:lang w:bidi="en-US"/>
                    </w:rPr>
                    <w:t>×××</w:t>
                  </w:r>
                  <w:r w:rsidRPr="00F4537F">
                    <w:rPr>
                      <w:rFonts w:ascii="Times New Roman" w:eastAsia="ＭＳ ゴシック" w:hAnsi="Times New Roman" w:cs="ＭＳ ゴシック" w:hint="eastAsia"/>
                      <w:spacing w:val="-10"/>
                      <w:sz w:val="16"/>
                      <w:szCs w:val="16"/>
                      <w:lang w:bidi="en-US"/>
                    </w:rPr>
                    <w:t>)</w:t>
                  </w:r>
                </w:p>
              </w:tc>
              <w:tc>
                <w:tcPr>
                  <w:tcW w:w="924" w:type="dxa"/>
                  <w:tcBorders>
                    <w:bottom w:val="single" w:sz="4" w:space="0" w:color="auto"/>
                  </w:tcBorders>
                  <w:vAlign w:val="center"/>
                </w:tcPr>
                <w:p w14:paraId="20400D4E"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67FE3769" w14:textId="77777777" w:rsidTr="00B2593C">
              <w:trPr>
                <w:trHeight w:val="215"/>
              </w:trPr>
              <w:tc>
                <w:tcPr>
                  <w:tcW w:w="1918" w:type="dxa"/>
                  <w:tcBorders>
                    <w:bottom w:val="single" w:sz="4" w:space="0" w:color="auto"/>
                  </w:tcBorders>
                </w:tcPr>
                <w:p w14:paraId="6562D245" w14:textId="77777777" w:rsidR="00B2593C" w:rsidRPr="00F4537F" w:rsidRDefault="00B2593C" w:rsidP="00B2593C">
                  <w:pPr>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Changes during the fiscal year</w:t>
                  </w:r>
                </w:p>
              </w:tc>
              <w:tc>
                <w:tcPr>
                  <w:tcW w:w="708" w:type="dxa"/>
                  <w:tcBorders>
                    <w:bottom w:val="single" w:sz="4" w:space="0" w:color="auto"/>
                  </w:tcBorders>
                  <w:vAlign w:val="center"/>
                </w:tcPr>
                <w:p w14:paraId="1B2987B9"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bottom w:val="single" w:sz="4" w:space="0" w:color="auto"/>
                  </w:tcBorders>
                  <w:vAlign w:val="center"/>
                </w:tcPr>
                <w:p w14:paraId="234871D7"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bottom w:val="single" w:sz="4" w:space="0" w:color="auto"/>
                  </w:tcBorders>
                  <w:vAlign w:val="center"/>
                </w:tcPr>
                <w:p w14:paraId="2D441056" w14:textId="77777777" w:rsidR="00B2593C" w:rsidRPr="00F4537F" w:rsidRDefault="00B2593C" w:rsidP="00B2593C">
                  <w:pPr>
                    <w:jc w:val="right"/>
                    <w:rPr>
                      <w:rFonts w:ascii="Times New Roman" w:eastAsia="ＭＳ ゴシック" w:hAnsi="Times New Roman"/>
                      <w:spacing w:val="-10"/>
                      <w:sz w:val="16"/>
                      <w:szCs w:val="16"/>
                    </w:rPr>
                  </w:pPr>
                </w:p>
              </w:tc>
              <w:tc>
                <w:tcPr>
                  <w:tcW w:w="844" w:type="dxa"/>
                  <w:tcBorders>
                    <w:bottom w:val="single" w:sz="4" w:space="0" w:color="auto"/>
                  </w:tcBorders>
                  <w:vAlign w:val="center"/>
                </w:tcPr>
                <w:p w14:paraId="273374CE" w14:textId="77777777" w:rsidR="00B2593C" w:rsidRPr="00F4537F" w:rsidRDefault="00B2593C" w:rsidP="00B2593C">
                  <w:pPr>
                    <w:jc w:val="right"/>
                    <w:rPr>
                      <w:rFonts w:ascii="Times New Roman" w:eastAsia="ＭＳ ゴシック" w:hAnsi="Times New Roman"/>
                      <w:spacing w:val="-10"/>
                      <w:sz w:val="16"/>
                      <w:szCs w:val="16"/>
                    </w:rPr>
                  </w:pPr>
                </w:p>
              </w:tc>
              <w:tc>
                <w:tcPr>
                  <w:tcW w:w="679" w:type="dxa"/>
                  <w:tcBorders>
                    <w:bottom w:val="single" w:sz="4" w:space="0" w:color="auto"/>
                  </w:tcBorders>
                  <w:vAlign w:val="center"/>
                </w:tcPr>
                <w:p w14:paraId="7C14DA33" w14:textId="77777777" w:rsidR="00B2593C" w:rsidRPr="00F4537F" w:rsidRDefault="00B2593C" w:rsidP="00B2593C">
                  <w:pPr>
                    <w:jc w:val="right"/>
                    <w:rPr>
                      <w:rFonts w:ascii="Times New Roman" w:eastAsia="ＭＳ ゴシック" w:hAnsi="Times New Roman"/>
                      <w:spacing w:val="-10"/>
                      <w:sz w:val="16"/>
                      <w:szCs w:val="16"/>
                    </w:rPr>
                  </w:pPr>
                </w:p>
              </w:tc>
              <w:tc>
                <w:tcPr>
                  <w:tcW w:w="708" w:type="dxa"/>
                  <w:tcBorders>
                    <w:bottom w:val="single" w:sz="4" w:space="0" w:color="auto"/>
                  </w:tcBorders>
                  <w:vAlign w:val="center"/>
                </w:tcPr>
                <w:p w14:paraId="4703CECA"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bottom w:val="single" w:sz="4" w:space="0" w:color="auto"/>
                  </w:tcBorders>
                  <w:vAlign w:val="center"/>
                </w:tcPr>
                <w:p w14:paraId="7820E363"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bottom w:val="single" w:sz="4" w:space="0" w:color="auto"/>
                  </w:tcBorders>
                  <w:vAlign w:val="center"/>
                </w:tcPr>
                <w:p w14:paraId="20C03C29" w14:textId="77777777" w:rsidR="00B2593C" w:rsidRPr="00F4537F" w:rsidRDefault="00B2593C" w:rsidP="00B2593C">
                  <w:pPr>
                    <w:jc w:val="right"/>
                    <w:rPr>
                      <w:rFonts w:ascii="Times New Roman" w:eastAsia="ＭＳ ゴシック" w:hAnsi="Times New Roman"/>
                      <w:spacing w:val="-10"/>
                      <w:sz w:val="16"/>
                      <w:szCs w:val="16"/>
                    </w:rPr>
                  </w:pPr>
                </w:p>
              </w:tc>
              <w:tc>
                <w:tcPr>
                  <w:tcW w:w="745" w:type="dxa"/>
                  <w:tcBorders>
                    <w:bottom w:val="single" w:sz="4" w:space="0" w:color="auto"/>
                  </w:tcBorders>
                  <w:vAlign w:val="center"/>
                </w:tcPr>
                <w:p w14:paraId="09D0B9A7" w14:textId="77777777" w:rsidR="00B2593C" w:rsidRPr="00F4537F" w:rsidRDefault="00B2593C" w:rsidP="00B2593C">
                  <w:pPr>
                    <w:jc w:val="right"/>
                    <w:rPr>
                      <w:rFonts w:ascii="Times New Roman" w:eastAsia="ＭＳ ゴシック" w:hAnsi="Times New Roman"/>
                      <w:spacing w:val="-10"/>
                      <w:sz w:val="16"/>
                      <w:szCs w:val="16"/>
                    </w:rPr>
                  </w:pPr>
                </w:p>
              </w:tc>
              <w:tc>
                <w:tcPr>
                  <w:tcW w:w="924" w:type="dxa"/>
                  <w:tcBorders>
                    <w:bottom w:val="single" w:sz="4" w:space="0" w:color="auto"/>
                  </w:tcBorders>
                  <w:vAlign w:val="center"/>
                </w:tcPr>
                <w:p w14:paraId="276EFD75" w14:textId="77777777" w:rsidR="00B2593C" w:rsidRPr="00F4537F" w:rsidRDefault="00B2593C" w:rsidP="00B2593C">
                  <w:pPr>
                    <w:jc w:val="right"/>
                    <w:rPr>
                      <w:rFonts w:ascii="Times New Roman" w:eastAsia="ＭＳ ゴシック" w:hAnsi="Times New Roman"/>
                      <w:spacing w:val="-10"/>
                      <w:sz w:val="16"/>
                      <w:szCs w:val="16"/>
                    </w:rPr>
                  </w:pPr>
                </w:p>
              </w:tc>
            </w:tr>
            <w:tr w:rsidR="00E81444" w:rsidRPr="00F4537F" w14:paraId="7230893B" w14:textId="77777777" w:rsidTr="00B2593C">
              <w:trPr>
                <w:trHeight w:val="200"/>
              </w:trPr>
              <w:tc>
                <w:tcPr>
                  <w:tcW w:w="1918" w:type="dxa"/>
                  <w:tcBorders>
                    <w:top w:val="single" w:sz="4" w:space="0" w:color="auto"/>
                    <w:bottom w:val="single" w:sz="4" w:space="0" w:color="auto"/>
                  </w:tcBorders>
                </w:tcPr>
                <w:p w14:paraId="1EA0A30B" w14:textId="77777777" w:rsidR="00B2593C" w:rsidRPr="00F4537F" w:rsidRDefault="00B2593C" w:rsidP="00B2593C">
                  <w:pPr>
                    <w:ind w:leftChars="50" w:left="120"/>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lastRenderedPageBreak/>
                    <w:t>Issuance of new shares</w:t>
                  </w:r>
                </w:p>
              </w:tc>
              <w:tc>
                <w:tcPr>
                  <w:tcW w:w="708" w:type="dxa"/>
                  <w:tcBorders>
                    <w:top w:val="single" w:sz="4" w:space="0" w:color="auto"/>
                    <w:bottom w:val="single" w:sz="4" w:space="0" w:color="auto"/>
                  </w:tcBorders>
                  <w:vAlign w:val="center"/>
                </w:tcPr>
                <w:p w14:paraId="139BA60E"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tcBorders>
                    <w:top w:val="single" w:sz="4" w:space="0" w:color="auto"/>
                    <w:bottom w:val="single" w:sz="4" w:space="0" w:color="auto"/>
                  </w:tcBorders>
                  <w:vAlign w:val="center"/>
                </w:tcPr>
                <w:p w14:paraId="553E1E62"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tcBorders>
                    <w:top w:val="single" w:sz="4" w:space="0" w:color="auto"/>
                    <w:bottom w:val="single" w:sz="4" w:space="0" w:color="auto"/>
                  </w:tcBorders>
                  <w:vAlign w:val="center"/>
                </w:tcPr>
                <w:p w14:paraId="4B207163" w14:textId="77777777" w:rsidR="00B2593C" w:rsidRPr="00F4537F" w:rsidRDefault="00B2593C" w:rsidP="00B2593C">
                  <w:pPr>
                    <w:jc w:val="right"/>
                    <w:rPr>
                      <w:rFonts w:ascii="Times New Roman" w:eastAsia="ＭＳ ゴシック" w:hAnsi="Times New Roman"/>
                      <w:spacing w:val="-10"/>
                      <w:sz w:val="16"/>
                      <w:szCs w:val="16"/>
                    </w:rPr>
                  </w:pPr>
                </w:p>
              </w:tc>
              <w:tc>
                <w:tcPr>
                  <w:tcW w:w="844" w:type="dxa"/>
                  <w:tcBorders>
                    <w:top w:val="single" w:sz="4" w:space="0" w:color="auto"/>
                    <w:bottom w:val="single" w:sz="4" w:space="0" w:color="auto"/>
                  </w:tcBorders>
                  <w:vAlign w:val="center"/>
                </w:tcPr>
                <w:p w14:paraId="36AAD05C"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679" w:type="dxa"/>
                  <w:tcBorders>
                    <w:top w:val="single" w:sz="4" w:space="0" w:color="auto"/>
                    <w:bottom w:val="single" w:sz="4" w:space="0" w:color="auto"/>
                  </w:tcBorders>
                  <w:vAlign w:val="center"/>
                </w:tcPr>
                <w:p w14:paraId="52083AC1" w14:textId="77777777" w:rsidR="00B2593C" w:rsidRPr="00F4537F" w:rsidRDefault="00B2593C" w:rsidP="00B2593C">
                  <w:pPr>
                    <w:jc w:val="right"/>
                    <w:rPr>
                      <w:rFonts w:ascii="Times New Roman" w:eastAsia="ＭＳ ゴシック" w:hAnsi="Times New Roman"/>
                      <w:spacing w:val="-10"/>
                      <w:sz w:val="16"/>
                      <w:szCs w:val="16"/>
                    </w:rPr>
                  </w:pPr>
                </w:p>
              </w:tc>
              <w:tc>
                <w:tcPr>
                  <w:tcW w:w="708" w:type="dxa"/>
                  <w:tcBorders>
                    <w:top w:val="single" w:sz="4" w:space="0" w:color="auto"/>
                    <w:bottom w:val="single" w:sz="4" w:space="0" w:color="auto"/>
                  </w:tcBorders>
                  <w:vAlign w:val="center"/>
                </w:tcPr>
                <w:p w14:paraId="20C2D615"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6D9BA08B"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066AE830" w14:textId="77777777" w:rsidR="00B2593C" w:rsidRPr="00F4537F" w:rsidRDefault="00B2593C" w:rsidP="00B2593C">
                  <w:pPr>
                    <w:jc w:val="right"/>
                    <w:rPr>
                      <w:rFonts w:ascii="Times New Roman" w:eastAsia="ＭＳ ゴシック" w:hAnsi="Times New Roman"/>
                      <w:spacing w:val="-10"/>
                      <w:sz w:val="16"/>
                      <w:szCs w:val="16"/>
                    </w:rPr>
                  </w:pPr>
                </w:p>
              </w:tc>
              <w:tc>
                <w:tcPr>
                  <w:tcW w:w="745" w:type="dxa"/>
                  <w:tcBorders>
                    <w:top w:val="single" w:sz="4" w:space="0" w:color="auto"/>
                    <w:bottom w:val="single" w:sz="4" w:space="0" w:color="auto"/>
                  </w:tcBorders>
                  <w:vAlign w:val="center"/>
                </w:tcPr>
                <w:p w14:paraId="4E5A3E4C" w14:textId="77777777" w:rsidR="00B2593C" w:rsidRPr="00F4537F" w:rsidRDefault="00B2593C" w:rsidP="00B2593C">
                  <w:pPr>
                    <w:jc w:val="right"/>
                    <w:rPr>
                      <w:rFonts w:ascii="Times New Roman" w:eastAsia="ＭＳ ゴシック" w:hAnsi="Times New Roman"/>
                      <w:spacing w:val="-10"/>
                      <w:sz w:val="16"/>
                      <w:szCs w:val="16"/>
                    </w:rPr>
                  </w:pPr>
                </w:p>
              </w:tc>
              <w:tc>
                <w:tcPr>
                  <w:tcW w:w="924" w:type="dxa"/>
                  <w:tcBorders>
                    <w:top w:val="single" w:sz="4" w:space="0" w:color="auto"/>
                    <w:bottom w:val="single" w:sz="4" w:space="0" w:color="auto"/>
                  </w:tcBorders>
                  <w:vAlign w:val="center"/>
                </w:tcPr>
                <w:p w14:paraId="7714C0AC"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7F89D17B" w14:textId="77777777" w:rsidTr="00B2593C">
              <w:trPr>
                <w:trHeight w:val="215"/>
              </w:trPr>
              <w:tc>
                <w:tcPr>
                  <w:tcW w:w="1918" w:type="dxa"/>
                  <w:tcBorders>
                    <w:top w:val="single" w:sz="4" w:space="0" w:color="auto"/>
                    <w:bottom w:val="single" w:sz="4" w:space="0" w:color="auto"/>
                  </w:tcBorders>
                </w:tcPr>
                <w:p w14:paraId="4B0D9B49" w14:textId="77777777" w:rsidR="00B2593C" w:rsidRPr="00F4537F" w:rsidRDefault="00B2593C" w:rsidP="00B2593C">
                  <w:pPr>
                    <w:ind w:leftChars="50" w:left="120"/>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Dividends of surplus</w:t>
                  </w:r>
                </w:p>
              </w:tc>
              <w:tc>
                <w:tcPr>
                  <w:tcW w:w="708" w:type="dxa"/>
                  <w:tcBorders>
                    <w:top w:val="single" w:sz="4" w:space="0" w:color="auto"/>
                    <w:bottom w:val="single" w:sz="4" w:space="0" w:color="auto"/>
                  </w:tcBorders>
                  <w:vAlign w:val="center"/>
                </w:tcPr>
                <w:p w14:paraId="640B2D4A"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1BD54DB2"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61126906" w14:textId="77777777" w:rsidR="00B2593C" w:rsidRPr="00F4537F" w:rsidRDefault="00B2593C" w:rsidP="00B2593C">
                  <w:pPr>
                    <w:jc w:val="right"/>
                    <w:rPr>
                      <w:rFonts w:ascii="Times New Roman" w:eastAsia="ＭＳ ゴシック" w:hAnsi="Times New Roman"/>
                      <w:spacing w:val="-10"/>
                      <w:sz w:val="16"/>
                      <w:szCs w:val="16"/>
                    </w:rPr>
                  </w:pPr>
                </w:p>
              </w:tc>
              <w:tc>
                <w:tcPr>
                  <w:tcW w:w="844" w:type="dxa"/>
                  <w:tcBorders>
                    <w:top w:val="single" w:sz="4" w:space="0" w:color="auto"/>
                    <w:bottom w:val="single" w:sz="4" w:space="0" w:color="auto"/>
                  </w:tcBorders>
                  <w:vAlign w:val="center"/>
                </w:tcPr>
                <w:p w14:paraId="1A53F056" w14:textId="77777777" w:rsidR="00B2593C" w:rsidRPr="00F4537F" w:rsidRDefault="00B2593C" w:rsidP="00B2593C">
                  <w:pPr>
                    <w:jc w:val="right"/>
                    <w:rPr>
                      <w:rFonts w:ascii="Times New Roman" w:eastAsia="ＭＳ ゴシック" w:hAnsi="Times New Roman"/>
                      <w:spacing w:val="-10"/>
                      <w:sz w:val="16"/>
                      <w:szCs w:val="16"/>
                    </w:rPr>
                  </w:pPr>
                </w:p>
              </w:tc>
              <w:tc>
                <w:tcPr>
                  <w:tcW w:w="679" w:type="dxa"/>
                  <w:tcBorders>
                    <w:top w:val="single" w:sz="4" w:space="0" w:color="auto"/>
                    <w:bottom w:val="single" w:sz="4" w:space="0" w:color="auto"/>
                  </w:tcBorders>
                  <w:vAlign w:val="center"/>
                </w:tcPr>
                <w:p w14:paraId="2137CEF6"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708" w:type="dxa"/>
                  <w:tcBorders>
                    <w:top w:val="single" w:sz="4" w:space="0" w:color="auto"/>
                    <w:bottom w:val="single" w:sz="4" w:space="0" w:color="auto"/>
                  </w:tcBorders>
                  <w:vAlign w:val="center"/>
                </w:tcPr>
                <w:p w14:paraId="750B8449"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55DEEB51"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w:t>
                  </w:r>
                  <w:r w:rsidRPr="00F4537F">
                    <w:rPr>
                      <w:rFonts w:ascii="ＭＳ ゴシック" w:eastAsia="ＭＳ ゴシック" w:hAnsi="ＭＳ ゴシック" w:cs="ＭＳ ゴシック" w:hint="eastAsia"/>
                      <w:spacing w:val="-10"/>
                      <w:sz w:val="16"/>
                      <w:szCs w:val="16"/>
                      <w:lang w:bidi="en-US"/>
                    </w:rPr>
                    <w:t>×××</w:t>
                  </w:r>
                  <w:r w:rsidRPr="00F4537F">
                    <w:rPr>
                      <w:rFonts w:ascii="Times New Roman" w:eastAsia="ＭＳ ゴシック" w:hAnsi="Times New Roman" w:cs="ＭＳ ゴシック" w:hint="eastAsia"/>
                      <w:spacing w:val="-10"/>
                      <w:sz w:val="16"/>
                      <w:szCs w:val="16"/>
                      <w:lang w:bidi="en-US"/>
                    </w:rPr>
                    <w:t>)</w:t>
                  </w:r>
                </w:p>
              </w:tc>
              <w:tc>
                <w:tcPr>
                  <w:tcW w:w="810" w:type="dxa"/>
                  <w:tcBorders>
                    <w:top w:val="single" w:sz="4" w:space="0" w:color="auto"/>
                    <w:bottom w:val="single" w:sz="4" w:space="0" w:color="auto"/>
                  </w:tcBorders>
                  <w:vAlign w:val="center"/>
                </w:tcPr>
                <w:p w14:paraId="63F65392"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w:t>
                  </w:r>
                  <w:r w:rsidRPr="00F4537F">
                    <w:rPr>
                      <w:rFonts w:ascii="ＭＳ ゴシック" w:eastAsia="ＭＳ ゴシック" w:hAnsi="ＭＳ ゴシック" w:cs="ＭＳ ゴシック" w:hint="eastAsia"/>
                      <w:spacing w:val="-10"/>
                      <w:sz w:val="16"/>
                      <w:szCs w:val="16"/>
                      <w:lang w:bidi="en-US"/>
                    </w:rPr>
                    <w:t>×××</w:t>
                  </w:r>
                  <w:r w:rsidRPr="00F4537F">
                    <w:rPr>
                      <w:rFonts w:ascii="Times New Roman" w:eastAsia="ＭＳ ゴシック" w:hAnsi="Times New Roman" w:cs="ＭＳ ゴシック" w:hint="eastAsia"/>
                      <w:spacing w:val="-10"/>
                      <w:sz w:val="16"/>
                      <w:szCs w:val="16"/>
                      <w:lang w:bidi="en-US"/>
                    </w:rPr>
                    <w:t>)</w:t>
                  </w:r>
                </w:p>
              </w:tc>
              <w:tc>
                <w:tcPr>
                  <w:tcW w:w="745" w:type="dxa"/>
                  <w:tcBorders>
                    <w:top w:val="single" w:sz="4" w:space="0" w:color="auto"/>
                    <w:bottom w:val="single" w:sz="4" w:space="0" w:color="auto"/>
                  </w:tcBorders>
                  <w:vAlign w:val="center"/>
                </w:tcPr>
                <w:p w14:paraId="7BF0FD60" w14:textId="77777777" w:rsidR="00B2593C" w:rsidRPr="00F4537F" w:rsidRDefault="00B2593C" w:rsidP="00B2593C">
                  <w:pPr>
                    <w:jc w:val="right"/>
                    <w:rPr>
                      <w:rFonts w:ascii="Times New Roman" w:eastAsia="ＭＳ ゴシック" w:hAnsi="Times New Roman"/>
                      <w:spacing w:val="-10"/>
                      <w:sz w:val="16"/>
                      <w:szCs w:val="16"/>
                    </w:rPr>
                  </w:pPr>
                </w:p>
              </w:tc>
              <w:tc>
                <w:tcPr>
                  <w:tcW w:w="924" w:type="dxa"/>
                  <w:tcBorders>
                    <w:top w:val="single" w:sz="4" w:space="0" w:color="auto"/>
                    <w:bottom w:val="single" w:sz="4" w:space="0" w:color="auto"/>
                  </w:tcBorders>
                  <w:vAlign w:val="center"/>
                </w:tcPr>
                <w:p w14:paraId="673536F2"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w:t>
                  </w:r>
                  <w:r w:rsidRPr="00F4537F">
                    <w:rPr>
                      <w:rFonts w:ascii="ＭＳ ゴシック" w:eastAsia="ＭＳ ゴシック" w:hAnsi="ＭＳ ゴシック" w:cs="ＭＳ ゴシック" w:hint="eastAsia"/>
                      <w:spacing w:val="-10"/>
                      <w:sz w:val="16"/>
                      <w:szCs w:val="16"/>
                      <w:lang w:bidi="en-US"/>
                    </w:rPr>
                    <w:t>×××</w:t>
                  </w:r>
                  <w:r w:rsidRPr="00F4537F">
                    <w:rPr>
                      <w:rFonts w:ascii="Times New Roman" w:eastAsia="ＭＳ ゴシック" w:hAnsi="Times New Roman" w:cs="ＭＳ ゴシック" w:hint="eastAsia"/>
                      <w:spacing w:val="-10"/>
                      <w:sz w:val="16"/>
                      <w:szCs w:val="16"/>
                      <w:lang w:bidi="en-US"/>
                    </w:rPr>
                    <w:t>)</w:t>
                  </w:r>
                </w:p>
              </w:tc>
            </w:tr>
            <w:tr w:rsidR="00E81444" w:rsidRPr="00F4537F" w14:paraId="5306226E" w14:textId="77777777" w:rsidTr="00B2593C">
              <w:trPr>
                <w:trHeight w:val="200"/>
              </w:trPr>
              <w:tc>
                <w:tcPr>
                  <w:tcW w:w="1918" w:type="dxa"/>
                  <w:tcBorders>
                    <w:top w:val="single" w:sz="4" w:space="0" w:color="auto"/>
                    <w:bottom w:val="single" w:sz="4" w:space="0" w:color="auto"/>
                  </w:tcBorders>
                </w:tcPr>
                <w:p w14:paraId="65364747" w14:textId="77777777" w:rsidR="00B2593C" w:rsidRPr="00F4537F" w:rsidRDefault="00B2593C" w:rsidP="00B2593C">
                  <w:pPr>
                    <w:ind w:leftChars="50" w:left="120"/>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Profit</w:t>
                  </w:r>
                </w:p>
              </w:tc>
              <w:tc>
                <w:tcPr>
                  <w:tcW w:w="708" w:type="dxa"/>
                  <w:tcBorders>
                    <w:top w:val="single" w:sz="4" w:space="0" w:color="auto"/>
                    <w:bottom w:val="single" w:sz="4" w:space="0" w:color="auto"/>
                  </w:tcBorders>
                  <w:vAlign w:val="center"/>
                </w:tcPr>
                <w:p w14:paraId="6E5968B3"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7712892B"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1D25376D" w14:textId="77777777" w:rsidR="00B2593C" w:rsidRPr="00F4537F" w:rsidRDefault="00B2593C" w:rsidP="00B2593C">
                  <w:pPr>
                    <w:jc w:val="right"/>
                    <w:rPr>
                      <w:rFonts w:ascii="Times New Roman" w:eastAsia="ＭＳ ゴシック" w:hAnsi="Times New Roman"/>
                      <w:spacing w:val="-10"/>
                      <w:sz w:val="16"/>
                      <w:szCs w:val="16"/>
                    </w:rPr>
                  </w:pPr>
                </w:p>
              </w:tc>
              <w:tc>
                <w:tcPr>
                  <w:tcW w:w="844" w:type="dxa"/>
                  <w:tcBorders>
                    <w:top w:val="single" w:sz="4" w:space="0" w:color="auto"/>
                    <w:bottom w:val="single" w:sz="4" w:space="0" w:color="auto"/>
                  </w:tcBorders>
                  <w:vAlign w:val="center"/>
                </w:tcPr>
                <w:p w14:paraId="37CC0D5E" w14:textId="77777777" w:rsidR="00B2593C" w:rsidRPr="00F4537F" w:rsidRDefault="00B2593C" w:rsidP="00B2593C">
                  <w:pPr>
                    <w:jc w:val="right"/>
                    <w:rPr>
                      <w:rFonts w:ascii="Times New Roman" w:eastAsia="ＭＳ ゴシック" w:hAnsi="Times New Roman"/>
                      <w:spacing w:val="-10"/>
                      <w:sz w:val="16"/>
                      <w:szCs w:val="16"/>
                    </w:rPr>
                  </w:pPr>
                </w:p>
              </w:tc>
              <w:tc>
                <w:tcPr>
                  <w:tcW w:w="679" w:type="dxa"/>
                  <w:tcBorders>
                    <w:top w:val="single" w:sz="4" w:space="0" w:color="auto"/>
                    <w:bottom w:val="single" w:sz="4" w:space="0" w:color="auto"/>
                  </w:tcBorders>
                  <w:vAlign w:val="center"/>
                </w:tcPr>
                <w:p w14:paraId="2A298E8A" w14:textId="77777777" w:rsidR="00B2593C" w:rsidRPr="00F4537F" w:rsidRDefault="00B2593C" w:rsidP="00B2593C">
                  <w:pPr>
                    <w:jc w:val="right"/>
                    <w:rPr>
                      <w:rFonts w:ascii="Times New Roman" w:eastAsia="ＭＳ ゴシック" w:hAnsi="Times New Roman"/>
                      <w:spacing w:val="-10"/>
                      <w:sz w:val="16"/>
                      <w:szCs w:val="16"/>
                    </w:rPr>
                  </w:pPr>
                </w:p>
              </w:tc>
              <w:tc>
                <w:tcPr>
                  <w:tcW w:w="708" w:type="dxa"/>
                  <w:tcBorders>
                    <w:top w:val="single" w:sz="4" w:space="0" w:color="auto"/>
                    <w:bottom w:val="single" w:sz="4" w:space="0" w:color="auto"/>
                  </w:tcBorders>
                  <w:vAlign w:val="center"/>
                </w:tcPr>
                <w:p w14:paraId="174E113D"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28F8011E"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tcBorders>
                    <w:top w:val="single" w:sz="4" w:space="0" w:color="auto"/>
                    <w:bottom w:val="single" w:sz="4" w:space="0" w:color="auto"/>
                  </w:tcBorders>
                  <w:vAlign w:val="center"/>
                </w:tcPr>
                <w:p w14:paraId="4D4F98F7"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745" w:type="dxa"/>
                  <w:tcBorders>
                    <w:top w:val="single" w:sz="4" w:space="0" w:color="auto"/>
                    <w:bottom w:val="single" w:sz="4" w:space="0" w:color="auto"/>
                  </w:tcBorders>
                  <w:vAlign w:val="center"/>
                </w:tcPr>
                <w:p w14:paraId="01AC16FF" w14:textId="77777777" w:rsidR="00B2593C" w:rsidRPr="00F4537F" w:rsidRDefault="00B2593C" w:rsidP="00B2593C">
                  <w:pPr>
                    <w:jc w:val="right"/>
                    <w:rPr>
                      <w:rFonts w:ascii="Times New Roman" w:eastAsia="ＭＳ ゴシック" w:hAnsi="Times New Roman"/>
                      <w:spacing w:val="-10"/>
                      <w:sz w:val="16"/>
                      <w:szCs w:val="16"/>
                    </w:rPr>
                  </w:pPr>
                </w:p>
              </w:tc>
              <w:tc>
                <w:tcPr>
                  <w:tcW w:w="924" w:type="dxa"/>
                  <w:tcBorders>
                    <w:top w:val="single" w:sz="4" w:space="0" w:color="auto"/>
                    <w:bottom w:val="single" w:sz="4" w:space="0" w:color="auto"/>
                  </w:tcBorders>
                  <w:vAlign w:val="center"/>
                </w:tcPr>
                <w:p w14:paraId="41FAF141"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1AD0AC21" w14:textId="77777777" w:rsidTr="00B2593C">
              <w:trPr>
                <w:trHeight w:val="215"/>
              </w:trPr>
              <w:tc>
                <w:tcPr>
                  <w:tcW w:w="1918" w:type="dxa"/>
                  <w:tcBorders>
                    <w:top w:val="single" w:sz="4" w:space="0" w:color="auto"/>
                    <w:bottom w:val="single" w:sz="4" w:space="0" w:color="auto"/>
                  </w:tcBorders>
                </w:tcPr>
                <w:p w14:paraId="2D63C24F" w14:textId="77777777" w:rsidR="00B2593C" w:rsidRPr="00F4537F" w:rsidRDefault="00B2593C" w:rsidP="00B2593C">
                  <w:pPr>
                    <w:ind w:leftChars="50" w:left="120"/>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Disposal of treasury shares</w:t>
                  </w:r>
                </w:p>
              </w:tc>
              <w:tc>
                <w:tcPr>
                  <w:tcW w:w="708" w:type="dxa"/>
                  <w:tcBorders>
                    <w:top w:val="single" w:sz="4" w:space="0" w:color="auto"/>
                    <w:bottom w:val="single" w:sz="4" w:space="0" w:color="auto"/>
                  </w:tcBorders>
                  <w:vAlign w:val="center"/>
                </w:tcPr>
                <w:p w14:paraId="67221D33"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22C718D4"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4B1034B0" w14:textId="77777777" w:rsidR="00B2593C" w:rsidRPr="00F4537F" w:rsidRDefault="00B2593C" w:rsidP="00B2593C">
                  <w:pPr>
                    <w:jc w:val="right"/>
                    <w:rPr>
                      <w:rFonts w:ascii="Times New Roman" w:eastAsia="ＭＳ ゴシック" w:hAnsi="Times New Roman"/>
                      <w:spacing w:val="-10"/>
                      <w:sz w:val="16"/>
                      <w:szCs w:val="16"/>
                    </w:rPr>
                  </w:pPr>
                </w:p>
              </w:tc>
              <w:tc>
                <w:tcPr>
                  <w:tcW w:w="844" w:type="dxa"/>
                  <w:tcBorders>
                    <w:top w:val="single" w:sz="4" w:space="0" w:color="auto"/>
                    <w:bottom w:val="single" w:sz="4" w:space="0" w:color="auto"/>
                  </w:tcBorders>
                  <w:vAlign w:val="center"/>
                </w:tcPr>
                <w:p w14:paraId="47C21C34" w14:textId="77777777" w:rsidR="00B2593C" w:rsidRPr="00F4537F" w:rsidRDefault="00B2593C" w:rsidP="00B2593C">
                  <w:pPr>
                    <w:jc w:val="right"/>
                    <w:rPr>
                      <w:rFonts w:ascii="Times New Roman" w:eastAsia="ＭＳ ゴシック" w:hAnsi="Times New Roman"/>
                      <w:spacing w:val="-10"/>
                      <w:sz w:val="16"/>
                      <w:szCs w:val="16"/>
                    </w:rPr>
                  </w:pPr>
                </w:p>
              </w:tc>
              <w:tc>
                <w:tcPr>
                  <w:tcW w:w="679" w:type="dxa"/>
                  <w:tcBorders>
                    <w:top w:val="single" w:sz="4" w:space="0" w:color="auto"/>
                    <w:bottom w:val="single" w:sz="4" w:space="0" w:color="auto"/>
                  </w:tcBorders>
                  <w:vAlign w:val="center"/>
                </w:tcPr>
                <w:p w14:paraId="7CC0CFAD" w14:textId="77777777" w:rsidR="00B2593C" w:rsidRPr="00F4537F" w:rsidRDefault="00B2593C" w:rsidP="00B2593C">
                  <w:pPr>
                    <w:jc w:val="right"/>
                    <w:rPr>
                      <w:rFonts w:ascii="Times New Roman" w:eastAsia="ＭＳ ゴシック" w:hAnsi="Times New Roman"/>
                      <w:spacing w:val="-10"/>
                      <w:sz w:val="16"/>
                      <w:szCs w:val="16"/>
                    </w:rPr>
                  </w:pPr>
                </w:p>
              </w:tc>
              <w:tc>
                <w:tcPr>
                  <w:tcW w:w="708" w:type="dxa"/>
                  <w:tcBorders>
                    <w:top w:val="single" w:sz="4" w:space="0" w:color="auto"/>
                    <w:bottom w:val="single" w:sz="4" w:space="0" w:color="auto"/>
                  </w:tcBorders>
                  <w:vAlign w:val="center"/>
                </w:tcPr>
                <w:p w14:paraId="0BEC296B"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7DFDB43A"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08F8046B" w14:textId="77777777" w:rsidR="00B2593C" w:rsidRPr="00F4537F" w:rsidRDefault="00B2593C" w:rsidP="00B2593C">
                  <w:pPr>
                    <w:jc w:val="right"/>
                    <w:rPr>
                      <w:rFonts w:ascii="Times New Roman" w:eastAsia="ＭＳ ゴシック" w:hAnsi="Times New Roman"/>
                      <w:spacing w:val="-10"/>
                      <w:sz w:val="16"/>
                      <w:szCs w:val="16"/>
                    </w:rPr>
                  </w:pPr>
                </w:p>
              </w:tc>
              <w:tc>
                <w:tcPr>
                  <w:tcW w:w="745" w:type="dxa"/>
                  <w:tcBorders>
                    <w:top w:val="single" w:sz="4" w:space="0" w:color="auto"/>
                    <w:bottom w:val="single" w:sz="4" w:space="0" w:color="auto"/>
                  </w:tcBorders>
                  <w:vAlign w:val="center"/>
                </w:tcPr>
                <w:p w14:paraId="2DCE2D5A"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924" w:type="dxa"/>
                  <w:tcBorders>
                    <w:top w:val="single" w:sz="4" w:space="0" w:color="auto"/>
                    <w:bottom w:val="single" w:sz="4" w:space="0" w:color="auto"/>
                  </w:tcBorders>
                  <w:vAlign w:val="center"/>
                </w:tcPr>
                <w:p w14:paraId="59AE9D2D"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5B99321E" w14:textId="77777777" w:rsidTr="00B2593C">
              <w:trPr>
                <w:trHeight w:val="200"/>
              </w:trPr>
              <w:tc>
                <w:tcPr>
                  <w:tcW w:w="1918" w:type="dxa"/>
                  <w:tcBorders>
                    <w:top w:val="single" w:sz="4" w:space="0" w:color="auto"/>
                    <w:bottom w:val="single" w:sz="4" w:space="0" w:color="auto"/>
                  </w:tcBorders>
                </w:tcPr>
                <w:p w14:paraId="52682D3A" w14:textId="77777777" w:rsidR="00B2593C" w:rsidRPr="00F4537F" w:rsidRDefault="00B2593C" w:rsidP="00B2593C">
                  <w:pPr>
                    <w:ind w:leftChars="50" w:left="120"/>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w:t>
                  </w:r>
                </w:p>
              </w:tc>
              <w:tc>
                <w:tcPr>
                  <w:tcW w:w="708" w:type="dxa"/>
                  <w:tcBorders>
                    <w:top w:val="single" w:sz="4" w:space="0" w:color="auto"/>
                    <w:bottom w:val="single" w:sz="4" w:space="0" w:color="auto"/>
                  </w:tcBorders>
                  <w:vAlign w:val="center"/>
                </w:tcPr>
                <w:p w14:paraId="019BEF9A"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56439F24"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7B3D0AC2" w14:textId="77777777" w:rsidR="00B2593C" w:rsidRPr="00F4537F" w:rsidRDefault="00B2593C" w:rsidP="00B2593C">
                  <w:pPr>
                    <w:jc w:val="right"/>
                    <w:rPr>
                      <w:rFonts w:ascii="Times New Roman" w:eastAsia="ＭＳ ゴシック" w:hAnsi="Times New Roman"/>
                      <w:spacing w:val="-10"/>
                      <w:sz w:val="16"/>
                      <w:szCs w:val="16"/>
                    </w:rPr>
                  </w:pPr>
                </w:p>
              </w:tc>
              <w:tc>
                <w:tcPr>
                  <w:tcW w:w="844" w:type="dxa"/>
                  <w:tcBorders>
                    <w:top w:val="single" w:sz="4" w:space="0" w:color="auto"/>
                    <w:bottom w:val="single" w:sz="4" w:space="0" w:color="auto"/>
                  </w:tcBorders>
                  <w:vAlign w:val="center"/>
                </w:tcPr>
                <w:p w14:paraId="6FD2A23E" w14:textId="77777777" w:rsidR="00B2593C" w:rsidRPr="00F4537F" w:rsidRDefault="00B2593C" w:rsidP="00B2593C">
                  <w:pPr>
                    <w:jc w:val="right"/>
                    <w:rPr>
                      <w:rFonts w:ascii="Times New Roman" w:eastAsia="ＭＳ ゴシック" w:hAnsi="Times New Roman"/>
                      <w:spacing w:val="-10"/>
                      <w:sz w:val="16"/>
                      <w:szCs w:val="16"/>
                    </w:rPr>
                  </w:pPr>
                </w:p>
              </w:tc>
              <w:tc>
                <w:tcPr>
                  <w:tcW w:w="679" w:type="dxa"/>
                  <w:tcBorders>
                    <w:top w:val="single" w:sz="4" w:space="0" w:color="auto"/>
                    <w:bottom w:val="single" w:sz="4" w:space="0" w:color="auto"/>
                  </w:tcBorders>
                  <w:vAlign w:val="center"/>
                </w:tcPr>
                <w:p w14:paraId="7EA728C5" w14:textId="77777777" w:rsidR="00B2593C" w:rsidRPr="00F4537F" w:rsidRDefault="00B2593C" w:rsidP="00B2593C">
                  <w:pPr>
                    <w:jc w:val="right"/>
                    <w:rPr>
                      <w:rFonts w:ascii="Times New Roman" w:eastAsia="ＭＳ ゴシック" w:hAnsi="Times New Roman"/>
                      <w:spacing w:val="-10"/>
                      <w:sz w:val="16"/>
                      <w:szCs w:val="16"/>
                    </w:rPr>
                  </w:pPr>
                </w:p>
              </w:tc>
              <w:tc>
                <w:tcPr>
                  <w:tcW w:w="708" w:type="dxa"/>
                  <w:tcBorders>
                    <w:top w:val="single" w:sz="4" w:space="0" w:color="auto"/>
                    <w:bottom w:val="single" w:sz="4" w:space="0" w:color="auto"/>
                  </w:tcBorders>
                  <w:vAlign w:val="center"/>
                </w:tcPr>
                <w:p w14:paraId="6DD3FE55"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78D0EAF3"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01D27806" w14:textId="77777777" w:rsidR="00B2593C" w:rsidRPr="00F4537F" w:rsidRDefault="00B2593C" w:rsidP="00B2593C">
                  <w:pPr>
                    <w:jc w:val="right"/>
                    <w:rPr>
                      <w:rFonts w:ascii="Times New Roman" w:eastAsia="ＭＳ ゴシック" w:hAnsi="Times New Roman"/>
                      <w:spacing w:val="-10"/>
                      <w:sz w:val="16"/>
                      <w:szCs w:val="16"/>
                    </w:rPr>
                  </w:pPr>
                </w:p>
              </w:tc>
              <w:tc>
                <w:tcPr>
                  <w:tcW w:w="745" w:type="dxa"/>
                  <w:tcBorders>
                    <w:top w:val="single" w:sz="4" w:space="0" w:color="auto"/>
                    <w:bottom w:val="single" w:sz="4" w:space="0" w:color="auto"/>
                  </w:tcBorders>
                  <w:vAlign w:val="center"/>
                </w:tcPr>
                <w:p w14:paraId="02532885" w14:textId="77777777" w:rsidR="00B2593C" w:rsidRPr="00F4537F" w:rsidRDefault="00B2593C" w:rsidP="00B2593C">
                  <w:pPr>
                    <w:jc w:val="right"/>
                    <w:rPr>
                      <w:rFonts w:ascii="Times New Roman" w:eastAsia="ＭＳ ゴシック" w:hAnsi="Times New Roman"/>
                      <w:spacing w:val="-10"/>
                      <w:sz w:val="16"/>
                      <w:szCs w:val="16"/>
                    </w:rPr>
                  </w:pPr>
                </w:p>
              </w:tc>
              <w:tc>
                <w:tcPr>
                  <w:tcW w:w="924" w:type="dxa"/>
                  <w:tcBorders>
                    <w:top w:val="single" w:sz="4" w:space="0" w:color="auto"/>
                    <w:bottom w:val="single" w:sz="4" w:space="0" w:color="auto"/>
                  </w:tcBorders>
                  <w:vAlign w:val="center"/>
                </w:tcPr>
                <w:p w14:paraId="4B461B7C" w14:textId="77777777" w:rsidR="00B2593C" w:rsidRPr="00F4537F" w:rsidRDefault="00B2593C" w:rsidP="00B2593C">
                  <w:pPr>
                    <w:jc w:val="right"/>
                    <w:rPr>
                      <w:rFonts w:ascii="Times New Roman" w:eastAsia="ＭＳ ゴシック" w:hAnsi="Times New Roman"/>
                      <w:spacing w:val="-10"/>
                      <w:sz w:val="16"/>
                      <w:szCs w:val="16"/>
                    </w:rPr>
                  </w:pPr>
                </w:p>
              </w:tc>
            </w:tr>
            <w:tr w:rsidR="00E81444" w:rsidRPr="00F4537F" w14:paraId="31DC5F17" w14:textId="77777777" w:rsidTr="00B2593C">
              <w:trPr>
                <w:trHeight w:val="431"/>
              </w:trPr>
              <w:tc>
                <w:tcPr>
                  <w:tcW w:w="1918" w:type="dxa"/>
                  <w:tcBorders>
                    <w:top w:val="single" w:sz="4" w:space="0" w:color="auto"/>
                  </w:tcBorders>
                </w:tcPr>
                <w:p w14:paraId="1F248570" w14:textId="77777777" w:rsidR="00B2593C" w:rsidRPr="00F4537F" w:rsidRDefault="00B2593C" w:rsidP="00B2593C">
                  <w:pPr>
                    <w:ind w:leftChars="49" w:left="118"/>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Net changes in items other than shareholders</w:t>
                  </w:r>
                  <w:r w:rsidRPr="00F4537F">
                    <w:rPr>
                      <w:rFonts w:ascii="Times New Roman" w:eastAsia="ＭＳ ゴシック" w:hAnsi="Times New Roman" w:cs="ＭＳ ゴシック"/>
                      <w:spacing w:val="-10"/>
                      <w:sz w:val="16"/>
                      <w:szCs w:val="16"/>
                      <w:lang w:bidi="en-US"/>
                    </w:rPr>
                    <w:t>’</w:t>
                  </w:r>
                  <w:r w:rsidRPr="00F4537F">
                    <w:rPr>
                      <w:rFonts w:ascii="Times New Roman" w:eastAsia="ＭＳ ゴシック" w:hAnsi="Times New Roman" w:cs="ＭＳ ゴシック" w:hint="eastAsia"/>
                      <w:spacing w:val="-10"/>
                      <w:sz w:val="16"/>
                      <w:szCs w:val="16"/>
                      <w:lang w:bidi="en-US"/>
                    </w:rPr>
                    <w:t xml:space="preserve"> equity</w:t>
                  </w:r>
                </w:p>
              </w:tc>
              <w:tc>
                <w:tcPr>
                  <w:tcW w:w="708" w:type="dxa"/>
                  <w:tcBorders>
                    <w:top w:val="single" w:sz="4" w:space="0" w:color="auto"/>
                  </w:tcBorders>
                  <w:vAlign w:val="center"/>
                </w:tcPr>
                <w:p w14:paraId="571FD9AD"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tcBorders>
                  <w:vAlign w:val="center"/>
                </w:tcPr>
                <w:p w14:paraId="7BEEA054"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tcBorders>
                  <w:vAlign w:val="center"/>
                </w:tcPr>
                <w:p w14:paraId="0C89B898" w14:textId="77777777" w:rsidR="00B2593C" w:rsidRPr="00F4537F" w:rsidRDefault="00B2593C" w:rsidP="00B2593C">
                  <w:pPr>
                    <w:jc w:val="right"/>
                    <w:rPr>
                      <w:rFonts w:ascii="Times New Roman" w:eastAsia="ＭＳ ゴシック" w:hAnsi="Times New Roman"/>
                      <w:spacing w:val="-10"/>
                      <w:sz w:val="16"/>
                      <w:szCs w:val="16"/>
                    </w:rPr>
                  </w:pPr>
                </w:p>
              </w:tc>
              <w:tc>
                <w:tcPr>
                  <w:tcW w:w="844" w:type="dxa"/>
                  <w:tcBorders>
                    <w:top w:val="single" w:sz="4" w:space="0" w:color="auto"/>
                  </w:tcBorders>
                  <w:vAlign w:val="center"/>
                </w:tcPr>
                <w:p w14:paraId="1A7B5F49" w14:textId="77777777" w:rsidR="00B2593C" w:rsidRPr="00F4537F" w:rsidRDefault="00B2593C" w:rsidP="00B2593C">
                  <w:pPr>
                    <w:jc w:val="right"/>
                    <w:rPr>
                      <w:rFonts w:ascii="Times New Roman" w:eastAsia="ＭＳ ゴシック" w:hAnsi="Times New Roman"/>
                      <w:spacing w:val="-10"/>
                      <w:sz w:val="16"/>
                      <w:szCs w:val="16"/>
                    </w:rPr>
                  </w:pPr>
                </w:p>
              </w:tc>
              <w:tc>
                <w:tcPr>
                  <w:tcW w:w="679" w:type="dxa"/>
                  <w:tcBorders>
                    <w:top w:val="single" w:sz="4" w:space="0" w:color="auto"/>
                  </w:tcBorders>
                  <w:vAlign w:val="center"/>
                </w:tcPr>
                <w:p w14:paraId="0A03329D" w14:textId="77777777" w:rsidR="00B2593C" w:rsidRPr="00F4537F" w:rsidRDefault="00B2593C" w:rsidP="00B2593C">
                  <w:pPr>
                    <w:jc w:val="right"/>
                    <w:rPr>
                      <w:rFonts w:ascii="Times New Roman" w:eastAsia="ＭＳ ゴシック" w:hAnsi="Times New Roman"/>
                      <w:spacing w:val="-10"/>
                      <w:sz w:val="16"/>
                      <w:szCs w:val="16"/>
                    </w:rPr>
                  </w:pPr>
                </w:p>
              </w:tc>
              <w:tc>
                <w:tcPr>
                  <w:tcW w:w="708" w:type="dxa"/>
                  <w:tcBorders>
                    <w:top w:val="single" w:sz="4" w:space="0" w:color="auto"/>
                  </w:tcBorders>
                  <w:vAlign w:val="center"/>
                </w:tcPr>
                <w:p w14:paraId="37B96244"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tcBorders>
                  <w:vAlign w:val="center"/>
                </w:tcPr>
                <w:p w14:paraId="5DFB8B24"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tcBorders>
                  <w:vAlign w:val="center"/>
                </w:tcPr>
                <w:p w14:paraId="1615C603" w14:textId="77777777" w:rsidR="00B2593C" w:rsidRPr="00F4537F" w:rsidRDefault="00B2593C" w:rsidP="00B2593C">
                  <w:pPr>
                    <w:jc w:val="right"/>
                    <w:rPr>
                      <w:rFonts w:ascii="Times New Roman" w:eastAsia="ＭＳ ゴシック" w:hAnsi="Times New Roman"/>
                      <w:spacing w:val="-10"/>
                      <w:sz w:val="16"/>
                      <w:szCs w:val="16"/>
                    </w:rPr>
                  </w:pPr>
                </w:p>
              </w:tc>
              <w:tc>
                <w:tcPr>
                  <w:tcW w:w="745" w:type="dxa"/>
                  <w:tcBorders>
                    <w:top w:val="single" w:sz="4" w:space="0" w:color="auto"/>
                  </w:tcBorders>
                  <w:vAlign w:val="center"/>
                </w:tcPr>
                <w:p w14:paraId="5C5A2413" w14:textId="77777777" w:rsidR="00B2593C" w:rsidRPr="00F4537F" w:rsidRDefault="00B2593C" w:rsidP="00B2593C">
                  <w:pPr>
                    <w:jc w:val="right"/>
                    <w:rPr>
                      <w:rFonts w:ascii="Times New Roman" w:eastAsia="ＭＳ ゴシック" w:hAnsi="Times New Roman"/>
                      <w:spacing w:val="-10"/>
                      <w:sz w:val="16"/>
                      <w:szCs w:val="16"/>
                    </w:rPr>
                  </w:pPr>
                </w:p>
              </w:tc>
              <w:tc>
                <w:tcPr>
                  <w:tcW w:w="924" w:type="dxa"/>
                  <w:tcBorders>
                    <w:top w:val="single" w:sz="4" w:space="0" w:color="auto"/>
                  </w:tcBorders>
                  <w:vAlign w:val="center"/>
                </w:tcPr>
                <w:p w14:paraId="0926D595" w14:textId="77777777" w:rsidR="00B2593C" w:rsidRPr="00F4537F" w:rsidRDefault="00B2593C" w:rsidP="00B2593C">
                  <w:pPr>
                    <w:jc w:val="right"/>
                    <w:rPr>
                      <w:rFonts w:ascii="Times New Roman" w:eastAsia="ＭＳ ゴシック" w:hAnsi="Times New Roman"/>
                      <w:spacing w:val="-10"/>
                      <w:sz w:val="16"/>
                      <w:szCs w:val="16"/>
                    </w:rPr>
                  </w:pPr>
                </w:p>
              </w:tc>
            </w:tr>
            <w:tr w:rsidR="00E81444" w:rsidRPr="00F4537F" w14:paraId="26990E37" w14:textId="77777777" w:rsidTr="00B2593C">
              <w:trPr>
                <w:trHeight w:val="200"/>
              </w:trPr>
              <w:tc>
                <w:tcPr>
                  <w:tcW w:w="1918" w:type="dxa"/>
                </w:tcPr>
                <w:p w14:paraId="6E38C467" w14:textId="77777777" w:rsidR="00B2593C" w:rsidRPr="00F4537F" w:rsidRDefault="00B2593C" w:rsidP="00B2593C">
                  <w:pPr>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Total changes during the fiscal year</w:t>
                  </w:r>
                </w:p>
              </w:tc>
              <w:tc>
                <w:tcPr>
                  <w:tcW w:w="708" w:type="dxa"/>
                  <w:vAlign w:val="center"/>
                </w:tcPr>
                <w:p w14:paraId="12D39576"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vAlign w:val="center"/>
                </w:tcPr>
                <w:p w14:paraId="5A199506"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vAlign w:val="center"/>
                </w:tcPr>
                <w:p w14:paraId="2276FA1F"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w:t>
                  </w:r>
                </w:p>
              </w:tc>
              <w:tc>
                <w:tcPr>
                  <w:tcW w:w="844" w:type="dxa"/>
                  <w:vAlign w:val="center"/>
                </w:tcPr>
                <w:p w14:paraId="4966432A"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679" w:type="dxa"/>
                  <w:vAlign w:val="center"/>
                </w:tcPr>
                <w:p w14:paraId="732B7C2B"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708" w:type="dxa"/>
                  <w:vAlign w:val="center"/>
                </w:tcPr>
                <w:p w14:paraId="66477C9F"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w:t>
                  </w:r>
                </w:p>
              </w:tc>
              <w:tc>
                <w:tcPr>
                  <w:tcW w:w="810" w:type="dxa"/>
                  <w:vAlign w:val="center"/>
                </w:tcPr>
                <w:p w14:paraId="5F84DB77"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vAlign w:val="center"/>
                </w:tcPr>
                <w:p w14:paraId="06E4602A"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745" w:type="dxa"/>
                  <w:vAlign w:val="center"/>
                </w:tcPr>
                <w:p w14:paraId="0249EF5F"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924" w:type="dxa"/>
                  <w:vAlign w:val="center"/>
                </w:tcPr>
                <w:p w14:paraId="6970C742"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40185FC5" w14:textId="77777777" w:rsidTr="00B2593C">
              <w:trPr>
                <w:trHeight w:val="215"/>
              </w:trPr>
              <w:tc>
                <w:tcPr>
                  <w:tcW w:w="1918" w:type="dxa"/>
                </w:tcPr>
                <w:p w14:paraId="58C3194A" w14:textId="77777777" w:rsidR="00B2593C" w:rsidRPr="00F4537F" w:rsidRDefault="00B2593C" w:rsidP="00B2593C">
                  <w:pPr>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Balance as of MM DD, YYYY</w:t>
                  </w:r>
                </w:p>
              </w:tc>
              <w:tc>
                <w:tcPr>
                  <w:tcW w:w="708" w:type="dxa"/>
                  <w:vAlign w:val="center"/>
                </w:tcPr>
                <w:p w14:paraId="4FAE0665"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vAlign w:val="center"/>
                </w:tcPr>
                <w:p w14:paraId="62383AB7"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vAlign w:val="center"/>
                </w:tcPr>
                <w:p w14:paraId="22315925"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44" w:type="dxa"/>
                  <w:vAlign w:val="center"/>
                </w:tcPr>
                <w:p w14:paraId="5A35B209"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679" w:type="dxa"/>
                  <w:vAlign w:val="center"/>
                </w:tcPr>
                <w:p w14:paraId="58FBFC0E"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708" w:type="dxa"/>
                  <w:vAlign w:val="center"/>
                </w:tcPr>
                <w:p w14:paraId="5601776E"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vAlign w:val="center"/>
                </w:tcPr>
                <w:p w14:paraId="114FA8B5"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vAlign w:val="center"/>
                </w:tcPr>
                <w:p w14:paraId="3807D0E4"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745" w:type="dxa"/>
                  <w:vAlign w:val="center"/>
                </w:tcPr>
                <w:p w14:paraId="1EE589F4"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w:t>
                  </w:r>
                  <w:r w:rsidRPr="00F4537F">
                    <w:rPr>
                      <w:rFonts w:ascii="ＭＳ ゴシック" w:eastAsia="ＭＳ ゴシック" w:hAnsi="ＭＳ ゴシック" w:cs="ＭＳ ゴシック" w:hint="eastAsia"/>
                      <w:spacing w:val="-10"/>
                      <w:sz w:val="16"/>
                      <w:szCs w:val="16"/>
                      <w:lang w:bidi="en-US"/>
                    </w:rPr>
                    <w:t>×××</w:t>
                  </w:r>
                  <w:r w:rsidRPr="00F4537F">
                    <w:rPr>
                      <w:rFonts w:ascii="Times New Roman" w:eastAsia="ＭＳ ゴシック" w:hAnsi="Times New Roman" w:cs="ＭＳ ゴシック" w:hint="eastAsia"/>
                      <w:spacing w:val="-10"/>
                      <w:sz w:val="16"/>
                      <w:szCs w:val="16"/>
                      <w:lang w:bidi="en-US"/>
                    </w:rPr>
                    <w:t>)</w:t>
                  </w:r>
                </w:p>
              </w:tc>
              <w:tc>
                <w:tcPr>
                  <w:tcW w:w="924" w:type="dxa"/>
                  <w:vAlign w:val="center"/>
                </w:tcPr>
                <w:p w14:paraId="66EA2849"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bl>
          <w:p w14:paraId="021EEDF3" w14:textId="77777777" w:rsidR="00B2593C" w:rsidRPr="00F4537F" w:rsidRDefault="00B2593C" w:rsidP="00B2593C">
            <w:pPr>
              <w:rPr>
                <w:rFonts w:ascii="Times New Roman" w:eastAsia="ＭＳ ゴシック" w:hAnsi="Times New Roman"/>
                <w:noProof/>
                <w:szCs w:val="2"/>
              </w:rPr>
            </w:pPr>
          </w:p>
          <w:p w14:paraId="779B2D89" w14:textId="77777777" w:rsidR="00B2593C" w:rsidRPr="00F4537F" w:rsidRDefault="00B2593C" w:rsidP="00B2593C">
            <w:pPr>
              <w:rPr>
                <w:rFonts w:ascii="Times New Roman" w:eastAsia="ＭＳ ゴシック" w:hAnsi="Times New Roman"/>
                <w:noProof/>
                <w:szCs w:val="2"/>
              </w:rPr>
            </w:pPr>
            <w:r w:rsidRPr="00F4537F">
              <w:rPr>
                <w:rFonts w:ascii="Times New Roman" w:eastAsia="ＭＳ ゴシック" w:hAnsi="Times New Roman" w:cs="ＭＳ ゴシック"/>
                <w:noProof/>
                <w:szCs w:val="2"/>
                <w:lang w:bidi="en-US"/>
              </w:rPr>
              <w:br w:type="page"/>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1331"/>
              <w:gridCol w:w="876"/>
              <w:gridCol w:w="1013"/>
              <w:gridCol w:w="1085"/>
              <w:gridCol w:w="1050"/>
              <w:gridCol w:w="1050"/>
              <w:gridCol w:w="1267"/>
            </w:tblGrid>
            <w:tr w:rsidR="00E81444" w:rsidRPr="00F4537F" w14:paraId="04A72461" w14:textId="77777777" w:rsidTr="00B2593C">
              <w:trPr>
                <w:cantSplit/>
              </w:trPr>
              <w:tc>
                <w:tcPr>
                  <w:tcW w:w="1990" w:type="dxa"/>
                  <w:vMerge w:val="restart"/>
                </w:tcPr>
                <w:p w14:paraId="172ECBB3" w14:textId="77777777" w:rsidR="00B2593C" w:rsidRPr="00F4537F" w:rsidRDefault="00B2593C" w:rsidP="00B2593C">
                  <w:pPr>
                    <w:rPr>
                      <w:rFonts w:ascii="Times New Roman" w:eastAsia="ＭＳ ゴシック" w:hAnsi="Times New Roman"/>
                      <w:sz w:val="16"/>
                      <w:szCs w:val="16"/>
                    </w:rPr>
                  </w:pPr>
                </w:p>
              </w:tc>
              <w:tc>
                <w:tcPr>
                  <w:tcW w:w="4305" w:type="dxa"/>
                  <w:gridSpan w:val="4"/>
                </w:tcPr>
                <w:p w14:paraId="79493DDB"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Valuation and translation adjustments</w:t>
                  </w:r>
                </w:p>
              </w:tc>
              <w:tc>
                <w:tcPr>
                  <w:tcW w:w="1050" w:type="dxa"/>
                  <w:vMerge w:val="restart"/>
                  <w:vAlign w:val="center"/>
                </w:tcPr>
                <w:p w14:paraId="09D704BB"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Subscription rights to shares</w:t>
                  </w:r>
                </w:p>
              </w:tc>
              <w:tc>
                <w:tcPr>
                  <w:tcW w:w="1050" w:type="dxa"/>
                  <w:vMerge w:val="restart"/>
                  <w:vAlign w:val="center"/>
                </w:tcPr>
                <w:p w14:paraId="18DD2B50"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Share acquisition rights</w:t>
                  </w:r>
                </w:p>
              </w:tc>
              <w:tc>
                <w:tcPr>
                  <w:tcW w:w="1267" w:type="dxa"/>
                  <w:vMerge w:val="restart"/>
                  <w:vAlign w:val="center"/>
                </w:tcPr>
                <w:p w14:paraId="77D36A6F"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Total net assets</w:t>
                  </w:r>
                </w:p>
              </w:tc>
            </w:tr>
            <w:tr w:rsidR="00E81444" w:rsidRPr="00F4537F" w14:paraId="081D9F72" w14:textId="77777777" w:rsidTr="00B2593C">
              <w:trPr>
                <w:cantSplit/>
                <w:trHeight w:val="926"/>
              </w:trPr>
              <w:tc>
                <w:tcPr>
                  <w:tcW w:w="1990" w:type="dxa"/>
                  <w:vMerge/>
                  <w:tcBorders>
                    <w:bottom w:val="single" w:sz="4" w:space="0" w:color="auto"/>
                  </w:tcBorders>
                </w:tcPr>
                <w:p w14:paraId="1B2B610D" w14:textId="77777777" w:rsidR="00B2593C" w:rsidRPr="00F4537F" w:rsidRDefault="00B2593C" w:rsidP="00B2593C">
                  <w:pPr>
                    <w:rPr>
                      <w:rFonts w:ascii="Times New Roman" w:eastAsia="ＭＳ ゴシック" w:hAnsi="Times New Roman"/>
                      <w:sz w:val="16"/>
                      <w:szCs w:val="16"/>
                    </w:rPr>
                  </w:pPr>
                </w:p>
              </w:tc>
              <w:tc>
                <w:tcPr>
                  <w:tcW w:w="1331" w:type="dxa"/>
                  <w:tcBorders>
                    <w:bottom w:val="single" w:sz="4" w:space="0" w:color="auto"/>
                  </w:tcBorders>
                  <w:vAlign w:val="center"/>
                </w:tcPr>
                <w:p w14:paraId="6A36F1F5"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Valuation difference on available-for-sale securities</w:t>
                  </w:r>
                </w:p>
              </w:tc>
              <w:tc>
                <w:tcPr>
                  <w:tcW w:w="876" w:type="dxa"/>
                  <w:tcBorders>
                    <w:bottom w:val="single" w:sz="4" w:space="0" w:color="auto"/>
                  </w:tcBorders>
                  <w:vAlign w:val="center"/>
                </w:tcPr>
                <w:p w14:paraId="58ED33B9" w14:textId="77777777" w:rsidR="00B2593C" w:rsidRPr="00F4537F" w:rsidRDefault="00B2593C" w:rsidP="00B2593C">
                  <w:pPr>
                    <w:snapToGrid w:val="0"/>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Deferred gains or losses on hedges</w:t>
                  </w:r>
                </w:p>
              </w:tc>
              <w:tc>
                <w:tcPr>
                  <w:tcW w:w="1013" w:type="dxa"/>
                  <w:tcBorders>
                    <w:bottom w:val="single" w:sz="4" w:space="0" w:color="auto"/>
                  </w:tcBorders>
                  <w:vAlign w:val="center"/>
                </w:tcPr>
                <w:p w14:paraId="1EE61361"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Revaluation reserve for land</w:t>
                  </w:r>
                </w:p>
              </w:tc>
              <w:tc>
                <w:tcPr>
                  <w:tcW w:w="1085" w:type="dxa"/>
                  <w:tcBorders>
                    <w:bottom w:val="single" w:sz="4" w:space="0" w:color="auto"/>
                  </w:tcBorders>
                  <w:vAlign w:val="center"/>
                </w:tcPr>
                <w:p w14:paraId="7B823B8A"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Total valuation and translation adjustments</w:t>
                  </w:r>
                </w:p>
              </w:tc>
              <w:tc>
                <w:tcPr>
                  <w:tcW w:w="1050" w:type="dxa"/>
                  <w:vMerge/>
                  <w:tcBorders>
                    <w:bottom w:val="single" w:sz="4" w:space="0" w:color="auto"/>
                  </w:tcBorders>
                </w:tcPr>
                <w:p w14:paraId="4E330C07" w14:textId="77777777" w:rsidR="00B2593C" w:rsidRPr="00F4537F" w:rsidRDefault="00B2593C" w:rsidP="00B2593C">
                  <w:pPr>
                    <w:rPr>
                      <w:rFonts w:ascii="Times New Roman" w:eastAsia="ＭＳ ゴシック" w:hAnsi="Times New Roman"/>
                      <w:sz w:val="16"/>
                      <w:szCs w:val="16"/>
                    </w:rPr>
                  </w:pPr>
                </w:p>
              </w:tc>
              <w:tc>
                <w:tcPr>
                  <w:tcW w:w="1050" w:type="dxa"/>
                  <w:vMerge/>
                  <w:tcBorders>
                    <w:bottom w:val="single" w:sz="4" w:space="0" w:color="auto"/>
                  </w:tcBorders>
                </w:tcPr>
                <w:p w14:paraId="17613BCB" w14:textId="77777777" w:rsidR="00B2593C" w:rsidRPr="00F4537F" w:rsidRDefault="00B2593C" w:rsidP="00B2593C">
                  <w:pPr>
                    <w:rPr>
                      <w:rFonts w:ascii="Times New Roman" w:eastAsia="ＭＳ ゴシック" w:hAnsi="Times New Roman"/>
                      <w:sz w:val="16"/>
                      <w:szCs w:val="16"/>
                    </w:rPr>
                  </w:pPr>
                </w:p>
              </w:tc>
              <w:tc>
                <w:tcPr>
                  <w:tcW w:w="1267" w:type="dxa"/>
                  <w:vMerge/>
                  <w:tcBorders>
                    <w:bottom w:val="single" w:sz="4" w:space="0" w:color="auto"/>
                  </w:tcBorders>
                </w:tcPr>
                <w:p w14:paraId="083F86A8" w14:textId="77777777" w:rsidR="00B2593C" w:rsidRPr="00F4537F" w:rsidRDefault="00B2593C" w:rsidP="00B2593C">
                  <w:pPr>
                    <w:rPr>
                      <w:rFonts w:ascii="Times New Roman" w:eastAsia="ＭＳ ゴシック" w:hAnsi="Times New Roman"/>
                      <w:sz w:val="16"/>
                      <w:szCs w:val="16"/>
                    </w:rPr>
                  </w:pPr>
                </w:p>
              </w:tc>
            </w:tr>
            <w:tr w:rsidR="00E81444" w:rsidRPr="00F4537F" w14:paraId="475F5DC0" w14:textId="77777777" w:rsidTr="00B2593C">
              <w:tc>
                <w:tcPr>
                  <w:tcW w:w="1990" w:type="dxa"/>
                  <w:tcBorders>
                    <w:bottom w:val="single" w:sz="4" w:space="0" w:color="auto"/>
                  </w:tcBorders>
                </w:tcPr>
                <w:p w14:paraId="737A85AB" w14:textId="77777777" w:rsidR="00B2593C" w:rsidRPr="00F4537F" w:rsidRDefault="00B2593C" w:rsidP="00B2593C">
                  <w:pPr>
                    <w:rPr>
                      <w:rFonts w:ascii="Times New Roman" w:eastAsia="ＭＳ ゴシック" w:hAnsi="Times New Roman"/>
                      <w:spacing w:val="-10"/>
                      <w:sz w:val="16"/>
                      <w:szCs w:val="16"/>
                    </w:rPr>
                  </w:pPr>
                  <w:r w:rsidRPr="00F4537F">
                    <w:rPr>
                      <w:rFonts w:ascii="Times New Roman" w:eastAsia="ＭＳ ゴシック" w:hAnsi="Times New Roman" w:cs="ＭＳ ゴシック"/>
                      <w:spacing w:val="-10"/>
                      <w:sz w:val="16"/>
                      <w:szCs w:val="16"/>
                      <w:lang w:bidi="en-US"/>
                    </w:rPr>
                    <w:t>Balance as of MM DD, YYYY</w:t>
                  </w:r>
                </w:p>
              </w:tc>
              <w:tc>
                <w:tcPr>
                  <w:tcW w:w="1331" w:type="dxa"/>
                  <w:tcBorders>
                    <w:bottom w:val="single" w:sz="4" w:space="0" w:color="auto"/>
                  </w:tcBorders>
                  <w:vAlign w:val="center"/>
                </w:tcPr>
                <w:p w14:paraId="3E66E63C"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76" w:type="dxa"/>
                  <w:vAlign w:val="center"/>
                </w:tcPr>
                <w:p w14:paraId="0C9B620B"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13" w:type="dxa"/>
                  <w:vAlign w:val="center"/>
                </w:tcPr>
                <w:p w14:paraId="400CF618"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85" w:type="dxa"/>
                  <w:vAlign w:val="center"/>
                </w:tcPr>
                <w:p w14:paraId="4C49D61A"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50" w:type="dxa"/>
                </w:tcPr>
                <w:p w14:paraId="47A7860D"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50" w:type="dxa"/>
                  <w:tcBorders>
                    <w:bottom w:val="single" w:sz="4" w:space="0" w:color="auto"/>
                  </w:tcBorders>
                  <w:vAlign w:val="center"/>
                </w:tcPr>
                <w:p w14:paraId="00CE7C10"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267" w:type="dxa"/>
                  <w:tcBorders>
                    <w:bottom w:val="single" w:sz="4" w:space="0" w:color="auto"/>
                  </w:tcBorders>
                  <w:vAlign w:val="center"/>
                </w:tcPr>
                <w:p w14:paraId="0C7A3567"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60C98AA9" w14:textId="77777777" w:rsidTr="00B2593C">
              <w:tc>
                <w:tcPr>
                  <w:tcW w:w="1990" w:type="dxa"/>
                  <w:tcBorders>
                    <w:bottom w:val="single" w:sz="4" w:space="0" w:color="auto"/>
                  </w:tcBorders>
                </w:tcPr>
                <w:p w14:paraId="309C6FF9" w14:textId="77777777" w:rsidR="00B2593C" w:rsidRPr="00F4537F" w:rsidRDefault="00B2593C" w:rsidP="00B2593C">
                  <w:pPr>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Changes during the fiscal year</w:t>
                  </w:r>
                </w:p>
              </w:tc>
              <w:tc>
                <w:tcPr>
                  <w:tcW w:w="1331" w:type="dxa"/>
                  <w:tcBorders>
                    <w:bottom w:val="single" w:sz="4" w:space="0" w:color="auto"/>
                  </w:tcBorders>
                  <w:vAlign w:val="center"/>
                </w:tcPr>
                <w:p w14:paraId="7C805DBF" w14:textId="77777777" w:rsidR="00B2593C" w:rsidRPr="00F4537F" w:rsidRDefault="00B2593C" w:rsidP="00B2593C">
                  <w:pPr>
                    <w:jc w:val="right"/>
                    <w:rPr>
                      <w:rFonts w:ascii="Times New Roman" w:eastAsia="ＭＳ ゴシック" w:hAnsi="Times New Roman"/>
                      <w:spacing w:val="-10"/>
                      <w:sz w:val="16"/>
                      <w:szCs w:val="16"/>
                    </w:rPr>
                  </w:pPr>
                </w:p>
              </w:tc>
              <w:tc>
                <w:tcPr>
                  <w:tcW w:w="876" w:type="dxa"/>
                  <w:tcBorders>
                    <w:bottom w:val="single" w:sz="4" w:space="0" w:color="auto"/>
                  </w:tcBorders>
                  <w:vAlign w:val="center"/>
                </w:tcPr>
                <w:p w14:paraId="639974BA" w14:textId="77777777" w:rsidR="00B2593C" w:rsidRPr="00F4537F" w:rsidRDefault="00B2593C" w:rsidP="00B2593C">
                  <w:pPr>
                    <w:jc w:val="right"/>
                    <w:rPr>
                      <w:rFonts w:ascii="Times New Roman" w:eastAsia="ＭＳ ゴシック" w:hAnsi="Times New Roman"/>
                      <w:spacing w:val="-10"/>
                      <w:sz w:val="16"/>
                      <w:szCs w:val="16"/>
                    </w:rPr>
                  </w:pPr>
                </w:p>
              </w:tc>
              <w:tc>
                <w:tcPr>
                  <w:tcW w:w="1013" w:type="dxa"/>
                  <w:tcBorders>
                    <w:bottom w:val="single" w:sz="4" w:space="0" w:color="auto"/>
                  </w:tcBorders>
                  <w:vAlign w:val="center"/>
                </w:tcPr>
                <w:p w14:paraId="111FE5A8" w14:textId="77777777" w:rsidR="00B2593C" w:rsidRPr="00F4537F" w:rsidRDefault="00B2593C" w:rsidP="00B2593C">
                  <w:pPr>
                    <w:jc w:val="right"/>
                    <w:rPr>
                      <w:rFonts w:ascii="Times New Roman" w:eastAsia="ＭＳ ゴシック" w:hAnsi="Times New Roman"/>
                      <w:spacing w:val="-10"/>
                      <w:sz w:val="16"/>
                      <w:szCs w:val="16"/>
                    </w:rPr>
                  </w:pPr>
                </w:p>
              </w:tc>
              <w:tc>
                <w:tcPr>
                  <w:tcW w:w="1085" w:type="dxa"/>
                  <w:tcBorders>
                    <w:bottom w:val="single" w:sz="4" w:space="0" w:color="auto"/>
                  </w:tcBorders>
                  <w:vAlign w:val="center"/>
                </w:tcPr>
                <w:p w14:paraId="0FBA0898"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bottom w:val="single" w:sz="4" w:space="0" w:color="auto"/>
                  </w:tcBorders>
                </w:tcPr>
                <w:p w14:paraId="6EE86949"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bottom w:val="single" w:sz="4" w:space="0" w:color="auto"/>
                  </w:tcBorders>
                  <w:vAlign w:val="center"/>
                </w:tcPr>
                <w:p w14:paraId="651C0CF4" w14:textId="77777777" w:rsidR="00B2593C" w:rsidRPr="00F4537F" w:rsidRDefault="00B2593C" w:rsidP="00B2593C">
                  <w:pPr>
                    <w:jc w:val="right"/>
                    <w:rPr>
                      <w:rFonts w:ascii="Times New Roman" w:eastAsia="ＭＳ ゴシック" w:hAnsi="Times New Roman"/>
                      <w:spacing w:val="-10"/>
                      <w:sz w:val="16"/>
                      <w:szCs w:val="16"/>
                    </w:rPr>
                  </w:pPr>
                </w:p>
              </w:tc>
              <w:tc>
                <w:tcPr>
                  <w:tcW w:w="1267" w:type="dxa"/>
                  <w:tcBorders>
                    <w:bottom w:val="single" w:sz="4" w:space="0" w:color="auto"/>
                  </w:tcBorders>
                  <w:vAlign w:val="center"/>
                </w:tcPr>
                <w:p w14:paraId="0029DB2A" w14:textId="77777777" w:rsidR="00B2593C" w:rsidRPr="00F4537F" w:rsidRDefault="00B2593C" w:rsidP="00B2593C">
                  <w:pPr>
                    <w:jc w:val="right"/>
                    <w:rPr>
                      <w:rFonts w:ascii="Times New Roman" w:eastAsia="ＭＳ ゴシック" w:hAnsi="Times New Roman"/>
                      <w:spacing w:val="-10"/>
                      <w:sz w:val="16"/>
                      <w:szCs w:val="16"/>
                    </w:rPr>
                  </w:pPr>
                </w:p>
              </w:tc>
            </w:tr>
            <w:tr w:rsidR="00E81444" w:rsidRPr="00F4537F" w14:paraId="6A521B37" w14:textId="77777777" w:rsidTr="00B2593C">
              <w:tc>
                <w:tcPr>
                  <w:tcW w:w="1990" w:type="dxa"/>
                  <w:tcBorders>
                    <w:top w:val="single" w:sz="4" w:space="0" w:color="auto"/>
                    <w:bottom w:val="single" w:sz="4" w:space="0" w:color="auto"/>
                  </w:tcBorders>
                </w:tcPr>
                <w:p w14:paraId="2ED95C46" w14:textId="77777777" w:rsidR="00B2593C" w:rsidRPr="00F4537F" w:rsidRDefault="00B2593C" w:rsidP="00B2593C">
                  <w:pPr>
                    <w:ind w:leftChars="50" w:left="120"/>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Issuance of new shares</w:t>
                  </w:r>
                </w:p>
              </w:tc>
              <w:tc>
                <w:tcPr>
                  <w:tcW w:w="1331" w:type="dxa"/>
                  <w:tcBorders>
                    <w:top w:val="single" w:sz="4" w:space="0" w:color="auto"/>
                    <w:bottom w:val="single" w:sz="4" w:space="0" w:color="auto"/>
                  </w:tcBorders>
                  <w:vAlign w:val="center"/>
                </w:tcPr>
                <w:p w14:paraId="63B5BA5A" w14:textId="77777777" w:rsidR="00B2593C" w:rsidRPr="00F4537F" w:rsidRDefault="00B2593C" w:rsidP="00B2593C">
                  <w:pPr>
                    <w:jc w:val="right"/>
                    <w:rPr>
                      <w:rFonts w:ascii="Times New Roman" w:eastAsia="ＭＳ ゴシック" w:hAnsi="Times New Roman"/>
                      <w:spacing w:val="-10"/>
                      <w:sz w:val="16"/>
                      <w:szCs w:val="16"/>
                    </w:rPr>
                  </w:pPr>
                </w:p>
              </w:tc>
              <w:tc>
                <w:tcPr>
                  <w:tcW w:w="876" w:type="dxa"/>
                  <w:tcBorders>
                    <w:top w:val="single" w:sz="4" w:space="0" w:color="auto"/>
                    <w:bottom w:val="single" w:sz="4" w:space="0" w:color="auto"/>
                  </w:tcBorders>
                  <w:vAlign w:val="center"/>
                </w:tcPr>
                <w:p w14:paraId="4DBAEF21" w14:textId="77777777" w:rsidR="00B2593C" w:rsidRPr="00F4537F" w:rsidRDefault="00B2593C" w:rsidP="00B2593C">
                  <w:pPr>
                    <w:jc w:val="right"/>
                    <w:rPr>
                      <w:rFonts w:ascii="Times New Roman" w:eastAsia="ＭＳ ゴシック" w:hAnsi="Times New Roman"/>
                      <w:spacing w:val="-10"/>
                      <w:sz w:val="16"/>
                      <w:szCs w:val="16"/>
                    </w:rPr>
                  </w:pPr>
                </w:p>
              </w:tc>
              <w:tc>
                <w:tcPr>
                  <w:tcW w:w="1013" w:type="dxa"/>
                  <w:tcBorders>
                    <w:top w:val="single" w:sz="4" w:space="0" w:color="auto"/>
                    <w:bottom w:val="single" w:sz="4" w:space="0" w:color="auto"/>
                  </w:tcBorders>
                  <w:vAlign w:val="center"/>
                </w:tcPr>
                <w:p w14:paraId="17749610" w14:textId="77777777" w:rsidR="00B2593C" w:rsidRPr="00F4537F" w:rsidRDefault="00B2593C" w:rsidP="00B2593C">
                  <w:pPr>
                    <w:jc w:val="right"/>
                    <w:rPr>
                      <w:rFonts w:ascii="Times New Roman" w:eastAsia="ＭＳ ゴシック" w:hAnsi="Times New Roman"/>
                      <w:spacing w:val="-10"/>
                      <w:sz w:val="16"/>
                      <w:szCs w:val="16"/>
                    </w:rPr>
                  </w:pPr>
                </w:p>
              </w:tc>
              <w:tc>
                <w:tcPr>
                  <w:tcW w:w="1085" w:type="dxa"/>
                  <w:tcBorders>
                    <w:top w:val="single" w:sz="4" w:space="0" w:color="auto"/>
                    <w:bottom w:val="single" w:sz="4" w:space="0" w:color="auto"/>
                  </w:tcBorders>
                  <w:vAlign w:val="center"/>
                </w:tcPr>
                <w:p w14:paraId="6EADABD1"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top w:val="single" w:sz="4" w:space="0" w:color="auto"/>
                    <w:bottom w:val="single" w:sz="4" w:space="0" w:color="auto"/>
                  </w:tcBorders>
                </w:tcPr>
                <w:p w14:paraId="17A5601F"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top w:val="single" w:sz="4" w:space="0" w:color="auto"/>
                    <w:bottom w:val="single" w:sz="4" w:space="0" w:color="auto"/>
                  </w:tcBorders>
                  <w:vAlign w:val="center"/>
                </w:tcPr>
                <w:p w14:paraId="3E654E04" w14:textId="77777777" w:rsidR="00B2593C" w:rsidRPr="00F4537F" w:rsidRDefault="00B2593C" w:rsidP="00B2593C">
                  <w:pPr>
                    <w:jc w:val="right"/>
                    <w:rPr>
                      <w:rFonts w:ascii="Times New Roman" w:eastAsia="ＭＳ ゴシック" w:hAnsi="Times New Roman"/>
                      <w:spacing w:val="-10"/>
                      <w:sz w:val="16"/>
                      <w:szCs w:val="16"/>
                    </w:rPr>
                  </w:pPr>
                </w:p>
              </w:tc>
              <w:tc>
                <w:tcPr>
                  <w:tcW w:w="1267" w:type="dxa"/>
                  <w:tcBorders>
                    <w:top w:val="single" w:sz="4" w:space="0" w:color="auto"/>
                    <w:bottom w:val="single" w:sz="4" w:space="0" w:color="auto"/>
                  </w:tcBorders>
                  <w:vAlign w:val="center"/>
                </w:tcPr>
                <w:p w14:paraId="4F6ED79A"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761233EC" w14:textId="77777777" w:rsidTr="00B2593C">
              <w:tc>
                <w:tcPr>
                  <w:tcW w:w="1990" w:type="dxa"/>
                  <w:tcBorders>
                    <w:top w:val="single" w:sz="4" w:space="0" w:color="auto"/>
                    <w:bottom w:val="single" w:sz="4" w:space="0" w:color="auto"/>
                  </w:tcBorders>
                </w:tcPr>
                <w:p w14:paraId="6AEAF8E0" w14:textId="77777777" w:rsidR="00B2593C" w:rsidRPr="00F4537F" w:rsidRDefault="00B2593C" w:rsidP="00B2593C">
                  <w:pPr>
                    <w:ind w:leftChars="50" w:left="120"/>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Dividends of surplus</w:t>
                  </w:r>
                </w:p>
              </w:tc>
              <w:tc>
                <w:tcPr>
                  <w:tcW w:w="1331" w:type="dxa"/>
                  <w:tcBorders>
                    <w:top w:val="single" w:sz="4" w:space="0" w:color="auto"/>
                    <w:bottom w:val="single" w:sz="4" w:space="0" w:color="auto"/>
                  </w:tcBorders>
                  <w:vAlign w:val="center"/>
                </w:tcPr>
                <w:p w14:paraId="535A98CB" w14:textId="77777777" w:rsidR="00B2593C" w:rsidRPr="00F4537F" w:rsidRDefault="00B2593C" w:rsidP="00B2593C">
                  <w:pPr>
                    <w:jc w:val="right"/>
                    <w:rPr>
                      <w:rFonts w:ascii="Times New Roman" w:eastAsia="ＭＳ ゴシック" w:hAnsi="Times New Roman"/>
                      <w:spacing w:val="-10"/>
                      <w:sz w:val="16"/>
                      <w:szCs w:val="16"/>
                    </w:rPr>
                  </w:pPr>
                </w:p>
              </w:tc>
              <w:tc>
                <w:tcPr>
                  <w:tcW w:w="876" w:type="dxa"/>
                  <w:tcBorders>
                    <w:top w:val="single" w:sz="4" w:space="0" w:color="auto"/>
                    <w:bottom w:val="single" w:sz="4" w:space="0" w:color="auto"/>
                  </w:tcBorders>
                  <w:vAlign w:val="center"/>
                </w:tcPr>
                <w:p w14:paraId="55A4817B" w14:textId="77777777" w:rsidR="00B2593C" w:rsidRPr="00F4537F" w:rsidRDefault="00B2593C" w:rsidP="00B2593C">
                  <w:pPr>
                    <w:jc w:val="right"/>
                    <w:rPr>
                      <w:rFonts w:ascii="Times New Roman" w:eastAsia="ＭＳ ゴシック" w:hAnsi="Times New Roman"/>
                      <w:spacing w:val="-10"/>
                      <w:sz w:val="16"/>
                      <w:szCs w:val="16"/>
                    </w:rPr>
                  </w:pPr>
                </w:p>
              </w:tc>
              <w:tc>
                <w:tcPr>
                  <w:tcW w:w="1013" w:type="dxa"/>
                  <w:tcBorders>
                    <w:top w:val="single" w:sz="4" w:space="0" w:color="auto"/>
                    <w:bottom w:val="single" w:sz="4" w:space="0" w:color="auto"/>
                  </w:tcBorders>
                  <w:vAlign w:val="center"/>
                </w:tcPr>
                <w:p w14:paraId="23082E71" w14:textId="77777777" w:rsidR="00B2593C" w:rsidRPr="00F4537F" w:rsidRDefault="00B2593C" w:rsidP="00B2593C">
                  <w:pPr>
                    <w:jc w:val="right"/>
                    <w:rPr>
                      <w:rFonts w:ascii="Times New Roman" w:eastAsia="ＭＳ ゴシック" w:hAnsi="Times New Roman"/>
                      <w:spacing w:val="-10"/>
                      <w:sz w:val="16"/>
                      <w:szCs w:val="16"/>
                    </w:rPr>
                  </w:pPr>
                </w:p>
              </w:tc>
              <w:tc>
                <w:tcPr>
                  <w:tcW w:w="1085" w:type="dxa"/>
                  <w:tcBorders>
                    <w:top w:val="single" w:sz="4" w:space="0" w:color="auto"/>
                    <w:bottom w:val="single" w:sz="4" w:space="0" w:color="auto"/>
                  </w:tcBorders>
                  <w:vAlign w:val="center"/>
                </w:tcPr>
                <w:p w14:paraId="0BEA67F7"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top w:val="single" w:sz="4" w:space="0" w:color="auto"/>
                    <w:bottom w:val="single" w:sz="4" w:space="0" w:color="auto"/>
                  </w:tcBorders>
                </w:tcPr>
                <w:p w14:paraId="3AA32A13"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top w:val="single" w:sz="4" w:space="0" w:color="auto"/>
                    <w:bottom w:val="single" w:sz="4" w:space="0" w:color="auto"/>
                  </w:tcBorders>
                  <w:vAlign w:val="center"/>
                </w:tcPr>
                <w:p w14:paraId="2091EF59" w14:textId="77777777" w:rsidR="00B2593C" w:rsidRPr="00F4537F" w:rsidRDefault="00B2593C" w:rsidP="00B2593C">
                  <w:pPr>
                    <w:jc w:val="right"/>
                    <w:rPr>
                      <w:rFonts w:ascii="Times New Roman" w:eastAsia="ＭＳ ゴシック" w:hAnsi="Times New Roman"/>
                      <w:spacing w:val="-10"/>
                      <w:sz w:val="16"/>
                      <w:szCs w:val="16"/>
                    </w:rPr>
                  </w:pPr>
                </w:p>
              </w:tc>
              <w:tc>
                <w:tcPr>
                  <w:tcW w:w="1267" w:type="dxa"/>
                  <w:tcBorders>
                    <w:top w:val="single" w:sz="4" w:space="0" w:color="auto"/>
                    <w:bottom w:val="single" w:sz="4" w:space="0" w:color="auto"/>
                  </w:tcBorders>
                  <w:vAlign w:val="center"/>
                </w:tcPr>
                <w:p w14:paraId="1997F802"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w:t>
                  </w:r>
                  <w:r w:rsidRPr="00F4537F">
                    <w:rPr>
                      <w:rFonts w:ascii="ＭＳ ゴシック" w:eastAsia="ＭＳ ゴシック" w:hAnsi="ＭＳ ゴシック" w:cs="ＭＳ ゴシック" w:hint="eastAsia"/>
                      <w:spacing w:val="-10"/>
                      <w:sz w:val="16"/>
                      <w:szCs w:val="16"/>
                      <w:lang w:bidi="en-US"/>
                    </w:rPr>
                    <w:t>×××</w:t>
                  </w:r>
                  <w:r w:rsidRPr="00F4537F">
                    <w:rPr>
                      <w:rFonts w:ascii="Times New Roman" w:eastAsia="ＭＳ ゴシック" w:hAnsi="Times New Roman" w:cs="ＭＳ ゴシック" w:hint="eastAsia"/>
                      <w:spacing w:val="-10"/>
                      <w:sz w:val="16"/>
                      <w:szCs w:val="16"/>
                      <w:lang w:bidi="en-US"/>
                    </w:rPr>
                    <w:t>)</w:t>
                  </w:r>
                </w:p>
              </w:tc>
            </w:tr>
            <w:tr w:rsidR="00E81444" w:rsidRPr="00F4537F" w14:paraId="32DD657D" w14:textId="77777777" w:rsidTr="00B2593C">
              <w:tc>
                <w:tcPr>
                  <w:tcW w:w="1990" w:type="dxa"/>
                  <w:tcBorders>
                    <w:top w:val="single" w:sz="4" w:space="0" w:color="auto"/>
                    <w:bottom w:val="single" w:sz="4" w:space="0" w:color="auto"/>
                  </w:tcBorders>
                </w:tcPr>
                <w:p w14:paraId="335EE4B7" w14:textId="77777777" w:rsidR="00B2593C" w:rsidRPr="00F4537F" w:rsidRDefault="00B2593C" w:rsidP="00B2593C">
                  <w:pPr>
                    <w:ind w:leftChars="50" w:left="120"/>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Profit</w:t>
                  </w:r>
                </w:p>
              </w:tc>
              <w:tc>
                <w:tcPr>
                  <w:tcW w:w="1331" w:type="dxa"/>
                  <w:tcBorders>
                    <w:top w:val="single" w:sz="4" w:space="0" w:color="auto"/>
                    <w:bottom w:val="single" w:sz="4" w:space="0" w:color="auto"/>
                  </w:tcBorders>
                  <w:vAlign w:val="center"/>
                </w:tcPr>
                <w:p w14:paraId="5A78FD3F" w14:textId="77777777" w:rsidR="00B2593C" w:rsidRPr="00F4537F" w:rsidRDefault="00B2593C" w:rsidP="00B2593C">
                  <w:pPr>
                    <w:jc w:val="right"/>
                    <w:rPr>
                      <w:rFonts w:ascii="Times New Roman" w:eastAsia="ＭＳ ゴシック" w:hAnsi="Times New Roman"/>
                      <w:spacing w:val="-10"/>
                      <w:sz w:val="16"/>
                      <w:szCs w:val="16"/>
                    </w:rPr>
                  </w:pPr>
                </w:p>
              </w:tc>
              <w:tc>
                <w:tcPr>
                  <w:tcW w:w="876" w:type="dxa"/>
                  <w:tcBorders>
                    <w:top w:val="single" w:sz="4" w:space="0" w:color="auto"/>
                    <w:bottom w:val="single" w:sz="4" w:space="0" w:color="auto"/>
                  </w:tcBorders>
                  <w:vAlign w:val="center"/>
                </w:tcPr>
                <w:p w14:paraId="6E983FA3" w14:textId="77777777" w:rsidR="00B2593C" w:rsidRPr="00F4537F" w:rsidRDefault="00B2593C" w:rsidP="00B2593C">
                  <w:pPr>
                    <w:jc w:val="right"/>
                    <w:rPr>
                      <w:rFonts w:ascii="Times New Roman" w:eastAsia="ＭＳ ゴシック" w:hAnsi="Times New Roman"/>
                      <w:spacing w:val="-10"/>
                      <w:sz w:val="16"/>
                      <w:szCs w:val="16"/>
                    </w:rPr>
                  </w:pPr>
                </w:p>
              </w:tc>
              <w:tc>
                <w:tcPr>
                  <w:tcW w:w="1013" w:type="dxa"/>
                  <w:tcBorders>
                    <w:top w:val="single" w:sz="4" w:space="0" w:color="auto"/>
                    <w:bottom w:val="single" w:sz="4" w:space="0" w:color="auto"/>
                  </w:tcBorders>
                  <w:vAlign w:val="center"/>
                </w:tcPr>
                <w:p w14:paraId="61CE43AD" w14:textId="77777777" w:rsidR="00B2593C" w:rsidRPr="00F4537F" w:rsidRDefault="00B2593C" w:rsidP="00B2593C">
                  <w:pPr>
                    <w:jc w:val="right"/>
                    <w:rPr>
                      <w:rFonts w:ascii="Times New Roman" w:eastAsia="ＭＳ ゴシック" w:hAnsi="Times New Roman"/>
                      <w:spacing w:val="-10"/>
                      <w:sz w:val="16"/>
                      <w:szCs w:val="16"/>
                    </w:rPr>
                  </w:pPr>
                </w:p>
              </w:tc>
              <w:tc>
                <w:tcPr>
                  <w:tcW w:w="1085" w:type="dxa"/>
                  <w:tcBorders>
                    <w:top w:val="single" w:sz="4" w:space="0" w:color="auto"/>
                    <w:bottom w:val="single" w:sz="4" w:space="0" w:color="auto"/>
                  </w:tcBorders>
                  <w:vAlign w:val="center"/>
                </w:tcPr>
                <w:p w14:paraId="4107409B"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top w:val="single" w:sz="4" w:space="0" w:color="auto"/>
                    <w:bottom w:val="single" w:sz="4" w:space="0" w:color="auto"/>
                  </w:tcBorders>
                </w:tcPr>
                <w:p w14:paraId="4E463E58"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top w:val="single" w:sz="4" w:space="0" w:color="auto"/>
                    <w:bottom w:val="single" w:sz="4" w:space="0" w:color="auto"/>
                  </w:tcBorders>
                  <w:vAlign w:val="center"/>
                </w:tcPr>
                <w:p w14:paraId="77D28D1B" w14:textId="77777777" w:rsidR="00B2593C" w:rsidRPr="00F4537F" w:rsidRDefault="00B2593C" w:rsidP="00B2593C">
                  <w:pPr>
                    <w:jc w:val="right"/>
                    <w:rPr>
                      <w:rFonts w:ascii="Times New Roman" w:eastAsia="ＭＳ ゴシック" w:hAnsi="Times New Roman"/>
                      <w:spacing w:val="-10"/>
                      <w:sz w:val="16"/>
                      <w:szCs w:val="16"/>
                    </w:rPr>
                  </w:pPr>
                </w:p>
              </w:tc>
              <w:tc>
                <w:tcPr>
                  <w:tcW w:w="1267" w:type="dxa"/>
                  <w:tcBorders>
                    <w:top w:val="single" w:sz="4" w:space="0" w:color="auto"/>
                    <w:bottom w:val="single" w:sz="4" w:space="0" w:color="auto"/>
                  </w:tcBorders>
                  <w:vAlign w:val="center"/>
                </w:tcPr>
                <w:p w14:paraId="637C4E86"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742AF2F3" w14:textId="77777777" w:rsidTr="00B2593C">
              <w:tc>
                <w:tcPr>
                  <w:tcW w:w="1990" w:type="dxa"/>
                  <w:tcBorders>
                    <w:top w:val="single" w:sz="4" w:space="0" w:color="auto"/>
                    <w:bottom w:val="single" w:sz="4" w:space="0" w:color="auto"/>
                  </w:tcBorders>
                </w:tcPr>
                <w:p w14:paraId="728B3B15" w14:textId="77777777" w:rsidR="00B2593C" w:rsidRPr="00F4537F" w:rsidRDefault="00B2593C" w:rsidP="00B2593C">
                  <w:pPr>
                    <w:ind w:leftChars="50" w:left="120"/>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Disposal of treasury shares</w:t>
                  </w:r>
                </w:p>
              </w:tc>
              <w:tc>
                <w:tcPr>
                  <w:tcW w:w="1331" w:type="dxa"/>
                  <w:tcBorders>
                    <w:top w:val="single" w:sz="4" w:space="0" w:color="auto"/>
                    <w:bottom w:val="single" w:sz="4" w:space="0" w:color="auto"/>
                  </w:tcBorders>
                  <w:vAlign w:val="center"/>
                </w:tcPr>
                <w:p w14:paraId="62668A31" w14:textId="77777777" w:rsidR="00B2593C" w:rsidRPr="00F4537F" w:rsidRDefault="00B2593C" w:rsidP="00B2593C">
                  <w:pPr>
                    <w:jc w:val="right"/>
                    <w:rPr>
                      <w:rFonts w:ascii="Times New Roman" w:eastAsia="ＭＳ ゴシック" w:hAnsi="Times New Roman"/>
                      <w:spacing w:val="-10"/>
                      <w:sz w:val="16"/>
                      <w:szCs w:val="16"/>
                    </w:rPr>
                  </w:pPr>
                </w:p>
              </w:tc>
              <w:tc>
                <w:tcPr>
                  <w:tcW w:w="876" w:type="dxa"/>
                  <w:tcBorders>
                    <w:top w:val="single" w:sz="4" w:space="0" w:color="auto"/>
                    <w:bottom w:val="single" w:sz="4" w:space="0" w:color="auto"/>
                  </w:tcBorders>
                  <w:vAlign w:val="center"/>
                </w:tcPr>
                <w:p w14:paraId="12D0537E" w14:textId="77777777" w:rsidR="00B2593C" w:rsidRPr="00F4537F" w:rsidRDefault="00B2593C" w:rsidP="00B2593C">
                  <w:pPr>
                    <w:jc w:val="right"/>
                    <w:rPr>
                      <w:rFonts w:ascii="Times New Roman" w:eastAsia="ＭＳ ゴシック" w:hAnsi="Times New Roman"/>
                      <w:spacing w:val="-10"/>
                      <w:sz w:val="16"/>
                      <w:szCs w:val="16"/>
                    </w:rPr>
                  </w:pPr>
                </w:p>
              </w:tc>
              <w:tc>
                <w:tcPr>
                  <w:tcW w:w="1013" w:type="dxa"/>
                  <w:tcBorders>
                    <w:top w:val="single" w:sz="4" w:space="0" w:color="auto"/>
                    <w:bottom w:val="single" w:sz="4" w:space="0" w:color="auto"/>
                  </w:tcBorders>
                  <w:vAlign w:val="center"/>
                </w:tcPr>
                <w:p w14:paraId="5D1FCC82" w14:textId="77777777" w:rsidR="00B2593C" w:rsidRPr="00F4537F" w:rsidRDefault="00B2593C" w:rsidP="00B2593C">
                  <w:pPr>
                    <w:jc w:val="right"/>
                    <w:rPr>
                      <w:rFonts w:ascii="Times New Roman" w:eastAsia="ＭＳ ゴシック" w:hAnsi="Times New Roman"/>
                      <w:spacing w:val="-10"/>
                      <w:sz w:val="16"/>
                      <w:szCs w:val="16"/>
                    </w:rPr>
                  </w:pPr>
                </w:p>
              </w:tc>
              <w:tc>
                <w:tcPr>
                  <w:tcW w:w="1085" w:type="dxa"/>
                  <w:tcBorders>
                    <w:top w:val="single" w:sz="4" w:space="0" w:color="auto"/>
                    <w:bottom w:val="single" w:sz="4" w:space="0" w:color="auto"/>
                  </w:tcBorders>
                  <w:vAlign w:val="center"/>
                </w:tcPr>
                <w:p w14:paraId="27F578DC"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top w:val="single" w:sz="4" w:space="0" w:color="auto"/>
                    <w:bottom w:val="single" w:sz="4" w:space="0" w:color="auto"/>
                  </w:tcBorders>
                </w:tcPr>
                <w:p w14:paraId="0F2A5D67"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top w:val="single" w:sz="4" w:space="0" w:color="auto"/>
                    <w:bottom w:val="single" w:sz="4" w:space="0" w:color="auto"/>
                  </w:tcBorders>
                  <w:vAlign w:val="center"/>
                </w:tcPr>
                <w:p w14:paraId="674DE4D9" w14:textId="77777777" w:rsidR="00B2593C" w:rsidRPr="00F4537F" w:rsidRDefault="00B2593C" w:rsidP="00B2593C">
                  <w:pPr>
                    <w:jc w:val="right"/>
                    <w:rPr>
                      <w:rFonts w:ascii="Times New Roman" w:eastAsia="ＭＳ ゴシック" w:hAnsi="Times New Roman"/>
                      <w:spacing w:val="-10"/>
                      <w:sz w:val="16"/>
                      <w:szCs w:val="16"/>
                    </w:rPr>
                  </w:pPr>
                </w:p>
              </w:tc>
              <w:tc>
                <w:tcPr>
                  <w:tcW w:w="1267" w:type="dxa"/>
                  <w:tcBorders>
                    <w:top w:val="single" w:sz="4" w:space="0" w:color="auto"/>
                    <w:bottom w:val="single" w:sz="4" w:space="0" w:color="auto"/>
                  </w:tcBorders>
                  <w:vAlign w:val="center"/>
                </w:tcPr>
                <w:p w14:paraId="32514E05"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05C8E23D" w14:textId="77777777" w:rsidTr="00B2593C">
              <w:tc>
                <w:tcPr>
                  <w:tcW w:w="1990" w:type="dxa"/>
                  <w:tcBorders>
                    <w:top w:val="single" w:sz="4" w:space="0" w:color="auto"/>
                  </w:tcBorders>
                </w:tcPr>
                <w:p w14:paraId="2EB74C04" w14:textId="77777777" w:rsidR="00B2593C" w:rsidRPr="00F4537F" w:rsidRDefault="00B2593C" w:rsidP="00B2593C">
                  <w:pPr>
                    <w:ind w:leftChars="50" w:left="120"/>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w:t>
                  </w:r>
                </w:p>
              </w:tc>
              <w:tc>
                <w:tcPr>
                  <w:tcW w:w="1331" w:type="dxa"/>
                  <w:tcBorders>
                    <w:top w:val="single" w:sz="4" w:space="0" w:color="auto"/>
                  </w:tcBorders>
                  <w:vAlign w:val="center"/>
                </w:tcPr>
                <w:p w14:paraId="48EBF31E" w14:textId="77777777" w:rsidR="00B2593C" w:rsidRPr="00F4537F" w:rsidRDefault="00B2593C" w:rsidP="00B2593C">
                  <w:pPr>
                    <w:jc w:val="right"/>
                    <w:rPr>
                      <w:rFonts w:ascii="Times New Roman" w:eastAsia="ＭＳ ゴシック" w:hAnsi="Times New Roman"/>
                      <w:spacing w:val="-10"/>
                      <w:sz w:val="16"/>
                      <w:szCs w:val="16"/>
                    </w:rPr>
                  </w:pPr>
                </w:p>
              </w:tc>
              <w:tc>
                <w:tcPr>
                  <w:tcW w:w="876" w:type="dxa"/>
                  <w:tcBorders>
                    <w:top w:val="single" w:sz="4" w:space="0" w:color="auto"/>
                  </w:tcBorders>
                  <w:vAlign w:val="center"/>
                </w:tcPr>
                <w:p w14:paraId="1EDAB28C" w14:textId="77777777" w:rsidR="00B2593C" w:rsidRPr="00F4537F" w:rsidRDefault="00B2593C" w:rsidP="00B2593C">
                  <w:pPr>
                    <w:jc w:val="right"/>
                    <w:rPr>
                      <w:rFonts w:ascii="Times New Roman" w:eastAsia="ＭＳ ゴシック" w:hAnsi="Times New Roman"/>
                      <w:spacing w:val="-10"/>
                      <w:sz w:val="16"/>
                      <w:szCs w:val="16"/>
                    </w:rPr>
                  </w:pPr>
                </w:p>
              </w:tc>
              <w:tc>
                <w:tcPr>
                  <w:tcW w:w="1013" w:type="dxa"/>
                  <w:tcBorders>
                    <w:top w:val="single" w:sz="4" w:space="0" w:color="auto"/>
                  </w:tcBorders>
                  <w:vAlign w:val="center"/>
                </w:tcPr>
                <w:p w14:paraId="470066DF" w14:textId="77777777" w:rsidR="00B2593C" w:rsidRPr="00F4537F" w:rsidRDefault="00B2593C" w:rsidP="00B2593C">
                  <w:pPr>
                    <w:jc w:val="right"/>
                    <w:rPr>
                      <w:rFonts w:ascii="Times New Roman" w:eastAsia="ＭＳ ゴシック" w:hAnsi="Times New Roman"/>
                      <w:spacing w:val="-10"/>
                      <w:sz w:val="16"/>
                      <w:szCs w:val="16"/>
                    </w:rPr>
                  </w:pPr>
                </w:p>
              </w:tc>
              <w:tc>
                <w:tcPr>
                  <w:tcW w:w="1085" w:type="dxa"/>
                  <w:tcBorders>
                    <w:top w:val="single" w:sz="4" w:space="0" w:color="auto"/>
                  </w:tcBorders>
                  <w:vAlign w:val="center"/>
                </w:tcPr>
                <w:p w14:paraId="757753D2"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top w:val="single" w:sz="4" w:space="0" w:color="auto"/>
                  </w:tcBorders>
                </w:tcPr>
                <w:p w14:paraId="7DD7A52F"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top w:val="single" w:sz="4" w:space="0" w:color="auto"/>
                  </w:tcBorders>
                  <w:vAlign w:val="center"/>
                </w:tcPr>
                <w:p w14:paraId="54E8ECB1" w14:textId="77777777" w:rsidR="00B2593C" w:rsidRPr="00F4537F" w:rsidRDefault="00B2593C" w:rsidP="00B2593C">
                  <w:pPr>
                    <w:jc w:val="right"/>
                    <w:rPr>
                      <w:rFonts w:ascii="Times New Roman" w:eastAsia="ＭＳ ゴシック" w:hAnsi="Times New Roman"/>
                      <w:spacing w:val="-10"/>
                      <w:sz w:val="16"/>
                      <w:szCs w:val="16"/>
                    </w:rPr>
                  </w:pPr>
                </w:p>
              </w:tc>
              <w:tc>
                <w:tcPr>
                  <w:tcW w:w="1267" w:type="dxa"/>
                  <w:tcBorders>
                    <w:top w:val="single" w:sz="4" w:space="0" w:color="auto"/>
                  </w:tcBorders>
                  <w:vAlign w:val="center"/>
                </w:tcPr>
                <w:p w14:paraId="06CD1C71" w14:textId="77777777" w:rsidR="00B2593C" w:rsidRPr="00F4537F" w:rsidRDefault="00B2593C" w:rsidP="00B2593C">
                  <w:pPr>
                    <w:jc w:val="right"/>
                    <w:rPr>
                      <w:rFonts w:ascii="Times New Roman" w:eastAsia="ＭＳ ゴシック" w:hAnsi="Times New Roman"/>
                      <w:spacing w:val="-10"/>
                      <w:sz w:val="16"/>
                      <w:szCs w:val="16"/>
                    </w:rPr>
                  </w:pPr>
                </w:p>
              </w:tc>
            </w:tr>
            <w:tr w:rsidR="00E81444" w:rsidRPr="00F4537F" w14:paraId="66A765A0" w14:textId="77777777" w:rsidTr="00B2593C">
              <w:tc>
                <w:tcPr>
                  <w:tcW w:w="1990" w:type="dxa"/>
                  <w:tcBorders>
                    <w:top w:val="single" w:sz="4" w:space="0" w:color="auto"/>
                  </w:tcBorders>
                </w:tcPr>
                <w:p w14:paraId="069BE0B5" w14:textId="77777777" w:rsidR="00B2593C" w:rsidRPr="00F4537F" w:rsidRDefault="00B2593C" w:rsidP="00B2593C">
                  <w:pPr>
                    <w:ind w:leftChars="50" w:left="120"/>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Net changes in items other than shareholders</w:t>
                  </w:r>
                  <w:r w:rsidRPr="00F4537F">
                    <w:rPr>
                      <w:rFonts w:ascii="Times New Roman" w:eastAsia="ＭＳ ゴシック" w:hAnsi="Times New Roman" w:cs="ＭＳ ゴシック"/>
                      <w:spacing w:val="-10"/>
                      <w:sz w:val="16"/>
                      <w:szCs w:val="16"/>
                      <w:lang w:bidi="en-US"/>
                    </w:rPr>
                    <w:t>’</w:t>
                  </w:r>
                  <w:r w:rsidRPr="00F4537F">
                    <w:rPr>
                      <w:rFonts w:ascii="Times New Roman" w:eastAsia="ＭＳ ゴシック" w:hAnsi="Times New Roman" w:cs="ＭＳ ゴシック" w:hint="eastAsia"/>
                      <w:spacing w:val="-10"/>
                      <w:sz w:val="16"/>
                      <w:szCs w:val="16"/>
                      <w:lang w:bidi="en-US"/>
                    </w:rPr>
                    <w:t xml:space="preserve"> equity</w:t>
                  </w:r>
                </w:p>
              </w:tc>
              <w:tc>
                <w:tcPr>
                  <w:tcW w:w="1331" w:type="dxa"/>
                  <w:tcBorders>
                    <w:top w:val="single" w:sz="4" w:space="0" w:color="auto"/>
                  </w:tcBorders>
                  <w:vAlign w:val="center"/>
                </w:tcPr>
                <w:p w14:paraId="2508291E"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76" w:type="dxa"/>
                  <w:tcBorders>
                    <w:top w:val="single" w:sz="4" w:space="0" w:color="auto"/>
                  </w:tcBorders>
                  <w:vAlign w:val="center"/>
                </w:tcPr>
                <w:p w14:paraId="451E2190"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13" w:type="dxa"/>
                  <w:tcBorders>
                    <w:top w:val="single" w:sz="4" w:space="0" w:color="auto"/>
                  </w:tcBorders>
                  <w:vAlign w:val="center"/>
                </w:tcPr>
                <w:p w14:paraId="2FFA7DF6"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85" w:type="dxa"/>
                  <w:tcBorders>
                    <w:top w:val="single" w:sz="4" w:space="0" w:color="auto"/>
                  </w:tcBorders>
                  <w:vAlign w:val="center"/>
                </w:tcPr>
                <w:p w14:paraId="37BF0861"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50" w:type="dxa"/>
                  <w:tcBorders>
                    <w:top w:val="single" w:sz="4" w:space="0" w:color="auto"/>
                  </w:tcBorders>
                  <w:vAlign w:val="center"/>
                </w:tcPr>
                <w:p w14:paraId="36B14C0D"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50" w:type="dxa"/>
                  <w:tcBorders>
                    <w:top w:val="single" w:sz="4" w:space="0" w:color="auto"/>
                  </w:tcBorders>
                  <w:vAlign w:val="center"/>
                </w:tcPr>
                <w:p w14:paraId="4ABF6E42"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267" w:type="dxa"/>
                  <w:tcBorders>
                    <w:top w:val="single" w:sz="4" w:space="0" w:color="auto"/>
                  </w:tcBorders>
                  <w:vAlign w:val="center"/>
                </w:tcPr>
                <w:p w14:paraId="2CF5A428"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42124A2A" w14:textId="77777777" w:rsidTr="00B2593C">
              <w:tc>
                <w:tcPr>
                  <w:tcW w:w="1990" w:type="dxa"/>
                </w:tcPr>
                <w:p w14:paraId="3EF295D3" w14:textId="77777777" w:rsidR="00B2593C" w:rsidRPr="00F4537F" w:rsidRDefault="00B2593C" w:rsidP="00B2593C">
                  <w:pPr>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Total changes during the fiscal year</w:t>
                  </w:r>
                </w:p>
              </w:tc>
              <w:tc>
                <w:tcPr>
                  <w:tcW w:w="1331" w:type="dxa"/>
                  <w:vAlign w:val="center"/>
                </w:tcPr>
                <w:p w14:paraId="7B6A8C4D"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76" w:type="dxa"/>
                  <w:vAlign w:val="center"/>
                </w:tcPr>
                <w:p w14:paraId="41955F35"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13" w:type="dxa"/>
                  <w:vAlign w:val="center"/>
                </w:tcPr>
                <w:p w14:paraId="1A724A33"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85" w:type="dxa"/>
                  <w:vAlign w:val="center"/>
                </w:tcPr>
                <w:p w14:paraId="2D95471E"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50" w:type="dxa"/>
                </w:tcPr>
                <w:p w14:paraId="52D61367"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50" w:type="dxa"/>
                  <w:vAlign w:val="center"/>
                </w:tcPr>
                <w:p w14:paraId="79B33786"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267" w:type="dxa"/>
                  <w:vAlign w:val="center"/>
                </w:tcPr>
                <w:p w14:paraId="6B65F91A"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795464E1" w14:textId="77777777" w:rsidTr="00B2593C">
              <w:tc>
                <w:tcPr>
                  <w:tcW w:w="1990" w:type="dxa"/>
                </w:tcPr>
                <w:p w14:paraId="52B40081" w14:textId="77777777" w:rsidR="00B2593C" w:rsidRPr="00F4537F" w:rsidRDefault="00B2593C" w:rsidP="00B2593C">
                  <w:pPr>
                    <w:rPr>
                      <w:rFonts w:ascii="Times New Roman" w:eastAsia="ＭＳ ゴシック" w:hAnsi="Times New Roman"/>
                      <w:spacing w:val="-10"/>
                      <w:sz w:val="16"/>
                      <w:szCs w:val="16"/>
                    </w:rPr>
                  </w:pPr>
                  <w:r w:rsidRPr="00F4537F">
                    <w:rPr>
                      <w:rFonts w:ascii="Times New Roman" w:eastAsia="ＭＳ ゴシック" w:hAnsi="Times New Roman" w:cs="ＭＳ ゴシック"/>
                      <w:spacing w:val="-10"/>
                      <w:sz w:val="16"/>
                      <w:szCs w:val="16"/>
                      <w:lang w:bidi="en-US"/>
                    </w:rPr>
                    <w:t>Balance as of MM DD, YYYY</w:t>
                  </w:r>
                </w:p>
              </w:tc>
              <w:tc>
                <w:tcPr>
                  <w:tcW w:w="1331" w:type="dxa"/>
                  <w:vAlign w:val="center"/>
                </w:tcPr>
                <w:p w14:paraId="5E842722"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76" w:type="dxa"/>
                  <w:vAlign w:val="center"/>
                </w:tcPr>
                <w:p w14:paraId="0EDE2E21"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13" w:type="dxa"/>
                  <w:vAlign w:val="center"/>
                </w:tcPr>
                <w:p w14:paraId="7C9C553E"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85" w:type="dxa"/>
                  <w:vAlign w:val="center"/>
                </w:tcPr>
                <w:p w14:paraId="147F20A4"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50" w:type="dxa"/>
                </w:tcPr>
                <w:p w14:paraId="6C13E374"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50" w:type="dxa"/>
                  <w:vAlign w:val="center"/>
                </w:tcPr>
                <w:p w14:paraId="5209DBF7"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267" w:type="dxa"/>
                  <w:vAlign w:val="center"/>
                </w:tcPr>
                <w:p w14:paraId="5F487243"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bl>
          <w:p w14:paraId="35AF0533" w14:textId="77777777" w:rsidR="00B2593C" w:rsidRPr="00F4537F" w:rsidRDefault="00B2593C" w:rsidP="00B2593C">
            <w:pPr>
              <w:autoSpaceDE w:val="0"/>
              <w:autoSpaceDN w:val="0"/>
              <w:rPr>
                <w:rFonts w:ascii="Times New Roman" w:eastAsia="ＭＳ ゴシック" w:hAnsi="Times New Roman" w:cs="ＭＳゴシック"/>
                <w:szCs w:val="22"/>
              </w:rPr>
            </w:pPr>
          </w:p>
          <w:p w14:paraId="166739F1" w14:textId="77777777" w:rsidR="00B2593C" w:rsidRPr="00F4537F" w:rsidRDefault="00B2593C" w:rsidP="00B2593C">
            <w:pPr>
              <w:rPr>
                <w:rFonts w:ascii="Times New Roman" w:eastAsia="ＭＳ ゴシック" w:hAnsi="Times New Roman"/>
              </w:rPr>
            </w:pPr>
          </w:p>
        </w:tc>
      </w:tr>
    </w:tbl>
    <w:p w14:paraId="0D01F6F4" w14:textId="77777777" w:rsidR="00B2593C" w:rsidRPr="00F4537F" w:rsidRDefault="00B2593C" w:rsidP="00B2593C"/>
    <w:p w14:paraId="1F6B9E72" w14:textId="77777777" w:rsidR="00B2593C" w:rsidRPr="00F4537F" w:rsidRDefault="00B2593C" w:rsidP="00B2593C">
      <w:pPr>
        <w:ind w:leftChars="100" w:left="240" w:firstLineChars="100" w:firstLine="240"/>
      </w:pPr>
      <w:r w:rsidRPr="00F4537F">
        <w:br w:type="page"/>
      </w:r>
    </w:p>
    <w:tbl>
      <w:tblPr>
        <w:tblW w:w="100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53"/>
      </w:tblGrid>
      <w:tr w:rsidR="00E81444" w:rsidRPr="00F4537F" w14:paraId="425FDD16" w14:textId="77777777" w:rsidTr="00B2593C">
        <w:tc>
          <w:tcPr>
            <w:tcW w:w="10053" w:type="dxa"/>
          </w:tcPr>
          <w:p w14:paraId="7EAA50E7" w14:textId="77777777" w:rsidR="00B2593C" w:rsidRPr="00F4537F" w:rsidRDefault="00B2593C" w:rsidP="00B2593C">
            <w:pPr>
              <w:autoSpaceDE w:val="0"/>
              <w:autoSpaceDN w:val="0"/>
              <w:rPr>
                <w:rFonts w:ascii="ＭＳ ゴシック" w:eastAsia="ＭＳ ゴシック" w:hAnsi="ＭＳ ゴシック" w:cs="ＭＳゴシック"/>
                <w:szCs w:val="22"/>
                <w:lang w:eastAsia="zh-TW"/>
              </w:rPr>
            </w:pPr>
            <w:r w:rsidRPr="00F4537F">
              <w:rPr>
                <w:lang w:eastAsia="zh-TW"/>
              </w:rPr>
              <w:lastRenderedPageBreak/>
              <w:br w:type="page"/>
            </w:r>
            <w:r w:rsidRPr="00F4537F">
              <w:rPr>
                <w:rFonts w:ascii="ＭＳ ゴシック" w:eastAsia="ＭＳ ゴシック" w:hAnsi="ＭＳ ゴシック" w:cs="ＭＳゴシック" w:hint="eastAsia"/>
                <w:szCs w:val="22"/>
                <w:lang w:eastAsia="zh-TW"/>
              </w:rPr>
              <w:t>[記載例]</w:t>
            </w:r>
          </w:p>
          <w:p w14:paraId="66EEB7C9" w14:textId="77777777" w:rsidR="00B2593C" w:rsidRPr="00F4537F" w:rsidRDefault="00B2593C" w:rsidP="00B2593C">
            <w:pPr>
              <w:autoSpaceDE w:val="0"/>
              <w:autoSpaceDN w:val="0"/>
              <w:jc w:val="center"/>
              <w:rPr>
                <w:rFonts w:ascii="ＭＳ ゴシック" w:eastAsia="ＭＳ ゴシック" w:hAnsi="ＭＳ ゴシック" w:cs="ＭＳゴシック"/>
                <w:b/>
                <w:sz w:val="21"/>
                <w:szCs w:val="21"/>
                <w:lang w:eastAsia="zh-TW"/>
              </w:rPr>
            </w:pPr>
            <w:r w:rsidRPr="00F4537F">
              <w:rPr>
                <w:rFonts w:ascii="ＭＳ ゴシック" w:eastAsia="ＭＳ ゴシック" w:hAnsi="ＭＳ ゴシック" w:cs="ＭＳゴシック" w:hint="eastAsia"/>
                <w:b/>
                <w:sz w:val="21"/>
                <w:szCs w:val="21"/>
                <w:lang w:eastAsia="zh-TW"/>
              </w:rPr>
              <w:t>株主資本等変動計算書</w:t>
            </w:r>
          </w:p>
          <w:p w14:paraId="6F0D7C3F" w14:textId="77777777" w:rsidR="00B2593C" w:rsidRPr="00F4537F" w:rsidRDefault="00B2593C" w:rsidP="00B2593C">
            <w:pPr>
              <w:autoSpaceDE w:val="0"/>
              <w:autoSpaceDN w:val="0"/>
              <w:jc w:val="center"/>
              <w:rPr>
                <w:rFonts w:ascii="ＭＳ ゴシック" w:eastAsia="ＭＳ ゴシック" w:hAnsi="ＭＳ ゴシック" w:cs="ＭＳゴシック"/>
                <w:sz w:val="21"/>
                <w:szCs w:val="21"/>
              </w:rPr>
            </w:pPr>
            <w:r w:rsidRPr="00F4537F">
              <w:rPr>
                <w:rFonts w:ascii="ＭＳ ゴシック" w:eastAsia="ＭＳ ゴシック" w:hAnsi="ＭＳ ゴシック" w:cs="ＭＳゴシック" w:hint="eastAsia"/>
                <w:sz w:val="21"/>
                <w:szCs w:val="21"/>
              </w:rPr>
              <w:t>（自</w:t>
            </w:r>
            <w:r w:rsidRPr="00F4537F">
              <w:rPr>
                <w:rFonts w:ascii="ＭＳ ゴシック" w:eastAsia="ＭＳ ゴシック" w:hAnsi="ＭＳ ゴシック" w:cs="ＭＳゴシック"/>
                <w:sz w:val="21"/>
                <w:szCs w:val="21"/>
              </w:rPr>
              <w:t>〇</w:t>
            </w:r>
            <w:r w:rsidRPr="00F4537F">
              <w:rPr>
                <w:rFonts w:ascii="ＭＳ ゴシック" w:eastAsia="ＭＳ ゴシック" w:hAnsi="ＭＳ ゴシック" w:cs="ＭＳゴシック" w:hint="eastAsia"/>
                <w:sz w:val="21"/>
                <w:szCs w:val="21"/>
              </w:rPr>
              <w:t>年○月○日　至</w:t>
            </w:r>
            <w:r w:rsidRPr="00F4537F">
              <w:rPr>
                <w:rFonts w:ascii="ＭＳ ゴシック" w:eastAsia="ＭＳ ゴシック" w:hAnsi="ＭＳ ゴシック" w:cs="ＭＳゴシック"/>
                <w:sz w:val="21"/>
                <w:szCs w:val="21"/>
              </w:rPr>
              <w:t>〇</w:t>
            </w:r>
            <w:r w:rsidRPr="00F4537F">
              <w:rPr>
                <w:rFonts w:ascii="ＭＳ ゴシック" w:eastAsia="ＭＳ ゴシック" w:hAnsi="ＭＳ ゴシック" w:cs="ＭＳゴシック" w:hint="eastAsia"/>
                <w:sz w:val="21"/>
                <w:szCs w:val="21"/>
              </w:rPr>
              <w:t>年○月○日）</w:t>
            </w:r>
          </w:p>
          <w:p w14:paraId="7364821B" w14:textId="77777777" w:rsidR="00B2593C" w:rsidRPr="00F4537F" w:rsidRDefault="00B2593C" w:rsidP="00B2593C">
            <w:pPr>
              <w:autoSpaceDE w:val="0"/>
              <w:autoSpaceDN w:val="0"/>
              <w:ind w:rightChars="-579" w:right="-1390" w:firstLineChars="3900" w:firstLine="8190"/>
              <w:rPr>
                <w:rFonts w:ascii="ＭＳ ゴシック" w:eastAsia="ＭＳ ゴシック" w:hAnsi="ＭＳ ゴシック" w:cs="ＭＳゴシック"/>
                <w:szCs w:val="22"/>
              </w:rPr>
            </w:pPr>
            <w:r w:rsidRPr="00F4537F">
              <w:rPr>
                <w:rFonts w:ascii="ＭＳ ゴシック" w:eastAsia="ＭＳ ゴシック" w:hAnsi="ＭＳ ゴシック" w:cs="ＭＳゴシック" w:hint="eastAsia"/>
                <w:sz w:val="21"/>
                <w:szCs w:val="21"/>
              </w:rPr>
              <w:t>（単位：百万円）</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708"/>
              <w:gridCol w:w="810"/>
              <w:gridCol w:w="810"/>
              <w:gridCol w:w="844"/>
              <w:gridCol w:w="679"/>
              <w:gridCol w:w="708"/>
              <w:gridCol w:w="810"/>
              <w:gridCol w:w="810"/>
              <w:gridCol w:w="835"/>
              <w:gridCol w:w="834"/>
            </w:tblGrid>
            <w:tr w:rsidR="00E81444" w:rsidRPr="00F4537F" w14:paraId="005B565E" w14:textId="77777777" w:rsidTr="00B2593C">
              <w:trPr>
                <w:cantSplit/>
                <w:trHeight w:val="215"/>
              </w:trPr>
              <w:tc>
                <w:tcPr>
                  <w:tcW w:w="1918" w:type="dxa"/>
                  <w:vMerge w:val="restart"/>
                </w:tcPr>
                <w:p w14:paraId="71E04482" w14:textId="77777777" w:rsidR="00B2593C" w:rsidRPr="00F4537F" w:rsidRDefault="00B2593C" w:rsidP="00B2593C">
                  <w:pPr>
                    <w:rPr>
                      <w:rFonts w:ascii="ＭＳ ゴシック" w:eastAsia="ＭＳ ゴシック" w:hAnsi="ＭＳ ゴシック"/>
                      <w:sz w:val="16"/>
                      <w:szCs w:val="16"/>
                    </w:rPr>
                  </w:pPr>
                </w:p>
              </w:tc>
              <w:tc>
                <w:tcPr>
                  <w:tcW w:w="7848" w:type="dxa"/>
                  <w:gridSpan w:val="10"/>
                </w:tcPr>
                <w:p w14:paraId="43B1356C"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株主</w:t>
                  </w:r>
                  <w:r w:rsidRPr="00F4537F">
                    <w:rPr>
                      <w:rFonts w:ascii="ＭＳ ゴシック" w:eastAsia="ＭＳ ゴシック" w:hAnsi="ＭＳ ゴシック" w:hint="eastAsia"/>
                      <w:sz w:val="16"/>
                      <w:szCs w:val="16"/>
                    </w:rPr>
                    <w:cr/>
                    <w:t>資本</w:t>
                  </w:r>
                </w:p>
              </w:tc>
            </w:tr>
            <w:tr w:rsidR="00E81444" w:rsidRPr="00F4537F" w14:paraId="307B2C05" w14:textId="77777777" w:rsidTr="00B2593C">
              <w:trPr>
                <w:cantSplit/>
                <w:trHeight w:val="148"/>
              </w:trPr>
              <w:tc>
                <w:tcPr>
                  <w:tcW w:w="1918" w:type="dxa"/>
                  <w:vMerge/>
                </w:tcPr>
                <w:p w14:paraId="4B0CF75D" w14:textId="77777777" w:rsidR="00B2593C" w:rsidRPr="00F4537F" w:rsidRDefault="00B2593C" w:rsidP="00B2593C">
                  <w:pPr>
                    <w:rPr>
                      <w:rFonts w:ascii="ＭＳ ゴシック" w:eastAsia="ＭＳ ゴシック" w:hAnsi="ＭＳ ゴシック"/>
                      <w:sz w:val="16"/>
                      <w:szCs w:val="16"/>
                    </w:rPr>
                  </w:pPr>
                </w:p>
              </w:tc>
              <w:tc>
                <w:tcPr>
                  <w:tcW w:w="708" w:type="dxa"/>
                  <w:vMerge w:val="restart"/>
                  <w:vAlign w:val="center"/>
                </w:tcPr>
                <w:p w14:paraId="4B7A92DD" w14:textId="77777777" w:rsidR="00B2593C" w:rsidRPr="00F4537F" w:rsidRDefault="00B2593C" w:rsidP="00B2593C">
                  <w:pP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資本金</w:t>
                  </w:r>
                </w:p>
              </w:tc>
              <w:tc>
                <w:tcPr>
                  <w:tcW w:w="2464" w:type="dxa"/>
                  <w:gridSpan w:val="3"/>
                  <w:vAlign w:val="center"/>
                </w:tcPr>
                <w:p w14:paraId="3860F59D"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資本剰余金</w:t>
                  </w:r>
                </w:p>
              </w:tc>
              <w:tc>
                <w:tcPr>
                  <w:tcW w:w="3007" w:type="dxa"/>
                  <w:gridSpan w:val="4"/>
                </w:tcPr>
                <w:p w14:paraId="7ABB4CE4" w14:textId="77777777" w:rsidR="00B2593C" w:rsidRPr="00F4537F" w:rsidRDefault="00B2593C" w:rsidP="00B2593C">
                  <w:pPr>
                    <w:ind w:leftChars="-24" w:left="-58" w:rightChars="-37" w:right="-89"/>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利益剰余金</w:t>
                  </w:r>
                </w:p>
              </w:tc>
              <w:tc>
                <w:tcPr>
                  <w:tcW w:w="835" w:type="dxa"/>
                  <w:vMerge w:val="restart"/>
                  <w:vAlign w:val="center"/>
                </w:tcPr>
                <w:p w14:paraId="7E81C441" w14:textId="77777777" w:rsidR="00B2593C" w:rsidRPr="00F4537F" w:rsidRDefault="00B2593C" w:rsidP="00B2593C">
                  <w:pPr>
                    <w:ind w:rightChars="-45" w:right="-108"/>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自己株式</w:t>
                  </w:r>
                </w:p>
              </w:tc>
              <w:tc>
                <w:tcPr>
                  <w:tcW w:w="834" w:type="dxa"/>
                  <w:vMerge w:val="restart"/>
                  <w:vAlign w:val="center"/>
                </w:tcPr>
                <w:p w14:paraId="5352F483"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株主資本合計</w:t>
                  </w:r>
                </w:p>
              </w:tc>
            </w:tr>
            <w:tr w:rsidR="00E81444" w:rsidRPr="00F4537F" w14:paraId="64EAA528" w14:textId="77777777" w:rsidTr="00B2593C">
              <w:trPr>
                <w:cantSplit/>
                <w:trHeight w:val="377"/>
              </w:trPr>
              <w:tc>
                <w:tcPr>
                  <w:tcW w:w="1918" w:type="dxa"/>
                  <w:vMerge/>
                </w:tcPr>
                <w:p w14:paraId="00547AE9" w14:textId="77777777" w:rsidR="00B2593C" w:rsidRPr="00F4537F" w:rsidRDefault="00B2593C" w:rsidP="00B2593C">
                  <w:pPr>
                    <w:rPr>
                      <w:rFonts w:ascii="ＭＳ ゴシック" w:eastAsia="ＭＳ ゴシック" w:hAnsi="ＭＳ ゴシック"/>
                      <w:sz w:val="16"/>
                      <w:szCs w:val="16"/>
                    </w:rPr>
                  </w:pPr>
                </w:p>
              </w:tc>
              <w:tc>
                <w:tcPr>
                  <w:tcW w:w="708" w:type="dxa"/>
                  <w:vMerge/>
                </w:tcPr>
                <w:p w14:paraId="43FBEDDF" w14:textId="77777777" w:rsidR="00B2593C" w:rsidRPr="00F4537F" w:rsidRDefault="00B2593C" w:rsidP="00B2593C">
                  <w:pPr>
                    <w:rPr>
                      <w:rFonts w:ascii="ＭＳ ゴシック" w:eastAsia="ＭＳ ゴシック" w:hAnsi="ＭＳ ゴシック"/>
                      <w:sz w:val="16"/>
                      <w:szCs w:val="16"/>
                    </w:rPr>
                  </w:pPr>
                </w:p>
              </w:tc>
              <w:tc>
                <w:tcPr>
                  <w:tcW w:w="810" w:type="dxa"/>
                  <w:vMerge w:val="restart"/>
                  <w:vAlign w:val="center"/>
                </w:tcPr>
                <w:p w14:paraId="32E16AD1" w14:textId="77777777" w:rsidR="00B2593C" w:rsidRPr="00F4537F" w:rsidRDefault="00B2593C" w:rsidP="00B2593C">
                  <w:pPr>
                    <w:jc w:val="distribute"/>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資本準備金</w:t>
                  </w:r>
                </w:p>
              </w:tc>
              <w:tc>
                <w:tcPr>
                  <w:tcW w:w="810" w:type="dxa"/>
                  <w:vMerge w:val="restart"/>
                  <w:vAlign w:val="center"/>
                </w:tcPr>
                <w:p w14:paraId="0CCB9DE2" w14:textId="77777777" w:rsidR="00B2593C" w:rsidRPr="00F4537F" w:rsidRDefault="00B2593C" w:rsidP="00B2593C">
                  <w:pPr>
                    <w:jc w:val="distribute"/>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その他資本剰余金</w:t>
                  </w:r>
                </w:p>
              </w:tc>
              <w:tc>
                <w:tcPr>
                  <w:tcW w:w="844" w:type="dxa"/>
                  <w:vMerge w:val="restart"/>
                  <w:vAlign w:val="center"/>
                </w:tcPr>
                <w:p w14:paraId="7A74A54A" w14:textId="77777777" w:rsidR="00B2593C" w:rsidRPr="00F4537F" w:rsidRDefault="00B2593C" w:rsidP="00B2593C">
                  <w:pPr>
                    <w:jc w:val="distribute"/>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資本剰余金合計</w:t>
                  </w:r>
                </w:p>
              </w:tc>
              <w:tc>
                <w:tcPr>
                  <w:tcW w:w="679" w:type="dxa"/>
                  <w:vMerge w:val="restart"/>
                  <w:vAlign w:val="center"/>
                </w:tcPr>
                <w:p w14:paraId="67F5FEF1" w14:textId="77777777" w:rsidR="00B2593C" w:rsidRPr="00F4537F" w:rsidRDefault="00B2593C" w:rsidP="00B2593C">
                  <w:pPr>
                    <w:rPr>
                      <w:rFonts w:ascii="ＭＳ ゴシック" w:eastAsia="ＭＳ ゴシック" w:hAnsi="ＭＳ ゴシック"/>
                      <w:spacing w:val="-12"/>
                      <w:sz w:val="16"/>
                      <w:szCs w:val="16"/>
                    </w:rPr>
                  </w:pPr>
                  <w:r w:rsidRPr="00F4537F">
                    <w:rPr>
                      <w:rFonts w:ascii="ＭＳ ゴシック" w:eastAsia="ＭＳ ゴシック" w:hAnsi="ＭＳ ゴシック" w:hint="eastAsia"/>
                      <w:spacing w:val="-12"/>
                      <w:sz w:val="16"/>
                      <w:szCs w:val="16"/>
                    </w:rPr>
                    <w:t>利益準備金</w:t>
                  </w:r>
                </w:p>
              </w:tc>
              <w:tc>
                <w:tcPr>
                  <w:tcW w:w="1518" w:type="dxa"/>
                  <w:gridSpan w:val="2"/>
                  <w:vAlign w:val="center"/>
                </w:tcPr>
                <w:p w14:paraId="63425584"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その他利益剰余金</w:t>
                  </w:r>
                </w:p>
              </w:tc>
              <w:tc>
                <w:tcPr>
                  <w:tcW w:w="810" w:type="dxa"/>
                  <w:vMerge w:val="restart"/>
                  <w:vAlign w:val="center"/>
                </w:tcPr>
                <w:p w14:paraId="02D78D5C" w14:textId="77777777" w:rsidR="00B2593C" w:rsidRPr="00F4537F" w:rsidRDefault="00B2593C" w:rsidP="00B2593C">
                  <w:pPr>
                    <w:ind w:leftChars="-13" w:left="-31"/>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利益剰余金合計</w:t>
                  </w:r>
                </w:p>
              </w:tc>
              <w:tc>
                <w:tcPr>
                  <w:tcW w:w="835" w:type="dxa"/>
                  <w:vMerge/>
                </w:tcPr>
                <w:p w14:paraId="2256C52F" w14:textId="77777777" w:rsidR="00B2593C" w:rsidRPr="00F4537F" w:rsidRDefault="00B2593C" w:rsidP="00B2593C">
                  <w:pPr>
                    <w:rPr>
                      <w:rFonts w:ascii="ＭＳ ゴシック" w:eastAsia="ＭＳ ゴシック" w:hAnsi="ＭＳ ゴシック"/>
                      <w:sz w:val="16"/>
                      <w:szCs w:val="16"/>
                    </w:rPr>
                  </w:pPr>
                </w:p>
              </w:tc>
              <w:tc>
                <w:tcPr>
                  <w:tcW w:w="834" w:type="dxa"/>
                  <w:vMerge/>
                  <w:vAlign w:val="center"/>
                </w:tcPr>
                <w:p w14:paraId="75D76FD8" w14:textId="77777777" w:rsidR="00B2593C" w:rsidRPr="00F4537F" w:rsidRDefault="00B2593C" w:rsidP="00B2593C">
                  <w:pPr>
                    <w:rPr>
                      <w:rFonts w:ascii="ＭＳ ゴシック" w:eastAsia="ＭＳ ゴシック" w:hAnsi="ＭＳ ゴシック"/>
                      <w:sz w:val="16"/>
                      <w:szCs w:val="16"/>
                    </w:rPr>
                  </w:pPr>
                </w:p>
              </w:tc>
            </w:tr>
            <w:tr w:rsidR="00E81444" w:rsidRPr="00F4537F" w14:paraId="0893BCB1" w14:textId="77777777" w:rsidTr="00B2593C">
              <w:trPr>
                <w:cantSplit/>
                <w:trHeight w:val="376"/>
              </w:trPr>
              <w:tc>
                <w:tcPr>
                  <w:tcW w:w="1918" w:type="dxa"/>
                  <w:vMerge/>
                  <w:tcBorders>
                    <w:bottom w:val="single" w:sz="4" w:space="0" w:color="auto"/>
                  </w:tcBorders>
                </w:tcPr>
                <w:p w14:paraId="18CEDAC2" w14:textId="77777777" w:rsidR="00B2593C" w:rsidRPr="00F4537F" w:rsidRDefault="00B2593C" w:rsidP="00B2593C">
                  <w:pPr>
                    <w:rPr>
                      <w:rFonts w:ascii="ＭＳ ゴシック" w:eastAsia="ＭＳ ゴシック" w:hAnsi="ＭＳ ゴシック"/>
                      <w:sz w:val="16"/>
                      <w:szCs w:val="16"/>
                    </w:rPr>
                  </w:pPr>
                </w:p>
              </w:tc>
              <w:tc>
                <w:tcPr>
                  <w:tcW w:w="708" w:type="dxa"/>
                  <w:vMerge/>
                  <w:tcBorders>
                    <w:bottom w:val="single" w:sz="4" w:space="0" w:color="auto"/>
                  </w:tcBorders>
                </w:tcPr>
                <w:p w14:paraId="52AAF52E" w14:textId="77777777" w:rsidR="00B2593C" w:rsidRPr="00F4537F" w:rsidRDefault="00B2593C" w:rsidP="00B2593C">
                  <w:pPr>
                    <w:rPr>
                      <w:rFonts w:ascii="ＭＳ ゴシック" w:eastAsia="ＭＳ ゴシック" w:hAnsi="ＭＳ ゴシック"/>
                      <w:sz w:val="16"/>
                      <w:szCs w:val="16"/>
                    </w:rPr>
                  </w:pPr>
                </w:p>
              </w:tc>
              <w:tc>
                <w:tcPr>
                  <w:tcW w:w="810" w:type="dxa"/>
                  <w:vMerge/>
                  <w:tcBorders>
                    <w:bottom w:val="single" w:sz="4" w:space="0" w:color="auto"/>
                  </w:tcBorders>
                  <w:vAlign w:val="center"/>
                </w:tcPr>
                <w:p w14:paraId="038CC21A" w14:textId="77777777" w:rsidR="00B2593C" w:rsidRPr="00F4537F" w:rsidRDefault="00B2593C" w:rsidP="00B2593C">
                  <w:pPr>
                    <w:jc w:val="distribute"/>
                    <w:rPr>
                      <w:rFonts w:ascii="ＭＳ ゴシック" w:eastAsia="ＭＳ ゴシック" w:hAnsi="ＭＳ ゴシック"/>
                      <w:sz w:val="16"/>
                      <w:szCs w:val="16"/>
                    </w:rPr>
                  </w:pPr>
                </w:p>
              </w:tc>
              <w:tc>
                <w:tcPr>
                  <w:tcW w:w="810" w:type="dxa"/>
                  <w:vMerge/>
                  <w:tcBorders>
                    <w:bottom w:val="single" w:sz="4" w:space="0" w:color="auto"/>
                  </w:tcBorders>
                  <w:vAlign w:val="center"/>
                </w:tcPr>
                <w:p w14:paraId="49FF117F" w14:textId="77777777" w:rsidR="00B2593C" w:rsidRPr="00F4537F" w:rsidRDefault="00B2593C" w:rsidP="00B2593C">
                  <w:pPr>
                    <w:jc w:val="right"/>
                    <w:rPr>
                      <w:rFonts w:ascii="ＭＳ ゴシック" w:eastAsia="ＭＳ ゴシック" w:hAnsi="ＭＳ ゴシック"/>
                      <w:sz w:val="16"/>
                      <w:szCs w:val="16"/>
                    </w:rPr>
                  </w:pPr>
                </w:p>
              </w:tc>
              <w:tc>
                <w:tcPr>
                  <w:tcW w:w="844" w:type="dxa"/>
                  <w:vMerge/>
                  <w:tcBorders>
                    <w:bottom w:val="single" w:sz="4" w:space="0" w:color="auto"/>
                  </w:tcBorders>
                </w:tcPr>
                <w:p w14:paraId="594F1BDD" w14:textId="77777777" w:rsidR="00B2593C" w:rsidRPr="00F4537F" w:rsidRDefault="00B2593C" w:rsidP="00B2593C">
                  <w:pPr>
                    <w:jc w:val="right"/>
                    <w:rPr>
                      <w:rFonts w:ascii="ＭＳ ゴシック" w:eastAsia="ＭＳ ゴシック" w:hAnsi="ＭＳ ゴシック"/>
                      <w:sz w:val="16"/>
                      <w:szCs w:val="16"/>
                    </w:rPr>
                  </w:pPr>
                </w:p>
              </w:tc>
              <w:tc>
                <w:tcPr>
                  <w:tcW w:w="679" w:type="dxa"/>
                  <w:vMerge/>
                  <w:tcBorders>
                    <w:bottom w:val="single" w:sz="4" w:space="0" w:color="auto"/>
                  </w:tcBorders>
                  <w:vAlign w:val="center"/>
                </w:tcPr>
                <w:p w14:paraId="4AECC83F" w14:textId="77777777" w:rsidR="00B2593C" w:rsidRPr="00F4537F" w:rsidRDefault="00B2593C" w:rsidP="00B2593C">
                  <w:pPr>
                    <w:jc w:val="distribute"/>
                    <w:rPr>
                      <w:rFonts w:ascii="ＭＳ ゴシック" w:eastAsia="ＭＳ ゴシック" w:hAnsi="ＭＳ ゴシック"/>
                      <w:sz w:val="16"/>
                      <w:szCs w:val="16"/>
                    </w:rPr>
                  </w:pPr>
                </w:p>
              </w:tc>
              <w:tc>
                <w:tcPr>
                  <w:tcW w:w="708" w:type="dxa"/>
                  <w:tcBorders>
                    <w:bottom w:val="single" w:sz="4" w:space="0" w:color="auto"/>
                  </w:tcBorders>
                  <w:vAlign w:val="center"/>
                </w:tcPr>
                <w:p w14:paraId="78CB065B"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○○積立金</w:t>
                  </w:r>
                </w:p>
              </w:tc>
              <w:tc>
                <w:tcPr>
                  <w:tcW w:w="810" w:type="dxa"/>
                  <w:tcBorders>
                    <w:bottom w:val="single" w:sz="4" w:space="0" w:color="auto"/>
                  </w:tcBorders>
                  <w:vAlign w:val="center"/>
                </w:tcPr>
                <w:p w14:paraId="1FBFB95C"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繰越利益剰余金</w:t>
                  </w:r>
                </w:p>
              </w:tc>
              <w:tc>
                <w:tcPr>
                  <w:tcW w:w="810" w:type="dxa"/>
                  <w:vMerge/>
                  <w:tcBorders>
                    <w:bottom w:val="single" w:sz="4" w:space="0" w:color="auto"/>
                  </w:tcBorders>
                  <w:vAlign w:val="center"/>
                </w:tcPr>
                <w:p w14:paraId="1936D245" w14:textId="77777777" w:rsidR="00B2593C" w:rsidRPr="00F4537F" w:rsidRDefault="00B2593C" w:rsidP="00B2593C">
                  <w:pPr>
                    <w:rPr>
                      <w:rFonts w:ascii="ＭＳ ゴシック" w:eastAsia="ＭＳ ゴシック" w:hAnsi="ＭＳ ゴシック"/>
                      <w:sz w:val="16"/>
                      <w:szCs w:val="16"/>
                    </w:rPr>
                  </w:pPr>
                </w:p>
              </w:tc>
              <w:tc>
                <w:tcPr>
                  <w:tcW w:w="835" w:type="dxa"/>
                  <w:vMerge/>
                  <w:tcBorders>
                    <w:bottom w:val="single" w:sz="4" w:space="0" w:color="auto"/>
                  </w:tcBorders>
                </w:tcPr>
                <w:p w14:paraId="672D5E5B" w14:textId="77777777" w:rsidR="00B2593C" w:rsidRPr="00F4537F" w:rsidRDefault="00B2593C" w:rsidP="00B2593C">
                  <w:pPr>
                    <w:rPr>
                      <w:rFonts w:ascii="ＭＳ ゴシック" w:eastAsia="ＭＳ ゴシック" w:hAnsi="ＭＳ ゴシック"/>
                      <w:sz w:val="16"/>
                      <w:szCs w:val="16"/>
                    </w:rPr>
                  </w:pPr>
                </w:p>
              </w:tc>
              <w:tc>
                <w:tcPr>
                  <w:tcW w:w="834" w:type="dxa"/>
                  <w:vMerge/>
                  <w:tcBorders>
                    <w:bottom w:val="single" w:sz="4" w:space="0" w:color="auto"/>
                  </w:tcBorders>
                  <w:vAlign w:val="center"/>
                </w:tcPr>
                <w:p w14:paraId="5289B93A" w14:textId="77777777" w:rsidR="00B2593C" w:rsidRPr="00F4537F" w:rsidRDefault="00B2593C" w:rsidP="00B2593C">
                  <w:pPr>
                    <w:rPr>
                      <w:rFonts w:ascii="ＭＳ ゴシック" w:eastAsia="ＭＳ ゴシック" w:hAnsi="ＭＳ ゴシック"/>
                      <w:sz w:val="16"/>
                      <w:szCs w:val="16"/>
                    </w:rPr>
                  </w:pPr>
                </w:p>
              </w:tc>
            </w:tr>
            <w:tr w:rsidR="00E81444" w:rsidRPr="00F4537F" w14:paraId="3BFCAE4E" w14:textId="77777777" w:rsidTr="00B2593C">
              <w:trPr>
                <w:trHeight w:val="200"/>
              </w:trPr>
              <w:tc>
                <w:tcPr>
                  <w:tcW w:w="1918" w:type="dxa"/>
                  <w:tcBorders>
                    <w:bottom w:val="single" w:sz="4" w:space="0" w:color="auto"/>
                  </w:tcBorders>
                </w:tcPr>
                <w:p w14:paraId="26BA84E1" w14:textId="77777777" w:rsidR="00B2593C" w:rsidRPr="00F4537F" w:rsidRDefault="00B2593C" w:rsidP="00B2593C">
                  <w:pPr>
                    <w:rPr>
                      <w:rFonts w:ascii="ＭＳ ゴシック" w:eastAsia="ＭＳ ゴシック" w:hAnsi="ＭＳ ゴシック"/>
                      <w:spacing w:val="-10"/>
                      <w:sz w:val="16"/>
                      <w:szCs w:val="16"/>
                    </w:rPr>
                  </w:pPr>
                  <w:r w:rsidRPr="00F4537F">
                    <w:rPr>
                      <w:rFonts w:ascii="ＭＳ ゴシック" w:eastAsia="ＭＳ ゴシック" w:hAnsi="ＭＳ ゴシック"/>
                      <w:spacing w:val="-10"/>
                      <w:sz w:val="16"/>
                      <w:szCs w:val="16"/>
                    </w:rPr>
                    <w:t>〇</w:t>
                  </w:r>
                  <w:r w:rsidRPr="00F4537F">
                    <w:rPr>
                      <w:rFonts w:ascii="ＭＳ ゴシック" w:eastAsia="ＭＳ ゴシック" w:hAnsi="ＭＳ ゴシック" w:hint="eastAsia"/>
                      <w:spacing w:val="-10"/>
                      <w:sz w:val="16"/>
                      <w:szCs w:val="16"/>
                    </w:rPr>
                    <w:t>年○月○日残高</w:t>
                  </w:r>
                </w:p>
              </w:tc>
              <w:tc>
                <w:tcPr>
                  <w:tcW w:w="708" w:type="dxa"/>
                  <w:tcBorders>
                    <w:bottom w:val="single" w:sz="4" w:space="0" w:color="auto"/>
                  </w:tcBorders>
                  <w:vAlign w:val="center"/>
                </w:tcPr>
                <w:p w14:paraId="5C887684"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tcBorders>
                    <w:bottom w:val="single" w:sz="4" w:space="0" w:color="auto"/>
                  </w:tcBorders>
                  <w:vAlign w:val="center"/>
                </w:tcPr>
                <w:p w14:paraId="7A378A6E"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vAlign w:val="center"/>
                </w:tcPr>
                <w:p w14:paraId="3FC68E0E"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44" w:type="dxa"/>
                  <w:vAlign w:val="center"/>
                </w:tcPr>
                <w:p w14:paraId="3F447EBC"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679" w:type="dxa"/>
                  <w:tcBorders>
                    <w:bottom w:val="single" w:sz="4" w:space="0" w:color="auto"/>
                  </w:tcBorders>
                  <w:vAlign w:val="center"/>
                </w:tcPr>
                <w:p w14:paraId="41BECF5C"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708" w:type="dxa"/>
                  <w:tcBorders>
                    <w:bottom w:val="single" w:sz="4" w:space="0" w:color="auto"/>
                  </w:tcBorders>
                  <w:vAlign w:val="center"/>
                </w:tcPr>
                <w:p w14:paraId="5025C6D3"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tcBorders>
                    <w:bottom w:val="single" w:sz="4" w:space="0" w:color="auto"/>
                  </w:tcBorders>
                  <w:vAlign w:val="center"/>
                </w:tcPr>
                <w:p w14:paraId="544974A7"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tcBorders>
                    <w:bottom w:val="single" w:sz="4" w:space="0" w:color="auto"/>
                  </w:tcBorders>
                  <w:vAlign w:val="center"/>
                </w:tcPr>
                <w:p w14:paraId="210D0901"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35" w:type="dxa"/>
                  <w:tcBorders>
                    <w:bottom w:val="single" w:sz="4" w:space="0" w:color="auto"/>
                  </w:tcBorders>
                  <w:vAlign w:val="center"/>
                </w:tcPr>
                <w:p w14:paraId="0C1F3924"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34" w:type="dxa"/>
                  <w:tcBorders>
                    <w:bottom w:val="single" w:sz="4" w:space="0" w:color="auto"/>
                  </w:tcBorders>
                  <w:vAlign w:val="center"/>
                </w:tcPr>
                <w:p w14:paraId="24DFE263"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6F994C87" w14:textId="77777777" w:rsidTr="00B2593C">
              <w:trPr>
                <w:trHeight w:val="200"/>
              </w:trPr>
              <w:tc>
                <w:tcPr>
                  <w:tcW w:w="1918" w:type="dxa"/>
                  <w:tcBorders>
                    <w:bottom w:val="single" w:sz="4" w:space="0" w:color="auto"/>
                  </w:tcBorders>
                </w:tcPr>
                <w:p w14:paraId="67B7C4F8" w14:textId="77777777" w:rsidR="00B2593C" w:rsidRPr="00F4537F" w:rsidRDefault="00B2593C" w:rsidP="00B2593C">
                  <w:pPr>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会計方針の変更による累積的影響額</w:t>
                  </w:r>
                </w:p>
              </w:tc>
              <w:tc>
                <w:tcPr>
                  <w:tcW w:w="708" w:type="dxa"/>
                  <w:tcBorders>
                    <w:bottom w:val="single" w:sz="4" w:space="0" w:color="auto"/>
                  </w:tcBorders>
                  <w:vAlign w:val="center"/>
                </w:tcPr>
                <w:p w14:paraId="100C47BF"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bottom w:val="single" w:sz="4" w:space="0" w:color="auto"/>
                  </w:tcBorders>
                  <w:vAlign w:val="center"/>
                </w:tcPr>
                <w:p w14:paraId="42292235"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vAlign w:val="center"/>
                </w:tcPr>
                <w:p w14:paraId="3F123175" w14:textId="77777777" w:rsidR="00B2593C" w:rsidRPr="00F4537F" w:rsidRDefault="00B2593C" w:rsidP="00B2593C">
                  <w:pPr>
                    <w:jc w:val="right"/>
                    <w:rPr>
                      <w:rFonts w:ascii="ＭＳ ゴシック" w:eastAsia="ＭＳ ゴシック" w:hAnsi="ＭＳ ゴシック"/>
                      <w:spacing w:val="-10"/>
                      <w:sz w:val="16"/>
                      <w:szCs w:val="16"/>
                    </w:rPr>
                  </w:pPr>
                </w:p>
              </w:tc>
              <w:tc>
                <w:tcPr>
                  <w:tcW w:w="844" w:type="dxa"/>
                  <w:vAlign w:val="center"/>
                </w:tcPr>
                <w:p w14:paraId="3800260D" w14:textId="77777777" w:rsidR="00B2593C" w:rsidRPr="00F4537F" w:rsidRDefault="00B2593C" w:rsidP="00B2593C">
                  <w:pPr>
                    <w:jc w:val="right"/>
                    <w:rPr>
                      <w:rFonts w:ascii="ＭＳ ゴシック" w:eastAsia="ＭＳ ゴシック" w:hAnsi="ＭＳ ゴシック"/>
                      <w:spacing w:val="-10"/>
                      <w:sz w:val="16"/>
                      <w:szCs w:val="16"/>
                    </w:rPr>
                  </w:pPr>
                </w:p>
              </w:tc>
              <w:tc>
                <w:tcPr>
                  <w:tcW w:w="679" w:type="dxa"/>
                  <w:tcBorders>
                    <w:bottom w:val="single" w:sz="4" w:space="0" w:color="auto"/>
                  </w:tcBorders>
                  <w:vAlign w:val="center"/>
                </w:tcPr>
                <w:p w14:paraId="78C0A4AD" w14:textId="77777777" w:rsidR="00B2593C" w:rsidRPr="00F4537F" w:rsidRDefault="00B2593C" w:rsidP="00B2593C">
                  <w:pPr>
                    <w:jc w:val="right"/>
                    <w:rPr>
                      <w:rFonts w:ascii="ＭＳ ゴシック" w:eastAsia="ＭＳ ゴシック" w:hAnsi="ＭＳ ゴシック"/>
                      <w:spacing w:val="-10"/>
                      <w:sz w:val="16"/>
                      <w:szCs w:val="16"/>
                    </w:rPr>
                  </w:pPr>
                </w:p>
              </w:tc>
              <w:tc>
                <w:tcPr>
                  <w:tcW w:w="708" w:type="dxa"/>
                  <w:tcBorders>
                    <w:bottom w:val="single" w:sz="4" w:space="0" w:color="auto"/>
                  </w:tcBorders>
                  <w:vAlign w:val="center"/>
                </w:tcPr>
                <w:p w14:paraId="117A6687"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bottom w:val="single" w:sz="4" w:space="0" w:color="auto"/>
                  </w:tcBorders>
                  <w:vAlign w:val="center"/>
                </w:tcPr>
                <w:p w14:paraId="1FBC0F41"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tcBorders>
                    <w:bottom w:val="single" w:sz="4" w:space="0" w:color="auto"/>
                  </w:tcBorders>
                  <w:vAlign w:val="center"/>
                </w:tcPr>
                <w:p w14:paraId="0CA1EBA9"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35" w:type="dxa"/>
                  <w:tcBorders>
                    <w:bottom w:val="single" w:sz="4" w:space="0" w:color="auto"/>
                  </w:tcBorders>
                  <w:vAlign w:val="center"/>
                </w:tcPr>
                <w:p w14:paraId="3ADA6AF7" w14:textId="77777777" w:rsidR="00B2593C" w:rsidRPr="00F4537F" w:rsidRDefault="00B2593C" w:rsidP="00B2593C">
                  <w:pPr>
                    <w:jc w:val="right"/>
                    <w:rPr>
                      <w:rFonts w:ascii="ＭＳ ゴシック" w:eastAsia="ＭＳ ゴシック" w:hAnsi="ＭＳ ゴシック"/>
                      <w:spacing w:val="-10"/>
                      <w:sz w:val="16"/>
                      <w:szCs w:val="16"/>
                    </w:rPr>
                  </w:pPr>
                </w:p>
              </w:tc>
              <w:tc>
                <w:tcPr>
                  <w:tcW w:w="834" w:type="dxa"/>
                  <w:tcBorders>
                    <w:bottom w:val="single" w:sz="4" w:space="0" w:color="auto"/>
                  </w:tcBorders>
                  <w:vAlign w:val="center"/>
                </w:tcPr>
                <w:p w14:paraId="684664E3"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58860DB5" w14:textId="77777777" w:rsidTr="00B2593C">
              <w:trPr>
                <w:trHeight w:val="200"/>
              </w:trPr>
              <w:tc>
                <w:tcPr>
                  <w:tcW w:w="1918" w:type="dxa"/>
                  <w:tcBorders>
                    <w:bottom w:val="single" w:sz="4" w:space="0" w:color="auto"/>
                  </w:tcBorders>
                </w:tcPr>
                <w:p w14:paraId="6719BEBE" w14:textId="77777777" w:rsidR="00B2593C" w:rsidRPr="00F4537F" w:rsidRDefault="00B2593C" w:rsidP="00B2593C">
                  <w:pPr>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遡及処理後当期首残高</w:t>
                  </w:r>
                </w:p>
              </w:tc>
              <w:tc>
                <w:tcPr>
                  <w:tcW w:w="708" w:type="dxa"/>
                  <w:tcBorders>
                    <w:bottom w:val="single" w:sz="4" w:space="0" w:color="auto"/>
                  </w:tcBorders>
                  <w:vAlign w:val="center"/>
                </w:tcPr>
                <w:p w14:paraId="61B767D9"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tcBorders>
                    <w:bottom w:val="single" w:sz="4" w:space="0" w:color="auto"/>
                  </w:tcBorders>
                  <w:vAlign w:val="center"/>
                </w:tcPr>
                <w:p w14:paraId="5417CE17"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vAlign w:val="center"/>
                </w:tcPr>
                <w:p w14:paraId="304A3587"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44" w:type="dxa"/>
                  <w:vAlign w:val="center"/>
                </w:tcPr>
                <w:p w14:paraId="29F44879"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679" w:type="dxa"/>
                  <w:tcBorders>
                    <w:bottom w:val="single" w:sz="4" w:space="0" w:color="auto"/>
                  </w:tcBorders>
                  <w:vAlign w:val="center"/>
                </w:tcPr>
                <w:p w14:paraId="1B8D07ED"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708" w:type="dxa"/>
                  <w:tcBorders>
                    <w:bottom w:val="single" w:sz="4" w:space="0" w:color="auto"/>
                  </w:tcBorders>
                  <w:vAlign w:val="center"/>
                </w:tcPr>
                <w:p w14:paraId="0C75CAE5"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tcBorders>
                    <w:bottom w:val="single" w:sz="4" w:space="0" w:color="auto"/>
                  </w:tcBorders>
                  <w:vAlign w:val="center"/>
                </w:tcPr>
                <w:p w14:paraId="1DF564B9"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tcBorders>
                    <w:bottom w:val="single" w:sz="4" w:space="0" w:color="auto"/>
                  </w:tcBorders>
                  <w:vAlign w:val="center"/>
                </w:tcPr>
                <w:p w14:paraId="6A25C327"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35" w:type="dxa"/>
                  <w:tcBorders>
                    <w:bottom w:val="single" w:sz="4" w:space="0" w:color="auto"/>
                  </w:tcBorders>
                  <w:vAlign w:val="center"/>
                </w:tcPr>
                <w:p w14:paraId="45BCA6FA"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34" w:type="dxa"/>
                  <w:tcBorders>
                    <w:bottom w:val="single" w:sz="4" w:space="0" w:color="auto"/>
                  </w:tcBorders>
                  <w:vAlign w:val="center"/>
                </w:tcPr>
                <w:p w14:paraId="715EAFAA"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159263AD" w14:textId="77777777" w:rsidTr="00B2593C">
              <w:trPr>
                <w:trHeight w:val="215"/>
              </w:trPr>
              <w:tc>
                <w:tcPr>
                  <w:tcW w:w="1918" w:type="dxa"/>
                  <w:tcBorders>
                    <w:bottom w:val="single" w:sz="4" w:space="0" w:color="auto"/>
                  </w:tcBorders>
                </w:tcPr>
                <w:p w14:paraId="29C8C9D3" w14:textId="77777777" w:rsidR="00B2593C" w:rsidRPr="00F4537F" w:rsidRDefault="00B2593C" w:rsidP="00B2593C">
                  <w:pPr>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事業年度中の変動額</w:t>
                  </w:r>
                </w:p>
              </w:tc>
              <w:tc>
                <w:tcPr>
                  <w:tcW w:w="708" w:type="dxa"/>
                  <w:tcBorders>
                    <w:bottom w:val="single" w:sz="4" w:space="0" w:color="auto"/>
                  </w:tcBorders>
                  <w:vAlign w:val="center"/>
                </w:tcPr>
                <w:p w14:paraId="16F35ACD"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bottom w:val="single" w:sz="4" w:space="0" w:color="auto"/>
                  </w:tcBorders>
                  <w:vAlign w:val="center"/>
                </w:tcPr>
                <w:p w14:paraId="10EF3854"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bottom w:val="single" w:sz="4" w:space="0" w:color="auto"/>
                  </w:tcBorders>
                  <w:vAlign w:val="center"/>
                </w:tcPr>
                <w:p w14:paraId="4450976D" w14:textId="77777777" w:rsidR="00B2593C" w:rsidRPr="00F4537F" w:rsidRDefault="00B2593C" w:rsidP="00B2593C">
                  <w:pPr>
                    <w:jc w:val="right"/>
                    <w:rPr>
                      <w:rFonts w:ascii="ＭＳ ゴシック" w:eastAsia="ＭＳ ゴシック" w:hAnsi="ＭＳ ゴシック"/>
                      <w:spacing w:val="-10"/>
                      <w:sz w:val="16"/>
                      <w:szCs w:val="16"/>
                    </w:rPr>
                  </w:pPr>
                </w:p>
              </w:tc>
              <w:tc>
                <w:tcPr>
                  <w:tcW w:w="844" w:type="dxa"/>
                  <w:tcBorders>
                    <w:bottom w:val="single" w:sz="4" w:space="0" w:color="auto"/>
                  </w:tcBorders>
                  <w:vAlign w:val="center"/>
                </w:tcPr>
                <w:p w14:paraId="62CE112E" w14:textId="77777777" w:rsidR="00B2593C" w:rsidRPr="00F4537F" w:rsidRDefault="00B2593C" w:rsidP="00B2593C">
                  <w:pPr>
                    <w:jc w:val="right"/>
                    <w:rPr>
                      <w:rFonts w:ascii="ＭＳ ゴシック" w:eastAsia="ＭＳ ゴシック" w:hAnsi="ＭＳ ゴシック"/>
                      <w:spacing w:val="-10"/>
                      <w:sz w:val="16"/>
                      <w:szCs w:val="16"/>
                    </w:rPr>
                  </w:pPr>
                </w:p>
              </w:tc>
              <w:tc>
                <w:tcPr>
                  <w:tcW w:w="679" w:type="dxa"/>
                  <w:tcBorders>
                    <w:bottom w:val="single" w:sz="4" w:space="0" w:color="auto"/>
                  </w:tcBorders>
                  <w:vAlign w:val="center"/>
                </w:tcPr>
                <w:p w14:paraId="1675F0B9" w14:textId="77777777" w:rsidR="00B2593C" w:rsidRPr="00F4537F" w:rsidRDefault="00B2593C" w:rsidP="00B2593C">
                  <w:pPr>
                    <w:jc w:val="right"/>
                    <w:rPr>
                      <w:rFonts w:ascii="ＭＳ ゴシック" w:eastAsia="ＭＳ ゴシック" w:hAnsi="ＭＳ ゴシック"/>
                      <w:spacing w:val="-10"/>
                      <w:sz w:val="16"/>
                      <w:szCs w:val="16"/>
                    </w:rPr>
                  </w:pPr>
                </w:p>
              </w:tc>
              <w:tc>
                <w:tcPr>
                  <w:tcW w:w="708" w:type="dxa"/>
                  <w:tcBorders>
                    <w:bottom w:val="single" w:sz="4" w:space="0" w:color="auto"/>
                  </w:tcBorders>
                  <w:vAlign w:val="center"/>
                </w:tcPr>
                <w:p w14:paraId="45A0A8F9"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bottom w:val="single" w:sz="4" w:space="0" w:color="auto"/>
                  </w:tcBorders>
                  <w:vAlign w:val="center"/>
                </w:tcPr>
                <w:p w14:paraId="3F7F2209"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bottom w:val="single" w:sz="4" w:space="0" w:color="auto"/>
                  </w:tcBorders>
                  <w:vAlign w:val="center"/>
                </w:tcPr>
                <w:p w14:paraId="0B499B59" w14:textId="77777777" w:rsidR="00B2593C" w:rsidRPr="00F4537F" w:rsidRDefault="00B2593C" w:rsidP="00B2593C">
                  <w:pPr>
                    <w:jc w:val="right"/>
                    <w:rPr>
                      <w:rFonts w:ascii="ＭＳ ゴシック" w:eastAsia="ＭＳ ゴシック" w:hAnsi="ＭＳ ゴシック"/>
                      <w:spacing w:val="-10"/>
                      <w:sz w:val="16"/>
                      <w:szCs w:val="16"/>
                    </w:rPr>
                  </w:pPr>
                </w:p>
              </w:tc>
              <w:tc>
                <w:tcPr>
                  <w:tcW w:w="835" w:type="dxa"/>
                  <w:tcBorders>
                    <w:bottom w:val="single" w:sz="4" w:space="0" w:color="auto"/>
                  </w:tcBorders>
                  <w:vAlign w:val="center"/>
                </w:tcPr>
                <w:p w14:paraId="21D96446" w14:textId="77777777" w:rsidR="00B2593C" w:rsidRPr="00F4537F" w:rsidRDefault="00B2593C" w:rsidP="00B2593C">
                  <w:pPr>
                    <w:jc w:val="right"/>
                    <w:rPr>
                      <w:rFonts w:ascii="ＭＳ ゴシック" w:eastAsia="ＭＳ ゴシック" w:hAnsi="ＭＳ ゴシック"/>
                      <w:spacing w:val="-10"/>
                      <w:sz w:val="16"/>
                      <w:szCs w:val="16"/>
                    </w:rPr>
                  </w:pPr>
                </w:p>
              </w:tc>
              <w:tc>
                <w:tcPr>
                  <w:tcW w:w="834" w:type="dxa"/>
                  <w:tcBorders>
                    <w:bottom w:val="single" w:sz="4" w:space="0" w:color="auto"/>
                  </w:tcBorders>
                  <w:vAlign w:val="center"/>
                </w:tcPr>
                <w:p w14:paraId="2BE89B16" w14:textId="77777777" w:rsidR="00B2593C" w:rsidRPr="00F4537F" w:rsidRDefault="00B2593C" w:rsidP="00B2593C">
                  <w:pPr>
                    <w:jc w:val="right"/>
                    <w:rPr>
                      <w:rFonts w:ascii="ＭＳ ゴシック" w:eastAsia="ＭＳ ゴシック" w:hAnsi="ＭＳ ゴシック"/>
                      <w:spacing w:val="-10"/>
                      <w:sz w:val="16"/>
                      <w:szCs w:val="16"/>
                    </w:rPr>
                  </w:pPr>
                </w:p>
              </w:tc>
            </w:tr>
            <w:tr w:rsidR="00E81444" w:rsidRPr="00F4537F" w14:paraId="56232412" w14:textId="77777777" w:rsidTr="00B2593C">
              <w:trPr>
                <w:trHeight w:val="200"/>
              </w:trPr>
              <w:tc>
                <w:tcPr>
                  <w:tcW w:w="1918" w:type="dxa"/>
                  <w:tcBorders>
                    <w:top w:val="single" w:sz="4" w:space="0" w:color="auto"/>
                    <w:bottom w:val="single" w:sz="4" w:space="0" w:color="auto"/>
                  </w:tcBorders>
                </w:tcPr>
                <w:p w14:paraId="2C069EAB" w14:textId="77777777" w:rsidR="00B2593C" w:rsidRPr="00F4537F" w:rsidRDefault="00B2593C" w:rsidP="00B2593C">
                  <w:pPr>
                    <w:ind w:leftChars="50" w:left="120"/>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新株の発行</w:t>
                  </w:r>
                </w:p>
              </w:tc>
              <w:tc>
                <w:tcPr>
                  <w:tcW w:w="708" w:type="dxa"/>
                  <w:tcBorders>
                    <w:top w:val="single" w:sz="4" w:space="0" w:color="auto"/>
                    <w:bottom w:val="single" w:sz="4" w:space="0" w:color="auto"/>
                  </w:tcBorders>
                  <w:vAlign w:val="center"/>
                </w:tcPr>
                <w:p w14:paraId="1501D027"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tcBorders>
                    <w:top w:val="single" w:sz="4" w:space="0" w:color="auto"/>
                    <w:bottom w:val="single" w:sz="4" w:space="0" w:color="auto"/>
                  </w:tcBorders>
                  <w:vAlign w:val="center"/>
                </w:tcPr>
                <w:p w14:paraId="019B2D55"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tcBorders>
                    <w:top w:val="single" w:sz="4" w:space="0" w:color="auto"/>
                    <w:bottom w:val="single" w:sz="4" w:space="0" w:color="auto"/>
                  </w:tcBorders>
                  <w:vAlign w:val="center"/>
                </w:tcPr>
                <w:p w14:paraId="3926BC18" w14:textId="77777777" w:rsidR="00B2593C" w:rsidRPr="00F4537F" w:rsidRDefault="00B2593C" w:rsidP="00B2593C">
                  <w:pPr>
                    <w:jc w:val="right"/>
                    <w:rPr>
                      <w:rFonts w:ascii="ＭＳ ゴシック" w:eastAsia="ＭＳ ゴシック" w:hAnsi="ＭＳ ゴシック"/>
                      <w:spacing w:val="-10"/>
                      <w:sz w:val="16"/>
                      <w:szCs w:val="16"/>
                    </w:rPr>
                  </w:pPr>
                </w:p>
              </w:tc>
              <w:tc>
                <w:tcPr>
                  <w:tcW w:w="844" w:type="dxa"/>
                  <w:tcBorders>
                    <w:top w:val="single" w:sz="4" w:space="0" w:color="auto"/>
                    <w:bottom w:val="single" w:sz="4" w:space="0" w:color="auto"/>
                  </w:tcBorders>
                  <w:vAlign w:val="center"/>
                </w:tcPr>
                <w:p w14:paraId="1E0AB0A0"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679" w:type="dxa"/>
                  <w:tcBorders>
                    <w:top w:val="single" w:sz="4" w:space="0" w:color="auto"/>
                    <w:bottom w:val="single" w:sz="4" w:space="0" w:color="auto"/>
                  </w:tcBorders>
                  <w:vAlign w:val="center"/>
                </w:tcPr>
                <w:p w14:paraId="1B26A924" w14:textId="77777777" w:rsidR="00B2593C" w:rsidRPr="00F4537F" w:rsidRDefault="00B2593C" w:rsidP="00B2593C">
                  <w:pPr>
                    <w:jc w:val="right"/>
                    <w:rPr>
                      <w:rFonts w:ascii="ＭＳ ゴシック" w:eastAsia="ＭＳ ゴシック" w:hAnsi="ＭＳ ゴシック"/>
                      <w:spacing w:val="-10"/>
                      <w:sz w:val="16"/>
                      <w:szCs w:val="16"/>
                    </w:rPr>
                  </w:pPr>
                </w:p>
              </w:tc>
              <w:tc>
                <w:tcPr>
                  <w:tcW w:w="708" w:type="dxa"/>
                  <w:tcBorders>
                    <w:top w:val="single" w:sz="4" w:space="0" w:color="auto"/>
                    <w:bottom w:val="single" w:sz="4" w:space="0" w:color="auto"/>
                  </w:tcBorders>
                  <w:vAlign w:val="center"/>
                </w:tcPr>
                <w:p w14:paraId="35339AB4"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17C2AFF4"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22E4DED6" w14:textId="77777777" w:rsidR="00B2593C" w:rsidRPr="00F4537F" w:rsidRDefault="00B2593C" w:rsidP="00B2593C">
                  <w:pPr>
                    <w:jc w:val="right"/>
                    <w:rPr>
                      <w:rFonts w:ascii="ＭＳ ゴシック" w:eastAsia="ＭＳ ゴシック" w:hAnsi="ＭＳ ゴシック"/>
                      <w:spacing w:val="-10"/>
                      <w:sz w:val="16"/>
                      <w:szCs w:val="16"/>
                    </w:rPr>
                  </w:pPr>
                </w:p>
              </w:tc>
              <w:tc>
                <w:tcPr>
                  <w:tcW w:w="835" w:type="dxa"/>
                  <w:tcBorders>
                    <w:top w:val="single" w:sz="4" w:space="0" w:color="auto"/>
                    <w:bottom w:val="single" w:sz="4" w:space="0" w:color="auto"/>
                  </w:tcBorders>
                  <w:vAlign w:val="center"/>
                </w:tcPr>
                <w:p w14:paraId="41457E40" w14:textId="77777777" w:rsidR="00B2593C" w:rsidRPr="00F4537F" w:rsidRDefault="00B2593C" w:rsidP="00B2593C">
                  <w:pPr>
                    <w:jc w:val="right"/>
                    <w:rPr>
                      <w:rFonts w:ascii="ＭＳ ゴシック" w:eastAsia="ＭＳ ゴシック" w:hAnsi="ＭＳ ゴシック"/>
                      <w:spacing w:val="-10"/>
                      <w:sz w:val="16"/>
                      <w:szCs w:val="16"/>
                    </w:rPr>
                  </w:pPr>
                </w:p>
              </w:tc>
              <w:tc>
                <w:tcPr>
                  <w:tcW w:w="834" w:type="dxa"/>
                  <w:tcBorders>
                    <w:top w:val="single" w:sz="4" w:space="0" w:color="auto"/>
                    <w:bottom w:val="single" w:sz="4" w:space="0" w:color="auto"/>
                  </w:tcBorders>
                  <w:vAlign w:val="center"/>
                </w:tcPr>
                <w:p w14:paraId="2209342B"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65DECC3D" w14:textId="77777777" w:rsidTr="00B2593C">
              <w:trPr>
                <w:trHeight w:val="215"/>
              </w:trPr>
              <w:tc>
                <w:tcPr>
                  <w:tcW w:w="1918" w:type="dxa"/>
                  <w:tcBorders>
                    <w:top w:val="single" w:sz="4" w:space="0" w:color="auto"/>
                    <w:bottom w:val="single" w:sz="4" w:space="0" w:color="auto"/>
                  </w:tcBorders>
                </w:tcPr>
                <w:p w14:paraId="1D2BA733" w14:textId="77777777" w:rsidR="00B2593C" w:rsidRPr="00F4537F" w:rsidRDefault="00B2593C" w:rsidP="00B2593C">
                  <w:pPr>
                    <w:ind w:leftChars="50" w:left="120"/>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剰余金の配当</w:t>
                  </w:r>
                </w:p>
              </w:tc>
              <w:tc>
                <w:tcPr>
                  <w:tcW w:w="708" w:type="dxa"/>
                  <w:tcBorders>
                    <w:top w:val="single" w:sz="4" w:space="0" w:color="auto"/>
                    <w:bottom w:val="single" w:sz="4" w:space="0" w:color="auto"/>
                  </w:tcBorders>
                  <w:vAlign w:val="center"/>
                </w:tcPr>
                <w:p w14:paraId="2EBA0F25"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32E3BA16"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6566A7F2" w14:textId="77777777" w:rsidR="00B2593C" w:rsidRPr="00F4537F" w:rsidRDefault="00B2593C" w:rsidP="00B2593C">
                  <w:pPr>
                    <w:jc w:val="right"/>
                    <w:rPr>
                      <w:rFonts w:ascii="ＭＳ ゴシック" w:eastAsia="ＭＳ ゴシック" w:hAnsi="ＭＳ ゴシック"/>
                      <w:spacing w:val="-10"/>
                      <w:sz w:val="16"/>
                      <w:szCs w:val="16"/>
                    </w:rPr>
                  </w:pPr>
                </w:p>
              </w:tc>
              <w:tc>
                <w:tcPr>
                  <w:tcW w:w="844" w:type="dxa"/>
                  <w:tcBorders>
                    <w:top w:val="single" w:sz="4" w:space="0" w:color="auto"/>
                    <w:bottom w:val="single" w:sz="4" w:space="0" w:color="auto"/>
                  </w:tcBorders>
                  <w:vAlign w:val="center"/>
                </w:tcPr>
                <w:p w14:paraId="2E45D378" w14:textId="77777777" w:rsidR="00B2593C" w:rsidRPr="00F4537F" w:rsidRDefault="00B2593C" w:rsidP="00B2593C">
                  <w:pPr>
                    <w:jc w:val="right"/>
                    <w:rPr>
                      <w:rFonts w:ascii="ＭＳ ゴシック" w:eastAsia="ＭＳ ゴシック" w:hAnsi="ＭＳ ゴシック"/>
                      <w:spacing w:val="-10"/>
                      <w:sz w:val="16"/>
                      <w:szCs w:val="16"/>
                    </w:rPr>
                  </w:pPr>
                </w:p>
              </w:tc>
              <w:tc>
                <w:tcPr>
                  <w:tcW w:w="679" w:type="dxa"/>
                  <w:tcBorders>
                    <w:top w:val="single" w:sz="4" w:space="0" w:color="auto"/>
                    <w:bottom w:val="single" w:sz="4" w:space="0" w:color="auto"/>
                  </w:tcBorders>
                  <w:vAlign w:val="center"/>
                </w:tcPr>
                <w:p w14:paraId="47CE734B"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708" w:type="dxa"/>
                  <w:tcBorders>
                    <w:top w:val="single" w:sz="4" w:space="0" w:color="auto"/>
                    <w:bottom w:val="single" w:sz="4" w:space="0" w:color="auto"/>
                  </w:tcBorders>
                  <w:vAlign w:val="center"/>
                </w:tcPr>
                <w:p w14:paraId="5629CFC6"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1D14BC5E"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tcBorders>
                    <w:top w:val="single" w:sz="4" w:space="0" w:color="auto"/>
                    <w:bottom w:val="single" w:sz="4" w:space="0" w:color="auto"/>
                  </w:tcBorders>
                  <w:vAlign w:val="center"/>
                </w:tcPr>
                <w:p w14:paraId="3F8B2908"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35" w:type="dxa"/>
                  <w:tcBorders>
                    <w:top w:val="single" w:sz="4" w:space="0" w:color="auto"/>
                    <w:bottom w:val="single" w:sz="4" w:space="0" w:color="auto"/>
                  </w:tcBorders>
                  <w:vAlign w:val="center"/>
                </w:tcPr>
                <w:p w14:paraId="58B1EB4D" w14:textId="77777777" w:rsidR="00B2593C" w:rsidRPr="00F4537F" w:rsidRDefault="00B2593C" w:rsidP="00B2593C">
                  <w:pPr>
                    <w:jc w:val="right"/>
                    <w:rPr>
                      <w:rFonts w:ascii="ＭＳ ゴシック" w:eastAsia="ＭＳ ゴシック" w:hAnsi="ＭＳ ゴシック"/>
                      <w:spacing w:val="-10"/>
                      <w:sz w:val="16"/>
                      <w:szCs w:val="16"/>
                    </w:rPr>
                  </w:pPr>
                </w:p>
              </w:tc>
              <w:tc>
                <w:tcPr>
                  <w:tcW w:w="834" w:type="dxa"/>
                  <w:tcBorders>
                    <w:top w:val="single" w:sz="4" w:space="0" w:color="auto"/>
                    <w:bottom w:val="single" w:sz="4" w:space="0" w:color="auto"/>
                  </w:tcBorders>
                  <w:vAlign w:val="center"/>
                </w:tcPr>
                <w:p w14:paraId="3C9CC92E"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1406C7A2" w14:textId="77777777" w:rsidTr="00B2593C">
              <w:trPr>
                <w:trHeight w:val="200"/>
              </w:trPr>
              <w:tc>
                <w:tcPr>
                  <w:tcW w:w="1918" w:type="dxa"/>
                  <w:tcBorders>
                    <w:top w:val="single" w:sz="4" w:space="0" w:color="auto"/>
                    <w:bottom w:val="single" w:sz="4" w:space="0" w:color="auto"/>
                  </w:tcBorders>
                </w:tcPr>
                <w:p w14:paraId="2F4E3AE5" w14:textId="77777777" w:rsidR="00B2593C" w:rsidRPr="00F4537F" w:rsidRDefault="00B2593C" w:rsidP="00B2593C">
                  <w:pPr>
                    <w:ind w:leftChars="50" w:left="120"/>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当期純利益</w:t>
                  </w:r>
                </w:p>
              </w:tc>
              <w:tc>
                <w:tcPr>
                  <w:tcW w:w="708" w:type="dxa"/>
                  <w:tcBorders>
                    <w:top w:val="single" w:sz="4" w:space="0" w:color="auto"/>
                    <w:bottom w:val="single" w:sz="4" w:space="0" w:color="auto"/>
                  </w:tcBorders>
                  <w:vAlign w:val="center"/>
                </w:tcPr>
                <w:p w14:paraId="67362AE5"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24188CE1"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5CE1469D" w14:textId="77777777" w:rsidR="00B2593C" w:rsidRPr="00F4537F" w:rsidRDefault="00B2593C" w:rsidP="00B2593C">
                  <w:pPr>
                    <w:jc w:val="right"/>
                    <w:rPr>
                      <w:rFonts w:ascii="ＭＳ ゴシック" w:eastAsia="ＭＳ ゴシック" w:hAnsi="ＭＳ ゴシック"/>
                      <w:spacing w:val="-10"/>
                      <w:sz w:val="16"/>
                      <w:szCs w:val="16"/>
                    </w:rPr>
                  </w:pPr>
                </w:p>
              </w:tc>
              <w:tc>
                <w:tcPr>
                  <w:tcW w:w="844" w:type="dxa"/>
                  <w:tcBorders>
                    <w:top w:val="single" w:sz="4" w:space="0" w:color="auto"/>
                    <w:bottom w:val="single" w:sz="4" w:space="0" w:color="auto"/>
                  </w:tcBorders>
                  <w:vAlign w:val="center"/>
                </w:tcPr>
                <w:p w14:paraId="495EDBB0" w14:textId="77777777" w:rsidR="00B2593C" w:rsidRPr="00F4537F" w:rsidRDefault="00B2593C" w:rsidP="00B2593C">
                  <w:pPr>
                    <w:jc w:val="right"/>
                    <w:rPr>
                      <w:rFonts w:ascii="ＭＳ ゴシック" w:eastAsia="ＭＳ ゴシック" w:hAnsi="ＭＳ ゴシック"/>
                      <w:spacing w:val="-10"/>
                      <w:sz w:val="16"/>
                      <w:szCs w:val="16"/>
                    </w:rPr>
                  </w:pPr>
                </w:p>
              </w:tc>
              <w:tc>
                <w:tcPr>
                  <w:tcW w:w="679" w:type="dxa"/>
                  <w:tcBorders>
                    <w:top w:val="single" w:sz="4" w:space="0" w:color="auto"/>
                    <w:bottom w:val="single" w:sz="4" w:space="0" w:color="auto"/>
                  </w:tcBorders>
                  <w:vAlign w:val="center"/>
                </w:tcPr>
                <w:p w14:paraId="571EC2EE" w14:textId="77777777" w:rsidR="00B2593C" w:rsidRPr="00F4537F" w:rsidRDefault="00B2593C" w:rsidP="00B2593C">
                  <w:pPr>
                    <w:jc w:val="right"/>
                    <w:rPr>
                      <w:rFonts w:ascii="ＭＳ ゴシック" w:eastAsia="ＭＳ ゴシック" w:hAnsi="ＭＳ ゴシック"/>
                      <w:spacing w:val="-10"/>
                      <w:sz w:val="16"/>
                      <w:szCs w:val="16"/>
                    </w:rPr>
                  </w:pPr>
                </w:p>
              </w:tc>
              <w:tc>
                <w:tcPr>
                  <w:tcW w:w="708" w:type="dxa"/>
                  <w:tcBorders>
                    <w:top w:val="single" w:sz="4" w:space="0" w:color="auto"/>
                    <w:bottom w:val="single" w:sz="4" w:space="0" w:color="auto"/>
                  </w:tcBorders>
                  <w:vAlign w:val="center"/>
                </w:tcPr>
                <w:p w14:paraId="5229160D"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0D3FD8A7"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tcBorders>
                    <w:top w:val="single" w:sz="4" w:space="0" w:color="auto"/>
                    <w:bottom w:val="single" w:sz="4" w:space="0" w:color="auto"/>
                  </w:tcBorders>
                  <w:vAlign w:val="center"/>
                </w:tcPr>
                <w:p w14:paraId="65672FAB"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35" w:type="dxa"/>
                  <w:tcBorders>
                    <w:top w:val="single" w:sz="4" w:space="0" w:color="auto"/>
                    <w:bottom w:val="single" w:sz="4" w:space="0" w:color="auto"/>
                  </w:tcBorders>
                  <w:vAlign w:val="center"/>
                </w:tcPr>
                <w:p w14:paraId="429CAB62" w14:textId="77777777" w:rsidR="00B2593C" w:rsidRPr="00F4537F" w:rsidRDefault="00B2593C" w:rsidP="00B2593C">
                  <w:pPr>
                    <w:jc w:val="right"/>
                    <w:rPr>
                      <w:rFonts w:ascii="ＭＳ ゴシック" w:eastAsia="ＭＳ ゴシック" w:hAnsi="ＭＳ ゴシック"/>
                      <w:spacing w:val="-10"/>
                      <w:sz w:val="16"/>
                      <w:szCs w:val="16"/>
                    </w:rPr>
                  </w:pPr>
                </w:p>
              </w:tc>
              <w:tc>
                <w:tcPr>
                  <w:tcW w:w="834" w:type="dxa"/>
                  <w:tcBorders>
                    <w:top w:val="single" w:sz="4" w:space="0" w:color="auto"/>
                    <w:bottom w:val="single" w:sz="4" w:space="0" w:color="auto"/>
                  </w:tcBorders>
                  <w:vAlign w:val="center"/>
                </w:tcPr>
                <w:p w14:paraId="0F679689"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6BA52A36" w14:textId="77777777" w:rsidTr="00B2593C">
              <w:trPr>
                <w:trHeight w:val="215"/>
              </w:trPr>
              <w:tc>
                <w:tcPr>
                  <w:tcW w:w="1918" w:type="dxa"/>
                  <w:tcBorders>
                    <w:top w:val="single" w:sz="4" w:space="0" w:color="auto"/>
                    <w:bottom w:val="single" w:sz="4" w:space="0" w:color="auto"/>
                  </w:tcBorders>
                </w:tcPr>
                <w:p w14:paraId="63255EBA" w14:textId="77777777" w:rsidR="00B2593C" w:rsidRPr="00F4537F" w:rsidRDefault="00B2593C" w:rsidP="00B2593C">
                  <w:pPr>
                    <w:ind w:leftChars="50" w:left="120"/>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自己株式の処分</w:t>
                  </w:r>
                </w:p>
              </w:tc>
              <w:tc>
                <w:tcPr>
                  <w:tcW w:w="708" w:type="dxa"/>
                  <w:tcBorders>
                    <w:top w:val="single" w:sz="4" w:space="0" w:color="auto"/>
                    <w:bottom w:val="single" w:sz="4" w:space="0" w:color="auto"/>
                  </w:tcBorders>
                  <w:vAlign w:val="center"/>
                </w:tcPr>
                <w:p w14:paraId="2BAFED59"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173138C4"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565B6AFA" w14:textId="77777777" w:rsidR="00B2593C" w:rsidRPr="00F4537F" w:rsidRDefault="00B2593C" w:rsidP="00B2593C">
                  <w:pPr>
                    <w:jc w:val="right"/>
                    <w:rPr>
                      <w:rFonts w:ascii="ＭＳ ゴシック" w:eastAsia="ＭＳ ゴシック" w:hAnsi="ＭＳ ゴシック"/>
                      <w:spacing w:val="-10"/>
                      <w:sz w:val="16"/>
                      <w:szCs w:val="16"/>
                    </w:rPr>
                  </w:pPr>
                </w:p>
              </w:tc>
              <w:tc>
                <w:tcPr>
                  <w:tcW w:w="844" w:type="dxa"/>
                  <w:tcBorders>
                    <w:top w:val="single" w:sz="4" w:space="0" w:color="auto"/>
                    <w:bottom w:val="single" w:sz="4" w:space="0" w:color="auto"/>
                  </w:tcBorders>
                  <w:vAlign w:val="center"/>
                </w:tcPr>
                <w:p w14:paraId="0C23E65E" w14:textId="77777777" w:rsidR="00B2593C" w:rsidRPr="00F4537F" w:rsidRDefault="00B2593C" w:rsidP="00B2593C">
                  <w:pPr>
                    <w:jc w:val="right"/>
                    <w:rPr>
                      <w:rFonts w:ascii="ＭＳ ゴシック" w:eastAsia="ＭＳ ゴシック" w:hAnsi="ＭＳ ゴシック"/>
                      <w:spacing w:val="-10"/>
                      <w:sz w:val="16"/>
                      <w:szCs w:val="16"/>
                    </w:rPr>
                  </w:pPr>
                </w:p>
              </w:tc>
              <w:tc>
                <w:tcPr>
                  <w:tcW w:w="679" w:type="dxa"/>
                  <w:tcBorders>
                    <w:top w:val="single" w:sz="4" w:space="0" w:color="auto"/>
                    <w:bottom w:val="single" w:sz="4" w:space="0" w:color="auto"/>
                  </w:tcBorders>
                  <w:vAlign w:val="center"/>
                </w:tcPr>
                <w:p w14:paraId="58496D0D" w14:textId="77777777" w:rsidR="00B2593C" w:rsidRPr="00F4537F" w:rsidRDefault="00B2593C" w:rsidP="00B2593C">
                  <w:pPr>
                    <w:jc w:val="right"/>
                    <w:rPr>
                      <w:rFonts w:ascii="ＭＳ ゴシック" w:eastAsia="ＭＳ ゴシック" w:hAnsi="ＭＳ ゴシック"/>
                      <w:spacing w:val="-10"/>
                      <w:sz w:val="16"/>
                      <w:szCs w:val="16"/>
                    </w:rPr>
                  </w:pPr>
                </w:p>
              </w:tc>
              <w:tc>
                <w:tcPr>
                  <w:tcW w:w="708" w:type="dxa"/>
                  <w:tcBorders>
                    <w:top w:val="single" w:sz="4" w:space="0" w:color="auto"/>
                    <w:bottom w:val="single" w:sz="4" w:space="0" w:color="auto"/>
                  </w:tcBorders>
                  <w:vAlign w:val="center"/>
                </w:tcPr>
                <w:p w14:paraId="13E981D0"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0025C63C"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44328BB7" w14:textId="77777777" w:rsidR="00B2593C" w:rsidRPr="00F4537F" w:rsidRDefault="00B2593C" w:rsidP="00B2593C">
                  <w:pPr>
                    <w:jc w:val="right"/>
                    <w:rPr>
                      <w:rFonts w:ascii="ＭＳ ゴシック" w:eastAsia="ＭＳ ゴシック" w:hAnsi="ＭＳ ゴシック"/>
                      <w:spacing w:val="-10"/>
                      <w:sz w:val="16"/>
                      <w:szCs w:val="16"/>
                    </w:rPr>
                  </w:pPr>
                </w:p>
              </w:tc>
              <w:tc>
                <w:tcPr>
                  <w:tcW w:w="835" w:type="dxa"/>
                  <w:tcBorders>
                    <w:top w:val="single" w:sz="4" w:space="0" w:color="auto"/>
                    <w:bottom w:val="single" w:sz="4" w:space="0" w:color="auto"/>
                  </w:tcBorders>
                  <w:vAlign w:val="center"/>
                </w:tcPr>
                <w:p w14:paraId="6226D3DB"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34" w:type="dxa"/>
                  <w:tcBorders>
                    <w:top w:val="single" w:sz="4" w:space="0" w:color="auto"/>
                    <w:bottom w:val="single" w:sz="4" w:space="0" w:color="auto"/>
                  </w:tcBorders>
                  <w:vAlign w:val="center"/>
                </w:tcPr>
                <w:p w14:paraId="069A61C3"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700DFD3E" w14:textId="77777777" w:rsidTr="00B2593C">
              <w:trPr>
                <w:trHeight w:val="200"/>
              </w:trPr>
              <w:tc>
                <w:tcPr>
                  <w:tcW w:w="1918" w:type="dxa"/>
                  <w:tcBorders>
                    <w:top w:val="single" w:sz="4" w:space="0" w:color="auto"/>
                    <w:bottom w:val="single" w:sz="4" w:space="0" w:color="auto"/>
                  </w:tcBorders>
                </w:tcPr>
                <w:p w14:paraId="3A51588C" w14:textId="77777777" w:rsidR="00B2593C" w:rsidRPr="00F4537F" w:rsidRDefault="00B2593C" w:rsidP="00B2593C">
                  <w:pPr>
                    <w:ind w:leftChars="50" w:left="120"/>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708" w:type="dxa"/>
                  <w:tcBorders>
                    <w:top w:val="single" w:sz="4" w:space="0" w:color="auto"/>
                    <w:bottom w:val="single" w:sz="4" w:space="0" w:color="auto"/>
                  </w:tcBorders>
                  <w:vAlign w:val="center"/>
                </w:tcPr>
                <w:p w14:paraId="5DBEC14F"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7A0AD45A"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0C818D0A" w14:textId="77777777" w:rsidR="00B2593C" w:rsidRPr="00F4537F" w:rsidRDefault="00B2593C" w:rsidP="00B2593C">
                  <w:pPr>
                    <w:jc w:val="right"/>
                    <w:rPr>
                      <w:rFonts w:ascii="ＭＳ ゴシック" w:eastAsia="ＭＳ ゴシック" w:hAnsi="ＭＳ ゴシック"/>
                      <w:spacing w:val="-10"/>
                      <w:sz w:val="16"/>
                      <w:szCs w:val="16"/>
                    </w:rPr>
                  </w:pPr>
                </w:p>
              </w:tc>
              <w:tc>
                <w:tcPr>
                  <w:tcW w:w="844" w:type="dxa"/>
                  <w:tcBorders>
                    <w:top w:val="single" w:sz="4" w:space="0" w:color="auto"/>
                    <w:bottom w:val="single" w:sz="4" w:space="0" w:color="auto"/>
                  </w:tcBorders>
                  <w:vAlign w:val="center"/>
                </w:tcPr>
                <w:p w14:paraId="610C7459" w14:textId="77777777" w:rsidR="00B2593C" w:rsidRPr="00F4537F" w:rsidRDefault="00B2593C" w:rsidP="00B2593C">
                  <w:pPr>
                    <w:jc w:val="right"/>
                    <w:rPr>
                      <w:rFonts w:ascii="ＭＳ ゴシック" w:eastAsia="ＭＳ ゴシック" w:hAnsi="ＭＳ ゴシック"/>
                      <w:spacing w:val="-10"/>
                      <w:sz w:val="16"/>
                      <w:szCs w:val="16"/>
                    </w:rPr>
                  </w:pPr>
                </w:p>
              </w:tc>
              <w:tc>
                <w:tcPr>
                  <w:tcW w:w="679" w:type="dxa"/>
                  <w:tcBorders>
                    <w:top w:val="single" w:sz="4" w:space="0" w:color="auto"/>
                    <w:bottom w:val="single" w:sz="4" w:space="0" w:color="auto"/>
                  </w:tcBorders>
                  <w:vAlign w:val="center"/>
                </w:tcPr>
                <w:p w14:paraId="35D8719E" w14:textId="77777777" w:rsidR="00B2593C" w:rsidRPr="00F4537F" w:rsidRDefault="00B2593C" w:rsidP="00B2593C">
                  <w:pPr>
                    <w:jc w:val="right"/>
                    <w:rPr>
                      <w:rFonts w:ascii="ＭＳ ゴシック" w:eastAsia="ＭＳ ゴシック" w:hAnsi="ＭＳ ゴシック"/>
                      <w:spacing w:val="-10"/>
                      <w:sz w:val="16"/>
                      <w:szCs w:val="16"/>
                    </w:rPr>
                  </w:pPr>
                </w:p>
              </w:tc>
              <w:tc>
                <w:tcPr>
                  <w:tcW w:w="708" w:type="dxa"/>
                  <w:tcBorders>
                    <w:top w:val="single" w:sz="4" w:space="0" w:color="auto"/>
                    <w:bottom w:val="single" w:sz="4" w:space="0" w:color="auto"/>
                  </w:tcBorders>
                  <w:vAlign w:val="center"/>
                </w:tcPr>
                <w:p w14:paraId="4B8B9AD5"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45BFAE74"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bottom w:val="single" w:sz="4" w:space="0" w:color="auto"/>
                  </w:tcBorders>
                  <w:vAlign w:val="center"/>
                </w:tcPr>
                <w:p w14:paraId="65946025" w14:textId="77777777" w:rsidR="00B2593C" w:rsidRPr="00F4537F" w:rsidRDefault="00B2593C" w:rsidP="00B2593C">
                  <w:pPr>
                    <w:jc w:val="right"/>
                    <w:rPr>
                      <w:rFonts w:ascii="ＭＳ ゴシック" w:eastAsia="ＭＳ ゴシック" w:hAnsi="ＭＳ ゴシック"/>
                      <w:spacing w:val="-10"/>
                      <w:sz w:val="16"/>
                      <w:szCs w:val="16"/>
                    </w:rPr>
                  </w:pPr>
                </w:p>
              </w:tc>
              <w:tc>
                <w:tcPr>
                  <w:tcW w:w="835" w:type="dxa"/>
                  <w:tcBorders>
                    <w:top w:val="single" w:sz="4" w:space="0" w:color="auto"/>
                    <w:bottom w:val="single" w:sz="4" w:space="0" w:color="auto"/>
                  </w:tcBorders>
                  <w:vAlign w:val="center"/>
                </w:tcPr>
                <w:p w14:paraId="08395AA4" w14:textId="77777777" w:rsidR="00B2593C" w:rsidRPr="00F4537F" w:rsidRDefault="00B2593C" w:rsidP="00B2593C">
                  <w:pPr>
                    <w:jc w:val="right"/>
                    <w:rPr>
                      <w:rFonts w:ascii="ＭＳ ゴシック" w:eastAsia="ＭＳ ゴシック" w:hAnsi="ＭＳ ゴシック"/>
                      <w:spacing w:val="-10"/>
                      <w:sz w:val="16"/>
                      <w:szCs w:val="16"/>
                    </w:rPr>
                  </w:pPr>
                </w:p>
              </w:tc>
              <w:tc>
                <w:tcPr>
                  <w:tcW w:w="834" w:type="dxa"/>
                  <w:tcBorders>
                    <w:top w:val="single" w:sz="4" w:space="0" w:color="auto"/>
                    <w:bottom w:val="single" w:sz="4" w:space="0" w:color="auto"/>
                  </w:tcBorders>
                  <w:vAlign w:val="center"/>
                </w:tcPr>
                <w:p w14:paraId="1B56E7F9" w14:textId="77777777" w:rsidR="00B2593C" w:rsidRPr="00F4537F" w:rsidRDefault="00B2593C" w:rsidP="00B2593C">
                  <w:pPr>
                    <w:jc w:val="right"/>
                    <w:rPr>
                      <w:rFonts w:ascii="ＭＳ ゴシック" w:eastAsia="ＭＳ ゴシック" w:hAnsi="ＭＳ ゴシック"/>
                      <w:spacing w:val="-10"/>
                      <w:sz w:val="16"/>
                      <w:szCs w:val="16"/>
                    </w:rPr>
                  </w:pPr>
                </w:p>
              </w:tc>
            </w:tr>
            <w:tr w:rsidR="00E81444" w:rsidRPr="00F4537F" w14:paraId="6B0B4543" w14:textId="77777777" w:rsidTr="00B2593C">
              <w:trPr>
                <w:trHeight w:val="431"/>
              </w:trPr>
              <w:tc>
                <w:tcPr>
                  <w:tcW w:w="1918" w:type="dxa"/>
                  <w:tcBorders>
                    <w:top w:val="single" w:sz="4" w:space="0" w:color="auto"/>
                  </w:tcBorders>
                </w:tcPr>
                <w:p w14:paraId="63B91FCB" w14:textId="77777777" w:rsidR="00B2593C" w:rsidRPr="00F4537F" w:rsidRDefault="00B2593C" w:rsidP="00B2593C">
                  <w:pPr>
                    <w:ind w:leftChars="49" w:left="118"/>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株主資本以外の項目の事業年度中の変動額（純額）</w:t>
                  </w:r>
                </w:p>
              </w:tc>
              <w:tc>
                <w:tcPr>
                  <w:tcW w:w="708" w:type="dxa"/>
                  <w:tcBorders>
                    <w:top w:val="single" w:sz="4" w:space="0" w:color="auto"/>
                  </w:tcBorders>
                  <w:vAlign w:val="center"/>
                </w:tcPr>
                <w:p w14:paraId="50059AB8"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tcBorders>
                  <w:vAlign w:val="center"/>
                </w:tcPr>
                <w:p w14:paraId="020D54DF"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tcBorders>
                  <w:vAlign w:val="center"/>
                </w:tcPr>
                <w:p w14:paraId="547DA230" w14:textId="77777777" w:rsidR="00B2593C" w:rsidRPr="00F4537F" w:rsidRDefault="00B2593C" w:rsidP="00B2593C">
                  <w:pPr>
                    <w:jc w:val="right"/>
                    <w:rPr>
                      <w:rFonts w:ascii="ＭＳ ゴシック" w:eastAsia="ＭＳ ゴシック" w:hAnsi="ＭＳ ゴシック"/>
                      <w:spacing w:val="-10"/>
                      <w:sz w:val="16"/>
                      <w:szCs w:val="16"/>
                    </w:rPr>
                  </w:pPr>
                </w:p>
              </w:tc>
              <w:tc>
                <w:tcPr>
                  <w:tcW w:w="844" w:type="dxa"/>
                  <w:tcBorders>
                    <w:top w:val="single" w:sz="4" w:space="0" w:color="auto"/>
                  </w:tcBorders>
                  <w:vAlign w:val="center"/>
                </w:tcPr>
                <w:p w14:paraId="72C3E799" w14:textId="77777777" w:rsidR="00B2593C" w:rsidRPr="00F4537F" w:rsidRDefault="00B2593C" w:rsidP="00B2593C">
                  <w:pPr>
                    <w:jc w:val="right"/>
                    <w:rPr>
                      <w:rFonts w:ascii="ＭＳ ゴシック" w:eastAsia="ＭＳ ゴシック" w:hAnsi="ＭＳ ゴシック"/>
                      <w:spacing w:val="-10"/>
                      <w:sz w:val="16"/>
                      <w:szCs w:val="16"/>
                    </w:rPr>
                  </w:pPr>
                </w:p>
              </w:tc>
              <w:tc>
                <w:tcPr>
                  <w:tcW w:w="679" w:type="dxa"/>
                  <w:tcBorders>
                    <w:top w:val="single" w:sz="4" w:space="0" w:color="auto"/>
                  </w:tcBorders>
                  <w:vAlign w:val="center"/>
                </w:tcPr>
                <w:p w14:paraId="6098D975" w14:textId="77777777" w:rsidR="00B2593C" w:rsidRPr="00F4537F" w:rsidRDefault="00B2593C" w:rsidP="00B2593C">
                  <w:pPr>
                    <w:jc w:val="right"/>
                    <w:rPr>
                      <w:rFonts w:ascii="ＭＳ ゴシック" w:eastAsia="ＭＳ ゴシック" w:hAnsi="ＭＳ ゴシック"/>
                      <w:spacing w:val="-10"/>
                      <w:sz w:val="16"/>
                      <w:szCs w:val="16"/>
                    </w:rPr>
                  </w:pPr>
                </w:p>
              </w:tc>
              <w:tc>
                <w:tcPr>
                  <w:tcW w:w="708" w:type="dxa"/>
                  <w:tcBorders>
                    <w:top w:val="single" w:sz="4" w:space="0" w:color="auto"/>
                  </w:tcBorders>
                  <w:vAlign w:val="center"/>
                </w:tcPr>
                <w:p w14:paraId="62DB4787"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tcBorders>
                  <w:vAlign w:val="center"/>
                </w:tcPr>
                <w:p w14:paraId="1153E0B6" w14:textId="77777777" w:rsidR="00B2593C" w:rsidRPr="00F4537F" w:rsidRDefault="00B2593C" w:rsidP="00B2593C">
                  <w:pPr>
                    <w:jc w:val="right"/>
                    <w:rPr>
                      <w:rFonts w:ascii="ＭＳ ゴシック" w:eastAsia="ＭＳ ゴシック" w:hAnsi="ＭＳ ゴシック"/>
                      <w:spacing w:val="-10"/>
                      <w:sz w:val="16"/>
                      <w:szCs w:val="16"/>
                    </w:rPr>
                  </w:pPr>
                </w:p>
              </w:tc>
              <w:tc>
                <w:tcPr>
                  <w:tcW w:w="810" w:type="dxa"/>
                  <w:tcBorders>
                    <w:top w:val="single" w:sz="4" w:space="0" w:color="auto"/>
                  </w:tcBorders>
                  <w:vAlign w:val="center"/>
                </w:tcPr>
                <w:p w14:paraId="59E05159" w14:textId="77777777" w:rsidR="00B2593C" w:rsidRPr="00F4537F" w:rsidRDefault="00B2593C" w:rsidP="00B2593C">
                  <w:pPr>
                    <w:jc w:val="right"/>
                    <w:rPr>
                      <w:rFonts w:ascii="ＭＳ ゴシック" w:eastAsia="ＭＳ ゴシック" w:hAnsi="ＭＳ ゴシック"/>
                      <w:spacing w:val="-10"/>
                      <w:sz w:val="16"/>
                      <w:szCs w:val="16"/>
                    </w:rPr>
                  </w:pPr>
                </w:p>
              </w:tc>
              <w:tc>
                <w:tcPr>
                  <w:tcW w:w="835" w:type="dxa"/>
                  <w:tcBorders>
                    <w:top w:val="single" w:sz="4" w:space="0" w:color="auto"/>
                  </w:tcBorders>
                  <w:vAlign w:val="center"/>
                </w:tcPr>
                <w:p w14:paraId="0D9DBC1F" w14:textId="77777777" w:rsidR="00B2593C" w:rsidRPr="00F4537F" w:rsidRDefault="00B2593C" w:rsidP="00B2593C">
                  <w:pPr>
                    <w:jc w:val="right"/>
                    <w:rPr>
                      <w:rFonts w:ascii="ＭＳ ゴシック" w:eastAsia="ＭＳ ゴシック" w:hAnsi="ＭＳ ゴシック"/>
                      <w:spacing w:val="-10"/>
                      <w:sz w:val="16"/>
                      <w:szCs w:val="16"/>
                    </w:rPr>
                  </w:pPr>
                </w:p>
              </w:tc>
              <w:tc>
                <w:tcPr>
                  <w:tcW w:w="834" w:type="dxa"/>
                  <w:tcBorders>
                    <w:top w:val="single" w:sz="4" w:space="0" w:color="auto"/>
                  </w:tcBorders>
                  <w:vAlign w:val="center"/>
                </w:tcPr>
                <w:p w14:paraId="77469D3E" w14:textId="77777777" w:rsidR="00B2593C" w:rsidRPr="00F4537F" w:rsidRDefault="00B2593C" w:rsidP="00B2593C">
                  <w:pPr>
                    <w:jc w:val="right"/>
                    <w:rPr>
                      <w:rFonts w:ascii="ＭＳ ゴシック" w:eastAsia="ＭＳ ゴシック" w:hAnsi="ＭＳ ゴシック"/>
                      <w:spacing w:val="-10"/>
                      <w:sz w:val="16"/>
                      <w:szCs w:val="16"/>
                    </w:rPr>
                  </w:pPr>
                </w:p>
              </w:tc>
            </w:tr>
            <w:tr w:rsidR="00E81444" w:rsidRPr="00F4537F" w14:paraId="4602E580" w14:textId="77777777" w:rsidTr="00B2593C">
              <w:trPr>
                <w:trHeight w:val="200"/>
              </w:trPr>
              <w:tc>
                <w:tcPr>
                  <w:tcW w:w="1918" w:type="dxa"/>
                </w:tcPr>
                <w:p w14:paraId="2A6D115B" w14:textId="77777777" w:rsidR="00B2593C" w:rsidRPr="00F4537F" w:rsidRDefault="00B2593C" w:rsidP="00B2593C">
                  <w:pPr>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事業年度中の変動額合計</w:t>
                  </w:r>
                </w:p>
              </w:tc>
              <w:tc>
                <w:tcPr>
                  <w:tcW w:w="708" w:type="dxa"/>
                  <w:vAlign w:val="center"/>
                </w:tcPr>
                <w:p w14:paraId="353F86D5"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vAlign w:val="center"/>
                </w:tcPr>
                <w:p w14:paraId="61246AC0"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vAlign w:val="center"/>
                </w:tcPr>
                <w:p w14:paraId="4D202BA1"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44" w:type="dxa"/>
                  <w:vAlign w:val="center"/>
                </w:tcPr>
                <w:p w14:paraId="66369E32"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679" w:type="dxa"/>
                  <w:vAlign w:val="center"/>
                </w:tcPr>
                <w:p w14:paraId="585FD4C8"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708" w:type="dxa"/>
                  <w:vAlign w:val="center"/>
                </w:tcPr>
                <w:p w14:paraId="6F72D6B8"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vAlign w:val="center"/>
                </w:tcPr>
                <w:p w14:paraId="23A4376C"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r w:rsidRPr="00F4537F">
                    <w:rPr>
                      <w:rFonts w:ascii="ＭＳ ゴシック" w:eastAsia="ＭＳ ゴシック" w:hAnsi="ＭＳ ゴシック" w:hint="eastAsia"/>
                      <w:spacing w:val="-10"/>
                      <w:sz w:val="16"/>
                      <w:szCs w:val="16"/>
                    </w:rPr>
                    <w:cr/>
                    <w:t>×</w:t>
                  </w:r>
                </w:p>
              </w:tc>
              <w:tc>
                <w:tcPr>
                  <w:tcW w:w="810" w:type="dxa"/>
                  <w:vAlign w:val="center"/>
                </w:tcPr>
                <w:p w14:paraId="6DEEF755"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35" w:type="dxa"/>
                  <w:vAlign w:val="center"/>
                </w:tcPr>
                <w:p w14:paraId="03937490"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34" w:type="dxa"/>
                  <w:vAlign w:val="center"/>
                </w:tcPr>
                <w:p w14:paraId="4AEB7561"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0CA90DC9" w14:textId="77777777" w:rsidTr="00B2593C">
              <w:trPr>
                <w:trHeight w:val="215"/>
              </w:trPr>
              <w:tc>
                <w:tcPr>
                  <w:tcW w:w="1918" w:type="dxa"/>
                </w:tcPr>
                <w:p w14:paraId="782B427A" w14:textId="77777777" w:rsidR="00B2593C" w:rsidRPr="00F4537F" w:rsidRDefault="00B2593C" w:rsidP="00B2593C">
                  <w:pPr>
                    <w:rPr>
                      <w:rFonts w:ascii="ＭＳ ゴシック" w:eastAsia="ＭＳ ゴシック" w:hAnsi="ＭＳ ゴシック"/>
                      <w:spacing w:val="-10"/>
                      <w:sz w:val="16"/>
                      <w:szCs w:val="16"/>
                    </w:rPr>
                  </w:pPr>
                  <w:r w:rsidRPr="00F4537F">
                    <w:rPr>
                      <w:rFonts w:ascii="ＭＳ ゴシック" w:eastAsia="ＭＳ ゴシック" w:hAnsi="ＭＳ ゴシック"/>
                      <w:spacing w:val="-10"/>
                      <w:sz w:val="16"/>
                      <w:szCs w:val="16"/>
                    </w:rPr>
                    <w:t>〇</w:t>
                  </w:r>
                  <w:r w:rsidRPr="00F4537F">
                    <w:rPr>
                      <w:rFonts w:ascii="ＭＳ ゴシック" w:eastAsia="ＭＳ ゴシック" w:hAnsi="ＭＳ ゴシック" w:hint="eastAsia"/>
                      <w:spacing w:val="-10"/>
                      <w:sz w:val="16"/>
                      <w:szCs w:val="16"/>
                    </w:rPr>
                    <w:t>年○月○日残高</w:t>
                  </w:r>
                </w:p>
              </w:tc>
              <w:tc>
                <w:tcPr>
                  <w:tcW w:w="708" w:type="dxa"/>
                  <w:vAlign w:val="center"/>
                </w:tcPr>
                <w:p w14:paraId="2EA24080"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vAlign w:val="center"/>
                </w:tcPr>
                <w:p w14:paraId="219143D8"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vAlign w:val="center"/>
                </w:tcPr>
                <w:p w14:paraId="5CE48B09"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44" w:type="dxa"/>
                  <w:vAlign w:val="center"/>
                </w:tcPr>
                <w:p w14:paraId="46B6C2BE"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679" w:type="dxa"/>
                  <w:vAlign w:val="center"/>
                </w:tcPr>
                <w:p w14:paraId="6C59D122"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708" w:type="dxa"/>
                  <w:vAlign w:val="center"/>
                </w:tcPr>
                <w:p w14:paraId="4CB8E496"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vAlign w:val="center"/>
                </w:tcPr>
                <w:p w14:paraId="6C26233C"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10" w:type="dxa"/>
                  <w:vAlign w:val="center"/>
                </w:tcPr>
                <w:p w14:paraId="0E229F59"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35" w:type="dxa"/>
                  <w:vAlign w:val="center"/>
                </w:tcPr>
                <w:p w14:paraId="6147D832"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34" w:type="dxa"/>
                  <w:vAlign w:val="center"/>
                </w:tcPr>
                <w:p w14:paraId="1C3DDF37"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bl>
          <w:p w14:paraId="4C829277" w14:textId="77777777" w:rsidR="00B2593C" w:rsidRPr="00F4537F" w:rsidRDefault="00B2593C" w:rsidP="00B2593C">
            <w:pPr>
              <w:rPr>
                <w:rFonts w:ascii="ＭＳ ゴシック" w:eastAsia="ＭＳ ゴシック" w:hAnsi="ＭＳ ゴシック"/>
                <w:noProof/>
                <w:szCs w:val="2"/>
              </w:rPr>
            </w:pPr>
          </w:p>
          <w:p w14:paraId="4839ACC8" w14:textId="77777777" w:rsidR="00B2593C" w:rsidRPr="00F4537F" w:rsidRDefault="00B2593C" w:rsidP="00B2593C">
            <w:pPr>
              <w:rPr>
                <w:rFonts w:ascii="ＭＳ ゴシック" w:eastAsia="ＭＳ ゴシック" w:hAnsi="ＭＳ ゴシック"/>
                <w:noProof/>
                <w:szCs w:val="2"/>
              </w:rPr>
            </w:pPr>
            <w:r w:rsidRPr="00F4537F">
              <w:rPr>
                <w:rFonts w:ascii="ＭＳ ゴシック" w:eastAsia="ＭＳ ゴシック" w:hAnsi="ＭＳ ゴシック"/>
                <w:noProof/>
                <w:szCs w:val="2"/>
              </w:rPr>
              <w:br w:type="page"/>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1331"/>
              <w:gridCol w:w="876"/>
              <w:gridCol w:w="1013"/>
              <w:gridCol w:w="1085"/>
              <w:gridCol w:w="1050"/>
              <w:gridCol w:w="1050"/>
              <w:gridCol w:w="1267"/>
            </w:tblGrid>
            <w:tr w:rsidR="00E81444" w:rsidRPr="00F4537F" w14:paraId="44E3A1D3" w14:textId="77777777" w:rsidTr="00B2593C">
              <w:trPr>
                <w:cantSplit/>
              </w:trPr>
              <w:tc>
                <w:tcPr>
                  <w:tcW w:w="1990" w:type="dxa"/>
                  <w:vMerge w:val="restart"/>
                </w:tcPr>
                <w:p w14:paraId="67A64E6B" w14:textId="77777777" w:rsidR="00B2593C" w:rsidRPr="00F4537F" w:rsidRDefault="00B2593C" w:rsidP="00B2593C">
                  <w:pPr>
                    <w:rPr>
                      <w:rFonts w:ascii="ＭＳ ゴシック" w:eastAsia="ＭＳ ゴシック" w:hAnsi="ＭＳ ゴシック"/>
                      <w:sz w:val="16"/>
                      <w:szCs w:val="16"/>
                    </w:rPr>
                  </w:pPr>
                </w:p>
              </w:tc>
              <w:tc>
                <w:tcPr>
                  <w:tcW w:w="4305" w:type="dxa"/>
                  <w:gridSpan w:val="4"/>
                </w:tcPr>
                <w:p w14:paraId="721B4FEF"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評価・換算差額等</w:t>
                  </w:r>
                </w:p>
              </w:tc>
              <w:tc>
                <w:tcPr>
                  <w:tcW w:w="1050" w:type="dxa"/>
                  <w:vMerge w:val="restart"/>
                  <w:vAlign w:val="center"/>
                </w:tcPr>
                <w:p w14:paraId="1CD687B3"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株式引受権</w:t>
                  </w:r>
                </w:p>
              </w:tc>
              <w:tc>
                <w:tcPr>
                  <w:tcW w:w="1050" w:type="dxa"/>
                  <w:vMerge w:val="restart"/>
                  <w:vAlign w:val="center"/>
                </w:tcPr>
                <w:p w14:paraId="6D20ABE0"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新株予約権</w:t>
                  </w:r>
                </w:p>
              </w:tc>
              <w:tc>
                <w:tcPr>
                  <w:tcW w:w="1267" w:type="dxa"/>
                  <w:vMerge w:val="restart"/>
                  <w:vAlign w:val="center"/>
                </w:tcPr>
                <w:p w14:paraId="196EA604"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純資産合計</w:t>
                  </w:r>
                </w:p>
              </w:tc>
            </w:tr>
            <w:tr w:rsidR="00E81444" w:rsidRPr="00F4537F" w14:paraId="1D9D40E0" w14:textId="77777777" w:rsidTr="00B2593C">
              <w:trPr>
                <w:cantSplit/>
                <w:trHeight w:val="926"/>
              </w:trPr>
              <w:tc>
                <w:tcPr>
                  <w:tcW w:w="1990" w:type="dxa"/>
                  <w:vMerge/>
                  <w:tcBorders>
                    <w:bottom w:val="single" w:sz="4" w:space="0" w:color="auto"/>
                  </w:tcBorders>
                </w:tcPr>
                <w:p w14:paraId="6BC3E23C" w14:textId="77777777" w:rsidR="00B2593C" w:rsidRPr="00F4537F" w:rsidRDefault="00B2593C" w:rsidP="00B2593C">
                  <w:pPr>
                    <w:rPr>
                      <w:rFonts w:ascii="ＭＳ ゴシック" w:eastAsia="ＭＳ ゴシック" w:hAnsi="ＭＳ ゴシック"/>
                      <w:sz w:val="16"/>
                      <w:szCs w:val="16"/>
                    </w:rPr>
                  </w:pPr>
                </w:p>
              </w:tc>
              <w:tc>
                <w:tcPr>
                  <w:tcW w:w="1331" w:type="dxa"/>
                  <w:tcBorders>
                    <w:bottom w:val="single" w:sz="4" w:space="0" w:color="auto"/>
                  </w:tcBorders>
                  <w:vAlign w:val="center"/>
                </w:tcPr>
                <w:p w14:paraId="54CAF5AE"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その他有価証券評価差額金</w:t>
                  </w:r>
                </w:p>
              </w:tc>
              <w:tc>
                <w:tcPr>
                  <w:tcW w:w="876" w:type="dxa"/>
                  <w:tcBorders>
                    <w:bottom w:val="single" w:sz="4" w:space="0" w:color="auto"/>
                  </w:tcBorders>
                  <w:vAlign w:val="center"/>
                </w:tcPr>
                <w:p w14:paraId="094004FB" w14:textId="77777777" w:rsidR="00B2593C" w:rsidRPr="00F4537F" w:rsidRDefault="00B2593C" w:rsidP="00B2593C">
                  <w:pPr>
                    <w:snapToGrid w:val="0"/>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繰延ヘッジ損益</w:t>
                  </w:r>
                </w:p>
              </w:tc>
              <w:tc>
                <w:tcPr>
                  <w:tcW w:w="1013" w:type="dxa"/>
                  <w:tcBorders>
                    <w:bottom w:val="single" w:sz="4" w:space="0" w:color="auto"/>
                  </w:tcBorders>
                  <w:vAlign w:val="center"/>
                </w:tcPr>
                <w:p w14:paraId="780BD2D1"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土地再評価差額金</w:t>
                  </w:r>
                </w:p>
              </w:tc>
              <w:tc>
                <w:tcPr>
                  <w:tcW w:w="1085" w:type="dxa"/>
                  <w:tcBorders>
                    <w:bottom w:val="single" w:sz="4" w:space="0" w:color="auto"/>
                  </w:tcBorders>
                  <w:vAlign w:val="center"/>
                </w:tcPr>
                <w:p w14:paraId="78A3A09F" w14:textId="77777777" w:rsidR="00B2593C" w:rsidRPr="00F4537F" w:rsidRDefault="00B2593C" w:rsidP="00B2593C">
                  <w:pPr>
                    <w:jc w:val="center"/>
                    <w:rPr>
                      <w:rFonts w:ascii="ＭＳ ゴシック" w:eastAsia="ＭＳ ゴシック" w:hAnsi="ＭＳ ゴシック"/>
                      <w:sz w:val="16"/>
                      <w:szCs w:val="16"/>
                    </w:rPr>
                  </w:pPr>
                  <w:r w:rsidRPr="00F4537F">
                    <w:rPr>
                      <w:rFonts w:ascii="ＭＳ ゴシック" w:eastAsia="ＭＳ ゴシック" w:hAnsi="ＭＳ ゴシック" w:hint="eastAsia"/>
                      <w:sz w:val="16"/>
                      <w:szCs w:val="16"/>
                    </w:rPr>
                    <w:t>評価・換算差額等合計</w:t>
                  </w:r>
                </w:p>
              </w:tc>
              <w:tc>
                <w:tcPr>
                  <w:tcW w:w="1050" w:type="dxa"/>
                  <w:vMerge/>
                  <w:tcBorders>
                    <w:bottom w:val="single" w:sz="4" w:space="0" w:color="auto"/>
                  </w:tcBorders>
                </w:tcPr>
                <w:p w14:paraId="3855E7FA" w14:textId="77777777" w:rsidR="00B2593C" w:rsidRPr="00F4537F" w:rsidRDefault="00B2593C" w:rsidP="00B2593C">
                  <w:pPr>
                    <w:rPr>
                      <w:rFonts w:ascii="ＭＳ ゴシック" w:eastAsia="ＭＳ ゴシック" w:hAnsi="ＭＳ ゴシック"/>
                      <w:sz w:val="16"/>
                      <w:szCs w:val="16"/>
                    </w:rPr>
                  </w:pPr>
                </w:p>
              </w:tc>
              <w:tc>
                <w:tcPr>
                  <w:tcW w:w="1050" w:type="dxa"/>
                  <w:vMerge/>
                  <w:tcBorders>
                    <w:bottom w:val="single" w:sz="4" w:space="0" w:color="auto"/>
                  </w:tcBorders>
                </w:tcPr>
                <w:p w14:paraId="52B1312B" w14:textId="77777777" w:rsidR="00B2593C" w:rsidRPr="00F4537F" w:rsidRDefault="00B2593C" w:rsidP="00B2593C">
                  <w:pPr>
                    <w:rPr>
                      <w:rFonts w:ascii="ＭＳ ゴシック" w:eastAsia="ＭＳ ゴシック" w:hAnsi="ＭＳ ゴシック"/>
                      <w:sz w:val="16"/>
                      <w:szCs w:val="16"/>
                    </w:rPr>
                  </w:pPr>
                </w:p>
              </w:tc>
              <w:tc>
                <w:tcPr>
                  <w:tcW w:w="1267" w:type="dxa"/>
                  <w:vMerge/>
                  <w:tcBorders>
                    <w:bottom w:val="single" w:sz="4" w:space="0" w:color="auto"/>
                  </w:tcBorders>
                </w:tcPr>
                <w:p w14:paraId="72B8262B" w14:textId="77777777" w:rsidR="00B2593C" w:rsidRPr="00F4537F" w:rsidRDefault="00B2593C" w:rsidP="00B2593C">
                  <w:pPr>
                    <w:rPr>
                      <w:rFonts w:ascii="ＭＳ ゴシック" w:eastAsia="ＭＳ ゴシック" w:hAnsi="ＭＳ ゴシック"/>
                      <w:sz w:val="16"/>
                      <w:szCs w:val="16"/>
                    </w:rPr>
                  </w:pPr>
                </w:p>
              </w:tc>
            </w:tr>
            <w:tr w:rsidR="00E81444" w:rsidRPr="00F4537F" w14:paraId="6FE51E10" w14:textId="77777777" w:rsidTr="00B2593C">
              <w:tc>
                <w:tcPr>
                  <w:tcW w:w="1990" w:type="dxa"/>
                  <w:tcBorders>
                    <w:bottom w:val="single" w:sz="4" w:space="0" w:color="auto"/>
                  </w:tcBorders>
                </w:tcPr>
                <w:p w14:paraId="34CE9197" w14:textId="77777777" w:rsidR="00B2593C" w:rsidRPr="00F4537F" w:rsidRDefault="00B2593C" w:rsidP="00B2593C">
                  <w:pPr>
                    <w:rPr>
                      <w:rFonts w:ascii="ＭＳ ゴシック" w:eastAsia="ＭＳ ゴシック" w:hAnsi="ＭＳ ゴシック"/>
                      <w:spacing w:val="-10"/>
                      <w:sz w:val="16"/>
                      <w:szCs w:val="16"/>
                    </w:rPr>
                  </w:pPr>
                  <w:r w:rsidRPr="00F4537F">
                    <w:rPr>
                      <w:rFonts w:ascii="ＭＳ ゴシック" w:eastAsia="ＭＳ ゴシック" w:hAnsi="ＭＳ ゴシック"/>
                      <w:spacing w:val="-10"/>
                      <w:sz w:val="16"/>
                      <w:szCs w:val="16"/>
                    </w:rPr>
                    <w:t>〇</w:t>
                  </w:r>
                  <w:r w:rsidRPr="00F4537F">
                    <w:rPr>
                      <w:rFonts w:ascii="ＭＳ ゴシック" w:eastAsia="ＭＳ ゴシック" w:hAnsi="ＭＳ ゴシック" w:hint="eastAsia"/>
                      <w:spacing w:val="-10"/>
                      <w:sz w:val="16"/>
                      <w:szCs w:val="16"/>
                    </w:rPr>
                    <w:t>年○月○日残高</w:t>
                  </w:r>
                </w:p>
              </w:tc>
              <w:tc>
                <w:tcPr>
                  <w:tcW w:w="1331" w:type="dxa"/>
                  <w:tcBorders>
                    <w:bottom w:val="single" w:sz="4" w:space="0" w:color="auto"/>
                  </w:tcBorders>
                  <w:vAlign w:val="center"/>
                </w:tcPr>
                <w:p w14:paraId="73B41AE1"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76" w:type="dxa"/>
                  <w:vAlign w:val="center"/>
                </w:tcPr>
                <w:p w14:paraId="5F781F73"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13" w:type="dxa"/>
                  <w:vAlign w:val="center"/>
                </w:tcPr>
                <w:p w14:paraId="1E5B6668"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85" w:type="dxa"/>
                  <w:vAlign w:val="center"/>
                </w:tcPr>
                <w:p w14:paraId="33745F47"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50" w:type="dxa"/>
                </w:tcPr>
                <w:p w14:paraId="1277E2D0"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50" w:type="dxa"/>
                  <w:tcBorders>
                    <w:bottom w:val="single" w:sz="4" w:space="0" w:color="auto"/>
                  </w:tcBorders>
                  <w:vAlign w:val="center"/>
                </w:tcPr>
                <w:p w14:paraId="1C450BFF"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267" w:type="dxa"/>
                  <w:tcBorders>
                    <w:bottom w:val="single" w:sz="4" w:space="0" w:color="auto"/>
                  </w:tcBorders>
                  <w:vAlign w:val="center"/>
                </w:tcPr>
                <w:p w14:paraId="1FEA0596"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1B5A39FE" w14:textId="77777777" w:rsidTr="00B2593C">
              <w:tc>
                <w:tcPr>
                  <w:tcW w:w="1990" w:type="dxa"/>
                  <w:tcBorders>
                    <w:bottom w:val="single" w:sz="4" w:space="0" w:color="auto"/>
                  </w:tcBorders>
                </w:tcPr>
                <w:p w14:paraId="43BF2C18" w14:textId="77777777" w:rsidR="00B2593C" w:rsidRPr="00F4537F" w:rsidRDefault="00B2593C" w:rsidP="00B2593C">
                  <w:pPr>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会計方針の変更による累積的影響額</w:t>
                  </w:r>
                </w:p>
              </w:tc>
              <w:tc>
                <w:tcPr>
                  <w:tcW w:w="1331" w:type="dxa"/>
                  <w:tcBorders>
                    <w:bottom w:val="single" w:sz="4" w:space="0" w:color="auto"/>
                  </w:tcBorders>
                  <w:vAlign w:val="center"/>
                </w:tcPr>
                <w:p w14:paraId="180B7E4C" w14:textId="77777777" w:rsidR="00B2593C" w:rsidRPr="00F4537F" w:rsidRDefault="00B2593C" w:rsidP="00B2593C">
                  <w:pPr>
                    <w:jc w:val="right"/>
                    <w:rPr>
                      <w:rFonts w:ascii="ＭＳ ゴシック" w:eastAsia="ＭＳ ゴシック" w:hAnsi="ＭＳ ゴシック"/>
                      <w:spacing w:val="-10"/>
                      <w:sz w:val="16"/>
                      <w:szCs w:val="16"/>
                    </w:rPr>
                  </w:pPr>
                </w:p>
              </w:tc>
              <w:tc>
                <w:tcPr>
                  <w:tcW w:w="876" w:type="dxa"/>
                  <w:vAlign w:val="center"/>
                </w:tcPr>
                <w:p w14:paraId="0BF8DA77" w14:textId="77777777" w:rsidR="00B2593C" w:rsidRPr="00F4537F" w:rsidRDefault="00B2593C" w:rsidP="00B2593C">
                  <w:pPr>
                    <w:jc w:val="right"/>
                    <w:rPr>
                      <w:rFonts w:ascii="ＭＳ ゴシック" w:eastAsia="ＭＳ ゴシック" w:hAnsi="ＭＳ ゴシック"/>
                      <w:spacing w:val="-10"/>
                      <w:sz w:val="16"/>
                      <w:szCs w:val="16"/>
                    </w:rPr>
                  </w:pPr>
                </w:p>
              </w:tc>
              <w:tc>
                <w:tcPr>
                  <w:tcW w:w="1013" w:type="dxa"/>
                  <w:vAlign w:val="center"/>
                </w:tcPr>
                <w:p w14:paraId="64E1CB30" w14:textId="77777777" w:rsidR="00B2593C" w:rsidRPr="00F4537F" w:rsidRDefault="00B2593C" w:rsidP="00B2593C">
                  <w:pPr>
                    <w:jc w:val="right"/>
                    <w:rPr>
                      <w:rFonts w:ascii="ＭＳ ゴシック" w:eastAsia="ＭＳ ゴシック" w:hAnsi="ＭＳ ゴシック"/>
                      <w:spacing w:val="-10"/>
                      <w:sz w:val="16"/>
                      <w:szCs w:val="16"/>
                    </w:rPr>
                  </w:pPr>
                </w:p>
              </w:tc>
              <w:tc>
                <w:tcPr>
                  <w:tcW w:w="1085" w:type="dxa"/>
                  <w:vAlign w:val="center"/>
                </w:tcPr>
                <w:p w14:paraId="453CE6F9"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Pr>
                <w:p w14:paraId="4C75C5EF"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bottom w:val="single" w:sz="4" w:space="0" w:color="auto"/>
                  </w:tcBorders>
                  <w:vAlign w:val="center"/>
                </w:tcPr>
                <w:p w14:paraId="5D3735BE" w14:textId="77777777" w:rsidR="00B2593C" w:rsidRPr="00F4537F" w:rsidRDefault="00B2593C" w:rsidP="00B2593C">
                  <w:pPr>
                    <w:jc w:val="right"/>
                    <w:rPr>
                      <w:rFonts w:ascii="ＭＳ ゴシック" w:eastAsia="ＭＳ ゴシック" w:hAnsi="ＭＳ ゴシック"/>
                      <w:spacing w:val="-10"/>
                      <w:sz w:val="16"/>
                      <w:szCs w:val="16"/>
                    </w:rPr>
                  </w:pPr>
                </w:p>
              </w:tc>
              <w:tc>
                <w:tcPr>
                  <w:tcW w:w="1267" w:type="dxa"/>
                  <w:tcBorders>
                    <w:bottom w:val="single" w:sz="4" w:space="0" w:color="auto"/>
                  </w:tcBorders>
                  <w:vAlign w:val="center"/>
                </w:tcPr>
                <w:p w14:paraId="2A15A4A6"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2E0078BB" w14:textId="77777777" w:rsidTr="00B2593C">
              <w:tc>
                <w:tcPr>
                  <w:tcW w:w="1990" w:type="dxa"/>
                  <w:tcBorders>
                    <w:bottom w:val="single" w:sz="4" w:space="0" w:color="auto"/>
                  </w:tcBorders>
                </w:tcPr>
                <w:p w14:paraId="6F6F75E6" w14:textId="77777777" w:rsidR="00B2593C" w:rsidRPr="00F4537F" w:rsidRDefault="00B2593C" w:rsidP="00B2593C">
                  <w:pPr>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遡及処理後当期首残高</w:t>
                  </w:r>
                </w:p>
              </w:tc>
              <w:tc>
                <w:tcPr>
                  <w:tcW w:w="1331" w:type="dxa"/>
                  <w:tcBorders>
                    <w:bottom w:val="single" w:sz="4" w:space="0" w:color="auto"/>
                  </w:tcBorders>
                  <w:vAlign w:val="center"/>
                </w:tcPr>
                <w:p w14:paraId="220AF457"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76" w:type="dxa"/>
                  <w:vAlign w:val="center"/>
                </w:tcPr>
                <w:p w14:paraId="194C63C8"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13" w:type="dxa"/>
                  <w:vAlign w:val="center"/>
                </w:tcPr>
                <w:p w14:paraId="229CAFA6"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85" w:type="dxa"/>
                  <w:vAlign w:val="center"/>
                </w:tcPr>
                <w:p w14:paraId="700B2B6C"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50" w:type="dxa"/>
                </w:tcPr>
                <w:p w14:paraId="778DD04F"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bottom w:val="single" w:sz="4" w:space="0" w:color="auto"/>
                  </w:tcBorders>
                  <w:vAlign w:val="center"/>
                </w:tcPr>
                <w:p w14:paraId="167D4D21"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267" w:type="dxa"/>
                  <w:tcBorders>
                    <w:bottom w:val="single" w:sz="4" w:space="0" w:color="auto"/>
                  </w:tcBorders>
                  <w:vAlign w:val="center"/>
                </w:tcPr>
                <w:p w14:paraId="6004AA27"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2BE57B9B" w14:textId="77777777" w:rsidTr="00B2593C">
              <w:tc>
                <w:tcPr>
                  <w:tcW w:w="1990" w:type="dxa"/>
                  <w:tcBorders>
                    <w:bottom w:val="single" w:sz="4" w:space="0" w:color="auto"/>
                  </w:tcBorders>
                </w:tcPr>
                <w:p w14:paraId="63245A40" w14:textId="77777777" w:rsidR="00B2593C" w:rsidRPr="00F4537F" w:rsidRDefault="00B2593C" w:rsidP="00B2593C">
                  <w:pPr>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事業年度中の変動額</w:t>
                  </w:r>
                </w:p>
              </w:tc>
              <w:tc>
                <w:tcPr>
                  <w:tcW w:w="1331" w:type="dxa"/>
                  <w:tcBorders>
                    <w:bottom w:val="single" w:sz="4" w:space="0" w:color="auto"/>
                  </w:tcBorders>
                  <w:vAlign w:val="center"/>
                </w:tcPr>
                <w:p w14:paraId="04A72B8F" w14:textId="77777777" w:rsidR="00B2593C" w:rsidRPr="00F4537F" w:rsidRDefault="00B2593C" w:rsidP="00B2593C">
                  <w:pPr>
                    <w:jc w:val="right"/>
                    <w:rPr>
                      <w:rFonts w:ascii="ＭＳ ゴシック" w:eastAsia="ＭＳ ゴシック" w:hAnsi="ＭＳ ゴシック"/>
                      <w:spacing w:val="-10"/>
                      <w:sz w:val="16"/>
                      <w:szCs w:val="16"/>
                    </w:rPr>
                  </w:pPr>
                </w:p>
              </w:tc>
              <w:tc>
                <w:tcPr>
                  <w:tcW w:w="876" w:type="dxa"/>
                  <w:tcBorders>
                    <w:bottom w:val="single" w:sz="4" w:space="0" w:color="auto"/>
                  </w:tcBorders>
                  <w:vAlign w:val="center"/>
                </w:tcPr>
                <w:p w14:paraId="1C3ECC6A" w14:textId="77777777" w:rsidR="00B2593C" w:rsidRPr="00F4537F" w:rsidRDefault="00B2593C" w:rsidP="00B2593C">
                  <w:pPr>
                    <w:jc w:val="right"/>
                    <w:rPr>
                      <w:rFonts w:ascii="ＭＳ ゴシック" w:eastAsia="ＭＳ ゴシック" w:hAnsi="ＭＳ ゴシック"/>
                      <w:spacing w:val="-10"/>
                      <w:sz w:val="16"/>
                      <w:szCs w:val="16"/>
                    </w:rPr>
                  </w:pPr>
                </w:p>
              </w:tc>
              <w:tc>
                <w:tcPr>
                  <w:tcW w:w="1013" w:type="dxa"/>
                  <w:tcBorders>
                    <w:bottom w:val="single" w:sz="4" w:space="0" w:color="auto"/>
                  </w:tcBorders>
                  <w:vAlign w:val="center"/>
                </w:tcPr>
                <w:p w14:paraId="3034D294" w14:textId="77777777" w:rsidR="00B2593C" w:rsidRPr="00F4537F" w:rsidRDefault="00B2593C" w:rsidP="00B2593C">
                  <w:pPr>
                    <w:jc w:val="right"/>
                    <w:rPr>
                      <w:rFonts w:ascii="ＭＳ ゴシック" w:eastAsia="ＭＳ ゴシック" w:hAnsi="ＭＳ ゴシック"/>
                      <w:spacing w:val="-10"/>
                      <w:sz w:val="16"/>
                      <w:szCs w:val="16"/>
                    </w:rPr>
                  </w:pPr>
                </w:p>
              </w:tc>
              <w:tc>
                <w:tcPr>
                  <w:tcW w:w="1085" w:type="dxa"/>
                  <w:tcBorders>
                    <w:bottom w:val="single" w:sz="4" w:space="0" w:color="auto"/>
                  </w:tcBorders>
                  <w:vAlign w:val="center"/>
                </w:tcPr>
                <w:p w14:paraId="757F49F6"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bottom w:val="single" w:sz="4" w:space="0" w:color="auto"/>
                  </w:tcBorders>
                </w:tcPr>
                <w:p w14:paraId="2F45462C"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bottom w:val="single" w:sz="4" w:space="0" w:color="auto"/>
                  </w:tcBorders>
                  <w:vAlign w:val="center"/>
                </w:tcPr>
                <w:p w14:paraId="0FA1DDBB" w14:textId="77777777" w:rsidR="00B2593C" w:rsidRPr="00F4537F" w:rsidRDefault="00B2593C" w:rsidP="00B2593C">
                  <w:pPr>
                    <w:jc w:val="right"/>
                    <w:rPr>
                      <w:rFonts w:ascii="ＭＳ ゴシック" w:eastAsia="ＭＳ ゴシック" w:hAnsi="ＭＳ ゴシック"/>
                      <w:spacing w:val="-10"/>
                      <w:sz w:val="16"/>
                      <w:szCs w:val="16"/>
                    </w:rPr>
                  </w:pPr>
                </w:p>
              </w:tc>
              <w:tc>
                <w:tcPr>
                  <w:tcW w:w="1267" w:type="dxa"/>
                  <w:tcBorders>
                    <w:bottom w:val="single" w:sz="4" w:space="0" w:color="auto"/>
                  </w:tcBorders>
                  <w:vAlign w:val="center"/>
                </w:tcPr>
                <w:p w14:paraId="4FC3F6F2" w14:textId="77777777" w:rsidR="00B2593C" w:rsidRPr="00F4537F" w:rsidRDefault="00B2593C" w:rsidP="00B2593C">
                  <w:pPr>
                    <w:jc w:val="right"/>
                    <w:rPr>
                      <w:rFonts w:ascii="ＭＳ ゴシック" w:eastAsia="ＭＳ ゴシック" w:hAnsi="ＭＳ ゴシック"/>
                      <w:spacing w:val="-10"/>
                      <w:sz w:val="16"/>
                      <w:szCs w:val="16"/>
                    </w:rPr>
                  </w:pPr>
                </w:p>
              </w:tc>
            </w:tr>
            <w:tr w:rsidR="00E81444" w:rsidRPr="00F4537F" w14:paraId="49671E25" w14:textId="77777777" w:rsidTr="00B2593C">
              <w:tc>
                <w:tcPr>
                  <w:tcW w:w="1990" w:type="dxa"/>
                  <w:tcBorders>
                    <w:top w:val="single" w:sz="4" w:space="0" w:color="auto"/>
                    <w:bottom w:val="single" w:sz="4" w:space="0" w:color="auto"/>
                  </w:tcBorders>
                </w:tcPr>
                <w:p w14:paraId="1DC3AD0C" w14:textId="77777777" w:rsidR="00B2593C" w:rsidRPr="00F4537F" w:rsidRDefault="00B2593C" w:rsidP="00B2593C">
                  <w:pPr>
                    <w:ind w:leftChars="50" w:left="120"/>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新</w:t>
                  </w:r>
                  <w:r w:rsidRPr="00F4537F">
                    <w:rPr>
                      <w:rFonts w:ascii="ＭＳ ゴシック" w:eastAsia="ＭＳ ゴシック" w:hAnsi="ＭＳ ゴシック" w:hint="eastAsia"/>
                      <w:spacing w:val="-10"/>
                      <w:sz w:val="16"/>
                      <w:szCs w:val="16"/>
                    </w:rPr>
                    <w:cr/>
                    <w:t>株の発行</w:t>
                  </w:r>
                </w:p>
              </w:tc>
              <w:tc>
                <w:tcPr>
                  <w:tcW w:w="1331" w:type="dxa"/>
                  <w:tcBorders>
                    <w:top w:val="single" w:sz="4" w:space="0" w:color="auto"/>
                    <w:bottom w:val="single" w:sz="4" w:space="0" w:color="auto"/>
                  </w:tcBorders>
                  <w:vAlign w:val="center"/>
                </w:tcPr>
                <w:p w14:paraId="76D260A0" w14:textId="77777777" w:rsidR="00B2593C" w:rsidRPr="00F4537F" w:rsidRDefault="00B2593C" w:rsidP="00B2593C">
                  <w:pPr>
                    <w:jc w:val="right"/>
                    <w:rPr>
                      <w:rFonts w:ascii="ＭＳ ゴシック" w:eastAsia="ＭＳ ゴシック" w:hAnsi="ＭＳ ゴシック"/>
                      <w:spacing w:val="-10"/>
                      <w:sz w:val="16"/>
                      <w:szCs w:val="16"/>
                    </w:rPr>
                  </w:pPr>
                </w:p>
              </w:tc>
              <w:tc>
                <w:tcPr>
                  <w:tcW w:w="876" w:type="dxa"/>
                  <w:tcBorders>
                    <w:top w:val="single" w:sz="4" w:space="0" w:color="auto"/>
                    <w:bottom w:val="single" w:sz="4" w:space="0" w:color="auto"/>
                  </w:tcBorders>
                  <w:vAlign w:val="center"/>
                </w:tcPr>
                <w:p w14:paraId="7FD1CDF6" w14:textId="77777777" w:rsidR="00B2593C" w:rsidRPr="00F4537F" w:rsidRDefault="00B2593C" w:rsidP="00B2593C">
                  <w:pPr>
                    <w:jc w:val="right"/>
                    <w:rPr>
                      <w:rFonts w:ascii="ＭＳ ゴシック" w:eastAsia="ＭＳ ゴシック" w:hAnsi="ＭＳ ゴシック"/>
                      <w:spacing w:val="-10"/>
                      <w:sz w:val="16"/>
                      <w:szCs w:val="16"/>
                    </w:rPr>
                  </w:pPr>
                </w:p>
              </w:tc>
              <w:tc>
                <w:tcPr>
                  <w:tcW w:w="1013" w:type="dxa"/>
                  <w:tcBorders>
                    <w:top w:val="single" w:sz="4" w:space="0" w:color="auto"/>
                    <w:bottom w:val="single" w:sz="4" w:space="0" w:color="auto"/>
                  </w:tcBorders>
                  <w:vAlign w:val="center"/>
                </w:tcPr>
                <w:p w14:paraId="2ED74FAD" w14:textId="77777777" w:rsidR="00B2593C" w:rsidRPr="00F4537F" w:rsidRDefault="00B2593C" w:rsidP="00B2593C">
                  <w:pPr>
                    <w:jc w:val="right"/>
                    <w:rPr>
                      <w:rFonts w:ascii="ＭＳ ゴシック" w:eastAsia="ＭＳ ゴシック" w:hAnsi="ＭＳ ゴシック"/>
                      <w:spacing w:val="-10"/>
                      <w:sz w:val="16"/>
                      <w:szCs w:val="16"/>
                    </w:rPr>
                  </w:pPr>
                </w:p>
              </w:tc>
              <w:tc>
                <w:tcPr>
                  <w:tcW w:w="1085" w:type="dxa"/>
                  <w:tcBorders>
                    <w:top w:val="single" w:sz="4" w:space="0" w:color="auto"/>
                    <w:bottom w:val="single" w:sz="4" w:space="0" w:color="auto"/>
                  </w:tcBorders>
                  <w:vAlign w:val="center"/>
                </w:tcPr>
                <w:p w14:paraId="15187CB0"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top w:val="single" w:sz="4" w:space="0" w:color="auto"/>
                    <w:bottom w:val="single" w:sz="4" w:space="0" w:color="auto"/>
                  </w:tcBorders>
                </w:tcPr>
                <w:p w14:paraId="6774216F"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top w:val="single" w:sz="4" w:space="0" w:color="auto"/>
                    <w:bottom w:val="single" w:sz="4" w:space="0" w:color="auto"/>
                  </w:tcBorders>
                  <w:vAlign w:val="center"/>
                </w:tcPr>
                <w:p w14:paraId="6D3393AF" w14:textId="77777777" w:rsidR="00B2593C" w:rsidRPr="00F4537F" w:rsidRDefault="00B2593C" w:rsidP="00B2593C">
                  <w:pPr>
                    <w:jc w:val="right"/>
                    <w:rPr>
                      <w:rFonts w:ascii="ＭＳ ゴシック" w:eastAsia="ＭＳ ゴシック" w:hAnsi="ＭＳ ゴシック"/>
                      <w:spacing w:val="-10"/>
                      <w:sz w:val="16"/>
                      <w:szCs w:val="16"/>
                    </w:rPr>
                  </w:pPr>
                </w:p>
              </w:tc>
              <w:tc>
                <w:tcPr>
                  <w:tcW w:w="1267" w:type="dxa"/>
                  <w:tcBorders>
                    <w:top w:val="single" w:sz="4" w:space="0" w:color="auto"/>
                    <w:bottom w:val="single" w:sz="4" w:space="0" w:color="auto"/>
                  </w:tcBorders>
                  <w:vAlign w:val="center"/>
                </w:tcPr>
                <w:p w14:paraId="6EB5A425"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604AAC88" w14:textId="77777777" w:rsidTr="00B2593C">
              <w:tc>
                <w:tcPr>
                  <w:tcW w:w="1990" w:type="dxa"/>
                  <w:tcBorders>
                    <w:top w:val="single" w:sz="4" w:space="0" w:color="auto"/>
                    <w:bottom w:val="single" w:sz="4" w:space="0" w:color="auto"/>
                  </w:tcBorders>
                </w:tcPr>
                <w:p w14:paraId="13FC5147" w14:textId="77777777" w:rsidR="00B2593C" w:rsidRPr="00F4537F" w:rsidRDefault="00B2593C" w:rsidP="00B2593C">
                  <w:pPr>
                    <w:ind w:leftChars="50" w:left="120"/>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剰余金の配当</w:t>
                  </w:r>
                </w:p>
              </w:tc>
              <w:tc>
                <w:tcPr>
                  <w:tcW w:w="1331" w:type="dxa"/>
                  <w:tcBorders>
                    <w:top w:val="single" w:sz="4" w:space="0" w:color="auto"/>
                    <w:bottom w:val="single" w:sz="4" w:space="0" w:color="auto"/>
                  </w:tcBorders>
                  <w:vAlign w:val="center"/>
                </w:tcPr>
                <w:p w14:paraId="51C6D07B" w14:textId="77777777" w:rsidR="00B2593C" w:rsidRPr="00F4537F" w:rsidRDefault="00B2593C" w:rsidP="00B2593C">
                  <w:pPr>
                    <w:jc w:val="right"/>
                    <w:rPr>
                      <w:rFonts w:ascii="ＭＳ ゴシック" w:eastAsia="ＭＳ ゴシック" w:hAnsi="ＭＳ ゴシック"/>
                      <w:spacing w:val="-10"/>
                      <w:sz w:val="16"/>
                      <w:szCs w:val="16"/>
                    </w:rPr>
                  </w:pPr>
                </w:p>
              </w:tc>
              <w:tc>
                <w:tcPr>
                  <w:tcW w:w="876" w:type="dxa"/>
                  <w:tcBorders>
                    <w:top w:val="single" w:sz="4" w:space="0" w:color="auto"/>
                    <w:bottom w:val="single" w:sz="4" w:space="0" w:color="auto"/>
                  </w:tcBorders>
                  <w:vAlign w:val="center"/>
                </w:tcPr>
                <w:p w14:paraId="5338E7A8" w14:textId="77777777" w:rsidR="00B2593C" w:rsidRPr="00F4537F" w:rsidRDefault="00B2593C" w:rsidP="00B2593C">
                  <w:pPr>
                    <w:jc w:val="right"/>
                    <w:rPr>
                      <w:rFonts w:ascii="ＭＳ ゴシック" w:eastAsia="ＭＳ ゴシック" w:hAnsi="ＭＳ ゴシック"/>
                      <w:spacing w:val="-10"/>
                      <w:sz w:val="16"/>
                      <w:szCs w:val="16"/>
                    </w:rPr>
                  </w:pPr>
                </w:p>
              </w:tc>
              <w:tc>
                <w:tcPr>
                  <w:tcW w:w="1013" w:type="dxa"/>
                  <w:tcBorders>
                    <w:top w:val="single" w:sz="4" w:space="0" w:color="auto"/>
                    <w:bottom w:val="single" w:sz="4" w:space="0" w:color="auto"/>
                  </w:tcBorders>
                  <w:vAlign w:val="center"/>
                </w:tcPr>
                <w:p w14:paraId="491C043A" w14:textId="77777777" w:rsidR="00B2593C" w:rsidRPr="00F4537F" w:rsidRDefault="00B2593C" w:rsidP="00B2593C">
                  <w:pPr>
                    <w:jc w:val="right"/>
                    <w:rPr>
                      <w:rFonts w:ascii="ＭＳ ゴシック" w:eastAsia="ＭＳ ゴシック" w:hAnsi="ＭＳ ゴシック"/>
                      <w:spacing w:val="-10"/>
                      <w:sz w:val="16"/>
                      <w:szCs w:val="16"/>
                    </w:rPr>
                  </w:pPr>
                </w:p>
              </w:tc>
              <w:tc>
                <w:tcPr>
                  <w:tcW w:w="1085" w:type="dxa"/>
                  <w:tcBorders>
                    <w:top w:val="single" w:sz="4" w:space="0" w:color="auto"/>
                    <w:bottom w:val="single" w:sz="4" w:space="0" w:color="auto"/>
                  </w:tcBorders>
                  <w:vAlign w:val="center"/>
                </w:tcPr>
                <w:p w14:paraId="52DB09FF"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top w:val="single" w:sz="4" w:space="0" w:color="auto"/>
                    <w:bottom w:val="single" w:sz="4" w:space="0" w:color="auto"/>
                  </w:tcBorders>
                </w:tcPr>
                <w:p w14:paraId="381B6F2D"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top w:val="single" w:sz="4" w:space="0" w:color="auto"/>
                    <w:bottom w:val="single" w:sz="4" w:space="0" w:color="auto"/>
                  </w:tcBorders>
                  <w:vAlign w:val="center"/>
                </w:tcPr>
                <w:p w14:paraId="0F84EEA3" w14:textId="77777777" w:rsidR="00B2593C" w:rsidRPr="00F4537F" w:rsidRDefault="00B2593C" w:rsidP="00B2593C">
                  <w:pPr>
                    <w:jc w:val="right"/>
                    <w:rPr>
                      <w:rFonts w:ascii="ＭＳ ゴシック" w:eastAsia="ＭＳ ゴシック" w:hAnsi="ＭＳ ゴシック"/>
                      <w:spacing w:val="-10"/>
                      <w:sz w:val="16"/>
                      <w:szCs w:val="16"/>
                    </w:rPr>
                  </w:pPr>
                </w:p>
              </w:tc>
              <w:tc>
                <w:tcPr>
                  <w:tcW w:w="1267" w:type="dxa"/>
                  <w:tcBorders>
                    <w:top w:val="single" w:sz="4" w:space="0" w:color="auto"/>
                    <w:bottom w:val="single" w:sz="4" w:space="0" w:color="auto"/>
                  </w:tcBorders>
                  <w:vAlign w:val="center"/>
                </w:tcPr>
                <w:p w14:paraId="79C39C28"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72AC277A" w14:textId="77777777" w:rsidTr="00B2593C">
              <w:tc>
                <w:tcPr>
                  <w:tcW w:w="1990" w:type="dxa"/>
                  <w:tcBorders>
                    <w:top w:val="single" w:sz="4" w:space="0" w:color="auto"/>
                    <w:bottom w:val="single" w:sz="4" w:space="0" w:color="auto"/>
                  </w:tcBorders>
                </w:tcPr>
                <w:p w14:paraId="2BC9BCF1" w14:textId="77777777" w:rsidR="00B2593C" w:rsidRPr="00F4537F" w:rsidRDefault="00B2593C" w:rsidP="00B2593C">
                  <w:pPr>
                    <w:ind w:leftChars="50" w:left="120"/>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当期純利益</w:t>
                  </w:r>
                </w:p>
              </w:tc>
              <w:tc>
                <w:tcPr>
                  <w:tcW w:w="1331" w:type="dxa"/>
                  <w:tcBorders>
                    <w:top w:val="single" w:sz="4" w:space="0" w:color="auto"/>
                    <w:bottom w:val="single" w:sz="4" w:space="0" w:color="auto"/>
                  </w:tcBorders>
                  <w:vAlign w:val="center"/>
                </w:tcPr>
                <w:p w14:paraId="756233BA" w14:textId="77777777" w:rsidR="00B2593C" w:rsidRPr="00F4537F" w:rsidRDefault="00B2593C" w:rsidP="00B2593C">
                  <w:pPr>
                    <w:jc w:val="right"/>
                    <w:rPr>
                      <w:rFonts w:ascii="ＭＳ ゴシック" w:eastAsia="ＭＳ ゴシック" w:hAnsi="ＭＳ ゴシック"/>
                      <w:spacing w:val="-10"/>
                      <w:sz w:val="16"/>
                      <w:szCs w:val="16"/>
                    </w:rPr>
                  </w:pPr>
                </w:p>
              </w:tc>
              <w:tc>
                <w:tcPr>
                  <w:tcW w:w="876" w:type="dxa"/>
                  <w:tcBorders>
                    <w:top w:val="single" w:sz="4" w:space="0" w:color="auto"/>
                    <w:bottom w:val="single" w:sz="4" w:space="0" w:color="auto"/>
                  </w:tcBorders>
                  <w:vAlign w:val="center"/>
                </w:tcPr>
                <w:p w14:paraId="53676007" w14:textId="77777777" w:rsidR="00B2593C" w:rsidRPr="00F4537F" w:rsidRDefault="00B2593C" w:rsidP="00B2593C">
                  <w:pPr>
                    <w:jc w:val="right"/>
                    <w:rPr>
                      <w:rFonts w:ascii="ＭＳ ゴシック" w:eastAsia="ＭＳ ゴシック" w:hAnsi="ＭＳ ゴシック"/>
                      <w:spacing w:val="-10"/>
                      <w:sz w:val="16"/>
                      <w:szCs w:val="16"/>
                    </w:rPr>
                  </w:pPr>
                </w:p>
              </w:tc>
              <w:tc>
                <w:tcPr>
                  <w:tcW w:w="1013" w:type="dxa"/>
                  <w:tcBorders>
                    <w:top w:val="single" w:sz="4" w:space="0" w:color="auto"/>
                    <w:bottom w:val="single" w:sz="4" w:space="0" w:color="auto"/>
                  </w:tcBorders>
                  <w:vAlign w:val="center"/>
                </w:tcPr>
                <w:p w14:paraId="3FDBD751" w14:textId="77777777" w:rsidR="00B2593C" w:rsidRPr="00F4537F" w:rsidRDefault="00B2593C" w:rsidP="00B2593C">
                  <w:pPr>
                    <w:jc w:val="right"/>
                    <w:rPr>
                      <w:rFonts w:ascii="ＭＳ ゴシック" w:eastAsia="ＭＳ ゴシック" w:hAnsi="ＭＳ ゴシック"/>
                      <w:spacing w:val="-10"/>
                      <w:sz w:val="16"/>
                      <w:szCs w:val="16"/>
                    </w:rPr>
                  </w:pPr>
                </w:p>
              </w:tc>
              <w:tc>
                <w:tcPr>
                  <w:tcW w:w="1085" w:type="dxa"/>
                  <w:tcBorders>
                    <w:top w:val="single" w:sz="4" w:space="0" w:color="auto"/>
                    <w:bottom w:val="single" w:sz="4" w:space="0" w:color="auto"/>
                  </w:tcBorders>
                  <w:vAlign w:val="center"/>
                </w:tcPr>
                <w:p w14:paraId="6FE0120B"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top w:val="single" w:sz="4" w:space="0" w:color="auto"/>
                    <w:bottom w:val="single" w:sz="4" w:space="0" w:color="auto"/>
                  </w:tcBorders>
                </w:tcPr>
                <w:p w14:paraId="0221251D"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top w:val="single" w:sz="4" w:space="0" w:color="auto"/>
                    <w:bottom w:val="single" w:sz="4" w:space="0" w:color="auto"/>
                  </w:tcBorders>
                  <w:vAlign w:val="center"/>
                </w:tcPr>
                <w:p w14:paraId="4C99796A" w14:textId="77777777" w:rsidR="00B2593C" w:rsidRPr="00F4537F" w:rsidRDefault="00B2593C" w:rsidP="00B2593C">
                  <w:pPr>
                    <w:jc w:val="right"/>
                    <w:rPr>
                      <w:rFonts w:ascii="ＭＳ ゴシック" w:eastAsia="ＭＳ ゴシック" w:hAnsi="ＭＳ ゴシック"/>
                      <w:spacing w:val="-10"/>
                      <w:sz w:val="16"/>
                      <w:szCs w:val="16"/>
                    </w:rPr>
                  </w:pPr>
                </w:p>
              </w:tc>
              <w:tc>
                <w:tcPr>
                  <w:tcW w:w="1267" w:type="dxa"/>
                  <w:tcBorders>
                    <w:top w:val="single" w:sz="4" w:space="0" w:color="auto"/>
                    <w:bottom w:val="single" w:sz="4" w:space="0" w:color="auto"/>
                  </w:tcBorders>
                  <w:vAlign w:val="center"/>
                </w:tcPr>
                <w:p w14:paraId="36D3B3F9"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1326BC2E" w14:textId="77777777" w:rsidTr="00B2593C">
              <w:tc>
                <w:tcPr>
                  <w:tcW w:w="1990" w:type="dxa"/>
                  <w:tcBorders>
                    <w:top w:val="single" w:sz="4" w:space="0" w:color="auto"/>
                    <w:bottom w:val="single" w:sz="4" w:space="0" w:color="auto"/>
                  </w:tcBorders>
                </w:tcPr>
                <w:p w14:paraId="51737339" w14:textId="77777777" w:rsidR="00B2593C" w:rsidRPr="00F4537F" w:rsidRDefault="00B2593C" w:rsidP="00B2593C">
                  <w:pPr>
                    <w:ind w:leftChars="50" w:left="120"/>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自己株式の処分</w:t>
                  </w:r>
                </w:p>
              </w:tc>
              <w:tc>
                <w:tcPr>
                  <w:tcW w:w="1331" w:type="dxa"/>
                  <w:tcBorders>
                    <w:top w:val="single" w:sz="4" w:space="0" w:color="auto"/>
                    <w:bottom w:val="single" w:sz="4" w:space="0" w:color="auto"/>
                  </w:tcBorders>
                  <w:vAlign w:val="center"/>
                </w:tcPr>
                <w:p w14:paraId="55182DF1" w14:textId="77777777" w:rsidR="00B2593C" w:rsidRPr="00F4537F" w:rsidRDefault="00B2593C" w:rsidP="00B2593C">
                  <w:pPr>
                    <w:jc w:val="right"/>
                    <w:rPr>
                      <w:rFonts w:ascii="ＭＳ ゴシック" w:eastAsia="ＭＳ ゴシック" w:hAnsi="ＭＳ ゴシック"/>
                      <w:spacing w:val="-10"/>
                      <w:sz w:val="16"/>
                      <w:szCs w:val="16"/>
                    </w:rPr>
                  </w:pPr>
                </w:p>
              </w:tc>
              <w:tc>
                <w:tcPr>
                  <w:tcW w:w="876" w:type="dxa"/>
                  <w:tcBorders>
                    <w:top w:val="single" w:sz="4" w:space="0" w:color="auto"/>
                    <w:bottom w:val="single" w:sz="4" w:space="0" w:color="auto"/>
                  </w:tcBorders>
                  <w:vAlign w:val="center"/>
                </w:tcPr>
                <w:p w14:paraId="1BA76765" w14:textId="77777777" w:rsidR="00B2593C" w:rsidRPr="00F4537F" w:rsidRDefault="00B2593C" w:rsidP="00B2593C">
                  <w:pPr>
                    <w:jc w:val="right"/>
                    <w:rPr>
                      <w:rFonts w:ascii="ＭＳ ゴシック" w:eastAsia="ＭＳ ゴシック" w:hAnsi="ＭＳ ゴシック"/>
                      <w:spacing w:val="-10"/>
                      <w:sz w:val="16"/>
                      <w:szCs w:val="16"/>
                    </w:rPr>
                  </w:pPr>
                </w:p>
              </w:tc>
              <w:tc>
                <w:tcPr>
                  <w:tcW w:w="1013" w:type="dxa"/>
                  <w:tcBorders>
                    <w:top w:val="single" w:sz="4" w:space="0" w:color="auto"/>
                    <w:bottom w:val="single" w:sz="4" w:space="0" w:color="auto"/>
                  </w:tcBorders>
                  <w:vAlign w:val="center"/>
                </w:tcPr>
                <w:p w14:paraId="0036564D" w14:textId="77777777" w:rsidR="00B2593C" w:rsidRPr="00F4537F" w:rsidRDefault="00B2593C" w:rsidP="00B2593C">
                  <w:pPr>
                    <w:jc w:val="right"/>
                    <w:rPr>
                      <w:rFonts w:ascii="ＭＳ ゴシック" w:eastAsia="ＭＳ ゴシック" w:hAnsi="ＭＳ ゴシック"/>
                      <w:spacing w:val="-10"/>
                      <w:sz w:val="16"/>
                      <w:szCs w:val="16"/>
                    </w:rPr>
                  </w:pPr>
                </w:p>
              </w:tc>
              <w:tc>
                <w:tcPr>
                  <w:tcW w:w="1085" w:type="dxa"/>
                  <w:tcBorders>
                    <w:top w:val="single" w:sz="4" w:space="0" w:color="auto"/>
                    <w:bottom w:val="single" w:sz="4" w:space="0" w:color="auto"/>
                  </w:tcBorders>
                  <w:vAlign w:val="center"/>
                </w:tcPr>
                <w:p w14:paraId="3F997BD3"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top w:val="single" w:sz="4" w:space="0" w:color="auto"/>
                    <w:bottom w:val="single" w:sz="4" w:space="0" w:color="auto"/>
                  </w:tcBorders>
                </w:tcPr>
                <w:p w14:paraId="7E301BCD"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top w:val="single" w:sz="4" w:space="0" w:color="auto"/>
                    <w:bottom w:val="single" w:sz="4" w:space="0" w:color="auto"/>
                  </w:tcBorders>
                  <w:vAlign w:val="center"/>
                </w:tcPr>
                <w:p w14:paraId="16A78102" w14:textId="77777777" w:rsidR="00B2593C" w:rsidRPr="00F4537F" w:rsidRDefault="00B2593C" w:rsidP="00B2593C">
                  <w:pPr>
                    <w:jc w:val="right"/>
                    <w:rPr>
                      <w:rFonts w:ascii="ＭＳ ゴシック" w:eastAsia="ＭＳ ゴシック" w:hAnsi="ＭＳ ゴシック"/>
                      <w:spacing w:val="-10"/>
                      <w:sz w:val="16"/>
                      <w:szCs w:val="16"/>
                    </w:rPr>
                  </w:pPr>
                </w:p>
              </w:tc>
              <w:tc>
                <w:tcPr>
                  <w:tcW w:w="1267" w:type="dxa"/>
                  <w:tcBorders>
                    <w:top w:val="single" w:sz="4" w:space="0" w:color="auto"/>
                    <w:bottom w:val="single" w:sz="4" w:space="0" w:color="auto"/>
                  </w:tcBorders>
                  <w:vAlign w:val="center"/>
                </w:tcPr>
                <w:p w14:paraId="330CF52E"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05F1A322" w14:textId="77777777" w:rsidTr="00B2593C">
              <w:tc>
                <w:tcPr>
                  <w:tcW w:w="1990" w:type="dxa"/>
                  <w:tcBorders>
                    <w:top w:val="single" w:sz="4" w:space="0" w:color="auto"/>
                  </w:tcBorders>
                </w:tcPr>
                <w:p w14:paraId="500DFBB7" w14:textId="77777777" w:rsidR="00B2593C" w:rsidRPr="00F4537F" w:rsidRDefault="00B2593C" w:rsidP="00B2593C">
                  <w:pPr>
                    <w:ind w:leftChars="50" w:left="120"/>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331" w:type="dxa"/>
                  <w:tcBorders>
                    <w:top w:val="single" w:sz="4" w:space="0" w:color="auto"/>
                  </w:tcBorders>
                  <w:vAlign w:val="center"/>
                </w:tcPr>
                <w:p w14:paraId="437E6E80" w14:textId="77777777" w:rsidR="00B2593C" w:rsidRPr="00F4537F" w:rsidRDefault="00B2593C" w:rsidP="00B2593C">
                  <w:pPr>
                    <w:jc w:val="right"/>
                    <w:rPr>
                      <w:rFonts w:ascii="ＭＳ ゴシック" w:eastAsia="ＭＳ ゴシック" w:hAnsi="ＭＳ ゴシック"/>
                      <w:spacing w:val="-10"/>
                      <w:sz w:val="16"/>
                      <w:szCs w:val="16"/>
                    </w:rPr>
                  </w:pPr>
                </w:p>
              </w:tc>
              <w:tc>
                <w:tcPr>
                  <w:tcW w:w="876" w:type="dxa"/>
                  <w:tcBorders>
                    <w:top w:val="single" w:sz="4" w:space="0" w:color="auto"/>
                  </w:tcBorders>
                  <w:vAlign w:val="center"/>
                </w:tcPr>
                <w:p w14:paraId="6462083A" w14:textId="77777777" w:rsidR="00B2593C" w:rsidRPr="00F4537F" w:rsidRDefault="00B2593C" w:rsidP="00B2593C">
                  <w:pPr>
                    <w:jc w:val="right"/>
                    <w:rPr>
                      <w:rFonts w:ascii="ＭＳ ゴシック" w:eastAsia="ＭＳ ゴシック" w:hAnsi="ＭＳ ゴシック"/>
                      <w:spacing w:val="-10"/>
                      <w:sz w:val="16"/>
                      <w:szCs w:val="16"/>
                    </w:rPr>
                  </w:pPr>
                </w:p>
              </w:tc>
              <w:tc>
                <w:tcPr>
                  <w:tcW w:w="1013" w:type="dxa"/>
                  <w:tcBorders>
                    <w:top w:val="single" w:sz="4" w:space="0" w:color="auto"/>
                  </w:tcBorders>
                  <w:vAlign w:val="center"/>
                </w:tcPr>
                <w:p w14:paraId="1FE29035" w14:textId="77777777" w:rsidR="00B2593C" w:rsidRPr="00F4537F" w:rsidRDefault="00B2593C" w:rsidP="00B2593C">
                  <w:pPr>
                    <w:jc w:val="right"/>
                    <w:rPr>
                      <w:rFonts w:ascii="ＭＳ ゴシック" w:eastAsia="ＭＳ ゴシック" w:hAnsi="ＭＳ ゴシック"/>
                      <w:spacing w:val="-10"/>
                      <w:sz w:val="16"/>
                      <w:szCs w:val="16"/>
                    </w:rPr>
                  </w:pPr>
                </w:p>
              </w:tc>
              <w:tc>
                <w:tcPr>
                  <w:tcW w:w="1085" w:type="dxa"/>
                  <w:tcBorders>
                    <w:top w:val="single" w:sz="4" w:space="0" w:color="auto"/>
                  </w:tcBorders>
                  <w:vAlign w:val="center"/>
                </w:tcPr>
                <w:p w14:paraId="51C313C0"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top w:val="single" w:sz="4" w:space="0" w:color="auto"/>
                  </w:tcBorders>
                </w:tcPr>
                <w:p w14:paraId="43D98611" w14:textId="77777777" w:rsidR="00B2593C" w:rsidRPr="00F4537F" w:rsidRDefault="00B2593C" w:rsidP="00B2593C">
                  <w:pPr>
                    <w:jc w:val="right"/>
                    <w:rPr>
                      <w:rFonts w:ascii="ＭＳ ゴシック" w:eastAsia="ＭＳ ゴシック" w:hAnsi="ＭＳ ゴシック"/>
                      <w:spacing w:val="-10"/>
                      <w:sz w:val="16"/>
                      <w:szCs w:val="16"/>
                    </w:rPr>
                  </w:pPr>
                </w:p>
              </w:tc>
              <w:tc>
                <w:tcPr>
                  <w:tcW w:w="1050" w:type="dxa"/>
                  <w:tcBorders>
                    <w:top w:val="single" w:sz="4" w:space="0" w:color="auto"/>
                  </w:tcBorders>
                  <w:vAlign w:val="center"/>
                </w:tcPr>
                <w:p w14:paraId="0AF90170" w14:textId="77777777" w:rsidR="00B2593C" w:rsidRPr="00F4537F" w:rsidRDefault="00B2593C" w:rsidP="00B2593C">
                  <w:pPr>
                    <w:jc w:val="right"/>
                    <w:rPr>
                      <w:rFonts w:ascii="ＭＳ ゴシック" w:eastAsia="ＭＳ ゴシック" w:hAnsi="ＭＳ ゴシック"/>
                      <w:spacing w:val="-10"/>
                      <w:sz w:val="16"/>
                      <w:szCs w:val="16"/>
                    </w:rPr>
                  </w:pPr>
                </w:p>
              </w:tc>
              <w:tc>
                <w:tcPr>
                  <w:tcW w:w="1267" w:type="dxa"/>
                  <w:tcBorders>
                    <w:top w:val="single" w:sz="4" w:space="0" w:color="auto"/>
                  </w:tcBorders>
                  <w:vAlign w:val="center"/>
                </w:tcPr>
                <w:p w14:paraId="0DB8CF34" w14:textId="77777777" w:rsidR="00B2593C" w:rsidRPr="00F4537F" w:rsidRDefault="00B2593C" w:rsidP="00B2593C">
                  <w:pPr>
                    <w:jc w:val="right"/>
                    <w:rPr>
                      <w:rFonts w:ascii="ＭＳ ゴシック" w:eastAsia="ＭＳ ゴシック" w:hAnsi="ＭＳ ゴシック"/>
                      <w:spacing w:val="-10"/>
                      <w:sz w:val="16"/>
                      <w:szCs w:val="16"/>
                    </w:rPr>
                  </w:pPr>
                </w:p>
              </w:tc>
            </w:tr>
            <w:tr w:rsidR="00E81444" w:rsidRPr="00F4537F" w14:paraId="16C724D2" w14:textId="77777777" w:rsidTr="00B2593C">
              <w:tc>
                <w:tcPr>
                  <w:tcW w:w="1990" w:type="dxa"/>
                  <w:tcBorders>
                    <w:top w:val="single" w:sz="4" w:space="0" w:color="auto"/>
                  </w:tcBorders>
                </w:tcPr>
                <w:p w14:paraId="220C0D65" w14:textId="77777777" w:rsidR="00B2593C" w:rsidRPr="00F4537F" w:rsidRDefault="00B2593C" w:rsidP="00B2593C">
                  <w:pPr>
                    <w:ind w:leftChars="50" w:left="120"/>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株主資本以外の項目の事業年度中の変動額（純額）</w:t>
                  </w:r>
                </w:p>
              </w:tc>
              <w:tc>
                <w:tcPr>
                  <w:tcW w:w="1331" w:type="dxa"/>
                  <w:tcBorders>
                    <w:top w:val="single" w:sz="4" w:space="0" w:color="auto"/>
                  </w:tcBorders>
                  <w:vAlign w:val="center"/>
                </w:tcPr>
                <w:p w14:paraId="436A9E74"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76" w:type="dxa"/>
                  <w:tcBorders>
                    <w:top w:val="single" w:sz="4" w:space="0" w:color="auto"/>
                  </w:tcBorders>
                  <w:vAlign w:val="center"/>
                </w:tcPr>
                <w:p w14:paraId="6C4D9BE8"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13" w:type="dxa"/>
                  <w:tcBorders>
                    <w:top w:val="single" w:sz="4" w:space="0" w:color="auto"/>
                  </w:tcBorders>
                  <w:vAlign w:val="center"/>
                </w:tcPr>
                <w:p w14:paraId="78631654"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85" w:type="dxa"/>
                  <w:tcBorders>
                    <w:top w:val="single" w:sz="4" w:space="0" w:color="auto"/>
                  </w:tcBorders>
                  <w:vAlign w:val="center"/>
                </w:tcPr>
                <w:p w14:paraId="0C5C88E2"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50" w:type="dxa"/>
                  <w:tcBorders>
                    <w:top w:val="single" w:sz="4" w:space="0" w:color="auto"/>
                  </w:tcBorders>
                  <w:vAlign w:val="center"/>
                </w:tcPr>
                <w:p w14:paraId="54FBFD06"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50" w:type="dxa"/>
                  <w:tcBorders>
                    <w:top w:val="single" w:sz="4" w:space="0" w:color="auto"/>
                  </w:tcBorders>
                  <w:vAlign w:val="center"/>
                </w:tcPr>
                <w:p w14:paraId="6226AE7D"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267" w:type="dxa"/>
                  <w:tcBorders>
                    <w:top w:val="single" w:sz="4" w:space="0" w:color="auto"/>
                  </w:tcBorders>
                  <w:vAlign w:val="center"/>
                </w:tcPr>
                <w:p w14:paraId="0100CD0D"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0AF3D288" w14:textId="77777777" w:rsidTr="00B2593C">
              <w:tc>
                <w:tcPr>
                  <w:tcW w:w="1990" w:type="dxa"/>
                </w:tcPr>
                <w:p w14:paraId="70DC4F80" w14:textId="77777777" w:rsidR="00B2593C" w:rsidRPr="00F4537F" w:rsidRDefault="00B2593C" w:rsidP="00B2593C">
                  <w:pPr>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事業年度中の変動額合計</w:t>
                  </w:r>
                </w:p>
              </w:tc>
              <w:tc>
                <w:tcPr>
                  <w:tcW w:w="1331" w:type="dxa"/>
                  <w:vAlign w:val="center"/>
                </w:tcPr>
                <w:p w14:paraId="4EE2C438"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76" w:type="dxa"/>
                  <w:vAlign w:val="center"/>
                </w:tcPr>
                <w:p w14:paraId="6C8E6AFD"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13" w:type="dxa"/>
                  <w:vAlign w:val="center"/>
                </w:tcPr>
                <w:p w14:paraId="2EAB532A"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85" w:type="dxa"/>
                  <w:vAlign w:val="center"/>
                </w:tcPr>
                <w:p w14:paraId="7DA2316B"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50" w:type="dxa"/>
                </w:tcPr>
                <w:p w14:paraId="524EDACB"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50" w:type="dxa"/>
                  <w:vAlign w:val="center"/>
                </w:tcPr>
                <w:p w14:paraId="362C8094"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267" w:type="dxa"/>
                  <w:vAlign w:val="center"/>
                </w:tcPr>
                <w:p w14:paraId="644D77A5"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r w:rsidR="00E81444" w:rsidRPr="00F4537F" w14:paraId="556423AD" w14:textId="77777777" w:rsidTr="00B2593C">
              <w:tc>
                <w:tcPr>
                  <w:tcW w:w="1990" w:type="dxa"/>
                </w:tcPr>
                <w:p w14:paraId="46E059DD" w14:textId="77777777" w:rsidR="00B2593C" w:rsidRPr="00F4537F" w:rsidRDefault="00B2593C" w:rsidP="00B2593C">
                  <w:pPr>
                    <w:rPr>
                      <w:rFonts w:ascii="ＭＳ ゴシック" w:eastAsia="ＭＳ ゴシック" w:hAnsi="ＭＳ ゴシック"/>
                      <w:spacing w:val="-10"/>
                      <w:sz w:val="16"/>
                      <w:szCs w:val="16"/>
                    </w:rPr>
                  </w:pPr>
                  <w:r w:rsidRPr="00F4537F">
                    <w:rPr>
                      <w:rFonts w:ascii="ＭＳ ゴシック" w:eastAsia="ＭＳ ゴシック" w:hAnsi="ＭＳ ゴシック"/>
                      <w:spacing w:val="-10"/>
                      <w:sz w:val="16"/>
                      <w:szCs w:val="16"/>
                    </w:rPr>
                    <w:t>〇</w:t>
                  </w:r>
                  <w:r w:rsidRPr="00F4537F">
                    <w:rPr>
                      <w:rFonts w:ascii="ＭＳ ゴシック" w:eastAsia="ＭＳ ゴシック" w:hAnsi="ＭＳ ゴシック" w:hint="eastAsia"/>
                      <w:spacing w:val="-10"/>
                      <w:sz w:val="16"/>
                      <w:szCs w:val="16"/>
                    </w:rPr>
                    <w:t>年○月○日残高</w:t>
                  </w:r>
                </w:p>
              </w:tc>
              <w:tc>
                <w:tcPr>
                  <w:tcW w:w="1331" w:type="dxa"/>
                  <w:vAlign w:val="center"/>
                </w:tcPr>
                <w:p w14:paraId="27E43E71"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876" w:type="dxa"/>
                  <w:vAlign w:val="center"/>
                </w:tcPr>
                <w:p w14:paraId="7A3C2FA4"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13" w:type="dxa"/>
                  <w:vAlign w:val="center"/>
                </w:tcPr>
                <w:p w14:paraId="71FCA86D"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85" w:type="dxa"/>
                  <w:vAlign w:val="center"/>
                </w:tcPr>
                <w:p w14:paraId="04D65590"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50" w:type="dxa"/>
                </w:tcPr>
                <w:p w14:paraId="2D9D2172"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050" w:type="dxa"/>
                  <w:vAlign w:val="center"/>
                </w:tcPr>
                <w:p w14:paraId="0018EBBC"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c>
                <w:tcPr>
                  <w:tcW w:w="1267" w:type="dxa"/>
                  <w:vAlign w:val="center"/>
                </w:tcPr>
                <w:p w14:paraId="57182C30" w14:textId="77777777" w:rsidR="00B2593C" w:rsidRPr="00F4537F" w:rsidRDefault="00B2593C" w:rsidP="00B2593C">
                  <w:pPr>
                    <w:jc w:val="right"/>
                    <w:rPr>
                      <w:rFonts w:ascii="ＭＳ ゴシック" w:eastAsia="ＭＳ ゴシック" w:hAnsi="ＭＳ ゴシック"/>
                      <w:spacing w:val="-10"/>
                      <w:sz w:val="16"/>
                      <w:szCs w:val="16"/>
                    </w:rPr>
                  </w:pPr>
                  <w:r w:rsidRPr="00F4537F">
                    <w:rPr>
                      <w:rFonts w:ascii="ＭＳ ゴシック" w:eastAsia="ＭＳ ゴシック" w:hAnsi="ＭＳ ゴシック" w:hint="eastAsia"/>
                      <w:spacing w:val="-10"/>
                      <w:sz w:val="16"/>
                      <w:szCs w:val="16"/>
                    </w:rPr>
                    <w:t>×××</w:t>
                  </w:r>
                </w:p>
              </w:tc>
            </w:tr>
          </w:tbl>
          <w:p w14:paraId="7DB97D15" w14:textId="77777777" w:rsidR="00B2593C" w:rsidRPr="00F4537F" w:rsidRDefault="00B2593C" w:rsidP="00B2593C">
            <w:pPr>
              <w:autoSpaceDE w:val="0"/>
              <w:autoSpaceDN w:val="0"/>
              <w:rPr>
                <w:rFonts w:ascii="ＭＳ ゴシック" w:eastAsia="ＭＳ ゴシック" w:hAnsi="ＭＳ ゴシック" w:cs="ＭＳゴシック"/>
                <w:szCs w:val="22"/>
              </w:rPr>
            </w:pPr>
          </w:p>
          <w:p w14:paraId="50009BA5" w14:textId="77777777" w:rsidR="00B2593C" w:rsidRPr="00F4537F" w:rsidRDefault="00B2593C" w:rsidP="00B2593C">
            <w:pPr>
              <w:rPr>
                <w:rFonts w:ascii="ＭＳ ゴシック" w:eastAsia="ＭＳ ゴシック" w:hAnsi="ＭＳ ゴシック"/>
              </w:rPr>
            </w:pPr>
          </w:p>
        </w:tc>
      </w:tr>
    </w:tbl>
    <w:p w14:paraId="72B16E27" w14:textId="77777777" w:rsidR="00B2593C" w:rsidRPr="00F4537F" w:rsidRDefault="00B2593C" w:rsidP="00B2593C"/>
    <w:tbl>
      <w:tblPr>
        <w:tblW w:w="100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53"/>
      </w:tblGrid>
      <w:tr w:rsidR="00E81444" w:rsidRPr="00F4537F" w14:paraId="3F711686" w14:textId="77777777" w:rsidTr="00B2593C">
        <w:tc>
          <w:tcPr>
            <w:tcW w:w="10053" w:type="dxa"/>
          </w:tcPr>
          <w:p w14:paraId="1BDBD438" w14:textId="77777777" w:rsidR="00B2593C" w:rsidRPr="00F4537F" w:rsidRDefault="00B2593C" w:rsidP="00B2593C">
            <w:pPr>
              <w:autoSpaceDE w:val="0"/>
              <w:autoSpaceDN w:val="0"/>
              <w:rPr>
                <w:rFonts w:ascii="Times New Roman" w:eastAsia="ＭＳ ゴシック" w:hAnsi="Times New Roman" w:cs="ＭＳゴシック"/>
                <w:szCs w:val="22"/>
              </w:rPr>
            </w:pPr>
            <w:r w:rsidRPr="00F4537F">
              <w:rPr>
                <w:rFonts w:ascii="Times New Roman" w:hAnsi="Times New Roman"/>
                <w:lang w:bidi="en-US"/>
              </w:rPr>
              <w:br w:type="page"/>
            </w:r>
            <w:r w:rsidRPr="00F4537F">
              <w:rPr>
                <w:rFonts w:ascii="Times New Roman" w:eastAsia="ＭＳ ゴシック" w:hAnsi="Times New Roman" w:cs="ＭＳゴシック" w:hint="eastAsia"/>
                <w:szCs w:val="22"/>
                <w:lang w:bidi="en-US"/>
              </w:rPr>
              <w:t>[Example]</w:t>
            </w:r>
          </w:p>
          <w:p w14:paraId="5B691A2B" w14:textId="77777777" w:rsidR="00B2593C" w:rsidRPr="00F4537F" w:rsidRDefault="00B2593C" w:rsidP="00B2593C">
            <w:pPr>
              <w:autoSpaceDE w:val="0"/>
              <w:autoSpaceDN w:val="0"/>
              <w:jc w:val="center"/>
              <w:rPr>
                <w:rFonts w:ascii="Times New Roman" w:eastAsia="ＭＳ ゴシック" w:hAnsi="Times New Roman" w:cs="ＭＳゴシック"/>
                <w:b/>
                <w:sz w:val="21"/>
                <w:szCs w:val="21"/>
              </w:rPr>
            </w:pPr>
            <w:r w:rsidRPr="00F4537F">
              <w:rPr>
                <w:rFonts w:ascii="Times New Roman" w:eastAsia="ＭＳ ゴシック" w:hAnsi="Times New Roman" w:cs="ＭＳゴシック" w:hint="eastAsia"/>
                <w:b/>
                <w:sz w:val="21"/>
                <w:szCs w:val="21"/>
                <w:lang w:bidi="en-US"/>
              </w:rPr>
              <w:t>Non-consolidated Statement of Changes in Equity</w:t>
            </w:r>
          </w:p>
          <w:p w14:paraId="6A1DDBCE" w14:textId="77777777" w:rsidR="00B2593C" w:rsidRPr="00F4537F" w:rsidRDefault="00B2593C" w:rsidP="00B2593C">
            <w:pPr>
              <w:autoSpaceDE w:val="0"/>
              <w:autoSpaceDN w:val="0"/>
              <w:jc w:val="center"/>
              <w:rPr>
                <w:rFonts w:ascii="Times New Roman" w:eastAsia="ＭＳ ゴシック" w:hAnsi="Times New Roman" w:cs="ＭＳゴシック"/>
                <w:sz w:val="21"/>
                <w:szCs w:val="21"/>
              </w:rPr>
            </w:pPr>
            <w:r w:rsidRPr="00F4537F">
              <w:rPr>
                <w:rFonts w:ascii="Times New Roman" w:eastAsia="ＭＳ ゴシック" w:hAnsi="Times New Roman" w:cs="ＭＳゴシック" w:hint="eastAsia"/>
                <w:sz w:val="21"/>
                <w:szCs w:val="21"/>
                <w:lang w:bidi="en-US"/>
              </w:rPr>
              <w:t>(MM DD, YYYY to MM DD, YYYY)</w:t>
            </w:r>
          </w:p>
          <w:p w14:paraId="1686552A" w14:textId="77777777" w:rsidR="00B2593C" w:rsidRPr="00F4537F" w:rsidRDefault="00B2593C" w:rsidP="00B2593C">
            <w:pPr>
              <w:autoSpaceDE w:val="0"/>
              <w:autoSpaceDN w:val="0"/>
              <w:ind w:rightChars="41" w:right="98" w:firstLineChars="3477" w:firstLine="7302"/>
              <w:jc w:val="right"/>
              <w:rPr>
                <w:rFonts w:ascii="Times New Roman" w:eastAsia="ＭＳ ゴシック" w:hAnsi="Times New Roman" w:cs="ＭＳゴシック"/>
                <w:szCs w:val="22"/>
              </w:rPr>
            </w:pPr>
            <w:r w:rsidRPr="00F4537F">
              <w:rPr>
                <w:rFonts w:ascii="Times New Roman" w:eastAsia="ＭＳ ゴシック" w:hAnsi="Times New Roman" w:cs="ＭＳゴシック" w:hint="eastAsia"/>
                <w:sz w:val="21"/>
                <w:szCs w:val="21"/>
                <w:lang w:bidi="en-US"/>
              </w:rPr>
              <w:t>(Unit: million yen)</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708"/>
              <w:gridCol w:w="810"/>
              <w:gridCol w:w="810"/>
              <w:gridCol w:w="844"/>
              <w:gridCol w:w="679"/>
              <w:gridCol w:w="708"/>
              <w:gridCol w:w="810"/>
              <w:gridCol w:w="810"/>
              <w:gridCol w:w="759"/>
              <w:gridCol w:w="910"/>
            </w:tblGrid>
            <w:tr w:rsidR="00E81444" w:rsidRPr="00F4537F" w14:paraId="300B2E7A" w14:textId="77777777" w:rsidTr="00B2593C">
              <w:trPr>
                <w:cantSplit/>
                <w:trHeight w:val="215"/>
              </w:trPr>
              <w:tc>
                <w:tcPr>
                  <w:tcW w:w="1918" w:type="dxa"/>
                  <w:vMerge w:val="restart"/>
                </w:tcPr>
                <w:p w14:paraId="3A7DF23E" w14:textId="77777777" w:rsidR="00B2593C" w:rsidRPr="00F4537F" w:rsidRDefault="00B2593C" w:rsidP="00B2593C">
                  <w:pPr>
                    <w:rPr>
                      <w:rFonts w:ascii="Times New Roman" w:eastAsia="ＭＳ ゴシック" w:hAnsi="Times New Roman"/>
                      <w:sz w:val="16"/>
                      <w:szCs w:val="16"/>
                    </w:rPr>
                  </w:pPr>
                </w:p>
              </w:tc>
              <w:tc>
                <w:tcPr>
                  <w:tcW w:w="7848" w:type="dxa"/>
                  <w:gridSpan w:val="10"/>
                </w:tcPr>
                <w:p w14:paraId="0CC30107"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Shareholders</w:t>
                  </w:r>
                  <w:r w:rsidRPr="00F4537F">
                    <w:rPr>
                      <w:rFonts w:ascii="Times New Roman" w:eastAsia="ＭＳ ゴシック" w:hAnsi="Times New Roman" w:cs="ＭＳ ゴシック"/>
                      <w:sz w:val="16"/>
                      <w:szCs w:val="16"/>
                      <w:lang w:bidi="en-US"/>
                    </w:rPr>
                    <w:t>’</w:t>
                  </w:r>
                  <w:r w:rsidRPr="00F4537F">
                    <w:rPr>
                      <w:rFonts w:ascii="Times New Roman" w:eastAsia="ＭＳ ゴシック" w:hAnsi="Times New Roman" w:cs="ＭＳ ゴシック" w:hint="eastAsia"/>
                      <w:sz w:val="16"/>
                      <w:szCs w:val="16"/>
                      <w:lang w:bidi="en-US"/>
                    </w:rPr>
                    <w:t xml:space="preserve"> equity</w:t>
                  </w:r>
                </w:p>
              </w:tc>
            </w:tr>
            <w:tr w:rsidR="00E81444" w:rsidRPr="00F4537F" w14:paraId="59955CC5" w14:textId="77777777" w:rsidTr="00B2593C">
              <w:trPr>
                <w:cantSplit/>
                <w:trHeight w:val="148"/>
              </w:trPr>
              <w:tc>
                <w:tcPr>
                  <w:tcW w:w="1918" w:type="dxa"/>
                  <w:vMerge/>
                </w:tcPr>
                <w:p w14:paraId="3802DC5B" w14:textId="77777777" w:rsidR="00B2593C" w:rsidRPr="00F4537F" w:rsidRDefault="00B2593C" w:rsidP="00B2593C">
                  <w:pPr>
                    <w:rPr>
                      <w:rFonts w:ascii="Times New Roman" w:eastAsia="ＭＳ ゴシック" w:hAnsi="Times New Roman"/>
                      <w:sz w:val="16"/>
                      <w:szCs w:val="16"/>
                    </w:rPr>
                  </w:pPr>
                </w:p>
              </w:tc>
              <w:tc>
                <w:tcPr>
                  <w:tcW w:w="708" w:type="dxa"/>
                  <w:vMerge w:val="restart"/>
                  <w:vAlign w:val="center"/>
                </w:tcPr>
                <w:p w14:paraId="60CC6753" w14:textId="77777777" w:rsidR="00B2593C" w:rsidRPr="00F4537F" w:rsidRDefault="00B2593C" w:rsidP="00B2593C">
                  <w:pP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Share capital</w:t>
                  </w:r>
                </w:p>
              </w:tc>
              <w:tc>
                <w:tcPr>
                  <w:tcW w:w="2464" w:type="dxa"/>
                  <w:gridSpan w:val="3"/>
                  <w:vAlign w:val="center"/>
                </w:tcPr>
                <w:p w14:paraId="1CA4B3F2"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Capital surplus</w:t>
                  </w:r>
                </w:p>
              </w:tc>
              <w:tc>
                <w:tcPr>
                  <w:tcW w:w="3007" w:type="dxa"/>
                  <w:gridSpan w:val="4"/>
                </w:tcPr>
                <w:p w14:paraId="759807C1" w14:textId="77777777" w:rsidR="00B2593C" w:rsidRPr="00F4537F" w:rsidRDefault="00B2593C" w:rsidP="00B2593C">
                  <w:pPr>
                    <w:ind w:leftChars="-24" w:left="-58" w:rightChars="-37" w:right="-89"/>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Retained earnings</w:t>
                  </w:r>
                </w:p>
              </w:tc>
              <w:tc>
                <w:tcPr>
                  <w:tcW w:w="759" w:type="dxa"/>
                  <w:vMerge w:val="restart"/>
                  <w:vAlign w:val="center"/>
                </w:tcPr>
                <w:p w14:paraId="646E63D5" w14:textId="77777777" w:rsidR="00B2593C" w:rsidRPr="00F4537F" w:rsidRDefault="00B2593C" w:rsidP="00B2593C">
                  <w:pPr>
                    <w:ind w:leftChars="-36" w:left="-86" w:rightChars="-22" w:right="-53"/>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Treasury shares</w:t>
                  </w:r>
                </w:p>
              </w:tc>
              <w:tc>
                <w:tcPr>
                  <w:tcW w:w="910" w:type="dxa"/>
                  <w:vMerge w:val="restart"/>
                  <w:vAlign w:val="center"/>
                </w:tcPr>
                <w:p w14:paraId="79F8D1CB" w14:textId="77777777" w:rsidR="00B2593C" w:rsidRPr="00F4537F" w:rsidRDefault="00B2593C" w:rsidP="00B2593C">
                  <w:pPr>
                    <w:ind w:leftChars="-47" w:left="-113" w:rightChars="-40" w:right="-96"/>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Total shareholders</w:t>
                  </w:r>
                  <w:r w:rsidRPr="00F4537F">
                    <w:rPr>
                      <w:rFonts w:ascii="Times New Roman" w:eastAsia="ＭＳ ゴシック" w:hAnsi="Times New Roman" w:cs="ＭＳ ゴシック"/>
                      <w:sz w:val="16"/>
                      <w:szCs w:val="16"/>
                      <w:lang w:bidi="en-US"/>
                    </w:rPr>
                    <w:t>’</w:t>
                  </w:r>
                  <w:r w:rsidRPr="00F4537F">
                    <w:rPr>
                      <w:rFonts w:ascii="Times New Roman" w:eastAsia="ＭＳ ゴシック" w:hAnsi="Times New Roman" w:cs="ＭＳ ゴシック" w:hint="eastAsia"/>
                      <w:sz w:val="16"/>
                      <w:szCs w:val="16"/>
                      <w:lang w:bidi="en-US"/>
                    </w:rPr>
                    <w:t xml:space="preserve"> equity</w:t>
                  </w:r>
                </w:p>
              </w:tc>
            </w:tr>
            <w:tr w:rsidR="00E81444" w:rsidRPr="00F4537F" w14:paraId="40935C3D" w14:textId="77777777" w:rsidTr="00B2593C">
              <w:trPr>
                <w:cantSplit/>
                <w:trHeight w:val="377"/>
              </w:trPr>
              <w:tc>
                <w:tcPr>
                  <w:tcW w:w="1918" w:type="dxa"/>
                  <w:vMerge/>
                </w:tcPr>
                <w:p w14:paraId="5214CD81" w14:textId="77777777" w:rsidR="00B2593C" w:rsidRPr="00F4537F" w:rsidRDefault="00B2593C" w:rsidP="00B2593C">
                  <w:pPr>
                    <w:rPr>
                      <w:rFonts w:ascii="Times New Roman" w:eastAsia="ＭＳ ゴシック" w:hAnsi="Times New Roman"/>
                      <w:sz w:val="16"/>
                      <w:szCs w:val="16"/>
                    </w:rPr>
                  </w:pPr>
                </w:p>
              </w:tc>
              <w:tc>
                <w:tcPr>
                  <w:tcW w:w="708" w:type="dxa"/>
                  <w:vMerge/>
                </w:tcPr>
                <w:p w14:paraId="031CA2D6" w14:textId="77777777" w:rsidR="00B2593C" w:rsidRPr="00F4537F" w:rsidRDefault="00B2593C" w:rsidP="00B2593C">
                  <w:pPr>
                    <w:rPr>
                      <w:rFonts w:ascii="Times New Roman" w:eastAsia="ＭＳ ゴシック" w:hAnsi="Times New Roman"/>
                      <w:sz w:val="16"/>
                      <w:szCs w:val="16"/>
                    </w:rPr>
                  </w:pPr>
                </w:p>
              </w:tc>
              <w:tc>
                <w:tcPr>
                  <w:tcW w:w="810" w:type="dxa"/>
                  <w:vMerge w:val="restart"/>
                  <w:vAlign w:val="center"/>
                </w:tcPr>
                <w:p w14:paraId="7C9F9E77"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Legal capital surplus</w:t>
                  </w:r>
                </w:p>
              </w:tc>
              <w:tc>
                <w:tcPr>
                  <w:tcW w:w="810" w:type="dxa"/>
                  <w:vMerge w:val="restart"/>
                  <w:vAlign w:val="center"/>
                </w:tcPr>
                <w:p w14:paraId="128F3A50"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Other capital surplus</w:t>
                  </w:r>
                </w:p>
              </w:tc>
              <w:tc>
                <w:tcPr>
                  <w:tcW w:w="844" w:type="dxa"/>
                  <w:vMerge w:val="restart"/>
                  <w:vAlign w:val="center"/>
                </w:tcPr>
                <w:p w14:paraId="1BBCDC04"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Total capital surplus</w:t>
                  </w:r>
                </w:p>
              </w:tc>
              <w:tc>
                <w:tcPr>
                  <w:tcW w:w="679" w:type="dxa"/>
                  <w:vMerge w:val="restart"/>
                  <w:vAlign w:val="center"/>
                </w:tcPr>
                <w:p w14:paraId="37514DD6" w14:textId="77777777" w:rsidR="00B2593C" w:rsidRPr="00F4537F" w:rsidRDefault="00B2593C" w:rsidP="00B2593C">
                  <w:pPr>
                    <w:jc w:val="center"/>
                    <w:rPr>
                      <w:rFonts w:ascii="Times New Roman" w:eastAsia="ＭＳ ゴシック" w:hAnsi="Times New Roman"/>
                      <w:spacing w:val="-12"/>
                      <w:sz w:val="16"/>
                      <w:szCs w:val="16"/>
                    </w:rPr>
                  </w:pPr>
                  <w:r w:rsidRPr="00F4537F">
                    <w:rPr>
                      <w:rFonts w:ascii="Times New Roman" w:eastAsia="ＭＳ ゴシック" w:hAnsi="Times New Roman" w:cs="ＭＳ ゴシック" w:hint="eastAsia"/>
                      <w:spacing w:val="-12"/>
                      <w:sz w:val="16"/>
                      <w:szCs w:val="16"/>
                      <w:lang w:bidi="en-US"/>
                    </w:rPr>
                    <w:t>Legal retained earnings</w:t>
                  </w:r>
                </w:p>
              </w:tc>
              <w:tc>
                <w:tcPr>
                  <w:tcW w:w="1518" w:type="dxa"/>
                  <w:gridSpan w:val="2"/>
                  <w:vAlign w:val="center"/>
                </w:tcPr>
                <w:p w14:paraId="4523D00D"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Other retained earnings</w:t>
                  </w:r>
                </w:p>
              </w:tc>
              <w:tc>
                <w:tcPr>
                  <w:tcW w:w="810" w:type="dxa"/>
                  <w:vMerge w:val="restart"/>
                  <w:vAlign w:val="center"/>
                </w:tcPr>
                <w:p w14:paraId="09F15D3D" w14:textId="77777777" w:rsidR="00B2593C" w:rsidRPr="00F4537F" w:rsidRDefault="00B2593C" w:rsidP="00B2593C">
                  <w:pPr>
                    <w:ind w:leftChars="-13" w:left="-31"/>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Total retained earnings</w:t>
                  </w:r>
                </w:p>
              </w:tc>
              <w:tc>
                <w:tcPr>
                  <w:tcW w:w="759" w:type="dxa"/>
                  <w:vMerge/>
                </w:tcPr>
                <w:p w14:paraId="0B92B0D3" w14:textId="77777777" w:rsidR="00B2593C" w:rsidRPr="00F4537F" w:rsidRDefault="00B2593C" w:rsidP="00B2593C">
                  <w:pPr>
                    <w:jc w:val="center"/>
                    <w:rPr>
                      <w:rFonts w:ascii="Times New Roman" w:eastAsia="ＭＳ ゴシック" w:hAnsi="Times New Roman"/>
                      <w:sz w:val="16"/>
                      <w:szCs w:val="16"/>
                    </w:rPr>
                  </w:pPr>
                </w:p>
              </w:tc>
              <w:tc>
                <w:tcPr>
                  <w:tcW w:w="910" w:type="dxa"/>
                  <w:vMerge/>
                  <w:vAlign w:val="center"/>
                </w:tcPr>
                <w:p w14:paraId="159642F5" w14:textId="77777777" w:rsidR="00B2593C" w:rsidRPr="00F4537F" w:rsidRDefault="00B2593C" w:rsidP="00B2593C">
                  <w:pPr>
                    <w:jc w:val="center"/>
                    <w:rPr>
                      <w:rFonts w:ascii="Times New Roman" w:eastAsia="ＭＳ ゴシック" w:hAnsi="Times New Roman"/>
                      <w:sz w:val="16"/>
                      <w:szCs w:val="16"/>
                    </w:rPr>
                  </w:pPr>
                </w:p>
              </w:tc>
            </w:tr>
            <w:tr w:rsidR="00E81444" w:rsidRPr="00F4537F" w14:paraId="7B12BF6A" w14:textId="77777777" w:rsidTr="00B2593C">
              <w:trPr>
                <w:cantSplit/>
                <w:trHeight w:val="376"/>
              </w:trPr>
              <w:tc>
                <w:tcPr>
                  <w:tcW w:w="1918" w:type="dxa"/>
                  <w:vMerge/>
                  <w:tcBorders>
                    <w:bottom w:val="single" w:sz="4" w:space="0" w:color="auto"/>
                  </w:tcBorders>
                </w:tcPr>
                <w:p w14:paraId="70466294" w14:textId="77777777" w:rsidR="00B2593C" w:rsidRPr="00F4537F" w:rsidRDefault="00B2593C" w:rsidP="00B2593C">
                  <w:pPr>
                    <w:rPr>
                      <w:rFonts w:ascii="Times New Roman" w:eastAsia="ＭＳ ゴシック" w:hAnsi="Times New Roman"/>
                      <w:sz w:val="16"/>
                      <w:szCs w:val="16"/>
                    </w:rPr>
                  </w:pPr>
                </w:p>
              </w:tc>
              <w:tc>
                <w:tcPr>
                  <w:tcW w:w="708" w:type="dxa"/>
                  <w:vMerge/>
                  <w:tcBorders>
                    <w:bottom w:val="single" w:sz="4" w:space="0" w:color="auto"/>
                  </w:tcBorders>
                </w:tcPr>
                <w:p w14:paraId="5740C079" w14:textId="77777777" w:rsidR="00B2593C" w:rsidRPr="00F4537F" w:rsidRDefault="00B2593C" w:rsidP="00B2593C">
                  <w:pPr>
                    <w:rPr>
                      <w:rFonts w:ascii="Times New Roman" w:eastAsia="ＭＳ ゴシック" w:hAnsi="Times New Roman"/>
                      <w:sz w:val="16"/>
                      <w:szCs w:val="16"/>
                    </w:rPr>
                  </w:pPr>
                </w:p>
              </w:tc>
              <w:tc>
                <w:tcPr>
                  <w:tcW w:w="810" w:type="dxa"/>
                  <w:vMerge/>
                  <w:tcBorders>
                    <w:bottom w:val="single" w:sz="4" w:space="0" w:color="auto"/>
                  </w:tcBorders>
                  <w:vAlign w:val="center"/>
                </w:tcPr>
                <w:p w14:paraId="6A24D3C5" w14:textId="77777777" w:rsidR="00B2593C" w:rsidRPr="00F4537F" w:rsidRDefault="00B2593C" w:rsidP="00B2593C">
                  <w:pPr>
                    <w:jc w:val="distribute"/>
                    <w:rPr>
                      <w:rFonts w:ascii="Times New Roman" w:eastAsia="ＭＳ ゴシック" w:hAnsi="Times New Roman"/>
                      <w:sz w:val="16"/>
                      <w:szCs w:val="16"/>
                    </w:rPr>
                  </w:pPr>
                </w:p>
              </w:tc>
              <w:tc>
                <w:tcPr>
                  <w:tcW w:w="810" w:type="dxa"/>
                  <w:vMerge/>
                  <w:tcBorders>
                    <w:bottom w:val="single" w:sz="4" w:space="0" w:color="auto"/>
                  </w:tcBorders>
                  <w:vAlign w:val="center"/>
                </w:tcPr>
                <w:p w14:paraId="21DD2966" w14:textId="77777777" w:rsidR="00B2593C" w:rsidRPr="00F4537F" w:rsidRDefault="00B2593C" w:rsidP="00B2593C">
                  <w:pPr>
                    <w:jc w:val="right"/>
                    <w:rPr>
                      <w:rFonts w:ascii="Times New Roman" w:eastAsia="ＭＳ ゴシック" w:hAnsi="Times New Roman"/>
                      <w:sz w:val="16"/>
                      <w:szCs w:val="16"/>
                    </w:rPr>
                  </w:pPr>
                </w:p>
              </w:tc>
              <w:tc>
                <w:tcPr>
                  <w:tcW w:w="844" w:type="dxa"/>
                  <w:vMerge/>
                  <w:tcBorders>
                    <w:bottom w:val="single" w:sz="4" w:space="0" w:color="auto"/>
                  </w:tcBorders>
                </w:tcPr>
                <w:p w14:paraId="3C89F90F" w14:textId="77777777" w:rsidR="00B2593C" w:rsidRPr="00F4537F" w:rsidRDefault="00B2593C" w:rsidP="00B2593C">
                  <w:pPr>
                    <w:jc w:val="right"/>
                    <w:rPr>
                      <w:rFonts w:ascii="Times New Roman" w:eastAsia="ＭＳ ゴシック" w:hAnsi="Times New Roman"/>
                      <w:sz w:val="16"/>
                      <w:szCs w:val="16"/>
                    </w:rPr>
                  </w:pPr>
                </w:p>
              </w:tc>
              <w:tc>
                <w:tcPr>
                  <w:tcW w:w="679" w:type="dxa"/>
                  <w:vMerge/>
                  <w:tcBorders>
                    <w:bottom w:val="single" w:sz="4" w:space="0" w:color="auto"/>
                  </w:tcBorders>
                  <w:vAlign w:val="center"/>
                </w:tcPr>
                <w:p w14:paraId="14248779" w14:textId="77777777" w:rsidR="00B2593C" w:rsidRPr="00F4537F" w:rsidRDefault="00B2593C" w:rsidP="00B2593C">
                  <w:pPr>
                    <w:jc w:val="distribute"/>
                    <w:rPr>
                      <w:rFonts w:ascii="Times New Roman" w:eastAsia="ＭＳ ゴシック" w:hAnsi="Times New Roman"/>
                      <w:sz w:val="16"/>
                      <w:szCs w:val="16"/>
                    </w:rPr>
                  </w:pPr>
                </w:p>
              </w:tc>
              <w:tc>
                <w:tcPr>
                  <w:tcW w:w="708" w:type="dxa"/>
                  <w:tcBorders>
                    <w:bottom w:val="single" w:sz="4" w:space="0" w:color="auto"/>
                  </w:tcBorders>
                  <w:vAlign w:val="center"/>
                </w:tcPr>
                <w:p w14:paraId="586DEA52" w14:textId="77777777" w:rsidR="00B2593C" w:rsidRPr="00F4537F" w:rsidRDefault="00B2593C" w:rsidP="00B2593C">
                  <w:pPr>
                    <w:ind w:leftChars="-50" w:left="-120" w:rightChars="-50" w:right="-120"/>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 xml:space="preserve">Reserve for </w:t>
                  </w:r>
                  <w:r w:rsidRPr="00F4537F">
                    <w:rPr>
                      <w:rFonts w:ascii="Times New Roman" w:eastAsia="ＭＳ ゴシック" w:hAnsi="Times New Roman" w:cs="ＭＳ ゴシック" w:hint="eastAsia"/>
                      <w:sz w:val="16"/>
                      <w:szCs w:val="16"/>
                      <w:lang w:bidi="en-US"/>
                    </w:rPr>
                    <w:t>○○</w:t>
                  </w:r>
                </w:p>
              </w:tc>
              <w:tc>
                <w:tcPr>
                  <w:tcW w:w="810" w:type="dxa"/>
                  <w:tcBorders>
                    <w:bottom w:val="single" w:sz="4" w:space="0" w:color="auto"/>
                  </w:tcBorders>
                  <w:vAlign w:val="center"/>
                </w:tcPr>
                <w:p w14:paraId="0BC342EE"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Retained earnings brought forward</w:t>
                  </w:r>
                </w:p>
              </w:tc>
              <w:tc>
                <w:tcPr>
                  <w:tcW w:w="810" w:type="dxa"/>
                  <w:vMerge/>
                  <w:tcBorders>
                    <w:bottom w:val="single" w:sz="4" w:space="0" w:color="auto"/>
                  </w:tcBorders>
                  <w:vAlign w:val="center"/>
                </w:tcPr>
                <w:p w14:paraId="5CEB5098" w14:textId="77777777" w:rsidR="00B2593C" w:rsidRPr="00F4537F" w:rsidRDefault="00B2593C" w:rsidP="00B2593C">
                  <w:pPr>
                    <w:rPr>
                      <w:rFonts w:ascii="Times New Roman" w:eastAsia="ＭＳ ゴシック" w:hAnsi="Times New Roman"/>
                      <w:sz w:val="16"/>
                      <w:szCs w:val="16"/>
                    </w:rPr>
                  </w:pPr>
                </w:p>
              </w:tc>
              <w:tc>
                <w:tcPr>
                  <w:tcW w:w="759" w:type="dxa"/>
                  <w:vMerge/>
                  <w:tcBorders>
                    <w:bottom w:val="single" w:sz="4" w:space="0" w:color="auto"/>
                  </w:tcBorders>
                </w:tcPr>
                <w:p w14:paraId="4A7FB088" w14:textId="77777777" w:rsidR="00B2593C" w:rsidRPr="00F4537F" w:rsidRDefault="00B2593C" w:rsidP="00B2593C">
                  <w:pPr>
                    <w:rPr>
                      <w:rFonts w:ascii="Times New Roman" w:eastAsia="ＭＳ ゴシック" w:hAnsi="Times New Roman"/>
                      <w:sz w:val="16"/>
                      <w:szCs w:val="16"/>
                    </w:rPr>
                  </w:pPr>
                </w:p>
              </w:tc>
              <w:tc>
                <w:tcPr>
                  <w:tcW w:w="910" w:type="dxa"/>
                  <w:vMerge/>
                  <w:tcBorders>
                    <w:bottom w:val="single" w:sz="4" w:space="0" w:color="auto"/>
                  </w:tcBorders>
                  <w:vAlign w:val="center"/>
                </w:tcPr>
                <w:p w14:paraId="1FA43F07" w14:textId="77777777" w:rsidR="00B2593C" w:rsidRPr="00F4537F" w:rsidRDefault="00B2593C" w:rsidP="00B2593C">
                  <w:pPr>
                    <w:rPr>
                      <w:rFonts w:ascii="Times New Roman" w:eastAsia="ＭＳ ゴシック" w:hAnsi="Times New Roman"/>
                      <w:sz w:val="16"/>
                      <w:szCs w:val="16"/>
                    </w:rPr>
                  </w:pPr>
                </w:p>
              </w:tc>
            </w:tr>
            <w:tr w:rsidR="00E81444" w:rsidRPr="00F4537F" w14:paraId="340DD796" w14:textId="77777777" w:rsidTr="00B2593C">
              <w:trPr>
                <w:trHeight w:val="200"/>
              </w:trPr>
              <w:tc>
                <w:tcPr>
                  <w:tcW w:w="1918" w:type="dxa"/>
                  <w:tcBorders>
                    <w:bottom w:val="single" w:sz="4" w:space="0" w:color="auto"/>
                  </w:tcBorders>
                </w:tcPr>
                <w:p w14:paraId="1946377A" w14:textId="77777777" w:rsidR="00B2593C" w:rsidRPr="00F4537F" w:rsidRDefault="00B2593C" w:rsidP="00B2593C">
                  <w:pPr>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spacing w:val="-10"/>
                      <w:sz w:val="16"/>
                      <w:szCs w:val="16"/>
                      <w:lang w:bidi="en-US"/>
                    </w:rPr>
                    <w:lastRenderedPageBreak/>
                    <w:t>Balance as of MM DD, YYYY</w:t>
                  </w:r>
                </w:p>
              </w:tc>
              <w:tc>
                <w:tcPr>
                  <w:tcW w:w="708" w:type="dxa"/>
                  <w:tcBorders>
                    <w:bottom w:val="single" w:sz="4" w:space="0" w:color="auto"/>
                  </w:tcBorders>
                  <w:vAlign w:val="center"/>
                </w:tcPr>
                <w:p w14:paraId="35CB0170"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tcBorders>
                    <w:bottom w:val="single" w:sz="4" w:space="0" w:color="auto"/>
                  </w:tcBorders>
                  <w:vAlign w:val="center"/>
                </w:tcPr>
                <w:p w14:paraId="4802EF6B"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vAlign w:val="center"/>
                </w:tcPr>
                <w:p w14:paraId="33A7AB85"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44" w:type="dxa"/>
                  <w:vAlign w:val="center"/>
                </w:tcPr>
                <w:p w14:paraId="426BEA61"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679" w:type="dxa"/>
                  <w:tcBorders>
                    <w:bottom w:val="single" w:sz="4" w:space="0" w:color="auto"/>
                  </w:tcBorders>
                  <w:vAlign w:val="center"/>
                </w:tcPr>
                <w:p w14:paraId="410B55A4"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708" w:type="dxa"/>
                  <w:tcBorders>
                    <w:bottom w:val="single" w:sz="4" w:space="0" w:color="auto"/>
                  </w:tcBorders>
                  <w:vAlign w:val="center"/>
                </w:tcPr>
                <w:p w14:paraId="6AE15C94"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tcBorders>
                    <w:bottom w:val="single" w:sz="4" w:space="0" w:color="auto"/>
                  </w:tcBorders>
                  <w:vAlign w:val="center"/>
                </w:tcPr>
                <w:p w14:paraId="62A97819"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tcBorders>
                    <w:bottom w:val="single" w:sz="4" w:space="0" w:color="auto"/>
                  </w:tcBorders>
                  <w:vAlign w:val="center"/>
                </w:tcPr>
                <w:p w14:paraId="1A714B4C"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759" w:type="dxa"/>
                  <w:tcBorders>
                    <w:bottom w:val="single" w:sz="4" w:space="0" w:color="auto"/>
                  </w:tcBorders>
                  <w:vAlign w:val="center"/>
                </w:tcPr>
                <w:p w14:paraId="076271E3"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w:t>
                  </w:r>
                  <w:r w:rsidRPr="00F4537F">
                    <w:rPr>
                      <w:rFonts w:ascii="ＭＳ ゴシック" w:eastAsia="ＭＳ ゴシック" w:hAnsi="ＭＳ ゴシック" w:cs="ＭＳ ゴシック" w:hint="eastAsia"/>
                      <w:spacing w:val="-10"/>
                      <w:sz w:val="16"/>
                      <w:szCs w:val="16"/>
                      <w:lang w:bidi="en-US"/>
                    </w:rPr>
                    <w:t>×××</w:t>
                  </w:r>
                  <w:r w:rsidRPr="00F4537F">
                    <w:rPr>
                      <w:rFonts w:ascii="Times New Roman" w:eastAsia="ＭＳ ゴシック" w:hAnsi="Times New Roman" w:cs="ＭＳ ゴシック" w:hint="eastAsia"/>
                      <w:spacing w:val="-10"/>
                      <w:sz w:val="16"/>
                      <w:szCs w:val="16"/>
                      <w:lang w:bidi="en-US"/>
                    </w:rPr>
                    <w:t>)</w:t>
                  </w:r>
                </w:p>
              </w:tc>
              <w:tc>
                <w:tcPr>
                  <w:tcW w:w="910" w:type="dxa"/>
                  <w:tcBorders>
                    <w:bottom w:val="single" w:sz="4" w:space="0" w:color="auto"/>
                  </w:tcBorders>
                  <w:vAlign w:val="center"/>
                </w:tcPr>
                <w:p w14:paraId="66B7CBAF"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6BFEAE10" w14:textId="77777777" w:rsidTr="00B2593C">
              <w:trPr>
                <w:trHeight w:val="200"/>
              </w:trPr>
              <w:tc>
                <w:tcPr>
                  <w:tcW w:w="1918" w:type="dxa"/>
                  <w:tcBorders>
                    <w:bottom w:val="single" w:sz="4" w:space="0" w:color="auto"/>
                  </w:tcBorders>
                </w:tcPr>
                <w:p w14:paraId="12145542" w14:textId="77777777" w:rsidR="00B2593C" w:rsidRPr="00F4537F" w:rsidRDefault="00B2593C" w:rsidP="00B2593C">
                  <w:pPr>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Cumulative effects of changes in accounting policies</w:t>
                  </w:r>
                </w:p>
              </w:tc>
              <w:tc>
                <w:tcPr>
                  <w:tcW w:w="708" w:type="dxa"/>
                  <w:tcBorders>
                    <w:bottom w:val="single" w:sz="4" w:space="0" w:color="auto"/>
                  </w:tcBorders>
                  <w:vAlign w:val="center"/>
                </w:tcPr>
                <w:p w14:paraId="31178E8F"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bottom w:val="single" w:sz="4" w:space="0" w:color="auto"/>
                  </w:tcBorders>
                  <w:vAlign w:val="center"/>
                </w:tcPr>
                <w:p w14:paraId="6FC4C5A9"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vAlign w:val="center"/>
                </w:tcPr>
                <w:p w14:paraId="6ADFC9B2" w14:textId="77777777" w:rsidR="00B2593C" w:rsidRPr="00F4537F" w:rsidRDefault="00B2593C" w:rsidP="00B2593C">
                  <w:pPr>
                    <w:jc w:val="right"/>
                    <w:rPr>
                      <w:rFonts w:ascii="Times New Roman" w:eastAsia="ＭＳ ゴシック" w:hAnsi="Times New Roman"/>
                      <w:spacing w:val="-10"/>
                      <w:sz w:val="16"/>
                      <w:szCs w:val="16"/>
                    </w:rPr>
                  </w:pPr>
                </w:p>
              </w:tc>
              <w:tc>
                <w:tcPr>
                  <w:tcW w:w="844" w:type="dxa"/>
                  <w:vAlign w:val="center"/>
                </w:tcPr>
                <w:p w14:paraId="2649A1AF" w14:textId="77777777" w:rsidR="00B2593C" w:rsidRPr="00F4537F" w:rsidRDefault="00B2593C" w:rsidP="00B2593C">
                  <w:pPr>
                    <w:jc w:val="right"/>
                    <w:rPr>
                      <w:rFonts w:ascii="Times New Roman" w:eastAsia="ＭＳ ゴシック" w:hAnsi="Times New Roman"/>
                      <w:spacing w:val="-10"/>
                      <w:sz w:val="16"/>
                      <w:szCs w:val="16"/>
                    </w:rPr>
                  </w:pPr>
                </w:p>
              </w:tc>
              <w:tc>
                <w:tcPr>
                  <w:tcW w:w="679" w:type="dxa"/>
                  <w:tcBorders>
                    <w:bottom w:val="single" w:sz="4" w:space="0" w:color="auto"/>
                  </w:tcBorders>
                  <w:vAlign w:val="center"/>
                </w:tcPr>
                <w:p w14:paraId="71CC7F54" w14:textId="77777777" w:rsidR="00B2593C" w:rsidRPr="00F4537F" w:rsidRDefault="00B2593C" w:rsidP="00B2593C">
                  <w:pPr>
                    <w:jc w:val="right"/>
                    <w:rPr>
                      <w:rFonts w:ascii="Times New Roman" w:eastAsia="ＭＳ ゴシック" w:hAnsi="Times New Roman"/>
                      <w:spacing w:val="-10"/>
                      <w:sz w:val="16"/>
                      <w:szCs w:val="16"/>
                    </w:rPr>
                  </w:pPr>
                </w:p>
              </w:tc>
              <w:tc>
                <w:tcPr>
                  <w:tcW w:w="708" w:type="dxa"/>
                  <w:tcBorders>
                    <w:bottom w:val="single" w:sz="4" w:space="0" w:color="auto"/>
                  </w:tcBorders>
                  <w:vAlign w:val="center"/>
                </w:tcPr>
                <w:p w14:paraId="4D3DA1AA"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bottom w:val="single" w:sz="4" w:space="0" w:color="auto"/>
                  </w:tcBorders>
                  <w:vAlign w:val="center"/>
                </w:tcPr>
                <w:p w14:paraId="506FE32E"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tcBorders>
                    <w:bottom w:val="single" w:sz="4" w:space="0" w:color="auto"/>
                  </w:tcBorders>
                  <w:vAlign w:val="center"/>
                </w:tcPr>
                <w:p w14:paraId="6F6B2F2E"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759" w:type="dxa"/>
                  <w:tcBorders>
                    <w:bottom w:val="single" w:sz="4" w:space="0" w:color="auto"/>
                  </w:tcBorders>
                  <w:vAlign w:val="center"/>
                </w:tcPr>
                <w:p w14:paraId="7DFDDEE2" w14:textId="77777777" w:rsidR="00B2593C" w:rsidRPr="00F4537F" w:rsidRDefault="00B2593C" w:rsidP="00B2593C">
                  <w:pPr>
                    <w:jc w:val="right"/>
                    <w:rPr>
                      <w:rFonts w:ascii="Times New Roman" w:eastAsia="ＭＳ ゴシック" w:hAnsi="Times New Roman"/>
                      <w:spacing w:val="-10"/>
                      <w:sz w:val="16"/>
                      <w:szCs w:val="16"/>
                    </w:rPr>
                  </w:pPr>
                </w:p>
              </w:tc>
              <w:tc>
                <w:tcPr>
                  <w:tcW w:w="910" w:type="dxa"/>
                  <w:tcBorders>
                    <w:bottom w:val="single" w:sz="4" w:space="0" w:color="auto"/>
                  </w:tcBorders>
                  <w:vAlign w:val="center"/>
                </w:tcPr>
                <w:p w14:paraId="0F5C88F4"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227B3815" w14:textId="77777777" w:rsidTr="00B2593C">
              <w:trPr>
                <w:trHeight w:val="200"/>
              </w:trPr>
              <w:tc>
                <w:tcPr>
                  <w:tcW w:w="1918" w:type="dxa"/>
                  <w:tcBorders>
                    <w:bottom w:val="single" w:sz="4" w:space="0" w:color="auto"/>
                  </w:tcBorders>
                </w:tcPr>
                <w:p w14:paraId="24688936" w14:textId="77777777" w:rsidR="00B2593C" w:rsidRPr="00F4537F" w:rsidRDefault="00B2593C" w:rsidP="00B2593C">
                  <w:pPr>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Balance at beginning of current period after retroactive processing</w:t>
                  </w:r>
                </w:p>
              </w:tc>
              <w:tc>
                <w:tcPr>
                  <w:tcW w:w="708" w:type="dxa"/>
                  <w:tcBorders>
                    <w:bottom w:val="single" w:sz="4" w:space="0" w:color="auto"/>
                  </w:tcBorders>
                  <w:vAlign w:val="center"/>
                </w:tcPr>
                <w:p w14:paraId="59649796"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tcBorders>
                    <w:bottom w:val="single" w:sz="4" w:space="0" w:color="auto"/>
                  </w:tcBorders>
                  <w:vAlign w:val="center"/>
                </w:tcPr>
                <w:p w14:paraId="03182D76"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vAlign w:val="center"/>
                </w:tcPr>
                <w:p w14:paraId="5194C4C8"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44" w:type="dxa"/>
                  <w:vAlign w:val="center"/>
                </w:tcPr>
                <w:p w14:paraId="534E2059"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679" w:type="dxa"/>
                  <w:tcBorders>
                    <w:bottom w:val="single" w:sz="4" w:space="0" w:color="auto"/>
                  </w:tcBorders>
                  <w:vAlign w:val="center"/>
                </w:tcPr>
                <w:p w14:paraId="773BD231"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708" w:type="dxa"/>
                  <w:tcBorders>
                    <w:bottom w:val="single" w:sz="4" w:space="0" w:color="auto"/>
                  </w:tcBorders>
                  <w:vAlign w:val="center"/>
                </w:tcPr>
                <w:p w14:paraId="4CFB962A"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tcBorders>
                    <w:bottom w:val="single" w:sz="4" w:space="0" w:color="auto"/>
                  </w:tcBorders>
                  <w:vAlign w:val="center"/>
                </w:tcPr>
                <w:p w14:paraId="6ABCA68B"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tcBorders>
                    <w:bottom w:val="single" w:sz="4" w:space="0" w:color="auto"/>
                  </w:tcBorders>
                  <w:vAlign w:val="center"/>
                </w:tcPr>
                <w:p w14:paraId="624E01CE"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759" w:type="dxa"/>
                  <w:tcBorders>
                    <w:bottom w:val="single" w:sz="4" w:space="0" w:color="auto"/>
                  </w:tcBorders>
                  <w:vAlign w:val="center"/>
                </w:tcPr>
                <w:p w14:paraId="65A81779"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w:t>
                  </w:r>
                  <w:r w:rsidRPr="00F4537F">
                    <w:rPr>
                      <w:rFonts w:ascii="ＭＳ ゴシック" w:eastAsia="ＭＳ ゴシック" w:hAnsi="ＭＳ ゴシック" w:cs="ＭＳ ゴシック" w:hint="eastAsia"/>
                      <w:spacing w:val="-10"/>
                      <w:sz w:val="16"/>
                      <w:szCs w:val="16"/>
                      <w:lang w:bidi="en-US"/>
                    </w:rPr>
                    <w:t>×××</w:t>
                  </w:r>
                  <w:r w:rsidRPr="00F4537F">
                    <w:rPr>
                      <w:rFonts w:ascii="Times New Roman" w:eastAsia="ＭＳ ゴシック" w:hAnsi="Times New Roman" w:cs="ＭＳ ゴシック" w:hint="eastAsia"/>
                      <w:spacing w:val="-10"/>
                      <w:sz w:val="16"/>
                      <w:szCs w:val="16"/>
                      <w:lang w:bidi="en-US"/>
                    </w:rPr>
                    <w:t>)</w:t>
                  </w:r>
                </w:p>
              </w:tc>
              <w:tc>
                <w:tcPr>
                  <w:tcW w:w="910" w:type="dxa"/>
                  <w:tcBorders>
                    <w:bottom w:val="single" w:sz="4" w:space="0" w:color="auto"/>
                  </w:tcBorders>
                  <w:vAlign w:val="center"/>
                </w:tcPr>
                <w:p w14:paraId="7C995C6A"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569F92E8" w14:textId="77777777" w:rsidTr="00B2593C">
              <w:trPr>
                <w:trHeight w:val="215"/>
              </w:trPr>
              <w:tc>
                <w:tcPr>
                  <w:tcW w:w="1918" w:type="dxa"/>
                  <w:tcBorders>
                    <w:bottom w:val="single" w:sz="4" w:space="0" w:color="auto"/>
                  </w:tcBorders>
                </w:tcPr>
                <w:p w14:paraId="6C2354EB" w14:textId="77777777" w:rsidR="00B2593C" w:rsidRPr="00F4537F" w:rsidRDefault="00B2593C" w:rsidP="00B2593C">
                  <w:pPr>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Changes during the fiscal year</w:t>
                  </w:r>
                </w:p>
              </w:tc>
              <w:tc>
                <w:tcPr>
                  <w:tcW w:w="708" w:type="dxa"/>
                  <w:tcBorders>
                    <w:bottom w:val="single" w:sz="4" w:space="0" w:color="auto"/>
                  </w:tcBorders>
                  <w:vAlign w:val="center"/>
                </w:tcPr>
                <w:p w14:paraId="227DACAA"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bottom w:val="single" w:sz="4" w:space="0" w:color="auto"/>
                  </w:tcBorders>
                  <w:vAlign w:val="center"/>
                </w:tcPr>
                <w:p w14:paraId="4A55C1CF"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bottom w:val="single" w:sz="4" w:space="0" w:color="auto"/>
                  </w:tcBorders>
                  <w:vAlign w:val="center"/>
                </w:tcPr>
                <w:p w14:paraId="56F90A0C" w14:textId="77777777" w:rsidR="00B2593C" w:rsidRPr="00F4537F" w:rsidRDefault="00B2593C" w:rsidP="00B2593C">
                  <w:pPr>
                    <w:jc w:val="right"/>
                    <w:rPr>
                      <w:rFonts w:ascii="Times New Roman" w:eastAsia="ＭＳ ゴシック" w:hAnsi="Times New Roman"/>
                      <w:spacing w:val="-10"/>
                      <w:sz w:val="16"/>
                      <w:szCs w:val="16"/>
                    </w:rPr>
                  </w:pPr>
                </w:p>
              </w:tc>
              <w:tc>
                <w:tcPr>
                  <w:tcW w:w="844" w:type="dxa"/>
                  <w:tcBorders>
                    <w:bottom w:val="single" w:sz="4" w:space="0" w:color="auto"/>
                  </w:tcBorders>
                  <w:vAlign w:val="center"/>
                </w:tcPr>
                <w:p w14:paraId="2B03651F" w14:textId="77777777" w:rsidR="00B2593C" w:rsidRPr="00F4537F" w:rsidRDefault="00B2593C" w:rsidP="00B2593C">
                  <w:pPr>
                    <w:jc w:val="right"/>
                    <w:rPr>
                      <w:rFonts w:ascii="Times New Roman" w:eastAsia="ＭＳ ゴシック" w:hAnsi="Times New Roman"/>
                      <w:spacing w:val="-10"/>
                      <w:sz w:val="16"/>
                      <w:szCs w:val="16"/>
                    </w:rPr>
                  </w:pPr>
                </w:p>
              </w:tc>
              <w:tc>
                <w:tcPr>
                  <w:tcW w:w="679" w:type="dxa"/>
                  <w:tcBorders>
                    <w:bottom w:val="single" w:sz="4" w:space="0" w:color="auto"/>
                  </w:tcBorders>
                  <w:vAlign w:val="center"/>
                </w:tcPr>
                <w:p w14:paraId="3C4B2C48" w14:textId="77777777" w:rsidR="00B2593C" w:rsidRPr="00F4537F" w:rsidRDefault="00B2593C" w:rsidP="00B2593C">
                  <w:pPr>
                    <w:jc w:val="right"/>
                    <w:rPr>
                      <w:rFonts w:ascii="Times New Roman" w:eastAsia="ＭＳ ゴシック" w:hAnsi="Times New Roman"/>
                      <w:spacing w:val="-10"/>
                      <w:sz w:val="16"/>
                      <w:szCs w:val="16"/>
                    </w:rPr>
                  </w:pPr>
                </w:p>
              </w:tc>
              <w:tc>
                <w:tcPr>
                  <w:tcW w:w="708" w:type="dxa"/>
                  <w:tcBorders>
                    <w:bottom w:val="single" w:sz="4" w:space="0" w:color="auto"/>
                  </w:tcBorders>
                  <w:vAlign w:val="center"/>
                </w:tcPr>
                <w:p w14:paraId="2AEE8DB7"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bottom w:val="single" w:sz="4" w:space="0" w:color="auto"/>
                  </w:tcBorders>
                  <w:vAlign w:val="center"/>
                </w:tcPr>
                <w:p w14:paraId="1CBF6ADE"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bottom w:val="single" w:sz="4" w:space="0" w:color="auto"/>
                  </w:tcBorders>
                  <w:vAlign w:val="center"/>
                </w:tcPr>
                <w:p w14:paraId="767381C4" w14:textId="77777777" w:rsidR="00B2593C" w:rsidRPr="00F4537F" w:rsidRDefault="00B2593C" w:rsidP="00B2593C">
                  <w:pPr>
                    <w:jc w:val="right"/>
                    <w:rPr>
                      <w:rFonts w:ascii="Times New Roman" w:eastAsia="ＭＳ ゴシック" w:hAnsi="Times New Roman"/>
                      <w:spacing w:val="-10"/>
                      <w:sz w:val="16"/>
                      <w:szCs w:val="16"/>
                    </w:rPr>
                  </w:pPr>
                </w:p>
              </w:tc>
              <w:tc>
                <w:tcPr>
                  <w:tcW w:w="759" w:type="dxa"/>
                  <w:tcBorders>
                    <w:bottom w:val="single" w:sz="4" w:space="0" w:color="auto"/>
                  </w:tcBorders>
                  <w:vAlign w:val="center"/>
                </w:tcPr>
                <w:p w14:paraId="4846221B" w14:textId="77777777" w:rsidR="00B2593C" w:rsidRPr="00F4537F" w:rsidRDefault="00B2593C" w:rsidP="00B2593C">
                  <w:pPr>
                    <w:jc w:val="right"/>
                    <w:rPr>
                      <w:rFonts w:ascii="Times New Roman" w:eastAsia="ＭＳ ゴシック" w:hAnsi="Times New Roman"/>
                      <w:spacing w:val="-10"/>
                      <w:sz w:val="16"/>
                      <w:szCs w:val="16"/>
                    </w:rPr>
                  </w:pPr>
                </w:p>
              </w:tc>
              <w:tc>
                <w:tcPr>
                  <w:tcW w:w="910" w:type="dxa"/>
                  <w:tcBorders>
                    <w:bottom w:val="single" w:sz="4" w:space="0" w:color="auto"/>
                  </w:tcBorders>
                  <w:vAlign w:val="center"/>
                </w:tcPr>
                <w:p w14:paraId="459740D9" w14:textId="77777777" w:rsidR="00B2593C" w:rsidRPr="00F4537F" w:rsidRDefault="00B2593C" w:rsidP="00B2593C">
                  <w:pPr>
                    <w:jc w:val="right"/>
                    <w:rPr>
                      <w:rFonts w:ascii="Times New Roman" w:eastAsia="ＭＳ ゴシック" w:hAnsi="Times New Roman"/>
                      <w:spacing w:val="-10"/>
                      <w:sz w:val="16"/>
                      <w:szCs w:val="16"/>
                    </w:rPr>
                  </w:pPr>
                </w:p>
              </w:tc>
            </w:tr>
            <w:tr w:rsidR="00E81444" w:rsidRPr="00F4537F" w14:paraId="7208D29D" w14:textId="77777777" w:rsidTr="00B2593C">
              <w:trPr>
                <w:trHeight w:val="200"/>
              </w:trPr>
              <w:tc>
                <w:tcPr>
                  <w:tcW w:w="1918" w:type="dxa"/>
                  <w:tcBorders>
                    <w:top w:val="single" w:sz="4" w:space="0" w:color="auto"/>
                    <w:bottom w:val="single" w:sz="4" w:space="0" w:color="auto"/>
                  </w:tcBorders>
                </w:tcPr>
                <w:p w14:paraId="42D3B276" w14:textId="77777777" w:rsidR="00B2593C" w:rsidRPr="00F4537F" w:rsidRDefault="00B2593C" w:rsidP="00B2593C">
                  <w:pPr>
                    <w:ind w:leftChars="50" w:left="120"/>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Issuance of new shares</w:t>
                  </w:r>
                </w:p>
              </w:tc>
              <w:tc>
                <w:tcPr>
                  <w:tcW w:w="708" w:type="dxa"/>
                  <w:tcBorders>
                    <w:top w:val="single" w:sz="4" w:space="0" w:color="auto"/>
                    <w:bottom w:val="single" w:sz="4" w:space="0" w:color="auto"/>
                  </w:tcBorders>
                  <w:vAlign w:val="center"/>
                </w:tcPr>
                <w:p w14:paraId="4E722D16"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tcBorders>
                    <w:top w:val="single" w:sz="4" w:space="0" w:color="auto"/>
                    <w:bottom w:val="single" w:sz="4" w:space="0" w:color="auto"/>
                  </w:tcBorders>
                  <w:vAlign w:val="center"/>
                </w:tcPr>
                <w:p w14:paraId="0D388521"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tcBorders>
                    <w:top w:val="single" w:sz="4" w:space="0" w:color="auto"/>
                    <w:bottom w:val="single" w:sz="4" w:space="0" w:color="auto"/>
                  </w:tcBorders>
                  <w:vAlign w:val="center"/>
                </w:tcPr>
                <w:p w14:paraId="4C57F830" w14:textId="77777777" w:rsidR="00B2593C" w:rsidRPr="00F4537F" w:rsidRDefault="00B2593C" w:rsidP="00B2593C">
                  <w:pPr>
                    <w:jc w:val="right"/>
                    <w:rPr>
                      <w:rFonts w:ascii="Times New Roman" w:eastAsia="ＭＳ ゴシック" w:hAnsi="Times New Roman"/>
                      <w:spacing w:val="-10"/>
                      <w:sz w:val="16"/>
                      <w:szCs w:val="16"/>
                    </w:rPr>
                  </w:pPr>
                </w:p>
              </w:tc>
              <w:tc>
                <w:tcPr>
                  <w:tcW w:w="844" w:type="dxa"/>
                  <w:tcBorders>
                    <w:top w:val="single" w:sz="4" w:space="0" w:color="auto"/>
                    <w:bottom w:val="single" w:sz="4" w:space="0" w:color="auto"/>
                  </w:tcBorders>
                  <w:vAlign w:val="center"/>
                </w:tcPr>
                <w:p w14:paraId="65D921ED"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679" w:type="dxa"/>
                  <w:tcBorders>
                    <w:top w:val="single" w:sz="4" w:space="0" w:color="auto"/>
                    <w:bottom w:val="single" w:sz="4" w:space="0" w:color="auto"/>
                  </w:tcBorders>
                  <w:vAlign w:val="center"/>
                </w:tcPr>
                <w:p w14:paraId="55F76ECB" w14:textId="77777777" w:rsidR="00B2593C" w:rsidRPr="00F4537F" w:rsidRDefault="00B2593C" w:rsidP="00B2593C">
                  <w:pPr>
                    <w:jc w:val="right"/>
                    <w:rPr>
                      <w:rFonts w:ascii="Times New Roman" w:eastAsia="ＭＳ ゴシック" w:hAnsi="Times New Roman"/>
                      <w:spacing w:val="-10"/>
                      <w:sz w:val="16"/>
                      <w:szCs w:val="16"/>
                    </w:rPr>
                  </w:pPr>
                </w:p>
              </w:tc>
              <w:tc>
                <w:tcPr>
                  <w:tcW w:w="708" w:type="dxa"/>
                  <w:tcBorders>
                    <w:top w:val="single" w:sz="4" w:space="0" w:color="auto"/>
                    <w:bottom w:val="single" w:sz="4" w:space="0" w:color="auto"/>
                  </w:tcBorders>
                  <w:vAlign w:val="center"/>
                </w:tcPr>
                <w:p w14:paraId="10623897"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2321C057"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60DC8805" w14:textId="77777777" w:rsidR="00B2593C" w:rsidRPr="00F4537F" w:rsidRDefault="00B2593C" w:rsidP="00B2593C">
                  <w:pPr>
                    <w:jc w:val="right"/>
                    <w:rPr>
                      <w:rFonts w:ascii="Times New Roman" w:eastAsia="ＭＳ ゴシック" w:hAnsi="Times New Roman"/>
                      <w:spacing w:val="-10"/>
                      <w:sz w:val="16"/>
                      <w:szCs w:val="16"/>
                    </w:rPr>
                  </w:pPr>
                </w:p>
              </w:tc>
              <w:tc>
                <w:tcPr>
                  <w:tcW w:w="759" w:type="dxa"/>
                  <w:tcBorders>
                    <w:top w:val="single" w:sz="4" w:space="0" w:color="auto"/>
                    <w:bottom w:val="single" w:sz="4" w:space="0" w:color="auto"/>
                  </w:tcBorders>
                  <w:vAlign w:val="center"/>
                </w:tcPr>
                <w:p w14:paraId="075B0D6C" w14:textId="77777777" w:rsidR="00B2593C" w:rsidRPr="00F4537F" w:rsidRDefault="00B2593C" w:rsidP="00B2593C">
                  <w:pPr>
                    <w:jc w:val="right"/>
                    <w:rPr>
                      <w:rFonts w:ascii="Times New Roman" w:eastAsia="ＭＳ ゴシック" w:hAnsi="Times New Roman"/>
                      <w:spacing w:val="-10"/>
                      <w:sz w:val="16"/>
                      <w:szCs w:val="16"/>
                    </w:rPr>
                  </w:pPr>
                </w:p>
              </w:tc>
              <w:tc>
                <w:tcPr>
                  <w:tcW w:w="910" w:type="dxa"/>
                  <w:tcBorders>
                    <w:top w:val="single" w:sz="4" w:space="0" w:color="auto"/>
                    <w:bottom w:val="single" w:sz="4" w:space="0" w:color="auto"/>
                  </w:tcBorders>
                  <w:vAlign w:val="center"/>
                </w:tcPr>
                <w:p w14:paraId="4B1EA766"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2EE8DA5A" w14:textId="77777777" w:rsidTr="00B2593C">
              <w:trPr>
                <w:trHeight w:val="215"/>
              </w:trPr>
              <w:tc>
                <w:tcPr>
                  <w:tcW w:w="1918" w:type="dxa"/>
                  <w:tcBorders>
                    <w:top w:val="single" w:sz="4" w:space="0" w:color="auto"/>
                    <w:bottom w:val="single" w:sz="4" w:space="0" w:color="auto"/>
                  </w:tcBorders>
                </w:tcPr>
                <w:p w14:paraId="5784B3B7" w14:textId="77777777" w:rsidR="00B2593C" w:rsidRPr="00F4537F" w:rsidRDefault="00B2593C" w:rsidP="00B2593C">
                  <w:pPr>
                    <w:ind w:leftChars="50" w:left="120"/>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Dividends of surplus</w:t>
                  </w:r>
                </w:p>
              </w:tc>
              <w:tc>
                <w:tcPr>
                  <w:tcW w:w="708" w:type="dxa"/>
                  <w:tcBorders>
                    <w:top w:val="single" w:sz="4" w:space="0" w:color="auto"/>
                    <w:bottom w:val="single" w:sz="4" w:space="0" w:color="auto"/>
                  </w:tcBorders>
                  <w:vAlign w:val="center"/>
                </w:tcPr>
                <w:p w14:paraId="18EF55DD"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30BDC5B8"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7B56F3CA" w14:textId="77777777" w:rsidR="00B2593C" w:rsidRPr="00F4537F" w:rsidRDefault="00B2593C" w:rsidP="00B2593C">
                  <w:pPr>
                    <w:jc w:val="right"/>
                    <w:rPr>
                      <w:rFonts w:ascii="Times New Roman" w:eastAsia="ＭＳ ゴシック" w:hAnsi="Times New Roman"/>
                      <w:spacing w:val="-10"/>
                      <w:sz w:val="16"/>
                      <w:szCs w:val="16"/>
                    </w:rPr>
                  </w:pPr>
                </w:p>
              </w:tc>
              <w:tc>
                <w:tcPr>
                  <w:tcW w:w="844" w:type="dxa"/>
                  <w:tcBorders>
                    <w:top w:val="single" w:sz="4" w:space="0" w:color="auto"/>
                    <w:bottom w:val="single" w:sz="4" w:space="0" w:color="auto"/>
                  </w:tcBorders>
                  <w:vAlign w:val="center"/>
                </w:tcPr>
                <w:p w14:paraId="51D38551" w14:textId="77777777" w:rsidR="00B2593C" w:rsidRPr="00F4537F" w:rsidRDefault="00B2593C" w:rsidP="00B2593C">
                  <w:pPr>
                    <w:jc w:val="right"/>
                    <w:rPr>
                      <w:rFonts w:ascii="Times New Roman" w:eastAsia="ＭＳ ゴシック" w:hAnsi="Times New Roman"/>
                      <w:spacing w:val="-10"/>
                      <w:sz w:val="16"/>
                      <w:szCs w:val="16"/>
                    </w:rPr>
                  </w:pPr>
                </w:p>
              </w:tc>
              <w:tc>
                <w:tcPr>
                  <w:tcW w:w="679" w:type="dxa"/>
                  <w:tcBorders>
                    <w:top w:val="single" w:sz="4" w:space="0" w:color="auto"/>
                    <w:bottom w:val="single" w:sz="4" w:space="0" w:color="auto"/>
                  </w:tcBorders>
                  <w:vAlign w:val="center"/>
                </w:tcPr>
                <w:p w14:paraId="3AAE54DC"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708" w:type="dxa"/>
                  <w:tcBorders>
                    <w:top w:val="single" w:sz="4" w:space="0" w:color="auto"/>
                    <w:bottom w:val="single" w:sz="4" w:space="0" w:color="auto"/>
                  </w:tcBorders>
                  <w:vAlign w:val="center"/>
                </w:tcPr>
                <w:p w14:paraId="4CFA4CFE"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39689AA5"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w:t>
                  </w:r>
                  <w:r w:rsidRPr="00F4537F">
                    <w:rPr>
                      <w:rFonts w:ascii="ＭＳ ゴシック" w:eastAsia="ＭＳ ゴシック" w:hAnsi="ＭＳ ゴシック" w:cs="ＭＳ ゴシック" w:hint="eastAsia"/>
                      <w:spacing w:val="-10"/>
                      <w:sz w:val="16"/>
                      <w:szCs w:val="16"/>
                      <w:lang w:bidi="en-US"/>
                    </w:rPr>
                    <w:t>×××</w:t>
                  </w:r>
                  <w:r w:rsidRPr="00F4537F">
                    <w:rPr>
                      <w:rFonts w:ascii="Times New Roman" w:eastAsia="ＭＳ ゴシック" w:hAnsi="Times New Roman" w:cs="ＭＳ ゴシック" w:hint="eastAsia"/>
                      <w:spacing w:val="-10"/>
                      <w:sz w:val="16"/>
                      <w:szCs w:val="16"/>
                      <w:lang w:bidi="en-US"/>
                    </w:rPr>
                    <w:t>)</w:t>
                  </w:r>
                </w:p>
              </w:tc>
              <w:tc>
                <w:tcPr>
                  <w:tcW w:w="810" w:type="dxa"/>
                  <w:tcBorders>
                    <w:top w:val="single" w:sz="4" w:space="0" w:color="auto"/>
                    <w:bottom w:val="single" w:sz="4" w:space="0" w:color="auto"/>
                  </w:tcBorders>
                  <w:vAlign w:val="center"/>
                </w:tcPr>
                <w:p w14:paraId="7D0174C5"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w:t>
                  </w:r>
                  <w:r w:rsidRPr="00F4537F">
                    <w:rPr>
                      <w:rFonts w:ascii="ＭＳ ゴシック" w:eastAsia="ＭＳ ゴシック" w:hAnsi="ＭＳ ゴシック" w:cs="ＭＳ ゴシック" w:hint="eastAsia"/>
                      <w:spacing w:val="-10"/>
                      <w:sz w:val="16"/>
                      <w:szCs w:val="16"/>
                      <w:lang w:bidi="en-US"/>
                    </w:rPr>
                    <w:t>×××</w:t>
                  </w:r>
                  <w:r w:rsidRPr="00F4537F">
                    <w:rPr>
                      <w:rFonts w:ascii="Times New Roman" w:eastAsia="ＭＳ ゴシック" w:hAnsi="Times New Roman" w:cs="ＭＳ ゴシック" w:hint="eastAsia"/>
                      <w:spacing w:val="-10"/>
                      <w:sz w:val="16"/>
                      <w:szCs w:val="16"/>
                      <w:lang w:bidi="en-US"/>
                    </w:rPr>
                    <w:t>)</w:t>
                  </w:r>
                </w:p>
              </w:tc>
              <w:tc>
                <w:tcPr>
                  <w:tcW w:w="759" w:type="dxa"/>
                  <w:tcBorders>
                    <w:top w:val="single" w:sz="4" w:space="0" w:color="auto"/>
                    <w:bottom w:val="single" w:sz="4" w:space="0" w:color="auto"/>
                  </w:tcBorders>
                  <w:vAlign w:val="center"/>
                </w:tcPr>
                <w:p w14:paraId="3BE998B0" w14:textId="77777777" w:rsidR="00B2593C" w:rsidRPr="00F4537F" w:rsidRDefault="00B2593C" w:rsidP="00B2593C">
                  <w:pPr>
                    <w:jc w:val="right"/>
                    <w:rPr>
                      <w:rFonts w:ascii="Times New Roman" w:eastAsia="ＭＳ ゴシック" w:hAnsi="Times New Roman"/>
                      <w:spacing w:val="-10"/>
                      <w:sz w:val="16"/>
                      <w:szCs w:val="16"/>
                    </w:rPr>
                  </w:pPr>
                </w:p>
              </w:tc>
              <w:tc>
                <w:tcPr>
                  <w:tcW w:w="910" w:type="dxa"/>
                  <w:tcBorders>
                    <w:top w:val="single" w:sz="4" w:space="0" w:color="auto"/>
                    <w:bottom w:val="single" w:sz="4" w:space="0" w:color="auto"/>
                  </w:tcBorders>
                  <w:vAlign w:val="center"/>
                </w:tcPr>
                <w:p w14:paraId="0B9359CE"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w:t>
                  </w:r>
                  <w:r w:rsidRPr="00F4537F">
                    <w:rPr>
                      <w:rFonts w:ascii="ＭＳ ゴシック" w:eastAsia="ＭＳ ゴシック" w:hAnsi="ＭＳ ゴシック" w:cs="ＭＳ ゴシック" w:hint="eastAsia"/>
                      <w:spacing w:val="-10"/>
                      <w:sz w:val="16"/>
                      <w:szCs w:val="16"/>
                      <w:lang w:bidi="en-US"/>
                    </w:rPr>
                    <w:t>×××</w:t>
                  </w:r>
                  <w:r w:rsidRPr="00F4537F">
                    <w:rPr>
                      <w:rFonts w:ascii="Times New Roman" w:eastAsia="ＭＳ ゴシック" w:hAnsi="Times New Roman" w:cs="ＭＳ ゴシック" w:hint="eastAsia"/>
                      <w:spacing w:val="-10"/>
                      <w:sz w:val="16"/>
                      <w:szCs w:val="16"/>
                      <w:lang w:bidi="en-US"/>
                    </w:rPr>
                    <w:t>)</w:t>
                  </w:r>
                </w:p>
              </w:tc>
            </w:tr>
            <w:tr w:rsidR="00E81444" w:rsidRPr="00F4537F" w14:paraId="3B241CB9" w14:textId="77777777" w:rsidTr="00B2593C">
              <w:trPr>
                <w:trHeight w:val="200"/>
              </w:trPr>
              <w:tc>
                <w:tcPr>
                  <w:tcW w:w="1918" w:type="dxa"/>
                  <w:tcBorders>
                    <w:top w:val="single" w:sz="4" w:space="0" w:color="auto"/>
                    <w:bottom w:val="single" w:sz="4" w:space="0" w:color="auto"/>
                  </w:tcBorders>
                </w:tcPr>
                <w:p w14:paraId="360D701C" w14:textId="77777777" w:rsidR="00B2593C" w:rsidRPr="00F4537F" w:rsidRDefault="00B2593C" w:rsidP="00B2593C">
                  <w:pPr>
                    <w:ind w:leftChars="50" w:left="120"/>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Profit</w:t>
                  </w:r>
                </w:p>
              </w:tc>
              <w:tc>
                <w:tcPr>
                  <w:tcW w:w="708" w:type="dxa"/>
                  <w:tcBorders>
                    <w:top w:val="single" w:sz="4" w:space="0" w:color="auto"/>
                    <w:bottom w:val="single" w:sz="4" w:space="0" w:color="auto"/>
                  </w:tcBorders>
                  <w:vAlign w:val="center"/>
                </w:tcPr>
                <w:p w14:paraId="3C92AB9A"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61CE0D15"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38D8CC2D" w14:textId="77777777" w:rsidR="00B2593C" w:rsidRPr="00F4537F" w:rsidRDefault="00B2593C" w:rsidP="00B2593C">
                  <w:pPr>
                    <w:jc w:val="right"/>
                    <w:rPr>
                      <w:rFonts w:ascii="Times New Roman" w:eastAsia="ＭＳ ゴシック" w:hAnsi="Times New Roman"/>
                      <w:spacing w:val="-10"/>
                      <w:sz w:val="16"/>
                      <w:szCs w:val="16"/>
                    </w:rPr>
                  </w:pPr>
                </w:p>
              </w:tc>
              <w:tc>
                <w:tcPr>
                  <w:tcW w:w="844" w:type="dxa"/>
                  <w:tcBorders>
                    <w:top w:val="single" w:sz="4" w:space="0" w:color="auto"/>
                    <w:bottom w:val="single" w:sz="4" w:space="0" w:color="auto"/>
                  </w:tcBorders>
                  <w:vAlign w:val="center"/>
                </w:tcPr>
                <w:p w14:paraId="701DA340" w14:textId="77777777" w:rsidR="00B2593C" w:rsidRPr="00F4537F" w:rsidRDefault="00B2593C" w:rsidP="00B2593C">
                  <w:pPr>
                    <w:jc w:val="right"/>
                    <w:rPr>
                      <w:rFonts w:ascii="Times New Roman" w:eastAsia="ＭＳ ゴシック" w:hAnsi="Times New Roman"/>
                      <w:spacing w:val="-10"/>
                      <w:sz w:val="16"/>
                      <w:szCs w:val="16"/>
                    </w:rPr>
                  </w:pPr>
                </w:p>
              </w:tc>
              <w:tc>
                <w:tcPr>
                  <w:tcW w:w="679" w:type="dxa"/>
                  <w:tcBorders>
                    <w:top w:val="single" w:sz="4" w:space="0" w:color="auto"/>
                    <w:bottom w:val="single" w:sz="4" w:space="0" w:color="auto"/>
                  </w:tcBorders>
                  <w:vAlign w:val="center"/>
                </w:tcPr>
                <w:p w14:paraId="3C0CC456" w14:textId="77777777" w:rsidR="00B2593C" w:rsidRPr="00F4537F" w:rsidRDefault="00B2593C" w:rsidP="00B2593C">
                  <w:pPr>
                    <w:jc w:val="right"/>
                    <w:rPr>
                      <w:rFonts w:ascii="Times New Roman" w:eastAsia="ＭＳ ゴシック" w:hAnsi="Times New Roman"/>
                      <w:spacing w:val="-10"/>
                      <w:sz w:val="16"/>
                      <w:szCs w:val="16"/>
                    </w:rPr>
                  </w:pPr>
                </w:p>
              </w:tc>
              <w:tc>
                <w:tcPr>
                  <w:tcW w:w="708" w:type="dxa"/>
                  <w:tcBorders>
                    <w:top w:val="single" w:sz="4" w:space="0" w:color="auto"/>
                    <w:bottom w:val="single" w:sz="4" w:space="0" w:color="auto"/>
                  </w:tcBorders>
                  <w:vAlign w:val="center"/>
                </w:tcPr>
                <w:p w14:paraId="50D4FB45"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15B872B7"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tcBorders>
                    <w:top w:val="single" w:sz="4" w:space="0" w:color="auto"/>
                    <w:bottom w:val="single" w:sz="4" w:space="0" w:color="auto"/>
                  </w:tcBorders>
                  <w:vAlign w:val="center"/>
                </w:tcPr>
                <w:p w14:paraId="6015987E"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759" w:type="dxa"/>
                  <w:tcBorders>
                    <w:top w:val="single" w:sz="4" w:space="0" w:color="auto"/>
                    <w:bottom w:val="single" w:sz="4" w:space="0" w:color="auto"/>
                  </w:tcBorders>
                  <w:vAlign w:val="center"/>
                </w:tcPr>
                <w:p w14:paraId="3787F496" w14:textId="77777777" w:rsidR="00B2593C" w:rsidRPr="00F4537F" w:rsidRDefault="00B2593C" w:rsidP="00B2593C">
                  <w:pPr>
                    <w:jc w:val="right"/>
                    <w:rPr>
                      <w:rFonts w:ascii="Times New Roman" w:eastAsia="ＭＳ ゴシック" w:hAnsi="Times New Roman"/>
                      <w:spacing w:val="-10"/>
                      <w:sz w:val="16"/>
                      <w:szCs w:val="16"/>
                    </w:rPr>
                  </w:pPr>
                </w:p>
              </w:tc>
              <w:tc>
                <w:tcPr>
                  <w:tcW w:w="910" w:type="dxa"/>
                  <w:tcBorders>
                    <w:top w:val="single" w:sz="4" w:space="0" w:color="auto"/>
                    <w:bottom w:val="single" w:sz="4" w:space="0" w:color="auto"/>
                  </w:tcBorders>
                  <w:vAlign w:val="center"/>
                </w:tcPr>
                <w:p w14:paraId="75BEFE06"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3B3FB56F" w14:textId="77777777" w:rsidTr="00B2593C">
              <w:trPr>
                <w:trHeight w:val="215"/>
              </w:trPr>
              <w:tc>
                <w:tcPr>
                  <w:tcW w:w="1918" w:type="dxa"/>
                  <w:tcBorders>
                    <w:top w:val="single" w:sz="4" w:space="0" w:color="auto"/>
                    <w:bottom w:val="single" w:sz="4" w:space="0" w:color="auto"/>
                  </w:tcBorders>
                </w:tcPr>
                <w:p w14:paraId="736EB873" w14:textId="77777777" w:rsidR="00B2593C" w:rsidRPr="00F4537F" w:rsidRDefault="00B2593C" w:rsidP="00B2593C">
                  <w:pPr>
                    <w:ind w:leftChars="50" w:left="120"/>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Disposal of treasury shares</w:t>
                  </w:r>
                </w:p>
              </w:tc>
              <w:tc>
                <w:tcPr>
                  <w:tcW w:w="708" w:type="dxa"/>
                  <w:tcBorders>
                    <w:top w:val="single" w:sz="4" w:space="0" w:color="auto"/>
                    <w:bottom w:val="single" w:sz="4" w:space="0" w:color="auto"/>
                  </w:tcBorders>
                  <w:vAlign w:val="center"/>
                </w:tcPr>
                <w:p w14:paraId="79A70C69"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18940312"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014684D0" w14:textId="77777777" w:rsidR="00B2593C" w:rsidRPr="00F4537F" w:rsidRDefault="00B2593C" w:rsidP="00B2593C">
                  <w:pPr>
                    <w:jc w:val="right"/>
                    <w:rPr>
                      <w:rFonts w:ascii="Times New Roman" w:eastAsia="ＭＳ ゴシック" w:hAnsi="Times New Roman"/>
                      <w:spacing w:val="-10"/>
                      <w:sz w:val="16"/>
                      <w:szCs w:val="16"/>
                    </w:rPr>
                  </w:pPr>
                </w:p>
              </w:tc>
              <w:tc>
                <w:tcPr>
                  <w:tcW w:w="844" w:type="dxa"/>
                  <w:tcBorders>
                    <w:top w:val="single" w:sz="4" w:space="0" w:color="auto"/>
                    <w:bottom w:val="single" w:sz="4" w:space="0" w:color="auto"/>
                  </w:tcBorders>
                  <w:vAlign w:val="center"/>
                </w:tcPr>
                <w:p w14:paraId="0961C6AE" w14:textId="77777777" w:rsidR="00B2593C" w:rsidRPr="00F4537F" w:rsidRDefault="00B2593C" w:rsidP="00B2593C">
                  <w:pPr>
                    <w:jc w:val="right"/>
                    <w:rPr>
                      <w:rFonts w:ascii="Times New Roman" w:eastAsia="ＭＳ ゴシック" w:hAnsi="Times New Roman"/>
                      <w:spacing w:val="-10"/>
                      <w:sz w:val="16"/>
                      <w:szCs w:val="16"/>
                    </w:rPr>
                  </w:pPr>
                </w:p>
              </w:tc>
              <w:tc>
                <w:tcPr>
                  <w:tcW w:w="679" w:type="dxa"/>
                  <w:tcBorders>
                    <w:top w:val="single" w:sz="4" w:space="0" w:color="auto"/>
                    <w:bottom w:val="single" w:sz="4" w:space="0" w:color="auto"/>
                  </w:tcBorders>
                  <w:vAlign w:val="center"/>
                </w:tcPr>
                <w:p w14:paraId="070FADA6" w14:textId="77777777" w:rsidR="00B2593C" w:rsidRPr="00F4537F" w:rsidRDefault="00B2593C" w:rsidP="00B2593C">
                  <w:pPr>
                    <w:jc w:val="right"/>
                    <w:rPr>
                      <w:rFonts w:ascii="Times New Roman" w:eastAsia="ＭＳ ゴシック" w:hAnsi="Times New Roman"/>
                      <w:spacing w:val="-10"/>
                      <w:sz w:val="16"/>
                      <w:szCs w:val="16"/>
                    </w:rPr>
                  </w:pPr>
                </w:p>
              </w:tc>
              <w:tc>
                <w:tcPr>
                  <w:tcW w:w="708" w:type="dxa"/>
                  <w:tcBorders>
                    <w:top w:val="single" w:sz="4" w:space="0" w:color="auto"/>
                    <w:bottom w:val="single" w:sz="4" w:space="0" w:color="auto"/>
                  </w:tcBorders>
                  <w:vAlign w:val="center"/>
                </w:tcPr>
                <w:p w14:paraId="7F856D44"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3CBDB57D"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54E84E4E" w14:textId="77777777" w:rsidR="00B2593C" w:rsidRPr="00F4537F" w:rsidRDefault="00B2593C" w:rsidP="00B2593C">
                  <w:pPr>
                    <w:jc w:val="right"/>
                    <w:rPr>
                      <w:rFonts w:ascii="Times New Roman" w:eastAsia="ＭＳ ゴシック" w:hAnsi="Times New Roman"/>
                      <w:spacing w:val="-10"/>
                      <w:sz w:val="16"/>
                      <w:szCs w:val="16"/>
                    </w:rPr>
                  </w:pPr>
                </w:p>
              </w:tc>
              <w:tc>
                <w:tcPr>
                  <w:tcW w:w="759" w:type="dxa"/>
                  <w:tcBorders>
                    <w:top w:val="single" w:sz="4" w:space="0" w:color="auto"/>
                    <w:bottom w:val="single" w:sz="4" w:space="0" w:color="auto"/>
                  </w:tcBorders>
                  <w:vAlign w:val="center"/>
                </w:tcPr>
                <w:p w14:paraId="6F10F4A1"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910" w:type="dxa"/>
                  <w:tcBorders>
                    <w:top w:val="single" w:sz="4" w:space="0" w:color="auto"/>
                    <w:bottom w:val="single" w:sz="4" w:space="0" w:color="auto"/>
                  </w:tcBorders>
                  <w:vAlign w:val="center"/>
                </w:tcPr>
                <w:p w14:paraId="7885ACB6"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45A05CC3" w14:textId="77777777" w:rsidTr="00B2593C">
              <w:trPr>
                <w:trHeight w:val="200"/>
              </w:trPr>
              <w:tc>
                <w:tcPr>
                  <w:tcW w:w="1918" w:type="dxa"/>
                  <w:tcBorders>
                    <w:top w:val="single" w:sz="4" w:space="0" w:color="auto"/>
                    <w:bottom w:val="single" w:sz="4" w:space="0" w:color="auto"/>
                  </w:tcBorders>
                </w:tcPr>
                <w:p w14:paraId="16202BC8" w14:textId="77777777" w:rsidR="00B2593C" w:rsidRPr="00F4537F" w:rsidRDefault="00B2593C" w:rsidP="00B2593C">
                  <w:pPr>
                    <w:ind w:leftChars="50" w:left="120"/>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w:t>
                  </w:r>
                </w:p>
              </w:tc>
              <w:tc>
                <w:tcPr>
                  <w:tcW w:w="708" w:type="dxa"/>
                  <w:tcBorders>
                    <w:top w:val="single" w:sz="4" w:space="0" w:color="auto"/>
                    <w:bottom w:val="single" w:sz="4" w:space="0" w:color="auto"/>
                  </w:tcBorders>
                  <w:vAlign w:val="center"/>
                </w:tcPr>
                <w:p w14:paraId="6B3C63EE"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06D29E38"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590C8E74" w14:textId="77777777" w:rsidR="00B2593C" w:rsidRPr="00F4537F" w:rsidRDefault="00B2593C" w:rsidP="00B2593C">
                  <w:pPr>
                    <w:jc w:val="right"/>
                    <w:rPr>
                      <w:rFonts w:ascii="Times New Roman" w:eastAsia="ＭＳ ゴシック" w:hAnsi="Times New Roman"/>
                      <w:spacing w:val="-10"/>
                      <w:sz w:val="16"/>
                      <w:szCs w:val="16"/>
                    </w:rPr>
                  </w:pPr>
                </w:p>
              </w:tc>
              <w:tc>
                <w:tcPr>
                  <w:tcW w:w="844" w:type="dxa"/>
                  <w:tcBorders>
                    <w:top w:val="single" w:sz="4" w:space="0" w:color="auto"/>
                    <w:bottom w:val="single" w:sz="4" w:space="0" w:color="auto"/>
                  </w:tcBorders>
                  <w:vAlign w:val="center"/>
                </w:tcPr>
                <w:p w14:paraId="51C1D640" w14:textId="77777777" w:rsidR="00B2593C" w:rsidRPr="00F4537F" w:rsidRDefault="00B2593C" w:rsidP="00B2593C">
                  <w:pPr>
                    <w:jc w:val="right"/>
                    <w:rPr>
                      <w:rFonts w:ascii="Times New Roman" w:eastAsia="ＭＳ ゴシック" w:hAnsi="Times New Roman"/>
                      <w:spacing w:val="-10"/>
                      <w:sz w:val="16"/>
                      <w:szCs w:val="16"/>
                    </w:rPr>
                  </w:pPr>
                </w:p>
              </w:tc>
              <w:tc>
                <w:tcPr>
                  <w:tcW w:w="679" w:type="dxa"/>
                  <w:tcBorders>
                    <w:top w:val="single" w:sz="4" w:space="0" w:color="auto"/>
                    <w:bottom w:val="single" w:sz="4" w:space="0" w:color="auto"/>
                  </w:tcBorders>
                  <w:vAlign w:val="center"/>
                </w:tcPr>
                <w:p w14:paraId="1445347D" w14:textId="77777777" w:rsidR="00B2593C" w:rsidRPr="00F4537F" w:rsidRDefault="00B2593C" w:rsidP="00B2593C">
                  <w:pPr>
                    <w:jc w:val="right"/>
                    <w:rPr>
                      <w:rFonts w:ascii="Times New Roman" w:eastAsia="ＭＳ ゴシック" w:hAnsi="Times New Roman"/>
                      <w:spacing w:val="-10"/>
                      <w:sz w:val="16"/>
                      <w:szCs w:val="16"/>
                    </w:rPr>
                  </w:pPr>
                </w:p>
              </w:tc>
              <w:tc>
                <w:tcPr>
                  <w:tcW w:w="708" w:type="dxa"/>
                  <w:tcBorders>
                    <w:top w:val="single" w:sz="4" w:space="0" w:color="auto"/>
                    <w:bottom w:val="single" w:sz="4" w:space="0" w:color="auto"/>
                  </w:tcBorders>
                  <w:vAlign w:val="center"/>
                </w:tcPr>
                <w:p w14:paraId="3DFB4DB7"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6CE1490F"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bottom w:val="single" w:sz="4" w:space="0" w:color="auto"/>
                  </w:tcBorders>
                  <w:vAlign w:val="center"/>
                </w:tcPr>
                <w:p w14:paraId="19BCADA7" w14:textId="77777777" w:rsidR="00B2593C" w:rsidRPr="00F4537F" w:rsidRDefault="00B2593C" w:rsidP="00B2593C">
                  <w:pPr>
                    <w:jc w:val="right"/>
                    <w:rPr>
                      <w:rFonts w:ascii="Times New Roman" w:eastAsia="ＭＳ ゴシック" w:hAnsi="Times New Roman"/>
                      <w:spacing w:val="-10"/>
                      <w:sz w:val="16"/>
                      <w:szCs w:val="16"/>
                    </w:rPr>
                  </w:pPr>
                </w:p>
              </w:tc>
              <w:tc>
                <w:tcPr>
                  <w:tcW w:w="759" w:type="dxa"/>
                  <w:tcBorders>
                    <w:top w:val="single" w:sz="4" w:space="0" w:color="auto"/>
                    <w:bottom w:val="single" w:sz="4" w:space="0" w:color="auto"/>
                  </w:tcBorders>
                  <w:vAlign w:val="center"/>
                </w:tcPr>
                <w:p w14:paraId="765E940A" w14:textId="77777777" w:rsidR="00B2593C" w:rsidRPr="00F4537F" w:rsidRDefault="00B2593C" w:rsidP="00B2593C">
                  <w:pPr>
                    <w:jc w:val="right"/>
                    <w:rPr>
                      <w:rFonts w:ascii="Times New Roman" w:eastAsia="ＭＳ ゴシック" w:hAnsi="Times New Roman"/>
                      <w:spacing w:val="-10"/>
                      <w:sz w:val="16"/>
                      <w:szCs w:val="16"/>
                    </w:rPr>
                  </w:pPr>
                </w:p>
              </w:tc>
              <w:tc>
                <w:tcPr>
                  <w:tcW w:w="910" w:type="dxa"/>
                  <w:tcBorders>
                    <w:top w:val="single" w:sz="4" w:space="0" w:color="auto"/>
                    <w:bottom w:val="single" w:sz="4" w:space="0" w:color="auto"/>
                  </w:tcBorders>
                  <w:vAlign w:val="center"/>
                </w:tcPr>
                <w:p w14:paraId="25624290" w14:textId="77777777" w:rsidR="00B2593C" w:rsidRPr="00F4537F" w:rsidRDefault="00B2593C" w:rsidP="00B2593C">
                  <w:pPr>
                    <w:jc w:val="right"/>
                    <w:rPr>
                      <w:rFonts w:ascii="Times New Roman" w:eastAsia="ＭＳ ゴシック" w:hAnsi="Times New Roman"/>
                      <w:spacing w:val="-10"/>
                      <w:sz w:val="16"/>
                      <w:szCs w:val="16"/>
                    </w:rPr>
                  </w:pPr>
                </w:p>
              </w:tc>
            </w:tr>
            <w:tr w:rsidR="00E81444" w:rsidRPr="00F4537F" w14:paraId="2C86D45F" w14:textId="77777777" w:rsidTr="00B2593C">
              <w:trPr>
                <w:trHeight w:val="431"/>
              </w:trPr>
              <w:tc>
                <w:tcPr>
                  <w:tcW w:w="1918" w:type="dxa"/>
                  <w:tcBorders>
                    <w:top w:val="single" w:sz="4" w:space="0" w:color="auto"/>
                  </w:tcBorders>
                </w:tcPr>
                <w:p w14:paraId="34138580" w14:textId="77777777" w:rsidR="00B2593C" w:rsidRPr="00F4537F" w:rsidRDefault="00B2593C" w:rsidP="00B2593C">
                  <w:pPr>
                    <w:ind w:leftChars="49" w:left="118"/>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Net changes in items other than shareholders</w:t>
                  </w:r>
                  <w:r w:rsidRPr="00F4537F">
                    <w:rPr>
                      <w:rFonts w:ascii="Times New Roman" w:eastAsia="ＭＳ ゴシック" w:hAnsi="Times New Roman" w:cs="ＭＳ ゴシック"/>
                      <w:spacing w:val="-10"/>
                      <w:sz w:val="16"/>
                      <w:szCs w:val="16"/>
                      <w:lang w:bidi="en-US"/>
                    </w:rPr>
                    <w:t>’</w:t>
                  </w:r>
                  <w:r w:rsidRPr="00F4537F">
                    <w:rPr>
                      <w:rFonts w:ascii="Times New Roman" w:eastAsia="ＭＳ ゴシック" w:hAnsi="Times New Roman" w:cs="ＭＳ ゴシック" w:hint="eastAsia"/>
                      <w:spacing w:val="-10"/>
                      <w:sz w:val="16"/>
                      <w:szCs w:val="16"/>
                      <w:lang w:bidi="en-US"/>
                    </w:rPr>
                    <w:t xml:space="preserve"> equity</w:t>
                  </w:r>
                </w:p>
              </w:tc>
              <w:tc>
                <w:tcPr>
                  <w:tcW w:w="708" w:type="dxa"/>
                  <w:tcBorders>
                    <w:top w:val="single" w:sz="4" w:space="0" w:color="auto"/>
                  </w:tcBorders>
                  <w:vAlign w:val="center"/>
                </w:tcPr>
                <w:p w14:paraId="6BF53F1D"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tcBorders>
                  <w:vAlign w:val="center"/>
                </w:tcPr>
                <w:p w14:paraId="3A831D8B"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tcBorders>
                  <w:vAlign w:val="center"/>
                </w:tcPr>
                <w:p w14:paraId="53112773" w14:textId="77777777" w:rsidR="00B2593C" w:rsidRPr="00F4537F" w:rsidRDefault="00B2593C" w:rsidP="00B2593C">
                  <w:pPr>
                    <w:jc w:val="right"/>
                    <w:rPr>
                      <w:rFonts w:ascii="Times New Roman" w:eastAsia="ＭＳ ゴシック" w:hAnsi="Times New Roman"/>
                      <w:spacing w:val="-10"/>
                      <w:sz w:val="16"/>
                      <w:szCs w:val="16"/>
                    </w:rPr>
                  </w:pPr>
                </w:p>
              </w:tc>
              <w:tc>
                <w:tcPr>
                  <w:tcW w:w="844" w:type="dxa"/>
                  <w:tcBorders>
                    <w:top w:val="single" w:sz="4" w:space="0" w:color="auto"/>
                  </w:tcBorders>
                  <w:vAlign w:val="center"/>
                </w:tcPr>
                <w:p w14:paraId="54234B55" w14:textId="77777777" w:rsidR="00B2593C" w:rsidRPr="00F4537F" w:rsidRDefault="00B2593C" w:rsidP="00B2593C">
                  <w:pPr>
                    <w:jc w:val="right"/>
                    <w:rPr>
                      <w:rFonts w:ascii="Times New Roman" w:eastAsia="ＭＳ ゴシック" w:hAnsi="Times New Roman"/>
                      <w:spacing w:val="-10"/>
                      <w:sz w:val="16"/>
                      <w:szCs w:val="16"/>
                    </w:rPr>
                  </w:pPr>
                </w:p>
              </w:tc>
              <w:tc>
                <w:tcPr>
                  <w:tcW w:w="679" w:type="dxa"/>
                  <w:tcBorders>
                    <w:top w:val="single" w:sz="4" w:space="0" w:color="auto"/>
                  </w:tcBorders>
                  <w:vAlign w:val="center"/>
                </w:tcPr>
                <w:p w14:paraId="690DCC93" w14:textId="77777777" w:rsidR="00B2593C" w:rsidRPr="00F4537F" w:rsidRDefault="00B2593C" w:rsidP="00B2593C">
                  <w:pPr>
                    <w:jc w:val="right"/>
                    <w:rPr>
                      <w:rFonts w:ascii="Times New Roman" w:eastAsia="ＭＳ ゴシック" w:hAnsi="Times New Roman"/>
                      <w:spacing w:val="-10"/>
                      <w:sz w:val="16"/>
                      <w:szCs w:val="16"/>
                    </w:rPr>
                  </w:pPr>
                </w:p>
              </w:tc>
              <w:tc>
                <w:tcPr>
                  <w:tcW w:w="708" w:type="dxa"/>
                  <w:tcBorders>
                    <w:top w:val="single" w:sz="4" w:space="0" w:color="auto"/>
                  </w:tcBorders>
                  <w:vAlign w:val="center"/>
                </w:tcPr>
                <w:p w14:paraId="516E154B"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tcBorders>
                  <w:vAlign w:val="center"/>
                </w:tcPr>
                <w:p w14:paraId="0733BBAF" w14:textId="77777777" w:rsidR="00B2593C" w:rsidRPr="00F4537F" w:rsidRDefault="00B2593C" w:rsidP="00B2593C">
                  <w:pPr>
                    <w:jc w:val="right"/>
                    <w:rPr>
                      <w:rFonts w:ascii="Times New Roman" w:eastAsia="ＭＳ ゴシック" w:hAnsi="Times New Roman"/>
                      <w:spacing w:val="-10"/>
                      <w:sz w:val="16"/>
                      <w:szCs w:val="16"/>
                    </w:rPr>
                  </w:pPr>
                </w:p>
              </w:tc>
              <w:tc>
                <w:tcPr>
                  <w:tcW w:w="810" w:type="dxa"/>
                  <w:tcBorders>
                    <w:top w:val="single" w:sz="4" w:space="0" w:color="auto"/>
                  </w:tcBorders>
                  <w:vAlign w:val="center"/>
                </w:tcPr>
                <w:p w14:paraId="66B3EF74" w14:textId="77777777" w:rsidR="00B2593C" w:rsidRPr="00F4537F" w:rsidRDefault="00B2593C" w:rsidP="00B2593C">
                  <w:pPr>
                    <w:jc w:val="right"/>
                    <w:rPr>
                      <w:rFonts w:ascii="Times New Roman" w:eastAsia="ＭＳ ゴシック" w:hAnsi="Times New Roman"/>
                      <w:spacing w:val="-10"/>
                      <w:sz w:val="16"/>
                      <w:szCs w:val="16"/>
                    </w:rPr>
                  </w:pPr>
                </w:p>
              </w:tc>
              <w:tc>
                <w:tcPr>
                  <w:tcW w:w="759" w:type="dxa"/>
                  <w:tcBorders>
                    <w:top w:val="single" w:sz="4" w:space="0" w:color="auto"/>
                  </w:tcBorders>
                  <w:vAlign w:val="center"/>
                </w:tcPr>
                <w:p w14:paraId="1FF62EE7" w14:textId="77777777" w:rsidR="00B2593C" w:rsidRPr="00F4537F" w:rsidRDefault="00B2593C" w:rsidP="00B2593C">
                  <w:pPr>
                    <w:jc w:val="right"/>
                    <w:rPr>
                      <w:rFonts w:ascii="Times New Roman" w:eastAsia="ＭＳ ゴシック" w:hAnsi="Times New Roman"/>
                      <w:spacing w:val="-10"/>
                      <w:sz w:val="16"/>
                      <w:szCs w:val="16"/>
                    </w:rPr>
                  </w:pPr>
                </w:p>
              </w:tc>
              <w:tc>
                <w:tcPr>
                  <w:tcW w:w="910" w:type="dxa"/>
                  <w:tcBorders>
                    <w:top w:val="single" w:sz="4" w:space="0" w:color="auto"/>
                  </w:tcBorders>
                  <w:vAlign w:val="center"/>
                </w:tcPr>
                <w:p w14:paraId="42720DC3" w14:textId="77777777" w:rsidR="00B2593C" w:rsidRPr="00F4537F" w:rsidRDefault="00B2593C" w:rsidP="00B2593C">
                  <w:pPr>
                    <w:jc w:val="right"/>
                    <w:rPr>
                      <w:rFonts w:ascii="Times New Roman" w:eastAsia="ＭＳ ゴシック" w:hAnsi="Times New Roman"/>
                      <w:spacing w:val="-10"/>
                      <w:sz w:val="16"/>
                      <w:szCs w:val="16"/>
                    </w:rPr>
                  </w:pPr>
                </w:p>
              </w:tc>
            </w:tr>
            <w:tr w:rsidR="00E81444" w:rsidRPr="00F4537F" w14:paraId="415DA6EA" w14:textId="77777777" w:rsidTr="00B2593C">
              <w:trPr>
                <w:trHeight w:val="200"/>
              </w:trPr>
              <w:tc>
                <w:tcPr>
                  <w:tcW w:w="1918" w:type="dxa"/>
                </w:tcPr>
                <w:p w14:paraId="4B8E14E1" w14:textId="77777777" w:rsidR="00B2593C" w:rsidRPr="00F4537F" w:rsidRDefault="00B2593C" w:rsidP="00B2593C">
                  <w:pPr>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Total changes during the fiscal year</w:t>
                  </w:r>
                </w:p>
              </w:tc>
              <w:tc>
                <w:tcPr>
                  <w:tcW w:w="708" w:type="dxa"/>
                  <w:vAlign w:val="center"/>
                </w:tcPr>
                <w:p w14:paraId="24C3E9CF"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vAlign w:val="center"/>
                </w:tcPr>
                <w:p w14:paraId="0AED7D86"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vAlign w:val="center"/>
                </w:tcPr>
                <w:p w14:paraId="53F5308E"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w:t>
                  </w:r>
                </w:p>
              </w:tc>
              <w:tc>
                <w:tcPr>
                  <w:tcW w:w="844" w:type="dxa"/>
                  <w:vAlign w:val="center"/>
                </w:tcPr>
                <w:p w14:paraId="00549E3E"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679" w:type="dxa"/>
                  <w:vAlign w:val="center"/>
                </w:tcPr>
                <w:p w14:paraId="49475E28"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708" w:type="dxa"/>
                  <w:vAlign w:val="center"/>
                </w:tcPr>
                <w:p w14:paraId="51F3EFC3"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w:t>
                  </w:r>
                </w:p>
              </w:tc>
              <w:tc>
                <w:tcPr>
                  <w:tcW w:w="810" w:type="dxa"/>
                  <w:vAlign w:val="center"/>
                </w:tcPr>
                <w:p w14:paraId="1641DBCB"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vAlign w:val="center"/>
                </w:tcPr>
                <w:p w14:paraId="7799A6F3"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759" w:type="dxa"/>
                  <w:vAlign w:val="center"/>
                </w:tcPr>
                <w:p w14:paraId="5CA6BEEC"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910" w:type="dxa"/>
                  <w:vAlign w:val="center"/>
                </w:tcPr>
                <w:p w14:paraId="03F74D50"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4E325D50" w14:textId="77777777" w:rsidTr="00B2593C">
              <w:trPr>
                <w:trHeight w:val="215"/>
              </w:trPr>
              <w:tc>
                <w:tcPr>
                  <w:tcW w:w="1918" w:type="dxa"/>
                </w:tcPr>
                <w:p w14:paraId="40D94955" w14:textId="77777777" w:rsidR="00B2593C" w:rsidRPr="00F4537F" w:rsidRDefault="00B2593C" w:rsidP="00B2593C">
                  <w:pPr>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spacing w:val="-10"/>
                      <w:sz w:val="16"/>
                      <w:szCs w:val="16"/>
                      <w:lang w:bidi="en-US"/>
                    </w:rPr>
                    <w:t>Balance as of MM DD, YYYY</w:t>
                  </w:r>
                </w:p>
              </w:tc>
              <w:tc>
                <w:tcPr>
                  <w:tcW w:w="708" w:type="dxa"/>
                  <w:vAlign w:val="center"/>
                </w:tcPr>
                <w:p w14:paraId="6ADF120D"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vAlign w:val="center"/>
                </w:tcPr>
                <w:p w14:paraId="0AC46434"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vAlign w:val="center"/>
                </w:tcPr>
                <w:p w14:paraId="2B44CC86"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44" w:type="dxa"/>
                  <w:vAlign w:val="center"/>
                </w:tcPr>
                <w:p w14:paraId="0966FBE9"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679" w:type="dxa"/>
                  <w:vAlign w:val="center"/>
                </w:tcPr>
                <w:p w14:paraId="4EDADB35"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708" w:type="dxa"/>
                  <w:vAlign w:val="center"/>
                </w:tcPr>
                <w:p w14:paraId="3D18579F"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vAlign w:val="center"/>
                </w:tcPr>
                <w:p w14:paraId="69E640A8"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10" w:type="dxa"/>
                  <w:vAlign w:val="center"/>
                </w:tcPr>
                <w:p w14:paraId="414B5B53"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759" w:type="dxa"/>
                  <w:vAlign w:val="center"/>
                </w:tcPr>
                <w:p w14:paraId="02FB6762"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w:t>
                  </w:r>
                  <w:r w:rsidRPr="00F4537F">
                    <w:rPr>
                      <w:rFonts w:ascii="ＭＳ ゴシック" w:eastAsia="ＭＳ ゴシック" w:hAnsi="ＭＳ ゴシック" w:cs="ＭＳ ゴシック" w:hint="eastAsia"/>
                      <w:spacing w:val="-10"/>
                      <w:sz w:val="16"/>
                      <w:szCs w:val="16"/>
                      <w:lang w:bidi="en-US"/>
                    </w:rPr>
                    <w:t>×××</w:t>
                  </w:r>
                  <w:r w:rsidRPr="00F4537F">
                    <w:rPr>
                      <w:rFonts w:ascii="Times New Roman" w:eastAsia="ＭＳ ゴシック" w:hAnsi="Times New Roman" w:cs="ＭＳ ゴシック" w:hint="eastAsia"/>
                      <w:spacing w:val="-10"/>
                      <w:sz w:val="16"/>
                      <w:szCs w:val="16"/>
                      <w:lang w:bidi="en-US"/>
                    </w:rPr>
                    <w:t>)</w:t>
                  </w:r>
                </w:p>
              </w:tc>
              <w:tc>
                <w:tcPr>
                  <w:tcW w:w="910" w:type="dxa"/>
                  <w:vAlign w:val="center"/>
                </w:tcPr>
                <w:p w14:paraId="01B9C11E"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bl>
          <w:p w14:paraId="7D32A67D" w14:textId="77777777" w:rsidR="00B2593C" w:rsidRPr="00F4537F" w:rsidRDefault="00B2593C" w:rsidP="00B2593C">
            <w:pPr>
              <w:rPr>
                <w:rFonts w:ascii="Times New Roman" w:eastAsia="ＭＳ ゴシック" w:hAnsi="Times New Roman"/>
                <w:noProof/>
                <w:szCs w:val="2"/>
              </w:rPr>
            </w:pPr>
          </w:p>
          <w:p w14:paraId="1B29F935" w14:textId="77777777" w:rsidR="00B2593C" w:rsidRPr="00F4537F" w:rsidRDefault="00B2593C" w:rsidP="00B2593C">
            <w:pPr>
              <w:rPr>
                <w:rFonts w:ascii="Times New Roman" w:eastAsia="ＭＳ ゴシック" w:hAnsi="Times New Roman"/>
                <w:noProof/>
                <w:szCs w:val="2"/>
              </w:rPr>
            </w:pPr>
            <w:r w:rsidRPr="00F4537F">
              <w:rPr>
                <w:rFonts w:ascii="Times New Roman" w:eastAsia="ＭＳ ゴシック" w:hAnsi="Times New Roman" w:cs="ＭＳ ゴシック"/>
                <w:noProof/>
                <w:szCs w:val="2"/>
                <w:lang w:bidi="en-US"/>
              </w:rPr>
              <w:br w:type="page"/>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1331"/>
              <w:gridCol w:w="876"/>
              <w:gridCol w:w="1013"/>
              <w:gridCol w:w="1085"/>
              <w:gridCol w:w="1050"/>
              <w:gridCol w:w="1050"/>
              <w:gridCol w:w="1267"/>
            </w:tblGrid>
            <w:tr w:rsidR="00E81444" w:rsidRPr="00F4537F" w14:paraId="4A8E26C0" w14:textId="77777777" w:rsidTr="00B2593C">
              <w:trPr>
                <w:cantSplit/>
              </w:trPr>
              <w:tc>
                <w:tcPr>
                  <w:tcW w:w="1990" w:type="dxa"/>
                  <w:vMerge w:val="restart"/>
                </w:tcPr>
                <w:p w14:paraId="344A1A08" w14:textId="77777777" w:rsidR="00B2593C" w:rsidRPr="00F4537F" w:rsidRDefault="00B2593C" w:rsidP="00B2593C">
                  <w:pPr>
                    <w:rPr>
                      <w:rFonts w:ascii="Times New Roman" w:eastAsia="ＭＳ ゴシック" w:hAnsi="Times New Roman"/>
                      <w:sz w:val="16"/>
                      <w:szCs w:val="16"/>
                    </w:rPr>
                  </w:pPr>
                </w:p>
              </w:tc>
              <w:tc>
                <w:tcPr>
                  <w:tcW w:w="4305" w:type="dxa"/>
                  <w:gridSpan w:val="4"/>
                </w:tcPr>
                <w:p w14:paraId="19D56C17"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Valuation and translation adjustments</w:t>
                  </w:r>
                </w:p>
              </w:tc>
              <w:tc>
                <w:tcPr>
                  <w:tcW w:w="1050" w:type="dxa"/>
                  <w:vMerge w:val="restart"/>
                  <w:vAlign w:val="center"/>
                </w:tcPr>
                <w:p w14:paraId="2BA07743"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Subscription rights to shares</w:t>
                  </w:r>
                </w:p>
              </w:tc>
              <w:tc>
                <w:tcPr>
                  <w:tcW w:w="1050" w:type="dxa"/>
                  <w:vMerge w:val="restart"/>
                  <w:vAlign w:val="center"/>
                </w:tcPr>
                <w:p w14:paraId="460C1510"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Share acquisition rights</w:t>
                  </w:r>
                </w:p>
              </w:tc>
              <w:tc>
                <w:tcPr>
                  <w:tcW w:w="1267" w:type="dxa"/>
                  <w:vMerge w:val="restart"/>
                  <w:vAlign w:val="center"/>
                </w:tcPr>
                <w:p w14:paraId="5890EAD7"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Total net assets</w:t>
                  </w:r>
                </w:p>
              </w:tc>
            </w:tr>
            <w:tr w:rsidR="00E81444" w:rsidRPr="00F4537F" w14:paraId="15238014" w14:textId="77777777" w:rsidTr="00B2593C">
              <w:trPr>
                <w:cantSplit/>
                <w:trHeight w:val="926"/>
              </w:trPr>
              <w:tc>
                <w:tcPr>
                  <w:tcW w:w="1990" w:type="dxa"/>
                  <w:vMerge/>
                  <w:tcBorders>
                    <w:bottom w:val="single" w:sz="4" w:space="0" w:color="auto"/>
                  </w:tcBorders>
                </w:tcPr>
                <w:p w14:paraId="4A717C20" w14:textId="77777777" w:rsidR="00B2593C" w:rsidRPr="00F4537F" w:rsidRDefault="00B2593C" w:rsidP="00B2593C">
                  <w:pPr>
                    <w:rPr>
                      <w:rFonts w:ascii="Times New Roman" w:eastAsia="ＭＳ ゴシック" w:hAnsi="Times New Roman"/>
                      <w:sz w:val="16"/>
                      <w:szCs w:val="16"/>
                    </w:rPr>
                  </w:pPr>
                </w:p>
              </w:tc>
              <w:tc>
                <w:tcPr>
                  <w:tcW w:w="1331" w:type="dxa"/>
                  <w:tcBorders>
                    <w:bottom w:val="single" w:sz="4" w:space="0" w:color="auto"/>
                  </w:tcBorders>
                  <w:vAlign w:val="center"/>
                </w:tcPr>
                <w:p w14:paraId="7EB3B26F"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Valuation difference on available-for-sale securities</w:t>
                  </w:r>
                </w:p>
              </w:tc>
              <w:tc>
                <w:tcPr>
                  <w:tcW w:w="876" w:type="dxa"/>
                  <w:tcBorders>
                    <w:bottom w:val="single" w:sz="4" w:space="0" w:color="auto"/>
                  </w:tcBorders>
                  <w:vAlign w:val="center"/>
                </w:tcPr>
                <w:p w14:paraId="4ED15238" w14:textId="77777777" w:rsidR="00B2593C" w:rsidRPr="00F4537F" w:rsidRDefault="00B2593C" w:rsidP="00B2593C">
                  <w:pPr>
                    <w:snapToGrid w:val="0"/>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Deferred gains or losses on hedges</w:t>
                  </w:r>
                </w:p>
              </w:tc>
              <w:tc>
                <w:tcPr>
                  <w:tcW w:w="1013" w:type="dxa"/>
                  <w:tcBorders>
                    <w:bottom w:val="single" w:sz="4" w:space="0" w:color="auto"/>
                  </w:tcBorders>
                  <w:vAlign w:val="center"/>
                </w:tcPr>
                <w:p w14:paraId="4F4C1EF6"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Revaluation reserve for land</w:t>
                  </w:r>
                </w:p>
              </w:tc>
              <w:tc>
                <w:tcPr>
                  <w:tcW w:w="1085" w:type="dxa"/>
                  <w:tcBorders>
                    <w:bottom w:val="single" w:sz="4" w:space="0" w:color="auto"/>
                  </w:tcBorders>
                  <w:vAlign w:val="center"/>
                </w:tcPr>
                <w:p w14:paraId="364C9D6F" w14:textId="77777777" w:rsidR="00B2593C" w:rsidRPr="00F4537F" w:rsidRDefault="00B2593C" w:rsidP="00B2593C">
                  <w:pPr>
                    <w:jc w:val="center"/>
                    <w:rPr>
                      <w:rFonts w:ascii="Times New Roman" w:eastAsia="ＭＳ ゴシック" w:hAnsi="Times New Roman"/>
                      <w:sz w:val="16"/>
                      <w:szCs w:val="16"/>
                    </w:rPr>
                  </w:pPr>
                  <w:r w:rsidRPr="00F4537F">
                    <w:rPr>
                      <w:rFonts w:ascii="Times New Roman" w:eastAsia="ＭＳ ゴシック" w:hAnsi="Times New Roman" w:cs="ＭＳ ゴシック" w:hint="eastAsia"/>
                      <w:sz w:val="16"/>
                      <w:szCs w:val="16"/>
                      <w:lang w:bidi="en-US"/>
                    </w:rPr>
                    <w:t>Total valuation and translation adjustments</w:t>
                  </w:r>
                </w:p>
              </w:tc>
              <w:tc>
                <w:tcPr>
                  <w:tcW w:w="1050" w:type="dxa"/>
                  <w:vMerge/>
                  <w:tcBorders>
                    <w:bottom w:val="single" w:sz="4" w:space="0" w:color="auto"/>
                  </w:tcBorders>
                </w:tcPr>
                <w:p w14:paraId="34406B8A" w14:textId="77777777" w:rsidR="00B2593C" w:rsidRPr="00F4537F" w:rsidRDefault="00B2593C" w:rsidP="00B2593C">
                  <w:pPr>
                    <w:rPr>
                      <w:rFonts w:ascii="Times New Roman" w:eastAsia="ＭＳ ゴシック" w:hAnsi="Times New Roman"/>
                      <w:sz w:val="16"/>
                      <w:szCs w:val="16"/>
                    </w:rPr>
                  </w:pPr>
                </w:p>
              </w:tc>
              <w:tc>
                <w:tcPr>
                  <w:tcW w:w="1050" w:type="dxa"/>
                  <w:vMerge/>
                  <w:tcBorders>
                    <w:bottom w:val="single" w:sz="4" w:space="0" w:color="auto"/>
                  </w:tcBorders>
                </w:tcPr>
                <w:p w14:paraId="266A5A29" w14:textId="77777777" w:rsidR="00B2593C" w:rsidRPr="00F4537F" w:rsidRDefault="00B2593C" w:rsidP="00B2593C">
                  <w:pPr>
                    <w:rPr>
                      <w:rFonts w:ascii="Times New Roman" w:eastAsia="ＭＳ ゴシック" w:hAnsi="Times New Roman"/>
                      <w:sz w:val="16"/>
                      <w:szCs w:val="16"/>
                    </w:rPr>
                  </w:pPr>
                </w:p>
              </w:tc>
              <w:tc>
                <w:tcPr>
                  <w:tcW w:w="1267" w:type="dxa"/>
                  <w:vMerge/>
                  <w:tcBorders>
                    <w:bottom w:val="single" w:sz="4" w:space="0" w:color="auto"/>
                  </w:tcBorders>
                </w:tcPr>
                <w:p w14:paraId="5911A63E" w14:textId="77777777" w:rsidR="00B2593C" w:rsidRPr="00F4537F" w:rsidRDefault="00B2593C" w:rsidP="00B2593C">
                  <w:pPr>
                    <w:rPr>
                      <w:rFonts w:ascii="Times New Roman" w:eastAsia="ＭＳ ゴシック" w:hAnsi="Times New Roman"/>
                      <w:sz w:val="16"/>
                      <w:szCs w:val="16"/>
                    </w:rPr>
                  </w:pPr>
                </w:p>
              </w:tc>
            </w:tr>
            <w:tr w:rsidR="00E81444" w:rsidRPr="00F4537F" w14:paraId="20743DD4" w14:textId="77777777" w:rsidTr="00B2593C">
              <w:tc>
                <w:tcPr>
                  <w:tcW w:w="1990" w:type="dxa"/>
                  <w:tcBorders>
                    <w:bottom w:val="single" w:sz="4" w:space="0" w:color="auto"/>
                  </w:tcBorders>
                </w:tcPr>
                <w:p w14:paraId="0DF533CB" w14:textId="77777777" w:rsidR="00B2593C" w:rsidRPr="00F4537F" w:rsidRDefault="00B2593C" w:rsidP="00B2593C">
                  <w:pPr>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spacing w:val="-10"/>
                      <w:sz w:val="16"/>
                      <w:szCs w:val="16"/>
                      <w:lang w:bidi="en-US"/>
                    </w:rPr>
                    <w:t>Balance as of MM DD, YYYY</w:t>
                  </w:r>
                </w:p>
              </w:tc>
              <w:tc>
                <w:tcPr>
                  <w:tcW w:w="1331" w:type="dxa"/>
                  <w:tcBorders>
                    <w:bottom w:val="single" w:sz="4" w:space="0" w:color="auto"/>
                  </w:tcBorders>
                  <w:vAlign w:val="center"/>
                </w:tcPr>
                <w:p w14:paraId="12D0B2E3"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76" w:type="dxa"/>
                  <w:vAlign w:val="center"/>
                </w:tcPr>
                <w:p w14:paraId="6B6B7485"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13" w:type="dxa"/>
                  <w:vAlign w:val="center"/>
                </w:tcPr>
                <w:p w14:paraId="14620C27"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85" w:type="dxa"/>
                  <w:vAlign w:val="center"/>
                </w:tcPr>
                <w:p w14:paraId="1078F522"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50" w:type="dxa"/>
                </w:tcPr>
                <w:p w14:paraId="0B60DF57"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50" w:type="dxa"/>
                  <w:tcBorders>
                    <w:bottom w:val="single" w:sz="4" w:space="0" w:color="auto"/>
                  </w:tcBorders>
                  <w:vAlign w:val="center"/>
                </w:tcPr>
                <w:p w14:paraId="1E64B2BF"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267" w:type="dxa"/>
                  <w:tcBorders>
                    <w:bottom w:val="single" w:sz="4" w:space="0" w:color="auto"/>
                  </w:tcBorders>
                  <w:vAlign w:val="center"/>
                </w:tcPr>
                <w:p w14:paraId="182A0E53"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73742B0E" w14:textId="77777777" w:rsidTr="00B2593C">
              <w:tc>
                <w:tcPr>
                  <w:tcW w:w="1990" w:type="dxa"/>
                  <w:tcBorders>
                    <w:bottom w:val="single" w:sz="4" w:space="0" w:color="auto"/>
                  </w:tcBorders>
                </w:tcPr>
                <w:p w14:paraId="26749FEB" w14:textId="77777777" w:rsidR="00B2593C" w:rsidRPr="00F4537F" w:rsidRDefault="00B2593C" w:rsidP="00B2593C">
                  <w:pPr>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Cumulative effects of changes in accounting policies</w:t>
                  </w:r>
                </w:p>
              </w:tc>
              <w:tc>
                <w:tcPr>
                  <w:tcW w:w="1331" w:type="dxa"/>
                  <w:tcBorders>
                    <w:bottom w:val="single" w:sz="4" w:space="0" w:color="auto"/>
                  </w:tcBorders>
                  <w:vAlign w:val="center"/>
                </w:tcPr>
                <w:p w14:paraId="6327D329" w14:textId="77777777" w:rsidR="00B2593C" w:rsidRPr="00F4537F" w:rsidRDefault="00B2593C" w:rsidP="00B2593C">
                  <w:pPr>
                    <w:jc w:val="right"/>
                    <w:rPr>
                      <w:rFonts w:ascii="Times New Roman" w:eastAsia="ＭＳ ゴシック" w:hAnsi="Times New Roman"/>
                      <w:spacing w:val="-10"/>
                      <w:sz w:val="16"/>
                      <w:szCs w:val="16"/>
                    </w:rPr>
                  </w:pPr>
                </w:p>
              </w:tc>
              <w:tc>
                <w:tcPr>
                  <w:tcW w:w="876" w:type="dxa"/>
                  <w:vAlign w:val="center"/>
                </w:tcPr>
                <w:p w14:paraId="09DCAF1A" w14:textId="77777777" w:rsidR="00B2593C" w:rsidRPr="00F4537F" w:rsidRDefault="00B2593C" w:rsidP="00B2593C">
                  <w:pPr>
                    <w:jc w:val="right"/>
                    <w:rPr>
                      <w:rFonts w:ascii="Times New Roman" w:eastAsia="ＭＳ ゴシック" w:hAnsi="Times New Roman"/>
                      <w:spacing w:val="-10"/>
                      <w:sz w:val="16"/>
                      <w:szCs w:val="16"/>
                    </w:rPr>
                  </w:pPr>
                </w:p>
              </w:tc>
              <w:tc>
                <w:tcPr>
                  <w:tcW w:w="1013" w:type="dxa"/>
                  <w:vAlign w:val="center"/>
                </w:tcPr>
                <w:p w14:paraId="72363ECD" w14:textId="77777777" w:rsidR="00B2593C" w:rsidRPr="00F4537F" w:rsidRDefault="00B2593C" w:rsidP="00B2593C">
                  <w:pPr>
                    <w:jc w:val="right"/>
                    <w:rPr>
                      <w:rFonts w:ascii="Times New Roman" w:eastAsia="ＭＳ ゴシック" w:hAnsi="Times New Roman"/>
                      <w:spacing w:val="-10"/>
                      <w:sz w:val="16"/>
                      <w:szCs w:val="16"/>
                    </w:rPr>
                  </w:pPr>
                </w:p>
              </w:tc>
              <w:tc>
                <w:tcPr>
                  <w:tcW w:w="1085" w:type="dxa"/>
                  <w:vAlign w:val="center"/>
                </w:tcPr>
                <w:p w14:paraId="26142DD1"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Pr>
                <w:p w14:paraId="6F2E81C4"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bottom w:val="single" w:sz="4" w:space="0" w:color="auto"/>
                  </w:tcBorders>
                  <w:vAlign w:val="center"/>
                </w:tcPr>
                <w:p w14:paraId="66352A0C" w14:textId="77777777" w:rsidR="00B2593C" w:rsidRPr="00F4537F" w:rsidRDefault="00B2593C" w:rsidP="00B2593C">
                  <w:pPr>
                    <w:jc w:val="right"/>
                    <w:rPr>
                      <w:rFonts w:ascii="Times New Roman" w:eastAsia="ＭＳ ゴシック" w:hAnsi="Times New Roman"/>
                      <w:spacing w:val="-10"/>
                      <w:sz w:val="16"/>
                      <w:szCs w:val="16"/>
                    </w:rPr>
                  </w:pPr>
                </w:p>
              </w:tc>
              <w:tc>
                <w:tcPr>
                  <w:tcW w:w="1267" w:type="dxa"/>
                  <w:tcBorders>
                    <w:bottom w:val="single" w:sz="4" w:space="0" w:color="auto"/>
                  </w:tcBorders>
                  <w:vAlign w:val="center"/>
                </w:tcPr>
                <w:p w14:paraId="209AF34A"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0E9C1297" w14:textId="77777777" w:rsidTr="00B2593C">
              <w:tc>
                <w:tcPr>
                  <w:tcW w:w="1990" w:type="dxa"/>
                  <w:tcBorders>
                    <w:bottom w:val="single" w:sz="4" w:space="0" w:color="auto"/>
                  </w:tcBorders>
                </w:tcPr>
                <w:p w14:paraId="4AA4BBBC" w14:textId="77777777" w:rsidR="00B2593C" w:rsidRPr="00F4537F" w:rsidRDefault="00B2593C" w:rsidP="00B2593C">
                  <w:pPr>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Balance at beginning of current period after retroactive processing</w:t>
                  </w:r>
                </w:p>
              </w:tc>
              <w:tc>
                <w:tcPr>
                  <w:tcW w:w="1331" w:type="dxa"/>
                  <w:tcBorders>
                    <w:bottom w:val="single" w:sz="4" w:space="0" w:color="auto"/>
                  </w:tcBorders>
                  <w:vAlign w:val="center"/>
                </w:tcPr>
                <w:p w14:paraId="2CC2FAAF"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76" w:type="dxa"/>
                  <w:vAlign w:val="center"/>
                </w:tcPr>
                <w:p w14:paraId="4F17C7D1"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13" w:type="dxa"/>
                  <w:vAlign w:val="center"/>
                </w:tcPr>
                <w:p w14:paraId="5E597843"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85" w:type="dxa"/>
                  <w:vAlign w:val="center"/>
                </w:tcPr>
                <w:p w14:paraId="29678C4A"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50" w:type="dxa"/>
                </w:tcPr>
                <w:p w14:paraId="047DC695"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bottom w:val="single" w:sz="4" w:space="0" w:color="auto"/>
                  </w:tcBorders>
                  <w:vAlign w:val="center"/>
                </w:tcPr>
                <w:p w14:paraId="6837F17B"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267" w:type="dxa"/>
                  <w:tcBorders>
                    <w:bottom w:val="single" w:sz="4" w:space="0" w:color="auto"/>
                  </w:tcBorders>
                  <w:vAlign w:val="center"/>
                </w:tcPr>
                <w:p w14:paraId="4537F418"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4EEA3B81" w14:textId="77777777" w:rsidTr="00B2593C">
              <w:tc>
                <w:tcPr>
                  <w:tcW w:w="1990" w:type="dxa"/>
                  <w:tcBorders>
                    <w:bottom w:val="single" w:sz="4" w:space="0" w:color="auto"/>
                  </w:tcBorders>
                </w:tcPr>
                <w:p w14:paraId="1481E47A" w14:textId="77777777" w:rsidR="00B2593C" w:rsidRPr="00F4537F" w:rsidRDefault="00B2593C" w:rsidP="00B2593C">
                  <w:pPr>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Changes during the fiscal year</w:t>
                  </w:r>
                </w:p>
              </w:tc>
              <w:tc>
                <w:tcPr>
                  <w:tcW w:w="1331" w:type="dxa"/>
                  <w:tcBorders>
                    <w:bottom w:val="single" w:sz="4" w:space="0" w:color="auto"/>
                  </w:tcBorders>
                  <w:vAlign w:val="center"/>
                </w:tcPr>
                <w:p w14:paraId="5626E9F2" w14:textId="77777777" w:rsidR="00B2593C" w:rsidRPr="00F4537F" w:rsidRDefault="00B2593C" w:rsidP="00B2593C">
                  <w:pPr>
                    <w:jc w:val="right"/>
                    <w:rPr>
                      <w:rFonts w:ascii="Times New Roman" w:eastAsia="ＭＳ ゴシック" w:hAnsi="Times New Roman"/>
                      <w:spacing w:val="-10"/>
                      <w:sz w:val="16"/>
                      <w:szCs w:val="16"/>
                    </w:rPr>
                  </w:pPr>
                </w:p>
              </w:tc>
              <w:tc>
                <w:tcPr>
                  <w:tcW w:w="876" w:type="dxa"/>
                  <w:tcBorders>
                    <w:bottom w:val="single" w:sz="4" w:space="0" w:color="auto"/>
                  </w:tcBorders>
                  <w:vAlign w:val="center"/>
                </w:tcPr>
                <w:p w14:paraId="2DE9C9A6" w14:textId="77777777" w:rsidR="00B2593C" w:rsidRPr="00F4537F" w:rsidRDefault="00B2593C" w:rsidP="00B2593C">
                  <w:pPr>
                    <w:jc w:val="right"/>
                    <w:rPr>
                      <w:rFonts w:ascii="Times New Roman" w:eastAsia="ＭＳ ゴシック" w:hAnsi="Times New Roman"/>
                      <w:spacing w:val="-10"/>
                      <w:sz w:val="16"/>
                      <w:szCs w:val="16"/>
                    </w:rPr>
                  </w:pPr>
                </w:p>
              </w:tc>
              <w:tc>
                <w:tcPr>
                  <w:tcW w:w="1013" w:type="dxa"/>
                  <w:tcBorders>
                    <w:bottom w:val="single" w:sz="4" w:space="0" w:color="auto"/>
                  </w:tcBorders>
                  <w:vAlign w:val="center"/>
                </w:tcPr>
                <w:p w14:paraId="7CE9ABE2" w14:textId="77777777" w:rsidR="00B2593C" w:rsidRPr="00F4537F" w:rsidRDefault="00B2593C" w:rsidP="00B2593C">
                  <w:pPr>
                    <w:jc w:val="right"/>
                    <w:rPr>
                      <w:rFonts w:ascii="Times New Roman" w:eastAsia="ＭＳ ゴシック" w:hAnsi="Times New Roman"/>
                      <w:spacing w:val="-10"/>
                      <w:sz w:val="16"/>
                      <w:szCs w:val="16"/>
                    </w:rPr>
                  </w:pPr>
                </w:p>
              </w:tc>
              <w:tc>
                <w:tcPr>
                  <w:tcW w:w="1085" w:type="dxa"/>
                  <w:tcBorders>
                    <w:bottom w:val="single" w:sz="4" w:space="0" w:color="auto"/>
                  </w:tcBorders>
                  <w:vAlign w:val="center"/>
                </w:tcPr>
                <w:p w14:paraId="2B74015A"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bottom w:val="single" w:sz="4" w:space="0" w:color="auto"/>
                  </w:tcBorders>
                </w:tcPr>
                <w:p w14:paraId="1C64A41A"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bottom w:val="single" w:sz="4" w:space="0" w:color="auto"/>
                  </w:tcBorders>
                  <w:vAlign w:val="center"/>
                </w:tcPr>
                <w:p w14:paraId="5BF83B15" w14:textId="77777777" w:rsidR="00B2593C" w:rsidRPr="00F4537F" w:rsidRDefault="00B2593C" w:rsidP="00B2593C">
                  <w:pPr>
                    <w:jc w:val="right"/>
                    <w:rPr>
                      <w:rFonts w:ascii="Times New Roman" w:eastAsia="ＭＳ ゴシック" w:hAnsi="Times New Roman"/>
                      <w:spacing w:val="-10"/>
                      <w:sz w:val="16"/>
                      <w:szCs w:val="16"/>
                    </w:rPr>
                  </w:pPr>
                </w:p>
              </w:tc>
              <w:tc>
                <w:tcPr>
                  <w:tcW w:w="1267" w:type="dxa"/>
                  <w:tcBorders>
                    <w:bottom w:val="single" w:sz="4" w:space="0" w:color="auto"/>
                  </w:tcBorders>
                  <w:vAlign w:val="center"/>
                </w:tcPr>
                <w:p w14:paraId="5CFF72F6" w14:textId="77777777" w:rsidR="00B2593C" w:rsidRPr="00F4537F" w:rsidRDefault="00B2593C" w:rsidP="00B2593C">
                  <w:pPr>
                    <w:jc w:val="right"/>
                    <w:rPr>
                      <w:rFonts w:ascii="Times New Roman" w:eastAsia="ＭＳ ゴシック" w:hAnsi="Times New Roman"/>
                      <w:spacing w:val="-10"/>
                      <w:sz w:val="16"/>
                      <w:szCs w:val="16"/>
                    </w:rPr>
                  </w:pPr>
                </w:p>
              </w:tc>
            </w:tr>
            <w:tr w:rsidR="00E81444" w:rsidRPr="00F4537F" w14:paraId="068C5E6D" w14:textId="77777777" w:rsidTr="00B2593C">
              <w:tc>
                <w:tcPr>
                  <w:tcW w:w="1990" w:type="dxa"/>
                  <w:tcBorders>
                    <w:top w:val="single" w:sz="4" w:space="0" w:color="auto"/>
                    <w:bottom w:val="single" w:sz="4" w:space="0" w:color="auto"/>
                  </w:tcBorders>
                </w:tcPr>
                <w:p w14:paraId="0AF9B289" w14:textId="77777777" w:rsidR="00B2593C" w:rsidRPr="00F4537F" w:rsidRDefault="00B2593C" w:rsidP="00B2593C">
                  <w:pPr>
                    <w:ind w:leftChars="50" w:left="120"/>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Issuance of new shares</w:t>
                  </w:r>
                </w:p>
              </w:tc>
              <w:tc>
                <w:tcPr>
                  <w:tcW w:w="1331" w:type="dxa"/>
                  <w:tcBorders>
                    <w:top w:val="single" w:sz="4" w:space="0" w:color="auto"/>
                    <w:bottom w:val="single" w:sz="4" w:space="0" w:color="auto"/>
                  </w:tcBorders>
                  <w:vAlign w:val="center"/>
                </w:tcPr>
                <w:p w14:paraId="2842F01D" w14:textId="77777777" w:rsidR="00B2593C" w:rsidRPr="00F4537F" w:rsidRDefault="00B2593C" w:rsidP="00B2593C">
                  <w:pPr>
                    <w:jc w:val="right"/>
                    <w:rPr>
                      <w:rFonts w:ascii="Times New Roman" w:eastAsia="ＭＳ ゴシック" w:hAnsi="Times New Roman"/>
                      <w:spacing w:val="-10"/>
                      <w:sz w:val="16"/>
                      <w:szCs w:val="16"/>
                    </w:rPr>
                  </w:pPr>
                </w:p>
              </w:tc>
              <w:tc>
                <w:tcPr>
                  <w:tcW w:w="876" w:type="dxa"/>
                  <w:tcBorders>
                    <w:top w:val="single" w:sz="4" w:space="0" w:color="auto"/>
                    <w:bottom w:val="single" w:sz="4" w:space="0" w:color="auto"/>
                  </w:tcBorders>
                  <w:vAlign w:val="center"/>
                </w:tcPr>
                <w:p w14:paraId="2B0240CF" w14:textId="77777777" w:rsidR="00B2593C" w:rsidRPr="00F4537F" w:rsidRDefault="00B2593C" w:rsidP="00B2593C">
                  <w:pPr>
                    <w:jc w:val="right"/>
                    <w:rPr>
                      <w:rFonts w:ascii="Times New Roman" w:eastAsia="ＭＳ ゴシック" w:hAnsi="Times New Roman"/>
                      <w:spacing w:val="-10"/>
                      <w:sz w:val="16"/>
                      <w:szCs w:val="16"/>
                    </w:rPr>
                  </w:pPr>
                </w:p>
              </w:tc>
              <w:tc>
                <w:tcPr>
                  <w:tcW w:w="1013" w:type="dxa"/>
                  <w:tcBorders>
                    <w:top w:val="single" w:sz="4" w:space="0" w:color="auto"/>
                    <w:bottom w:val="single" w:sz="4" w:space="0" w:color="auto"/>
                  </w:tcBorders>
                  <w:vAlign w:val="center"/>
                </w:tcPr>
                <w:p w14:paraId="107D087D" w14:textId="77777777" w:rsidR="00B2593C" w:rsidRPr="00F4537F" w:rsidRDefault="00B2593C" w:rsidP="00B2593C">
                  <w:pPr>
                    <w:jc w:val="right"/>
                    <w:rPr>
                      <w:rFonts w:ascii="Times New Roman" w:eastAsia="ＭＳ ゴシック" w:hAnsi="Times New Roman"/>
                      <w:spacing w:val="-10"/>
                      <w:sz w:val="16"/>
                      <w:szCs w:val="16"/>
                    </w:rPr>
                  </w:pPr>
                </w:p>
              </w:tc>
              <w:tc>
                <w:tcPr>
                  <w:tcW w:w="1085" w:type="dxa"/>
                  <w:tcBorders>
                    <w:top w:val="single" w:sz="4" w:space="0" w:color="auto"/>
                    <w:bottom w:val="single" w:sz="4" w:space="0" w:color="auto"/>
                  </w:tcBorders>
                  <w:vAlign w:val="center"/>
                </w:tcPr>
                <w:p w14:paraId="27BB5B3C"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top w:val="single" w:sz="4" w:space="0" w:color="auto"/>
                    <w:bottom w:val="single" w:sz="4" w:space="0" w:color="auto"/>
                  </w:tcBorders>
                </w:tcPr>
                <w:p w14:paraId="59A7CCA2"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top w:val="single" w:sz="4" w:space="0" w:color="auto"/>
                    <w:bottom w:val="single" w:sz="4" w:space="0" w:color="auto"/>
                  </w:tcBorders>
                  <w:vAlign w:val="center"/>
                </w:tcPr>
                <w:p w14:paraId="156259C4" w14:textId="77777777" w:rsidR="00B2593C" w:rsidRPr="00F4537F" w:rsidRDefault="00B2593C" w:rsidP="00B2593C">
                  <w:pPr>
                    <w:jc w:val="right"/>
                    <w:rPr>
                      <w:rFonts w:ascii="Times New Roman" w:eastAsia="ＭＳ ゴシック" w:hAnsi="Times New Roman"/>
                      <w:spacing w:val="-10"/>
                      <w:sz w:val="16"/>
                      <w:szCs w:val="16"/>
                    </w:rPr>
                  </w:pPr>
                </w:p>
              </w:tc>
              <w:tc>
                <w:tcPr>
                  <w:tcW w:w="1267" w:type="dxa"/>
                  <w:tcBorders>
                    <w:top w:val="single" w:sz="4" w:space="0" w:color="auto"/>
                    <w:bottom w:val="single" w:sz="4" w:space="0" w:color="auto"/>
                  </w:tcBorders>
                  <w:vAlign w:val="center"/>
                </w:tcPr>
                <w:p w14:paraId="791A71CB"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4EA2E7D5" w14:textId="77777777" w:rsidTr="00B2593C">
              <w:tc>
                <w:tcPr>
                  <w:tcW w:w="1990" w:type="dxa"/>
                  <w:tcBorders>
                    <w:top w:val="single" w:sz="4" w:space="0" w:color="auto"/>
                    <w:bottom w:val="single" w:sz="4" w:space="0" w:color="auto"/>
                  </w:tcBorders>
                </w:tcPr>
                <w:p w14:paraId="520F41CE" w14:textId="77777777" w:rsidR="00B2593C" w:rsidRPr="00F4537F" w:rsidRDefault="00B2593C" w:rsidP="00B2593C">
                  <w:pPr>
                    <w:ind w:leftChars="50" w:left="120"/>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Dividends of surplus</w:t>
                  </w:r>
                </w:p>
              </w:tc>
              <w:tc>
                <w:tcPr>
                  <w:tcW w:w="1331" w:type="dxa"/>
                  <w:tcBorders>
                    <w:top w:val="single" w:sz="4" w:space="0" w:color="auto"/>
                    <w:bottom w:val="single" w:sz="4" w:space="0" w:color="auto"/>
                  </w:tcBorders>
                  <w:vAlign w:val="center"/>
                </w:tcPr>
                <w:p w14:paraId="2E5C5D3E" w14:textId="77777777" w:rsidR="00B2593C" w:rsidRPr="00F4537F" w:rsidRDefault="00B2593C" w:rsidP="00B2593C">
                  <w:pPr>
                    <w:jc w:val="right"/>
                    <w:rPr>
                      <w:rFonts w:ascii="Times New Roman" w:eastAsia="ＭＳ ゴシック" w:hAnsi="Times New Roman"/>
                      <w:spacing w:val="-10"/>
                      <w:sz w:val="16"/>
                      <w:szCs w:val="16"/>
                    </w:rPr>
                  </w:pPr>
                </w:p>
              </w:tc>
              <w:tc>
                <w:tcPr>
                  <w:tcW w:w="876" w:type="dxa"/>
                  <w:tcBorders>
                    <w:top w:val="single" w:sz="4" w:space="0" w:color="auto"/>
                    <w:bottom w:val="single" w:sz="4" w:space="0" w:color="auto"/>
                  </w:tcBorders>
                  <w:vAlign w:val="center"/>
                </w:tcPr>
                <w:p w14:paraId="2871F276" w14:textId="77777777" w:rsidR="00B2593C" w:rsidRPr="00F4537F" w:rsidRDefault="00B2593C" w:rsidP="00B2593C">
                  <w:pPr>
                    <w:jc w:val="right"/>
                    <w:rPr>
                      <w:rFonts w:ascii="Times New Roman" w:eastAsia="ＭＳ ゴシック" w:hAnsi="Times New Roman"/>
                      <w:spacing w:val="-10"/>
                      <w:sz w:val="16"/>
                      <w:szCs w:val="16"/>
                    </w:rPr>
                  </w:pPr>
                </w:p>
              </w:tc>
              <w:tc>
                <w:tcPr>
                  <w:tcW w:w="1013" w:type="dxa"/>
                  <w:tcBorders>
                    <w:top w:val="single" w:sz="4" w:space="0" w:color="auto"/>
                    <w:bottom w:val="single" w:sz="4" w:space="0" w:color="auto"/>
                  </w:tcBorders>
                  <w:vAlign w:val="center"/>
                </w:tcPr>
                <w:p w14:paraId="366F51AA" w14:textId="77777777" w:rsidR="00B2593C" w:rsidRPr="00F4537F" w:rsidRDefault="00B2593C" w:rsidP="00B2593C">
                  <w:pPr>
                    <w:jc w:val="right"/>
                    <w:rPr>
                      <w:rFonts w:ascii="Times New Roman" w:eastAsia="ＭＳ ゴシック" w:hAnsi="Times New Roman"/>
                      <w:spacing w:val="-10"/>
                      <w:sz w:val="16"/>
                      <w:szCs w:val="16"/>
                    </w:rPr>
                  </w:pPr>
                </w:p>
              </w:tc>
              <w:tc>
                <w:tcPr>
                  <w:tcW w:w="1085" w:type="dxa"/>
                  <w:tcBorders>
                    <w:top w:val="single" w:sz="4" w:space="0" w:color="auto"/>
                    <w:bottom w:val="single" w:sz="4" w:space="0" w:color="auto"/>
                  </w:tcBorders>
                  <w:vAlign w:val="center"/>
                </w:tcPr>
                <w:p w14:paraId="679CB475"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top w:val="single" w:sz="4" w:space="0" w:color="auto"/>
                    <w:bottom w:val="single" w:sz="4" w:space="0" w:color="auto"/>
                  </w:tcBorders>
                </w:tcPr>
                <w:p w14:paraId="01C3D435"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top w:val="single" w:sz="4" w:space="0" w:color="auto"/>
                    <w:bottom w:val="single" w:sz="4" w:space="0" w:color="auto"/>
                  </w:tcBorders>
                  <w:vAlign w:val="center"/>
                </w:tcPr>
                <w:p w14:paraId="50B0B7B7" w14:textId="77777777" w:rsidR="00B2593C" w:rsidRPr="00F4537F" w:rsidRDefault="00B2593C" w:rsidP="00B2593C">
                  <w:pPr>
                    <w:jc w:val="right"/>
                    <w:rPr>
                      <w:rFonts w:ascii="Times New Roman" w:eastAsia="ＭＳ ゴシック" w:hAnsi="Times New Roman"/>
                      <w:spacing w:val="-10"/>
                      <w:sz w:val="16"/>
                      <w:szCs w:val="16"/>
                    </w:rPr>
                  </w:pPr>
                </w:p>
              </w:tc>
              <w:tc>
                <w:tcPr>
                  <w:tcW w:w="1267" w:type="dxa"/>
                  <w:tcBorders>
                    <w:top w:val="single" w:sz="4" w:space="0" w:color="auto"/>
                    <w:bottom w:val="single" w:sz="4" w:space="0" w:color="auto"/>
                  </w:tcBorders>
                  <w:vAlign w:val="center"/>
                </w:tcPr>
                <w:p w14:paraId="2684C5BF"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w:t>
                  </w:r>
                  <w:r w:rsidRPr="00F4537F">
                    <w:rPr>
                      <w:rFonts w:ascii="ＭＳ ゴシック" w:eastAsia="ＭＳ ゴシック" w:hAnsi="ＭＳ ゴシック" w:cs="ＭＳ ゴシック" w:hint="eastAsia"/>
                      <w:spacing w:val="-10"/>
                      <w:sz w:val="16"/>
                      <w:szCs w:val="16"/>
                      <w:lang w:bidi="en-US"/>
                    </w:rPr>
                    <w:t>×××</w:t>
                  </w:r>
                  <w:r w:rsidRPr="00F4537F">
                    <w:rPr>
                      <w:rFonts w:ascii="Times New Roman" w:eastAsia="ＭＳ ゴシック" w:hAnsi="Times New Roman" w:cs="ＭＳ ゴシック" w:hint="eastAsia"/>
                      <w:spacing w:val="-10"/>
                      <w:sz w:val="16"/>
                      <w:szCs w:val="16"/>
                      <w:lang w:bidi="en-US"/>
                    </w:rPr>
                    <w:t>)</w:t>
                  </w:r>
                </w:p>
              </w:tc>
            </w:tr>
            <w:tr w:rsidR="00E81444" w:rsidRPr="00F4537F" w14:paraId="6BBA3F0E" w14:textId="77777777" w:rsidTr="00B2593C">
              <w:tc>
                <w:tcPr>
                  <w:tcW w:w="1990" w:type="dxa"/>
                  <w:tcBorders>
                    <w:top w:val="single" w:sz="4" w:space="0" w:color="auto"/>
                    <w:bottom w:val="single" w:sz="4" w:space="0" w:color="auto"/>
                  </w:tcBorders>
                </w:tcPr>
                <w:p w14:paraId="5AA4C01A" w14:textId="77777777" w:rsidR="00B2593C" w:rsidRPr="00F4537F" w:rsidRDefault="00B2593C" w:rsidP="00B2593C">
                  <w:pPr>
                    <w:ind w:leftChars="50" w:left="120"/>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Profit</w:t>
                  </w:r>
                </w:p>
              </w:tc>
              <w:tc>
                <w:tcPr>
                  <w:tcW w:w="1331" w:type="dxa"/>
                  <w:tcBorders>
                    <w:top w:val="single" w:sz="4" w:space="0" w:color="auto"/>
                    <w:bottom w:val="single" w:sz="4" w:space="0" w:color="auto"/>
                  </w:tcBorders>
                  <w:vAlign w:val="center"/>
                </w:tcPr>
                <w:p w14:paraId="7D6A8A98" w14:textId="77777777" w:rsidR="00B2593C" w:rsidRPr="00F4537F" w:rsidRDefault="00B2593C" w:rsidP="00B2593C">
                  <w:pPr>
                    <w:jc w:val="right"/>
                    <w:rPr>
                      <w:rFonts w:ascii="Times New Roman" w:eastAsia="ＭＳ ゴシック" w:hAnsi="Times New Roman"/>
                      <w:spacing w:val="-10"/>
                      <w:sz w:val="16"/>
                      <w:szCs w:val="16"/>
                    </w:rPr>
                  </w:pPr>
                </w:p>
              </w:tc>
              <w:tc>
                <w:tcPr>
                  <w:tcW w:w="876" w:type="dxa"/>
                  <w:tcBorders>
                    <w:top w:val="single" w:sz="4" w:space="0" w:color="auto"/>
                    <w:bottom w:val="single" w:sz="4" w:space="0" w:color="auto"/>
                  </w:tcBorders>
                  <w:vAlign w:val="center"/>
                </w:tcPr>
                <w:p w14:paraId="7B53F1A9" w14:textId="77777777" w:rsidR="00B2593C" w:rsidRPr="00F4537F" w:rsidRDefault="00B2593C" w:rsidP="00B2593C">
                  <w:pPr>
                    <w:jc w:val="right"/>
                    <w:rPr>
                      <w:rFonts w:ascii="Times New Roman" w:eastAsia="ＭＳ ゴシック" w:hAnsi="Times New Roman"/>
                      <w:spacing w:val="-10"/>
                      <w:sz w:val="16"/>
                      <w:szCs w:val="16"/>
                    </w:rPr>
                  </w:pPr>
                </w:p>
              </w:tc>
              <w:tc>
                <w:tcPr>
                  <w:tcW w:w="1013" w:type="dxa"/>
                  <w:tcBorders>
                    <w:top w:val="single" w:sz="4" w:space="0" w:color="auto"/>
                    <w:bottom w:val="single" w:sz="4" w:space="0" w:color="auto"/>
                  </w:tcBorders>
                  <w:vAlign w:val="center"/>
                </w:tcPr>
                <w:p w14:paraId="5E6AD7C1" w14:textId="77777777" w:rsidR="00B2593C" w:rsidRPr="00F4537F" w:rsidRDefault="00B2593C" w:rsidP="00B2593C">
                  <w:pPr>
                    <w:jc w:val="right"/>
                    <w:rPr>
                      <w:rFonts w:ascii="Times New Roman" w:eastAsia="ＭＳ ゴシック" w:hAnsi="Times New Roman"/>
                      <w:spacing w:val="-10"/>
                      <w:sz w:val="16"/>
                      <w:szCs w:val="16"/>
                    </w:rPr>
                  </w:pPr>
                </w:p>
              </w:tc>
              <w:tc>
                <w:tcPr>
                  <w:tcW w:w="1085" w:type="dxa"/>
                  <w:tcBorders>
                    <w:top w:val="single" w:sz="4" w:space="0" w:color="auto"/>
                    <w:bottom w:val="single" w:sz="4" w:space="0" w:color="auto"/>
                  </w:tcBorders>
                  <w:vAlign w:val="center"/>
                </w:tcPr>
                <w:p w14:paraId="43E3EE97"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top w:val="single" w:sz="4" w:space="0" w:color="auto"/>
                    <w:bottom w:val="single" w:sz="4" w:space="0" w:color="auto"/>
                  </w:tcBorders>
                </w:tcPr>
                <w:p w14:paraId="1A44EAC7"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top w:val="single" w:sz="4" w:space="0" w:color="auto"/>
                    <w:bottom w:val="single" w:sz="4" w:space="0" w:color="auto"/>
                  </w:tcBorders>
                  <w:vAlign w:val="center"/>
                </w:tcPr>
                <w:p w14:paraId="60EF988D" w14:textId="77777777" w:rsidR="00B2593C" w:rsidRPr="00F4537F" w:rsidRDefault="00B2593C" w:rsidP="00B2593C">
                  <w:pPr>
                    <w:jc w:val="right"/>
                    <w:rPr>
                      <w:rFonts w:ascii="Times New Roman" w:eastAsia="ＭＳ ゴシック" w:hAnsi="Times New Roman"/>
                      <w:spacing w:val="-10"/>
                      <w:sz w:val="16"/>
                      <w:szCs w:val="16"/>
                    </w:rPr>
                  </w:pPr>
                </w:p>
              </w:tc>
              <w:tc>
                <w:tcPr>
                  <w:tcW w:w="1267" w:type="dxa"/>
                  <w:tcBorders>
                    <w:top w:val="single" w:sz="4" w:space="0" w:color="auto"/>
                    <w:bottom w:val="single" w:sz="4" w:space="0" w:color="auto"/>
                  </w:tcBorders>
                  <w:vAlign w:val="center"/>
                </w:tcPr>
                <w:p w14:paraId="62BC4544"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7789E8E3" w14:textId="77777777" w:rsidTr="00B2593C">
              <w:tc>
                <w:tcPr>
                  <w:tcW w:w="1990" w:type="dxa"/>
                  <w:tcBorders>
                    <w:top w:val="single" w:sz="4" w:space="0" w:color="auto"/>
                    <w:bottom w:val="single" w:sz="4" w:space="0" w:color="auto"/>
                  </w:tcBorders>
                </w:tcPr>
                <w:p w14:paraId="6311F7DE" w14:textId="77777777" w:rsidR="00B2593C" w:rsidRPr="00F4537F" w:rsidRDefault="00B2593C" w:rsidP="00B2593C">
                  <w:pPr>
                    <w:ind w:leftChars="50" w:left="120"/>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Disposal of treasury shares</w:t>
                  </w:r>
                </w:p>
              </w:tc>
              <w:tc>
                <w:tcPr>
                  <w:tcW w:w="1331" w:type="dxa"/>
                  <w:tcBorders>
                    <w:top w:val="single" w:sz="4" w:space="0" w:color="auto"/>
                    <w:bottom w:val="single" w:sz="4" w:space="0" w:color="auto"/>
                  </w:tcBorders>
                  <w:vAlign w:val="center"/>
                </w:tcPr>
                <w:p w14:paraId="435EDC2F" w14:textId="77777777" w:rsidR="00B2593C" w:rsidRPr="00F4537F" w:rsidRDefault="00B2593C" w:rsidP="00B2593C">
                  <w:pPr>
                    <w:jc w:val="right"/>
                    <w:rPr>
                      <w:rFonts w:ascii="Times New Roman" w:eastAsia="ＭＳ ゴシック" w:hAnsi="Times New Roman"/>
                      <w:spacing w:val="-10"/>
                      <w:sz w:val="16"/>
                      <w:szCs w:val="16"/>
                    </w:rPr>
                  </w:pPr>
                </w:p>
              </w:tc>
              <w:tc>
                <w:tcPr>
                  <w:tcW w:w="876" w:type="dxa"/>
                  <w:tcBorders>
                    <w:top w:val="single" w:sz="4" w:space="0" w:color="auto"/>
                    <w:bottom w:val="single" w:sz="4" w:space="0" w:color="auto"/>
                  </w:tcBorders>
                  <w:vAlign w:val="center"/>
                </w:tcPr>
                <w:p w14:paraId="2931DD6E" w14:textId="77777777" w:rsidR="00B2593C" w:rsidRPr="00F4537F" w:rsidRDefault="00B2593C" w:rsidP="00B2593C">
                  <w:pPr>
                    <w:jc w:val="right"/>
                    <w:rPr>
                      <w:rFonts w:ascii="Times New Roman" w:eastAsia="ＭＳ ゴシック" w:hAnsi="Times New Roman"/>
                      <w:spacing w:val="-10"/>
                      <w:sz w:val="16"/>
                      <w:szCs w:val="16"/>
                    </w:rPr>
                  </w:pPr>
                </w:p>
              </w:tc>
              <w:tc>
                <w:tcPr>
                  <w:tcW w:w="1013" w:type="dxa"/>
                  <w:tcBorders>
                    <w:top w:val="single" w:sz="4" w:space="0" w:color="auto"/>
                    <w:bottom w:val="single" w:sz="4" w:space="0" w:color="auto"/>
                  </w:tcBorders>
                  <w:vAlign w:val="center"/>
                </w:tcPr>
                <w:p w14:paraId="79087D14" w14:textId="77777777" w:rsidR="00B2593C" w:rsidRPr="00F4537F" w:rsidRDefault="00B2593C" w:rsidP="00B2593C">
                  <w:pPr>
                    <w:jc w:val="right"/>
                    <w:rPr>
                      <w:rFonts w:ascii="Times New Roman" w:eastAsia="ＭＳ ゴシック" w:hAnsi="Times New Roman"/>
                      <w:spacing w:val="-10"/>
                      <w:sz w:val="16"/>
                      <w:szCs w:val="16"/>
                    </w:rPr>
                  </w:pPr>
                </w:p>
              </w:tc>
              <w:tc>
                <w:tcPr>
                  <w:tcW w:w="1085" w:type="dxa"/>
                  <w:tcBorders>
                    <w:top w:val="single" w:sz="4" w:space="0" w:color="auto"/>
                    <w:bottom w:val="single" w:sz="4" w:space="0" w:color="auto"/>
                  </w:tcBorders>
                  <w:vAlign w:val="center"/>
                </w:tcPr>
                <w:p w14:paraId="55B36A57"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top w:val="single" w:sz="4" w:space="0" w:color="auto"/>
                    <w:bottom w:val="single" w:sz="4" w:space="0" w:color="auto"/>
                  </w:tcBorders>
                </w:tcPr>
                <w:p w14:paraId="5F037208"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top w:val="single" w:sz="4" w:space="0" w:color="auto"/>
                    <w:bottom w:val="single" w:sz="4" w:space="0" w:color="auto"/>
                  </w:tcBorders>
                  <w:vAlign w:val="center"/>
                </w:tcPr>
                <w:p w14:paraId="223A825C" w14:textId="77777777" w:rsidR="00B2593C" w:rsidRPr="00F4537F" w:rsidRDefault="00B2593C" w:rsidP="00B2593C">
                  <w:pPr>
                    <w:jc w:val="right"/>
                    <w:rPr>
                      <w:rFonts w:ascii="Times New Roman" w:eastAsia="ＭＳ ゴシック" w:hAnsi="Times New Roman"/>
                      <w:spacing w:val="-10"/>
                      <w:sz w:val="16"/>
                      <w:szCs w:val="16"/>
                    </w:rPr>
                  </w:pPr>
                </w:p>
              </w:tc>
              <w:tc>
                <w:tcPr>
                  <w:tcW w:w="1267" w:type="dxa"/>
                  <w:tcBorders>
                    <w:top w:val="single" w:sz="4" w:space="0" w:color="auto"/>
                    <w:bottom w:val="single" w:sz="4" w:space="0" w:color="auto"/>
                  </w:tcBorders>
                  <w:vAlign w:val="center"/>
                </w:tcPr>
                <w:p w14:paraId="39A7DB04"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1674DFBF" w14:textId="77777777" w:rsidTr="00B2593C">
              <w:tc>
                <w:tcPr>
                  <w:tcW w:w="1990" w:type="dxa"/>
                  <w:tcBorders>
                    <w:top w:val="single" w:sz="4" w:space="0" w:color="auto"/>
                  </w:tcBorders>
                </w:tcPr>
                <w:p w14:paraId="00B854C3" w14:textId="77777777" w:rsidR="00B2593C" w:rsidRPr="00F4537F" w:rsidRDefault="00B2593C" w:rsidP="00B2593C">
                  <w:pPr>
                    <w:ind w:leftChars="50" w:left="120"/>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w:t>
                  </w:r>
                </w:p>
              </w:tc>
              <w:tc>
                <w:tcPr>
                  <w:tcW w:w="1331" w:type="dxa"/>
                  <w:tcBorders>
                    <w:top w:val="single" w:sz="4" w:space="0" w:color="auto"/>
                  </w:tcBorders>
                  <w:vAlign w:val="center"/>
                </w:tcPr>
                <w:p w14:paraId="3A987FE7" w14:textId="77777777" w:rsidR="00B2593C" w:rsidRPr="00F4537F" w:rsidRDefault="00B2593C" w:rsidP="00B2593C">
                  <w:pPr>
                    <w:jc w:val="right"/>
                    <w:rPr>
                      <w:rFonts w:ascii="Times New Roman" w:eastAsia="ＭＳ ゴシック" w:hAnsi="Times New Roman"/>
                      <w:spacing w:val="-10"/>
                      <w:sz w:val="16"/>
                      <w:szCs w:val="16"/>
                    </w:rPr>
                  </w:pPr>
                </w:p>
              </w:tc>
              <w:tc>
                <w:tcPr>
                  <w:tcW w:w="876" w:type="dxa"/>
                  <w:tcBorders>
                    <w:top w:val="single" w:sz="4" w:space="0" w:color="auto"/>
                  </w:tcBorders>
                  <w:vAlign w:val="center"/>
                </w:tcPr>
                <w:p w14:paraId="076F8A34" w14:textId="77777777" w:rsidR="00B2593C" w:rsidRPr="00F4537F" w:rsidRDefault="00B2593C" w:rsidP="00B2593C">
                  <w:pPr>
                    <w:jc w:val="right"/>
                    <w:rPr>
                      <w:rFonts w:ascii="Times New Roman" w:eastAsia="ＭＳ ゴシック" w:hAnsi="Times New Roman"/>
                      <w:spacing w:val="-10"/>
                      <w:sz w:val="16"/>
                      <w:szCs w:val="16"/>
                    </w:rPr>
                  </w:pPr>
                </w:p>
              </w:tc>
              <w:tc>
                <w:tcPr>
                  <w:tcW w:w="1013" w:type="dxa"/>
                  <w:tcBorders>
                    <w:top w:val="single" w:sz="4" w:space="0" w:color="auto"/>
                  </w:tcBorders>
                  <w:vAlign w:val="center"/>
                </w:tcPr>
                <w:p w14:paraId="5D159E31" w14:textId="77777777" w:rsidR="00B2593C" w:rsidRPr="00F4537F" w:rsidRDefault="00B2593C" w:rsidP="00B2593C">
                  <w:pPr>
                    <w:jc w:val="right"/>
                    <w:rPr>
                      <w:rFonts w:ascii="Times New Roman" w:eastAsia="ＭＳ ゴシック" w:hAnsi="Times New Roman"/>
                      <w:spacing w:val="-10"/>
                      <w:sz w:val="16"/>
                      <w:szCs w:val="16"/>
                    </w:rPr>
                  </w:pPr>
                </w:p>
              </w:tc>
              <w:tc>
                <w:tcPr>
                  <w:tcW w:w="1085" w:type="dxa"/>
                  <w:tcBorders>
                    <w:top w:val="single" w:sz="4" w:space="0" w:color="auto"/>
                  </w:tcBorders>
                  <w:vAlign w:val="center"/>
                </w:tcPr>
                <w:p w14:paraId="2162AB93"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top w:val="single" w:sz="4" w:space="0" w:color="auto"/>
                  </w:tcBorders>
                </w:tcPr>
                <w:p w14:paraId="615CDDD9" w14:textId="77777777" w:rsidR="00B2593C" w:rsidRPr="00F4537F" w:rsidRDefault="00B2593C" w:rsidP="00B2593C">
                  <w:pPr>
                    <w:jc w:val="right"/>
                    <w:rPr>
                      <w:rFonts w:ascii="Times New Roman" w:eastAsia="ＭＳ ゴシック" w:hAnsi="Times New Roman"/>
                      <w:spacing w:val="-10"/>
                      <w:sz w:val="16"/>
                      <w:szCs w:val="16"/>
                    </w:rPr>
                  </w:pPr>
                </w:p>
              </w:tc>
              <w:tc>
                <w:tcPr>
                  <w:tcW w:w="1050" w:type="dxa"/>
                  <w:tcBorders>
                    <w:top w:val="single" w:sz="4" w:space="0" w:color="auto"/>
                  </w:tcBorders>
                  <w:vAlign w:val="center"/>
                </w:tcPr>
                <w:p w14:paraId="42B7B78E" w14:textId="77777777" w:rsidR="00B2593C" w:rsidRPr="00F4537F" w:rsidRDefault="00B2593C" w:rsidP="00B2593C">
                  <w:pPr>
                    <w:jc w:val="right"/>
                    <w:rPr>
                      <w:rFonts w:ascii="Times New Roman" w:eastAsia="ＭＳ ゴシック" w:hAnsi="Times New Roman"/>
                      <w:spacing w:val="-10"/>
                      <w:sz w:val="16"/>
                      <w:szCs w:val="16"/>
                    </w:rPr>
                  </w:pPr>
                </w:p>
              </w:tc>
              <w:tc>
                <w:tcPr>
                  <w:tcW w:w="1267" w:type="dxa"/>
                  <w:tcBorders>
                    <w:top w:val="single" w:sz="4" w:space="0" w:color="auto"/>
                  </w:tcBorders>
                  <w:vAlign w:val="center"/>
                </w:tcPr>
                <w:p w14:paraId="1D09A7BE" w14:textId="77777777" w:rsidR="00B2593C" w:rsidRPr="00F4537F" w:rsidRDefault="00B2593C" w:rsidP="00B2593C">
                  <w:pPr>
                    <w:jc w:val="right"/>
                    <w:rPr>
                      <w:rFonts w:ascii="Times New Roman" w:eastAsia="ＭＳ ゴシック" w:hAnsi="Times New Roman"/>
                      <w:spacing w:val="-10"/>
                      <w:sz w:val="16"/>
                      <w:szCs w:val="16"/>
                    </w:rPr>
                  </w:pPr>
                </w:p>
              </w:tc>
            </w:tr>
            <w:tr w:rsidR="00E81444" w:rsidRPr="00F4537F" w14:paraId="6F49E8B9" w14:textId="77777777" w:rsidTr="00B2593C">
              <w:tc>
                <w:tcPr>
                  <w:tcW w:w="1990" w:type="dxa"/>
                  <w:tcBorders>
                    <w:top w:val="single" w:sz="4" w:space="0" w:color="auto"/>
                  </w:tcBorders>
                </w:tcPr>
                <w:p w14:paraId="1CB84CF3" w14:textId="77777777" w:rsidR="00B2593C" w:rsidRPr="00F4537F" w:rsidRDefault="00B2593C" w:rsidP="00B2593C">
                  <w:pPr>
                    <w:ind w:leftChars="50" w:left="120"/>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Net changes in items other than shareholders</w:t>
                  </w:r>
                  <w:r w:rsidRPr="00F4537F">
                    <w:rPr>
                      <w:rFonts w:ascii="Times New Roman" w:eastAsia="ＭＳ ゴシック" w:hAnsi="Times New Roman" w:cs="ＭＳ ゴシック"/>
                      <w:spacing w:val="-10"/>
                      <w:sz w:val="16"/>
                      <w:szCs w:val="16"/>
                      <w:lang w:bidi="en-US"/>
                    </w:rPr>
                    <w:t>’</w:t>
                  </w:r>
                  <w:r w:rsidRPr="00F4537F">
                    <w:rPr>
                      <w:rFonts w:ascii="Times New Roman" w:eastAsia="ＭＳ ゴシック" w:hAnsi="Times New Roman" w:cs="ＭＳ ゴシック" w:hint="eastAsia"/>
                      <w:spacing w:val="-10"/>
                      <w:sz w:val="16"/>
                      <w:szCs w:val="16"/>
                      <w:lang w:bidi="en-US"/>
                    </w:rPr>
                    <w:t xml:space="preserve"> equity</w:t>
                  </w:r>
                </w:p>
              </w:tc>
              <w:tc>
                <w:tcPr>
                  <w:tcW w:w="1331" w:type="dxa"/>
                  <w:tcBorders>
                    <w:top w:val="single" w:sz="4" w:space="0" w:color="auto"/>
                  </w:tcBorders>
                  <w:vAlign w:val="center"/>
                </w:tcPr>
                <w:p w14:paraId="656CC058"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76" w:type="dxa"/>
                  <w:tcBorders>
                    <w:top w:val="single" w:sz="4" w:space="0" w:color="auto"/>
                  </w:tcBorders>
                  <w:vAlign w:val="center"/>
                </w:tcPr>
                <w:p w14:paraId="181BE768"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13" w:type="dxa"/>
                  <w:tcBorders>
                    <w:top w:val="single" w:sz="4" w:space="0" w:color="auto"/>
                  </w:tcBorders>
                  <w:vAlign w:val="center"/>
                </w:tcPr>
                <w:p w14:paraId="018948CB"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85" w:type="dxa"/>
                  <w:tcBorders>
                    <w:top w:val="single" w:sz="4" w:space="0" w:color="auto"/>
                  </w:tcBorders>
                  <w:vAlign w:val="center"/>
                </w:tcPr>
                <w:p w14:paraId="0ABA3637"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50" w:type="dxa"/>
                  <w:tcBorders>
                    <w:top w:val="single" w:sz="4" w:space="0" w:color="auto"/>
                  </w:tcBorders>
                  <w:vAlign w:val="center"/>
                </w:tcPr>
                <w:p w14:paraId="24BEA4BD"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50" w:type="dxa"/>
                  <w:tcBorders>
                    <w:top w:val="single" w:sz="4" w:space="0" w:color="auto"/>
                  </w:tcBorders>
                  <w:vAlign w:val="center"/>
                </w:tcPr>
                <w:p w14:paraId="40C2B3F3"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267" w:type="dxa"/>
                  <w:tcBorders>
                    <w:top w:val="single" w:sz="4" w:space="0" w:color="auto"/>
                  </w:tcBorders>
                  <w:vAlign w:val="center"/>
                </w:tcPr>
                <w:p w14:paraId="087E45D6"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375B7774" w14:textId="77777777" w:rsidTr="00B2593C">
              <w:tc>
                <w:tcPr>
                  <w:tcW w:w="1990" w:type="dxa"/>
                </w:tcPr>
                <w:p w14:paraId="0171F414" w14:textId="77777777" w:rsidR="00B2593C" w:rsidRPr="00F4537F" w:rsidRDefault="00B2593C" w:rsidP="00B2593C">
                  <w:pPr>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hint="eastAsia"/>
                      <w:spacing w:val="-10"/>
                      <w:sz w:val="16"/>
                      <w:szCs w:val="16"/>
                      <w:lang w:bidi="en-US"/>
                    </w:rPr>
                    <w:t>Total changes during the fiscal year</w:t>
                  </w:r>
                </w:p>
              </w:tc>
              <w:tc>
                <w:tcPr>
                  <w:tcW w:w="1331" w:type="dxa"/>
                  <w:vAlign w:val="center"/>
                </w:tcPr>
                <w:p w14:paraId="0BAD41EA"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76" w:type="dxa"/>
                  <w:vAlign w:val="center"/>
                </w:tcPr>
                <w:p w14:paraId="10C66CA7"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13" w:type="dxa"/>
                  <w:vAlign w:val="center"/>
                </w:tcPr>
                <w:p w14:paraId="2742FBF4"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85" w:type="dxa"/>
                  <w:vAlign w:val="center"/>
                </w:tcPr>
                <w:p w14:paraId="4FC88117"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50" w:type="dxa"/>
                </w:tcPr>
                <w:p w14:paraId="5A0D2F73"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50" w:type="dxa"/>
                  <w:vAlign w:val="center"/>
                </w:tcPr>
                <w:p w14:paraId="46E23A13"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267" w:type="dxa"/>
                  <w:vAlign w:val="center"/>
                </w:tcPr>
                <w:p w14:paraId="6FDAC8EF"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r w:rsidR="00E81444" w:rsidRPr="00F4537F" w14:paraId="29706E7D" w14:textId="77777777" w:rsidTr="00B2593C">
              <w:tc>
                <w:tcPr>
                  <w:tcW w:w="1990" w:type="dxa"/>
                </w:tcPr>
                <w:p w14:paraId="4B027615" w14:textId="77777777" w:rsidR="00B2593C" w:rsidRPr="00F4537F" w:rsidRDefault="00B2593C" w:rsidP="00B2593C">
                  <w:pPr>
                    <w:jc w:val="left"/>
                    <w:rPr>
                      <w:rFonts w:ascii="Times New Roman" w:eastAsia="ＭＳ ゴシック" w:hAnsi="Times New Roman"/>
                      <w:spacing w:val="-10"/>
                      <w:sz w:val="16"/>
                      <w:szCs w:val="16"/>
                    </w:rPr>
                  </w:pPr>
                  <w:r w:rsidRPr="00F4537F">
                    <w:rPr>
                      <w:rFonts w:ascii="Times New Roman" w:eastAsia="ＭＳ ゴシック" w:hAnsi="Times New Roman" w:cs="ＭＳ ゴシック"/>
                      <w:spacing w:val="-10"/>
                      <w:sz w:val="16"/>
                      <w:szCs w:val="16"/>
                      <w:lang w:bidi="en-US"/>
                    </w:rPr>
                    <w:t>Balance as of MM DD, YYYY</w:t>
                  </w:r>
                </w:p>
              </w:tc>
              <w:tc>
                <w:tcPr>
                  <w:tcW w:w="1331" w:type="dxa"/>
                  <w:vAlign w:val="center"/>
                </w:tcPr>
                <w:p w14:paraId="3878CE68"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876" w:type="dxa"/>
                  <w:vAlign w:val="center"/>
                </w:tcPr>
                <w:p w14:paraId="0D935043"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13" w:type="dxa"/>
                  <w:vAlign w:val="center"/>
                </w:tcPr>
                <w:p w14:paraId="677AE411"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85" w:type="dxa"/>
                  <w:vAlign w:val="center"/>
                </w:tcPr>
                <w:p w14:paraId="708C562F"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50" w:type="dxa"/>
                </w:tcPr>
                <w:p w14:paraId="52D34C7F"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050" w:type="dxa"/>
                  <w:vAlign w:val="center"/>
                </w:tcPr>
                <w:p w14:paraId="0F2A950F"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c>
                <w:tcPr>
                  <w:tcW w:w="1267" w:type="dxa"/>
                  <w:vAlign w:val="center"/>
                </w:tcPr>
                <w:p w14:paraId="6FA509A8" w14:textId="77777777" w:rsidR="00B2593C" w:rsidRPr="00F4537F" w:rsidRDefault="00B2593C" w:rsidP="00B2593C">
                  <w:pPr>
                    <w:jc w:val="right"/>
                    <w:rPr>
                      <w:rFonts w:ascii="Times New Roman" w:eastAsia="ＭＳ ゴシック" w:hAnsi="Times New Roman"/>
                      <w:spacing w:val="-10"/>
                      <w:sz w:val="16"/>
                      <w:szCs w:val="16"/>
                    </w:rPr>
                  </w:pPr>
                  <w:r w:rsidRPr="00F4537F">
                    <w:rPr>
                      <w:rFonts w:ascii="ＭＳ ゴシック" w:eastAsia="ＭＳ ゴシック" w:hAnsi="ＭＳ ゴシック" w:cs="ＭＳ ゴシック" w:hint="eastAsia"/>
                      <w:spacing w:val="-10"/>
                      <w:sz w:val="16"/>
                      <w:szCs w:val="16"/>
                      <w:lang w:bidi="en-US"/>
                    </w:rPr>
                    <w:t>×××</w:t>
                  </w:r>
                </w:p>
              </w:tc>
            </w:tr>
          </w:tbl>
          <w:p w14:paraId="594B8002" w14:textId="77777777" w:rsidR="00B2593C" w:rsidRPr="00F4537F" w:rsidRDefault="00B2593C" w:rsidP="00B2593C">
            <w:pPr>
              <w:autoSpaceDE w:val="0"/>
              <w:autoSpaceDN w:val="0"/>
              <w:rPr>
                <w:rFonts w:ascii="Times New Roman" w:eastAsia="ＭＳ ゴシック" w:hAnsi="Times New Roman" w:cs="ＭＳゴシック"/>
                <w:szCs w:val="22"/>
              </w:rPr>
            </w:pPr>
          </w:p>
          <w:p w14:paraId="407ABB52" w14:textId="77777777" w:rsidR="00B2593C" w:rsidRPr="00F4537F" w:rsidRDefault="00B2593C" w:rsidP="00B2593C">
            <w:pPr>
              <w:rPr>
                <w:rFonts w:ascii="Times New Roman" w:eastAsia="ＭＳ ゴシック" w:hAnsi="Times New Roman"/>
              </w:rPr>
            </w:pPr>
          </w:p>
        </w:tc>
      </w:tr>
    </w:tbl>
    <w:p w14:paraId="7079F56F" w14:textId="77777777" w:rsidR="00B2593C" w:rsidRPr="00F4537F" w:rsidRDefault="00B2593C" w:rsidP="00B2593C"/>
    <w:p w14:paraId="11C98C9A" w14:textId="77777777" w:rsidR="00B2593C" w:rsidRPr="00F4537F" w:rsidRDefault="00B2593C" w:rsidP="00B2593C"/>
    <w:p w14:paraId="7C23AB5C" w14:textId="77777777" w:rsidR="00B2593C" w:rsidRPr="00F4537F" w:rsidRDefault="00B2593C" w:rsidP="00B2593C"/>
    <w:p w14:paraId="7F71EA32" w14:textId="77777777" w:rsidR="00B2593C" w:rsidRPr="00F4537F" w:rsidRDefault="00B2593C" w:rsidP="00B2593C">
      <w:pPr>
        <w:rPr>
          <w:rFonts w:ascii="ＭＳ ゴシック" w:eastAsia="ＭＳ ゴシック" w:hAnsi="ＭＳ ゴシック"/>
          <w:b/>
          <w:bCs/>
        </w:rPr>
      </w:pPr>
      <w:r w:rsidRPr="00F4537F">
        <w:br w:type="page"/>
      </w:r>
      <w:r w:rsidRPr="00F4537F">
        <w:rPr>
          <w:rFonts w:ascii="ＭＳ ゴシック" w:eastAsia="ＭＳ ゴシック" w:hAnsi="ＭＳ ゴシック" w:hint="eastAsia"/>
          <w:b/>
          <w:bCs/>
        </w:rPr>
        <w:lastRenderedPageBreak/>
        <w:t>第４　個別注記表</w:t>
      </w:r>
    </w:p>
    <w:p w14:paraId="50327115"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lang w:bidi="en-US"/>
        </w:rPr>
        <w:t>Part 4. Notes to Non-consolidated Financial Statements</w:t>
      </w:r>
    </w:p>
    <w:p w14:paraId="3A290247"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１．継続企業の前提に関する注記</w:t>
      </w:r>
    </w:p>
    <w:p w14:paraId="52493ADA" w14:textId="7FDAC9B0"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lang w:bidi="en-US"/>
        </w:rPr>
        <w:t>1. Notes Regarding Assumption of Going Concern</w:t>
      </w:r>
    </w:p>
    <w:p w14:paraId="5E63ADF6" w14:textId="77777777" w:rsidR="00B2593C" w:rsidRPr="00F4537F" w:rsidRDefault="00B2593C" w:rsidP="00B2593C">
      <w:pPr>
        <w:rPr>
          <w:rFonts w:ascii="ＭＳ ゴシック" w:eastAsia="ＭＳ ゴシック" w:hAnsi="ＭＳ ゴシック"/>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55C114D2" w14:textId="77777777" w:rsidTr="00B2593C">
        <w:tc>
          <w:tcPr>
            <w:tcW w:w="8952" w:type="dxa"/>
          </w:tcPr>
          <w:p w14:paraId="31159E5E"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25695A7C" w14:textId="77777777" w:rsidR="00B2593C" w:rsidRPr="00F4537F" w:rsidRDefault="00B2593C" w:rsidP="00B2593C">
            <w:pPr>
              <w:ind w:firstLineChars="100" w:firstLine="240"/>
              <w:rPr>
                <w:rFonts w:ascii="ＭＳ ゴシック" w:eastAsia="ＭＳ ゴシック" w:hAnsi="ＭＳ ゴシック"/>
                <w:b/>
                <w:bCs/>
              </w:rPr>
            </w:pPr>
            <w:r w:rsidRPr="00F4537F">
              <w:rPr>
                <w:rFonts w:ascii="ＭＳ ゴシック" w:eastAsia="ＭＳ ゴシック" w:hAnsi="ＭＳ ゴシック" w:hint="eastAsia"/>
              </w:rPr>
              <w:t>……………</w:t>
            </w:r>
          </w:p>
        </w:tc>
      </w:tr>
    </w:tbl>
    <w:p w14:paraId="6B48AAF5" w14:textId="77777777" w:rsidR="00B2593C" w:rsidRPr="00F4537F" w:rsidRDefault="00B2593C" w:rsidP="00B2593C">
      <w:pPr>
        <w:rPr>
          <w:rFonts w:ascii="ＭＳ ゴシック" w:eastAsia="ＭＳ ゴシック" w:hAnsi="ＭＳ ゴシック"/>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01F40A9E" w14:textId="77777777" w:rsidTr="00B2593C">
        <w:tc>
          <w:tcPr>
            <w:tcW w:w="8952" w:type="dxa"/>
          </w:tcPr>
          <w:p w14:paraId="5DD35DB5"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lang w:bidi="en-US"/>
              </w:rPr>
              <w:t>[Example]</w:t>
            </w:r>
          </w:p>
          <w:p w14:paraId="10BEC764" w14:textId="77777777" w:rsidR="00B2593C" w:rsidRPr="00F4537F" w:rsidRDefault="00B2593C" w:rsidP="00B2593C">
            <w:pPr>
              <w:ind w:firstLineChars="100" w:firstLine="240"/>
              <w:rPr>
                <w:rFonts w:ascii="Times New Roman" w:eastAsia="ＭＳ ゴシック" w:hAnsi="Times New Roman"/>
                <w:b/>
                <w:bCs/>
              </w:rPr>
            </w:pPr>
            <w:r w:rsidRPr="00F4537F">
              <w:rPr>
                <w:rFonts w:ascii="Times New Roman" w:eastAsia="ＭＳ ゴシック" w:hAnsi="Times New Roman"/>
                <w:lang w:bidi="en-US"/>
              </w:rPr>
              <w:t>………………</w:t>
            </w:r>
          </w:p>
        </w:tc>
      </w:tr>
    </w:tbl>
    <w:p w14:paraId="0A480739" w14:textId="77777777" w:rsidR="00B2593C" w:rsidRPr="00F4537F" w:rsidRDefault="00B2593C" w:rsidP="00B2593C">
      <w:pPr>
        <w:rPr>
          <w:rFonts w:ascii="ＭＳ ゴシック" w:eastAsia="ＭＳ ゴシック" w:hAnsi="ＭＳ ゴシック"/>
          <w:b/>
          <w:bCs/>
        </w:rPr>
      </w:pPr>
    </w:p>
    <w:p w14:paraId="0849D58D"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 xml:space="preserve">２．重要な会計方針に係る事項に関する注記 </w:t>
      </w:r>
    </w:p>
    <w:p w14:paraId="13924367"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lang w:bidi="en-US"/>
        </w:rPr>
        <w:t xml:space="preserve">2. Notes Regarding Significant Accounting Policies </w:t>
      </w:r>
    </w:p>
    <w:p w14:paraId="6D30920C" w14:textId="77777777" w:rsidR="00B2593C" w:rsidRPr="00F4537F" w:rsidRDefault="00B2593C" w:rsidP="00B2593C">
      <w:pPr>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2-1.資産の評価基準及び評価方法</w:t>
      </w:r>
    </w:p>
    <w:p w14:paraId="7B5FC22E" w14:textId="77777777" w:rsidR="00B2593C" w:rsidRPr="00F4537F" w:rsidRDefault="00B2593C" w:rsidP="00B2593C">
      <w:pPr>
        <w:ind w:firstLineChars="100" w:firstLine="241"/>
        <w:rPr>
          <w:rFonts w:ascii="Times New Roman" w:eastAsia="ＭＳ ゴシック" w:hAnsi="Times New Roman"/>
          <w:b/>
        </w:rPr>
      </w:pPr>
      <w:r w:rsidRPr="00F4537F">
        <w:rPr>
          <w:rFonts w:ascii="Times New Roman" w:eastAsia="ＭＳ ゴシック" w:hAnsi="Times New Roman"/>
          <w:b/>
          <w:lang w:bidi="en-US"/>
        </w:rPr>
        <w:t>2-1. Basis and method for valuation of assets</w:t>
      </w:r>
    </w:p>
    <w:p w14:paraId="23A9473D" w14:textId="77777777" w:rsidR="00B2593C" w:rsidRPr="00F4537F" w:rsidRDefault="00B2593C" w:rsidP="00B2593C">
      <w:pPr>
        <w:ind w:firstLineChars="100" w:firstLine="241"/>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4F403867" w14:textId="77777777" w:rsidTr="00B2593C">
        <w:trPr>
          <w:trHeight w:val="5147"/>
        </w:trPr>
        <w:tc>
          <w:tcPr>
            <w:tcW w:w="8952" w:type="dxa"/>
          </w:tcPr>
          <w:p w14:paraId="301EB19F"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2490FF06" w14:textId="77777777" w:rsidR="00B2593C" w:rsidRPr="00F4537F" w:rsidRDefault="00B2593C" w:rsidP="00B2593C">
            <w:pPr>
              <w:ind w:firstLineChars="50" w:firstLine="120"/>
              <w:rPr>
                <w:rFonts w:ascii="ＭＳ ゴシック" w:eastAsia="ＭＳ ゴシック" w:hAnsi="ＭＳ ゴシック"/>
                <w:bCs/>
              </w:rPr>
            </w:pPr>
            <w:r w:rsidRPr="00F4537F">
              <w:rPr>
                <w:rFonts w:ascii="ＭＳ ゴシック" w:eastAsia="ＭＳ ゴシック" w:hAnsi="ＭＳ ゴシック" w:hint="eastAsia"/>
                <w:bCs/>
              </w:rPr>
              <w:t>１．資産の評価基準及び評価方法</w:t>
            </w:r>
          </w:p>
          <w:p w14:paraId="69944FFC" w14:textId="77777777" w:rsidR="00B2593C" w:rsidRPr="00F4537F" w:rsidRDefault="00B2593C" w:rsidP="00B2593C">
            <w:pPr>
              <w:ind w:firstLineChars="150" w:firstLine="360"/>
              <w:rPr>
                <w:rFonts w:ascii="ＭＳ ゴシック" w:eastAsia="ＭＳ ゴシック" w:hAnsi="ＭＳ ゴシック"/>
              </w:rPr>
            </w:pPr>
            <w:r w:rsidRPr="00F4537F">
              <w:rPr>
                <w:rFonts w:ascii="ＭＳ ゴシック" w:eastAsia="ＭＳ ゴシック" w:hAnsi="ＭＳ ゴシック" w:hint="eastAsia"/>
              </w:rPr>
              <w:t>(1) 有価証券の評価基準及び評価方法</w:t>
            </w:r>
          </w:p>
          <w:p w14:paraId="79CD6955"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売買目的有価証券…………………</w:t>
            </w:r>
            <w:r w:rsidRPr="00F4537F">
              <w:rPr>
                <w:rFonts w:ascii="ＭＳ ゴシック" w:eastAsia="ＭＳ ゴシック" w:hAnsi="ＭＳ ゴシック" w:hint="eastAsia"/>
                <w:spacing w:val="-10"/>
              </w:rPr>
              <w:t>時価法(売却原価は移動平均法により算定)</w:t>
            </w:r>
          </w:p>
          <w:p w14:paraId="584EEC92"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満期保有目的の債券………………償却原価法（定額法）</w:t>
            </w:r>
          </w:p>
          <w:p w14:paraId="66D67F45"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子会社株式及び関連会社株式……移動平均法による原価法</w:t>
            </w:r>
          </w:p>
          <w:p w14:paraId="4DDD58ED"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その他有価証券</w:t>
            </w:r>
          </w:p>
          <w:p w14:paraId="3FA9544A" w14:textId="77777777" w:rsidR="00B2593C" w:rsidRPr="00F4537F" w:rsidRDefault="00B2593C" w:rsidP="00B2593C">
            <w:pPr>
              <w:ind w:leftChars="500" w:left="3840" w:hangingChars="1100" w:hanging="2640"/>
              <w:rPr>
                <w:rFonts w:ascii="ＭＳ ゴシック" w:eastAsia="ＭＳ ゴシック" w:hAnsi="ＭＳ ゴシック"/>
              </w:rPr>
            </w:pPr>
            <w:r w:rsidRPr="00F4537F">
              <w:rPr>
                <w:rFonts w:ascii="ＭＳ ゴシック" w:eastAsia="ＭＳ ゴシック" w:hAnsi="ＭＳ ゴシック" w:hint="eastAsia"/>
              </w:rPr>
              <w:t>市場価格のない株式等以外のもの</w:t>
            </w:r>
          </w:p>
          <w:p w14:paraId="5E136CB4" w14:textId="77777777" w:rsidR="00B2593C" w:rsidRPr="00F4537F" w:rsidRDefault="00B2593C" w:rsidP="00B2593C">
            <w:pPr>
              <w:ind w:leftChars="1500" w:left="4080" w:hangingChars="200" w:hanging="480"/>
              <w:rPr>
                <w:rFonts w:ascii="ＭＳ ゴシック" w:eastAsia="ＭＳ ゴシック" w:hAnsi="ＭＳ ゴシック"/>
              </w:rPr>
            </w:pPr>
            <w:r w:rsidRPr="00F4537F">
              <w:rPr>
                <w:rFonts w:ascii="ＭＳ ゴシック" w:eastAsia="ＭＳ ゴシック" w:hAnsi="ＭＳ ゴシック" w:hint="eastAsia"/>
              </w:rPr>
              <w:t>……時価法（評価差額は全部純資産直入法により処理し、売却原価は移動平均法により算定）</w:t>
            </w:r>
          </w:p>
          <w:p w14:paraId="2A3E1CB8" w14:textId="77777777" w:rsidR="00B2593C" w:rsidRPr="00F4537F" w:rsidRDefault="00B2593C" w:rsidP="00B2593C">
            <w:pPr>
              <w:ind w:firstLineChars="500" w:firstLine="1200"/>
              <w:rPr>
                <w:rFonts w:ascii="ＭＳ ゴシック" w:eastAsia="ＭＳ ゴシック" w:hAnsi="ＭＳ ゴシック"/>
              </w:rPr>
            </w:pPr>
            <w:r w:rsidRPr="00F4537F">
              <w:rPr>
                <w:rFonts w:ascii="ＭＳ ゴシック" w:eastAsia="ＭＳ ゴシック" w:hAnsi="ＭＳ ゴシック" w:hint="eastAsia"/>
              </w:rPr>
              <w:t>市場価格のない株式等……移動平均法による原価法</w:t>
            </w:r>
          </w:p>
          <w:p w14:paraId="2BE084D4" w14:textId="77777777" w:rsidR="00B2593C" w:rsidRPr="00F4537F" w:rsidRDefault="00B2593C" w:rsidP="00B2593C">
            <w:pPr>
              <w:ind w:firstLineChars="150" w:firstLine="360"/>
              <w:rPr>
                <w:rFonts w:ascii="ＭＳ ゴシック" w:eastAsia="ＭＳ ゴシック" w:hAnsi="ＭＳ ゴシック"/>
              </w:rPr>
            </w:pPr>
            <w:r w:rsidRPr="00F4537F">
              <w:rPr>
                <w:rFonts w:ascii="ＭＳ ゴシック" w:eastAsia="ＭＳ ゴシック" w:hAnsi="ＭＳ ゴシック" w:hint="eastAsia"/>
              </w:rPr>
              <w:t>(2) デリバティブの評価基準及び評価方法</w:t>
            </w:r>
          </w:p>
          <w:p w14:paraId="5F548584"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デリバティブ……………時価法</w:t>
            </w:r>
          </w:p>
          <w:p w14:paraId="48930440" w14:textId="77777777" w:rsidR="00B2593C" w:rsidRPr="00F4537F" w:rsidRDefault="00B2593C" w:rsidP="00B2593C">
            <w:pPr>
              <w:ind w:firstLineChars="150" w:firstLine="360"/>
              <w:rPr>
                <w:rFonts w:ascii="ＭＳ ゴシック" w:eastAsia="ＭＳ ゴシック" w:hAnsi="ＭＳ ゴシック"/>
              </w:rPr>
            </w:pPr>
            <w:r w:rsidRPr="00F4537F">
              <w:rPr>
                <w:rFonts w:ascii="ＭＳ ゴシック" w:eastAsia="ＭＳ ゴシック" w:hAnsi="ＭＳ ゴシック" w:hint="eastAsia"/>
              </w:rPr>
              <w:t>(3) 棚卸資産の評価基準及び評価方法</w:t>
            </w:r>
          </w:p>
          <w:p w14:paraId="4B16E949" w14:textId="77777777" w:rsidR="00B2593C" w:rsidRPr="00F4537F" w:rsidRDefault="00B2593C" w:rsidP="00B2593C">
            <w:pPr>
              <w:ind w:leftChars="400" w:left="3566" w:hangingChars="1086" w:hanging="2606"/>
              <w:rPr>
                <w:rFonts w:ascii="ＭＳ ゴシック" w:eastAsia="ＭＳ ゴシック" w:hAnsi="ＭＳ ゴシック"/>
              </w:rPr>
            </w:pPr>
            <w:r w:rsidRPr="00F4537F">
              <w:rPr>
                <w:rFonts w:ascii="ＭＳ ゴシック" w:eastAsia="ＭＳ ゴシック" w:hAnsi="ＭＳ ゴシック" w:hint="eastAsia"/>
              </w:rPr>
              <w:t>製品、原材料、仕掛品…移動平均法による原価法（貸借対照表価額は収益性の低下による簿価切下げの方法により算定）</w:t>
            </w:r>
          </w:p>
          <w:p w14:paraId="49006DC9" w14:textId="77777777" w:rsidR="00B2593C" w:rsidRPr="00F4537F" w:rsidRDefault="00B2593C" w:rsidP="00B2593C">
            <w:pPr>
              <w:ind w:firstLineChars="400" w:firstLine="96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貯蔵品……………………最終仕入原価法</w:t>
            </w:r>
          </w:p>
          <w:p w14:paraId="308090D0" w14:textId="77777777" w:rsidR="00B2593C" w:rsidRPr="00F4537F" w:rsidRDefault="00B2593C" w:rsidP="00B2593C">
            <w:pPr>
              <w:rPr>
                <w:rFonts w:ascii="ＭＳ ゴシック" w:eastAsia="ＭＳ ゴシック" w:hAnsi="ＭＳ ゴシック"/>
                <w:lang w:eastAsia="zh-TW"/>
              </w:rPr>
            </w:pPr>
          </w:p>
        </w:tc>
      </w:tr>
    </w:tbl>
    <w:p w14:paraId="6DC0B423" w14:textId="77777777" w:rsidR="00B2593C" w:rsidRPr="00F4537F" w:rsidRDefault="00B2593C" w:rsidP="00B2593C">
      <w:pPr>
        <w:rPr>
          <w:sz w:val="18"/>
          <w:szCs w:val="18"/>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47B8B816" w14:textId="77777777" w:rsidTr="00B2593C">
        <w:trPr>
          <w:trHeight w:val="5147"/>
        </w:trPr>
        <w:tc>
          <w:tcPr>
            <w:tcW w:w="8952" w:type="dxa"/>
          </w:tcPr>
          <w:p w14:paraId="14CB9210"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lang w:bidi="en-US"/>
              </w:rPr>
              <w:lastRenderedPageBreak/>
              <w:t>[Example]</w:t>
            </w:r>
          </w:p>
          <w:p w14:paraId="60AF204A" w14:textId="77777777" w:rsidR="00B2593C" w:rsidRPr="00F4537F" w:rsidRDefault="00B2593C" w:rsidP="00B2593C">
            <w:pPr>
              <w:ind w:firstLineChars="50" w:firstLine="120"/>
              <w:rPr>
                <w:rFonts w:ascii="Times New Roman" w:eastAsia="ＭＳ ゴシック" w:hAnsi="Times New Roman"/>
                <w:bCs/>
              </w:rPr>
            </w:pPr>
            <w:r w:rsidRPr="00F4537F">
              <w:rPr>
                <w:rFonts w:ascii="Times New Roman" w:eastAsia="ＭＳ ゴシック" w:hAnsi="Times New Roman"/>
                <w:lang w:bidi="en-US"/>
              </w:rPr>
              <w:t>1. Basis and method for valuation of assets</w:t>
            </w:r>
          </w:p>
          <w:p w14:paraId="3976A4BA" w14:textId="77777777" w:rsidR="00B2593C" w:rsidRPr="00F4537F" w:rsidRDefault="00B2593C" w:rsidP="00B2593C">
            <w:pPr>
              <w:ind w:firstLineChars="150" w:firstLine="360"/>
              <w:rPr>
                <w:rFonts w:ascii="Times New Roman" w:eastAsia="ＭＳ ゴシック" w:hAnsi="Times New Roman"/>
              </w:rPr>
            </w:pPr>
            <w:r w:rsidRPr="00F4537F">
              <w:rPr>
                <w:rFonts w:ascii="Times New Roman" w:eastAsia="ＭＳ ゴシック" w:hAnsi="Times New Roman"/>
                <w:lang w:bidi="en-US"/>
              </w:rPr>
              <w:t>(1) Basis and method for valuation of securities</w:t>
            </w:r>
          </w:p>
          <w:p w14:paraId="179A585A" w14:textId="32B591D7" w:rsidR="00B2593C" w:rsidRPr="00F4537F" w:rsidRDefault="00B2593C" w:rsidP="00B2593C">
            <w:pPr>
              <w:ind w:leftChars="377" w:left="2892" w:hangingChars="828" w:hanging="1987"/>
              <w:rPr>
                <w:rFonts w:ascii="Times New Roman" w:eastAsia="ＭＳ ゴシック" w:hAnsi="Times New Roman"/>
              </w:rPr>
            </w:pPr>
            <w:r w:rsidRPr="00F4537F">
              <w:rPr>
                <w:rFonts w:ascii="Times New Roman" w:eastAsia="ＭＳ ゴシック" w:hAnsi="Times New Roman"/>
                <w:lang w:bidi="en-US"/>
              </w:rPr>
              <w:t>Trading securities…</w:t>
            </w:r>
            <w:r w:rsidR="00EB0121">
              <w:rPr>
                <w:rFonts w:ascii="Times New Roman" w:eastAsia="ＭＳ ゴシック" w:hAnsi="Times New Roman" w:hint="eastAsia"/>
                <w:lang w:bidi="en-US"/>
              </w:rPr>
              <w:t>F</w:t>
            </w:r>
            <w:r w:rsidR="00EB0121" w:rsidRPr="00F4537F">
              <w:rPr>
                <w:rFonts w:ascii="Times New Roman" w:eastAsia="ＭＳ ゴシック" w:hAnsi="Times New Roman"/>
                <w:lang w:bidi="en-US"/>
              </w:rPr>
              <w:t xml:space="preserve">air value </w:t>
            </w:r>
            <w:r w:rsidRPr="00F4537F">
              <w:rPr>
                <w:rFonts w:ascii="Times New Roman" w:eastAsia="ＭＳ ゴシック" w:hAnsi="Times New Roman"/>
                <w:lang w:bidi="en-US"/>
              </w:rPr>
              <w:t>method (with cost of sale calculated using moving average method)</w:t>
            </w:r>
          </w:p>
          <w:p w14:paraId="173C33F0" w14:textId="77777777" w:rsidR="00B2593C" w:rsidRPr="00F4537F" w:rsidRDefault="00B2593C" w:rsidP="00B2593C">
            <w:pPr>
              <w:ind w:firstLineChars="400" w:firstLine="960"/>
              <w:rPr>
                <w:rFonts w:ascii="Times New Roman" w:eastAsia="ＭＳ ゴシック" w:hAnsi="Times New Roman"/>
              </w:rPr>
            </w:pPr>
            <w:r w:rsidRPr="00F4537F">
              <w:rPr>
                <w:rFonts w:ascii="Times New Roman" w:eastAsia="ＭＳ ゴシック" w:hAnsi="Times New Roman"/>
                <w:lang w:bidi="en-US"/>
              </w:rPr>
              <w:t>Securities to be held to maturity…Amortized cost method (straight-line method)</w:t>
            </w:r>
          </w:p>
          <w:p w14:paraId="7BA13D59" w14:textId="77777777" w:rsidR="00B2593C" w:rsidRPr="00F4537F" w:rsidRDefault="00B2593C" w:rsidP="00B2593C">
            <w:pPr>
              <w:ind w:firstLineChars="400" w:firstLine="960"/>
              <w:rPr>
                <w:rFonts w:ascii="Times New Roman" w:eastAsia="ＭＳ ゴシック" w:hAnsi="Times New Roman"/>
              </w:rPr>
            </w:pPr>
            <w:r w:rsidRPr="00F4537F">
              <w:rPr>
                <w:rFonts w:ascii="Times New Roman" w:eastAsia="ＭＳ ゴシック" w:hAnsi="Times New Roman"/>
                <w:lang w:bidi="en-US"/>
              </w:rPr>
              <w:t>Subsidiaries and associates…Moving average cost method</w:t>
            </w:r>
          </w:p>
          <w:p w14:paraId="73BB8441" w14:textId="77777777" w:rsidR="00B2593C" w:rsidRPr="00F4537F" w:rsidRDefault="00B2593C" w:rsidP="00B2593C">
            <w:pPr>
              <w:ind w:firstLineChars="400" w:firstLine="960"/>
              <w:rPr>
                <w:rFonts w:ascii="Times New Roman" w:eastAsia="ＭＳ ゴシック" w:hAnsi="Times New Roman"/>
              </w:rPr>
            </w:pPr>
            <w:r w:rsidRPr="00F4537F">
              <w:rPr>
                <w:rFonts w:ascii="Times New Roman" w:eastAsia="ＭＳ ゴシック" w:hAnsi="Times New Roman"/>
                <w:lang w:bidi="en-US"/>
              </w:rPr>
              <w:t>Available-for-sale securities</w:t>
            </w:r>
          </w:p>
          <w:p w14:paraId="7BCD9471" w14:textId="77777777" w:rsidR="00B2593C" w:rsidRPr="00F4537F" w:rsidRDefault="00B2593C" w:rsidP="00B2593C">
            <w:pPr>
              <w:ind w:leftChars="500" w:left="3840" w:hangingChars="1100" w:hanging="2640"/>
              <w:rPr>
                <w:rFonts w:ascii="Times New Roman" w:eastAsia="ＭＳ ゴシック" w:hAnsi="Times New Roman"/>
              </w:rPr>
            </w:pPr>
            <w:r w:rsidRPr="00F4537F">
              <w:rPr>
                <w:rFonts w:ascii="Times New Roman" w:eastAsia="ＭＳ ゴシック" w:hAnsi="Times New Roman"/>
                <w:lang w:bidi="en-US"/>
              </w:rPr>
              <w:t>Securities other than shares that do not have a market value</w:t>
            </w:r>
          </w:p>
          <w:p w14:paraId="18C4A35F" w14:textId="362B01AA" w:rsidR="00B2593C" w:rsidRPr="00F4537F" w:rsidRDefault="00B2593C" w:rsidP="00B2593C">
            <w:pPr>
              <w:ind w:leftChars="1500" w:left="4080" w:hangingChars="200" w:hanging="480"/>
              <w:rPr>
                <w:rFonts w:ascii="Times New Roman" w:eastAsia="ＭＳ ゴシック" w:hAnsi="Times New Roman"/>
              </w:rPr>
            </w:pPr>
            <w:r w:rsidRPr="00F4537F">
              <w:rPr>
                <w:rFonts w:ascii="Times New Roman" w:eastAsia="ＭＳ ゴシック" w:hAnsi="Times New Roman"/>
                <w:lang w:bidi="en-US"/>
              </w:rPr>
              <w:t>…</w:t>
            </w:r>
            <w:r w:rsidR="00EB0121">
              <w:rPr>
                <w:rFonts w:ascii="Times New Roman" w:eastAsia="ＭＳ ゴシック" w:hAnsi="Times New Roman" w:hint="eastAsia"/>
                <w:lang w:bidi="en-US"/>
              </w:rPr>
              <w:t>F</w:t>
            </w:r>
            <w:r w:rsidR="00EB0121" w:rsidRPr="00F4537F">
              <w:rPr>
                <w:rFonts w:ascii="Times New Roman" w:eastAsia="ＭＳ ゴシック" w:hAnsi="Times New Roman"/>
                <w:lang w:bidi="en-US"/>
              </w:rPr>
              <w:t>air value</w:t>
            </w:r>
            <w:r w:rsidRPr="00F4537F">
              <w:rPr>
                <w:rFonts w:ascii="Times New Roman" w:eastAsia="ＭＳ ゴシック" w:hAnsi="Times New Roman"/>
                <w:lang w:bidi="en-US"/>
              </w:rPr>
              <w:t xml:space="preserve"> method (with the entire amount of valuation differences inserted directly into net assets, and the cost of sales calculated using the moving average method)</w:t>
            </w:r>
          </w:p>
          <w:p w14:paraId="4ABC31C7" w14:textId="77777777" w:rsidR="00B2593C" w:rsidRPr="00F4537F" w:rsidRDefault="00B2593C" w:rsidP="00B2593C">
            <w:pPr>
              <w:ind w:firstLineChars="500" w:firstLine="1200"/>
              <w:rPr>
                <w:rFonts w:ascii="Times New Roman" w:eastAsia="ＭＳ ゴシック" w:hAnsi="Times New Roman"/>
              </w:rPr>
            </w:pPr>
            <w:r w:rsidRPr="00F4537F">
              <w:rPr>
                <w:rFonts w:ascii="Times New Roman" w:eastAsia="ＭＳ ゴシック" w:hAnsi="Times New Roman"/>
                <w:lang w:bidi="en-US"/>
              </w:rPr>
              <w:t>Shares that do not have a market value…Moving average cost method</w:t>
            </w:r>
          </w:p>
          <w:p w14:paraId="30CE76F6" w14:textId="77777777" w:rsidR="00B2593C" w:rsidRPr="00F4537F" w:rsidRDefault="00B2593C" w:rsidP="00B2593C">
            <w:pPr>
              <w:ind w:firstLineChars="150" w:firstLine="360"/>
              <w:rPr>
                <w:rFonts w:ascii="Times New Roman" w:eastAsia="ＭＳ ゴシック" w:hAnsi="Times New Roman"/>
              </w:rPr>
            </w:pPr>
            <w:r w:rsidRPr="00F4537F">
              <w:rPr>
                <w:rFonts w:ascii="Times New Roman" w:eastAsia="ＭＳ ゴシック" w:hAnsi="Times New Roman"/>
                <w:lang w:bidi="en-US"/>
              </w:rPr>
              <w:t>(2) Basis and method for valuation of derivatives</w:t>
            </w:r>
          </w:p>
          <w:p w14:paraId="7BB682C5" w14:textId="2F1C2CAB" w:rsidR="00B2593C" w:rsidRPr="00F4537F" w:rsidRDefault="00B2593C" w:rsidP="00B2593C">
            <w:pPr>
              <w:ind w:firstLineChars="400" w:firstLine="960"/>
              <w:rPr>
                <w:rFonts w:ascii="Times New Roman" w:eastAsia="ＭＳ ゴシック" w:hAnsi="Times New Roman"/>
              </w:rPr>
            </w:pPr>
            <w:r w:rsidRPr="00F4537F">
              <w:rPr>
                <w:rFonts w:ascii="Times New Roman" w:eastAsia="ＭＳ ゴシック" w:hAnsi="Times New Roman"/>
                <w:lang w:bidi="en-US"/>
              </w:rPr>
              <w:t>Derivatives……………</w:t>
            </w:r>
            <w:r w:rsidR="00EB0121">
              <w:rPr>
                <w:rFonts w:ascii="Times New Roman" w:eastAsia="ＭＳ ゴシック" w:hAnsi="Times New Roman"/>
                <w:lang w:bidi="en-US"/>
              </w:rPr>
              <w:t>F</w:t>
            </w:r>
            <w:r w:rsidR="00514486" w:rsidRPr="00F4537F">
              <w:rPr>
                <w:rFonts w:ascii="Times New Roman" w:eastAsia="ＭＳ ゴシック" w:hAnsi="Times New Roman"/>
                <w:lang w:bidi="en-US"/>
              </w:rPr>
              <w:t xml:space="preserve">air value </w:t>
            </w:r>
            <w:r w:rsidRPr="00F4537F">
              <w:rPr>
                <w:rFonts w:ascii="Times New Roman" w:eastAsia="ＭＳ ゴシック" w:hAnsi="Times New Roman"/>
                <w:lang w:bidi="en-US"/>
              </w:rPr>
              <w:t>method</w:t>
            </w:r>
          </w:p>
          <w:p w14:paraId="23C3C3BE" w14:textId="77777777" w:rsidR="00B2593C" w:rsidRPr="00F4537F" w:rsidRDefault="00B2593C" w:rsidP="00B2593C">
            <w:pPr>
              <w:ind w:firstLineChars="150" w:firstLine="360"/>
              <w:rPr>
                <w:rFonts w:ascii="Times New Roman" w:eastAsia="ＭＳ ゴシック" w:hAnsi="Times New Roman"/>
              </w:rPr>
            </w:pPr>
            <w:r w:rsidRPr="00F4537F">
              <w:rPr>
                <w:rFonts w:ascii="Times New Roman" w:eastAsia="ＭＳ ゴシック" w:hAnsi="Times New Roman"/>
                <w:lang w:bidi="en-US"/>
              </w:rPr>
              <w:t>(3) Basis and method for valuation of inventories</w:t>
            </w:r>
          </w:p>
          <w:p w14:paraId="28391363" w14:textId="77777777" w:rsidR="00B2593C" w:rsidRPr="00F4537F" w:rsidRDefault="00B2593C" w:rsidP="00B2593C">
            <w:pPr>
              <w:ind w:leftChars="400" w:left="3566" w:hangingChars="1086" w:hanging="2606"/>
              <w:rPr>
                <w:rFonts w:ascii="Times New Roman" w:eastAsia="ＭＳ ゴシック" w:hAnsi="Times New Roman"/>
              </w:rPr>
            </w:pPr>
            <w:r w:rsidRPr="00F4537F">
              <w:rPr>
                <w:rFonts w:ascii="Times New Roman" w:eastAsia="ＭＳ ゴシック" w:hAnsi="Times New Roman"/>
                <w:lang w:bidi="en-US"/>
              </w:rPr>
              <w:t>Finished goods, raw materials, and work in process… Moving average cost method (with amount shown on balance sheet written down as profitability declines)</w:t>
            </w:r>
          </w:p>
          <w:p w14:paraId="30A97BC2" w14:textId="77777777" w:rsidR="00B2593C" w:rsidRPr="00F4537F" w:rsidRDefault="00B2593C" w:rsidP="00B2593C">
            <w:pPr>
              <w:ind w:firstLineChars="400" w:firstLine="960"/>
              <w:rPr>
                <w:rFonts w:ascii="Times New Roman" w:eastAsia="ＭＳ ゴシック" w:hAnsi="Times New Roman"/>
              </w:rPr>
            </w:pPr>
            <w:r w:rsidRPr="00F4537F">
              <w:rPr>
                <w:rFonts w:ascii="Times New Roman" w:eastAsia="ＭＳ ゴシック" w:hAnsi="Times New Roman"/>
                <w:lang w:bidi="en-US"/>
              </w:rPr>
              <w:t>Supplies……………………Last purchase cost method</w:t>
            </w:r>
          </w:p>
          <w:p w14:paraId="70FD7D31" w14:textId="77777777" w:rsidR="00B2593C" w:rsidRPr="00F4537F" w:rsidRDefault="00B2593C" w:rsidP="00B2593C">
            <w:pPr>
              <w:rPr>
                <w:rFonts w:ascii="Times New Roman" w:eastAsia="ＭＳ ゴシック" w:hAnsi="Times New Roman"/>
              </w:rPr>
            </w:pPr>
          </w:p>
        </w:tc>
      </w:tr>
    </w:tbl>
    <w:p w14:paraId="147B046E" w14:textId="77777777" w:rsidR="00B2593C" w:rsidRPr="00F4537F" w:rsidRDefault="00B2593C" w:rsidP="00B2593C">
      <w:pPr>
        <w:ind w:firstLineChars="100" w:firstLine="240"/>
      </w:pPr>
    </w:p>
    <w:p w14:paraId="4E659AAB" w14:textId="77777777" w:rsidR="00B2593C" w:rsidRPr="00F4537F" w:rsidRDefault="00B2593C" w:rsidP="00B2593C">
      <w:pPr>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2-2.固定資産の減価償却の方法</w:t>
      </w:r>
    </w:p>
    <w:p w14:paraId="2AEB807E" w14:textId="77777777" w:rsidR="00B2593C" w:rsidRPr="00F4537F" w:rsidRDefault="00B2593C" w:rsidP="00B2593C">
      <w:pPr>
        <w:ind w:firstLineChars="100" w:firstLine="241"/>
        <w:rPr>
          <w:rFonts w:ascii="Times New Roman" w:eastAsia="ＭＳ ゴシック" w:hAnsi="Times New Roman"/>
          <w:b/>
        </w:rPr>
      </w:pPr>
      <w:r w:rsidRPr="00F4537F">
        <w:rPr>
          <w:rFonts w:ascii="Times New Roman" w:eastAsia="ＭＳ ゴシック" w:hAnsi="Times New Roman"/>
          <w:b/>
          <w:lang w:bidi="en-US"/>
        </w:rPr>
        <w:t>2-2. Depreciation method for non-current assets</w:t>
      </w:r>
    </w:p>
    <w:p w14:paraId="27AD2A9B" w14:textId="77777777" w:rsidR="00B2593C" w:rsidRPr="00F4537F" w:rsidRDefault="00B2593C" w:rsidP="00B2593C">
      <w:pPr>
        <w:ind w:firstLineChars="100" w:firstLin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0C6D72CD" w14:textId="77777777" w:rsidTr="00B2593C">
        <w:tc>
          <w:tcPr>
            <w:tcW w:w="9030" w:type="dxa"/>
          </w:tcPr>
          <w:p w14:paraId="39484511"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248E5EF7" w14:textId="77777777" w:rsidR="00B2593C" w:rsidRPr="00F4537F" w:rsidRDefault="00B2593C" w:rsidP="00B2593C">
            <w:pPr>
              <w:ind w:firstLineChars="50" w:firstLine="120"/>
              <w:rPr>
                <w:rFonts w:ascii="ＭＳ ゴシック" w:eastAsia="ＭＳ ゴシック" w:hAnsi="ＭＳ ゴシック"/>
              </w:rPr>
            </w:pPr>
            <w:r w:rsidRPr="00F4537F">
              <w:rPr>
                <w:rFonts w:ascii="ＭＳ ゴシック" w:eastAsia="ＭＳ ゴシック" w:hAnsi="ＭＳ ゴシック" w:hint="eastAsia"/>
              </w:rPr>
              <w:t>２．固定資産の減価償却の方法</w:t>
            </w:r>
          </w:p>
          <w:p w14:paraId="04DDEFA4" w14:textId="77777777" w:rsidR="00B2593C" w:rsidRPr="00F4537F" w:rsidRDefault="00B2593C" w:rsidP="00B2593C">
            <w:pPr>
              <w:ind w:firstLineChars="150" w:firstLine="360"/>
              <w:rPr>
                <w:rFonts w:ascii="ＭＳ ゴシック" w:eastAsia="ＭＳ ゴシック" w:hAnsi="ＭＳ ゴシック"/>
              </w:rPr>
            </w:pPr>
            <w:r w:rsidRPr="00F4537F">
              <w:rPr>
                <w:rFonts w:ascii="ＭＳ ゴシック" w:eastAsia="ＭＳ ゴシック" w:hAnsi="ＭＳ ゴシック" w:hint="eastAsia"/>
              </w:rPr>
              <w:t>(1) 有形固定資産（リース資産を除く）</w:t>
            </w:r>
          </w:p>
          <w:p w14:paraId="513F2C1C" w14:textId="77777777" w:rsidR="00B2593C" w:rsidRPr="00F4537F" w:rsidRDefault="00B2593C" w:rsidP="00B2593C">
            <w:pPr>
              <w:ind w:leftChars="300" w:left="720" w:firstLineChars="100" w:firstLine="240"/>
              <w:rPr>
                <w:rFonts w:ascii="ＭＳ ゴシック" w:eastAsia="ＭＳ ゴシック" w:hAnsi="ＭＳ ゴシック"/>
              </w:rPr>
            </w:pPr>
            <w:r w:rsidRPr="00F4537F">
              <w:rPr>
                <w:rFonts w:ascii="ＭＳ ゴシック" w:eastAsia="ＭＳ ゴシック" w:hAnsi="ＭＳ ゴシック" w:hint="eastAsia"/>
              </w:rPr>
              <w:t>定率法（ただし、</w:t>
            </w:r>
            <w:r w:rsidRPr="00F4537F">
              <w:rPr>
                <w:rFonts w:ascii="ＭＳ ゴシック" w:eastAsia="ＭＳ ゴシック" w:hAnsi="ＭＳ ゴシック"/>
              </w:rPr>
              <w:t>1998</w:t>
            </w:r>
            <w:r w:rsidRPr="00F4537F">
              <w:rPr>
                <w:rFonts w:ascii="ＭＳ ゴシック" w:eastAsia="ＭＳ ゴシック" w:hAnsi="ＭＳ ゴシック" w:hint="eastAsia"/>
              </w:rPr>
              <w:t>年4月1日以降に取得した建物（附属設備を除く）並びに2016年4月1日以降に取得した建物附属設備及び構築物は定額法）を採用しております。</w:t>
            </w:r>
          </w:p>
          <w:p w14:paraId="7F8C1D96" w14:textId="77777777" w:rsidR="00B2593C" w:rsidRPr="00F4537F" w:rsidRDefault="00B2593C" w:rsidP="00B2593C">
            <w:pPr>
              <w:ind w:firstLineChars="150" w:firstLine="360"/>
              <w:rPr>
                <w:rFonts w:ascii="ＭＳ ゴシック" w:eastAsia="ＭＳ ゴシック" w:hAnsi="ＭＳ ゴシック"/>
              </w:rPr>
            </w:pPr>
            <w:r w:rsidRPr="00F4537F">
              <w:rPr>
                <w:rFonts w:ascii="ＭＳ ゴシック" w:eastAsia="ＭＳ ゴシック" w:hAnsi="ＭＳ ゴシック" w:hint="eastAsia"/>
              </w:rPr>
              <w:t>(2) 無形固定資産（リース資産を除く）</w:t>
            </w:r>
          </w:p>
          <w:p w14:paraId="3D580784"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定額法を採用しております。</w:t>
            </w:r>
          </w:p>
          <w:p w14:paraId="75252EE3" w14:textId="77777777" w:rsidR="00B2593C" w:rsidRPr="00F4537F" w:rsidRDefault="00B2593C" w:rsidP="00B2593C">
            <w:pPr>
              <w:ind w:firstLineChars="150" w:firstLine="360"/>
              <w:rPr>
                <w:rFonts w:ascii="ＭＳ ゴシック" w:eastAsia="ＭＳ ゴシック" w:hAnsi="ＭＳ ゴシック"/>
              </w:rPr>
            </w:pPr>
            <w:r w:rsidRPr="00F4537F">
              <w:rPr>
                <w:rFonts w:ascii="ＭＳ ゴシック" w:eastAsia="ＭＳ ゴシック" w:hAnsi="ＭＳ ゴシック" w:hint="eastAsia"/>
              </w:rPr>
              <w:t>(3) リース資産</w:t>
            </w:r>
          </w:p>
          <w:p w14:paraId="2E84B5CC"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所有権移転ファイナンス・リース取引に係るリース資産</w:t>
            </w:r>
          </w:p>
          <w:p w14:paraId="343F2C5A" w14:textId="77777777" w:rsidR="00B2593C" w:rsidRPr="00F4537F" w:rsidRDefault="00B2593C" w:rsidP="00B2593C">
            <w:pPr>
              <w:ind w:leftChars="480" w:left="1152" w:firstLineChars="119" w:firstLine="286"/>
              <w:rPr>
                <w:rFonts w:ascii="ＭＳ ゴシック" w:eastAsia="ＭＳ ゴシック" w:hAnsi="ＭＳ ゴシック"/>
              </w:rPr>
            </w:pPr>
            <w:r w:rsidRPr="00F4537F">
              <w:rPr>
                <w:rFonts w:ascii="ＭＳ ゴシック" w:eastAsia="ＭＳ ゴシック" w:hAnsi="ＭＳ ゴシック" w:hint="eastAsia"/>
              </w:rPr>
              <w:t>自己所有の固定資産に適用する減価償却方法と同一の方法を採用しております。</w:t>
            </w:r>
          </w:p>
          <w:p w14:paraId="769538FB"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所有権移転外ファイナンス・リース取引に係るリース資産</w:t>
            </w:r>
          </w:p>
          <w:p w14:paraId="55B7EF8A" w14:textId="77777777" w:rsidR="00B2593C" w:rsidRPr="00F4537F" w:rsidRDefault="00B2593C" w:rsidP="00B2593C">
            <w:pPr>
              <w:ind w:leftChars="480" w:left="1152" w:firstLineChars="131" w:firstLine="314"/>
              <w:rPr>
                <w:rFonts w:ascii="ＭＳ ゴシック" w:eastAsia="ＭＳ ゴシック" w:hAnsi="ＭＳ ゴシック"/>
              </w:rPr>
            </w:pPr>
            <w:r w:rsidRPr="00F4537F">
              <w:rPr>
                <w:rFonts w:ascii="ＭＳ ゴシック" w:eastAsia="ＭＳ ゴシック" w:hAnsi="ＭＳ ゴシック" w:hint="eastAsia"/>
              </w:rPr>
              <w:t>リース期間を耐用年数とし、残存価額を零とする定額法を採用しております。</w:t>
            </w:r>
          </w:p>
        </w:tc>
      </w:tr>
    </w:tbl>
    <w:p w14:paraId="5DD9EB00" w14:textId="77777777" w:rsidR="00B2593C" w:rsidRPr="00F4537F" w:rsidRDefault="00B2593C" w:rsidP="00B2593C">
      <w:pPr>
        <w:ind w:firstLineChars="100" w:firstLine="241"/>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0946FDB1" w14:textId="77777777" w:rsidTr="00B2593C">
        <w:tc>
          <w:tcPr>
            <w:tcW w:w="9030" w:type="dxa"/>
          </w:tcPr>
          <w:p w14:paraId="0C19589D" w14:textId="77777777" w:rsidR="00B2593C" w:rsidRPr="00F4537F" w:rsidRDefault="00B2593C" w:rsidP="00B2593C">
            <w:pPr>
              <w:rPr>
                <w:rFonts w:ascii="Times New Roman" w:eastAsia="ＭＳ ゴシック" w:hAnsi="Times New Roman"/>
                <w:lang w:bidi="en-US"/>
              </w:rPr>
            </w:pPr>
            <w:r w:rsidRPr="00F4537F">
              <w:rPr>
                <w:rFonts w:ascii="Times New Roman" w:eastAsia="ＭＳ ゴシック" w:hAnsi="Times New Roman"/>
                <w:lang w:bidi="en-US"/>
              </w:rPr>
              <w:t>[Example]</w:t>
            </w:r>
          </w:p>
          <w:p w14:paraId="43692AF1" w14:textId="77777777" w:rsidR="00B2593C" w:rsidRPr="00F4537F" w:rsidRDefault="00B2593C" w:rsidP="00B2593C">
            <w:pPr>
              <w:ind w:firstLineChars="50" w:firstLine="120"/>
              <w:rPr>
                <w:rFonts w:ascii="Times New Roman" w:eastAsia="ＭＳ ゴシック" w:hAnsi="Times New Roman"/>
                <w:lang w:bidi="en-US"/>
              </w:rPr>
            </w:pPr>
            <w:r w:rsidRPr="00F4537F">
              <w:rPr>
                <w:rFonts w:ascii="Times New Roman" w:eastAsia="ＭＳ ゴシック" w:hAnsi="Times New Roman"/>
                <w:lang w:bidi="en-US"/>
              </w:rPr>
              <w:t>2. Depreciation method for non-current assets</w:t>
            </w:r>
          </w:p>
          <w:p w14:paraId="34A14A53" w14:textId="77777777" w:rsidR="00B2593C" w:rsidRPr="00F4537F" w:rsidRDefault="00B2593C" w:rsidP="00B2593C">
            <w:pPr>
              <w:ind w:firstLineChars="150" w:firstLine="360"/>
              <w:rPr>
                <w:rFonts w:ascii="Times New Roman" w:eastAsia="ＭＳ ゴシック" w:hAnsi="Times New Roman"/>
                <w:lang w:bidi="en-US"/>
              </w:rPr>
            </w:pPr>
            <w:r w:rsidRPr="00F4537F">
              <w:rPr>
                <w:rFonts w:ascii="Times New Roman" w:eastAsia="ＭＳ ゴシック" w:hAnsi="Times New Roman"/>
                <w:lang w:bidi="en-US"/>
              </w:rPr>
              <w:t>(1) Property, plant and equipment (excluding leased assets)</w:t>
            </w:r>
          </w:p>
          <w:p w14:paraId="2AAD25C6" w14:textId="77777777" w:rsidR="00B2593C" w:rsidRPr="00F4537F" w:rsidRDefault="00B2593C" w:rsidP="00B2593C">
            <w:pPr>
              <w:ind w:leftChars="300" w:left="720" w:firstLineChars="21" w:firstLine="50"/>
              <w:rPr>
                <w:rFonts w:ascii="Times New Roman" w:eastAsia="ＭＳ ゴシック" w:hAnsi="Times New Roman"/>
                <w:lang w:bidi="en-US"/>
              </w:rPr>
            </w:pPr>
            <w:r w:rsidRPr="00F4537F">
              <w:rPr>
                <w:rFonts w:ascii="Times New Roman" w:eastAsia="ＭＳ ゴシック" w:hAnsi="Times New Roman"/>
                <w:lang w:bidi="en-US"/>
              </w:rPr>
              <w:t xml:space="preserve">The declining balance method is applied (however, the straight-line method is applied for buildings (excluding facilities) acquired on or after April 1, 1998, and for facilities attached to buildings and for structures acquired on or after April 1, </w:t>
            </w:r>
            <w:r w:rsidRPr="00F4537F">
              <w:rPr>
                <w:rFonts w:ascii="Times New Roman" w:eastAsia="ＭＳ ゴシック" w:hAnsi="Times New Roman"/>
                <w:lang w:bidi="en-US"/>
              </w:rPr>
              <w:lastRenderedPageBreak/>
              <w:t>2016).</w:t>
            </w:r>
          </w:p>
          <w:p w14:paraId="4F8EEBAE" w14:textId="77777777" w:rsidR="00B2593C" w:rsidRPr="00F4537F" w:rsidRDefault="00B2593C" w:rsidP="00B2593C">
            <w:pPr>
              <w:ind w:firstLineChars="150" w:firstLine="360"/>
              <w:rPr>
                <w:rFonts w:ascii="Times New Roman" w:eastAsia="ＭＳ ゴシック" w:hAnsi="Times New Roman"/>
                <w:lang w:bidi="en-US"/>
              </w:rPr>
            </w:pPr>
            <w:r w:rsidRPr="00F4537F">
              <w:rPr>
                <w:rFonts w:ascii="Times New Roman" w:eastAsia="ＭＳ ゴシック" w:hAnsi="Times New Roman"/>
                <w:lang w:bidi="en-US"/>
              </w:rPr>
              <w:t>(2) Intangible assets (excluding leased assets)</w:t>
            </w:r>
          </w:p>
          <w:p w14:paraId="38F44861" w14:textId="77777777" w:rsidR="00B2593C" w:rsidRPr="00F4537F" w:rsidRDefault="00B2593C" w:rsidP="00B2593C">
            <w:pPr>
              <w:ind w:left="909" w:firstLineChars="21" w:firstLine="50"/>
              <w:rPr>
                <w:rFonts w:ascii="Times New Roman" w:eastAsia="ＭＳ ゴシック" w:hAnsi="Times New Roman"/>
                <w:lang w:bidi="en-US"/>
              </w:rPr>
            </w:pPr>
            <w:r w:rsidRPr="00F4537F">
              <w:rPr>
                <w:rFonts w:ascii="Times New Roman" w:eastAsia="ＭＳ ゴシック" w:hAnsi="Times New Roman"/>
                <w:lang w:bidi="en-US"/>
              </w:rPr>
              <w:t>The straight-line method is applied.</w:t>
            </w:r>
          </w:p>
          <w:p w14:paraId="0E8986BC" w14:textId="77777777" w:rsidR="00B2593C" w:rsidRPr="00F4537F" w:rsidRDefault="00B2593C" w:rsidP="00B2593C">
            <w:pPr>
              <w:ind w:firstLineChars="150" w:firstLine="360"/>
              <w:rPr>
                <w:rFonts w:ascii="Times New Roman" w:eastAsia="ＭＳ ゴシック" w:hAnsi="Times New Roman"/>
                <w:lang w:bidi="en-US"/>
              </w:rPr>
            </w:pPr>
            <w:r w:rsidRPr="00F4537F">
              <w:rPr>
                <w:rFonts w:ascii="Times New Roman" w:eastAsia="ＭＳ ゴシック" w:hAnsi="Times New Roman"/>
                <w:lang w:bidi="en-US"/>
              </w:rPr>
              <w:t>(3) Leased assets</w:t>
            </w:r>
          </w:p>
          <w:p w14:paraId="4D029770" w14:textId="77777777" w:rsidR="00B2593C" w:rsidRPr="00F4537F" w:rsidRDefault="00B2593C" w:rsidP="00B2593C">
            <w:pPr>
              <w:ind w:left="909" w:firstLineChars="21" w:firstLine="50"/>
              <w:rPr>
                <w:rFonts w:ascii="Times New Roman" w:eastAsia="ＭＳ ゴシック" w:hAnsi="Times New Roman"/>
                <w:lang w:bidi="en-US"/>
              </w:rPr>
            </w:pPr>
            <w:r w:rsidRPr="00F4537F">
              <w:rPr>
                <w:rFonts w:ascii="Times New Roman" w:eastAsia="ＭＳ ゴシック" w:hAnsi="Times New Roman"/>
                <w:lang w:bidi="en-US"/>
              </w:rPr>
              <w:t>Leased assets related to finance lease transactions with the right of ownership transferred</w:t>
            </w:r>
          </w:p>
          <w:p w14:paraId="777885EA" w14:textId="77777777" w:rsidR="00B2593C" w:rsidRPr="00F4537F" w:rsidRDefault="00B2593C" w:rsidP="00B2593C">
            <w:pPr>
              <w:ind w:leftChars="480" w:left="1152" w:firstLineChars="21" w:firstLine="50"/>
              <w:rPr>
                <w:rFonts w:ascii="Times New Roman" w:eastAsia="ＭＳ ゴシック" w:hAnsi="Times New Roman"/>
                <w:lang w:bidi="en-US"/>
              </w:rPr>
            </w:pPr>
            <w:r w:rsidRPr="00F4537F">
              <w:rPr>
                <w:rFonts w:ascii="Times New Roman" w:eastAsia="ＭＳ ゴシック" w:hAnsi="Times New Roman"/>
                <w:lang w:bidi="en-US"/>
              </w:rPr>
              <w:t>The depreciation method is the same as that applied for owned non-current assets.</w:t>
            </w:r>
          </w:p>
          <w:p w14:paraId="65B6673A" w14:textId="77777777" w:rsidR="00B2593C" w:rsidRPr="00F4537F" w:rsidRDefault="00B2593C" w:rsidP="00B2593C">
            <w:pPr>
              <w:ind w:left="909" w:firstLineChars="21" w:firstLine="50"/>
              <w:rPr>
                <w:rFonts w:ascii="Times New Roman" w:eastAsia="ＭＳ ゴシック" w:hAnsi="Times New Roman"/>
                <w:lang w:bidi="en-US"/>
              </w:rPr>
            </w:pPr>
            <w:r w:rsidRPr="00F4537F">
              <w:rPr>
                <w:rFonts w:ascii="Times New Roman" w:eastAsia="ＭＳ ゴシック" w:hAnsi="Times New Roman"/>
                <w:lang w:bidi="en-US"/>
              </w:rPr>
              <w:t>Leased assets related to finance lease transactions with the right of ownership not transferred</w:t>
            </w:r>
          </w:p>
          <w:p w14:paraId="21A31AC7" w14:textId="77777777" w:rsidR="00B2593C" w:rsidRPr="00F4537F" w:rsidRDefault="00B2593C" w:rsidP="00B2593C">
            <w:pPr>
              <w:ind w:leftChars="480" w:left="1152" w:firstLineChars="21" w:firstLine="50"/>
              <w:rPr>
                <w:rFonts w:ascii="Times New Roman" w:eastAsia="ＭＳ ゴシック" w:hAnsi="Times New Roman"/>
                <w:lang w:bidi="en-US"/>
              </w:rPr>
            </w:pPr>
            <w:r w:rsidRPr="00F4537F">
              <w:rPr>
                <w:rFonts w:ascii="Times New Roman" w:eastAsia="ＭＳ ゴシック" w:hAnsi="Times New Roman"/>
                <w:lang w:bidi="en-US"/>
              </w:rPr>
              <w:t>The straight-line method is applied using the lease term as service life and a residual value of zero.</w:t>
            </w:r>
          </w:p>
        </w:tc>
      </w:tr>
    </w:tbl>
    <w:p w14:paraId="037F2807" w14:textId="77777777" w:rsidR="00B2593C" w:rsidRPr="00F4537F" w:rsidRDefault="00B2593C" w:rsidP="00B2593C">
      <w:pPr>
        <w:ind w:firstLineChars="100" w:firstLine="241"/>
        <w:rPr>
          <w:rFonts w:ascii="ＭＳ ゴシック" w:eastAsia="ＭＳ ゴシック" w:hAnsi="ＭＳ ゴシック"/>
          <w:b/>
        </w:rPr>
      </w:pPr>
    </w:p>
    <w:p w14:paraId="402F34EA" w14:textId="77777777" w:rsidR="00B2593C" w:rsidRPr="00F4537F" w:rsidRDefault="00B2593C" w:rsidP="00B2593C">
      <w:pPr>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2-3.引当金の計上基準</w:t>
      </w:r>
    </w:p>
    <w:p w14:paraId="6E0DBA77" w14:textId="77777777" w:rsidR="00B2593C" w:rsidRPr="00F4537F" w:rsidRDefault="00B2593C" w:rsidP="00B2593C">
      <w:pPr>
        <w:ind w:firstLineChars="100" w:firstLine="241"/>
        <w:rPr>
          <w:rFonts w:ascii="Times New Roman" w:eastAsia="ＭＳ ゴシック" w:hAnsi="Times New Roman"/>
          <w:b/>
        </w:rPr>
      </w:pPr>
      <w:r w:rsidRPr="00F4537F">
        <w:rPr>
          <w:rFonts w:ascii="Times New Roman" w:eastAsia="ＭＳ ゴシック" w:hAnsi="Times New Roman"/>
          <w:b/>
          <w:lang w:bidi="en-US"/>
        </w:rPr>
        <w:t>2-3. Recognition criteria for provisions</w:t>
      </w:r>
    </w:p>
    <w:p w14:paraId="1FB74FAF"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355C1A45" w14:textId="77777777" w:rsidTr="00B2593C">
        <w:tc>
          <w:tcPr>
            <w:tcW w:w="9030" w:type="dxa"/>
          </w:tcPr>
          <w:p w14:paraId="5678A824"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6DD7566D" w14:textId="77777777" w:rsidR="00B2593C" w:rsidRPr="00F4537F" w:rsidRDefault="00B2593C" w:rsidP="00B2593C">
            <w:pPr>
              <w:ind w:firstLineChars="50" w:firstLine="120"/>
              <w:rPr>
                <w:rFonts w:ascii="ＭＳ ゴシック" w:eastAsia="ＭＳ ゴシック" w:hAnsi="ＭＳ ゴシック"/>
              </w:rPr>
            </w:pPr>
            <w:r w:rsidRPr="00F4537F">
              <w:rPr>
                <w:rFonts w:ascii="ＭＳ ゴシック" w:eastAsia="ＭＳ ゴシック" w:hAnsi="ＭＳ ゴシック" w:hint="eastAsia"/>
              </w:rPr>
              <w:t>３．引当金の計上基準</w:t>
            </w:r>
          </w:p>
          <w:p w14:paraId="791B7C45" w14:textId="77777777" w:rsidR="00B2593C" w:rsidRPr="00F4537F" w:rsidRDefault="00B2593C" w:rsidP="00B2593C">
            <w:pPr>
              <w:ind w:firstLineChars="150" w:firstLine="360"/>
              <w:rPr>
                <w:rFonts w:ascii="ＭＳ ゴシック" w:eastAsia="ＭＳ ゴシック" w:hAnsi="ＭＳ ゴシック"/>
              </w:rPr>
            </w:pPr>
            <w:r w:rsidRPr="00F4537F">
              <w:rPr>
                <w:rFonts w:ascii="ＭＳ ゴシック" w:eastAsia="ＭＳ ゴシック" w:hAnsi="ＭＳ ゴシック" w:hint="eastAsia"/>
              </w:rPr>
              <w:t>(1) 貸倒引当金</w:t>
            </w:r>
          </w:p>
          <w:p w14:paraId="2E7B59D4" w14:textId="77777777" w:rsidR="00B2593C" w:rsidRPr="00F4537F" w:rsidRDefault="00B2593C" w:rsidP="00B2593C">
            <w:pPr>
              <w:ind w:leftChars="300" w:left="720" w:firstLineChars="100" w:firstLine="240"/>
              <w:rPr>
                <w:rFonts w:ascii="ＭＳ ゴシック" w:eastAsia="ＭＳ ゴシック" w:hAnsi="ＭＳ ゴシック"/>
              </w:rPr>
            </w:pPr>
            <w:r w:rsidRPr="00F4537F">
              <w:rPr>
                <w:rFonts w:ascii="ＭＳ ゴシック" w:eastAsia="ＭＳ ゴシック" w:hAnsi="ＭＳ ゴシック" w:hint="eastAsia"/>
              </w:rPr>
              <w:t>売上債権、貸付金等の債権の貸倒れによる損失に備えるため、一般債権については貸倒実績率により、貸倒懸念債権等特定の債権については個別に回収可能性を検討し、回収不能見込額を計上しております。</w:t>
            </w:r>
          </w:p>
          <w:p w14:paraId="4D31F01C" w14:textId="77777777" w:rsidR="00B2593C" w:rsidRPr="00F4537F" w:rsidRDefault="00B2593C" w:rsidP="00B2593C">
            <w:pPr>
              <w:ind w:firstLineChars="150" w:firstLine="360"/>
              <w:rPr>
                <w:rFonts w:ascii="ＭＳ ゴシック" w:eastAsia="ＭＳ ゴシック" w:hAnsi="ＭＳ ゴシック"/>
              </w:rPr>
            </w:pPr>
            <w:r w:rsidRPr="00F4537F">
              <w:rPr>
                <w:rFonts w:ascii="ＭＳ ゴシック" w:eastAsia="ＭＳ ゴシック" w:hAnsi="ＭＳ ゴシック" w:hint="eastAsia"/>
              </w:rPr>
              <w:t>(2) 退職給付引当金</w:t>
            </w:r>
          </w:p>
          <w:p w14:paraId="0FD530B3" w14:textId="77777777" w:rsidR="00B2593C" w:rsidRPr="00F4537F" w:rsidRDefault="00B2593C" w:rsidP="00B2593C">
            <w:pPr>
              <w:ind w:leftChars="300" w:left="720" w:firstLineChars="100" w:firstLine="240"/>
              <w:rPr>
                <w:rFonts w:ascii="ＭＳ ゴシック" w:eastAsia="ＭＳ ゴシック" w:hAnsi="ＭＳ ゴシック"/>
              </w:rPr>
            </w:pPr>
            <w:r w:rsidRPr="00F4537F">
              <w:rPr>
                <w:rFonts w:ascii="ＭＳ ゴシック" w:eastAsia="ＭＳ ゴシック" w:hAnsi="ＭＳ ゴシック" w:hint="eastAsia"/>
              </w:rPr>
              <w:t>従業員の退職給付に備えるため、当事業年度末における退職給付債務及び年金資産の見込額に基づき計上しております。</w:t>
            </w:r>
          </w:p>
          <w:p w14:paraId="00BA044B" w14:textId="77777777" w:rsidR="00B2593C" w:rsidRPr="00F4537F" w:rsidRDefault="00B2593C" w:rsidP="00B2593C">
            <w:pPr>
              <w:ind w:leftChars="300" w:left="720" w:firstLineChars="100" w:firstLine="240"/>
              <w:rPr>
                <w:rFonts w:ascii="ＭＳ ゴシック" w:eastAsia="ＭＳ ゴシック" w:hAnsi="ＭＳ ゴシック"/>
              </w:rPr>
            </w:pPr>
            <w:r w:rsidRPr="00F4537F">
              <w:rPr>
                <w:rFonts w:ascii="ＭＳ ゴシック" w:eastAsia="ＭＳ ゴシック" w:hAnsi="ＭＳ ゴシック" w:hint="eastAsia"/>
              </w:rPr>
              <w:t>過去勤務費用は、その発生時の従業員の平均残存勤務期間以内の一定の年数（○年）による定額法により費用処理しております。</w:t>
            </w:r>
          </w:p>
          <w:p w14:paraId="7B436CBC" w14:textId="77777777" w:rsidR="00B2593C" w:rsidRPr="00F4537F" w:rsidRDefault="00B2593C" w:rsidP="00B2593C">
            <w:pPr>
              <w:ind w:leftChars="300" w:left="720" w:firstLineChars="100" w:firstLine="240"/>
              <w:rPr>
                <w:rFonts w:ascii="ＭＳ ゴシック" w:eastAsia="ＭＳ ゴシック" w:hAnsi="ＭＳ ゴシック"/>
              </w:rPr>
            </w:pPr>
            <w:r w:rsidRPr="00F4537F">
              <w:rPr>
                <w:rFonts w:ascii="ＭＳ ゴシック" w:eastAsia="ＭＳ ゴシック" w:hAnsi="ＭＳ ゴシック" w:hint="eastAsia"/>
              </w:rPr>
              <w:t>数理計算上の差異は、各事業年度の発生時における従業員の平均残存勤務期間以内の一定の年数（○年）による定額法により按分した額を、それぞれ発生の翌事業年度から費用処理しております。</w:t>
            </w:r>
          </w:p>
          <w:p w14:paraId="64AF710A" w14:textId="77777777" w:rsidR="00B2593C" w:rsidRPr="00F4537F" w:rsidRDefault="00B2593C" w:rsidP="00B2593C">
            <w:pPr>
              <w:ind w:firstLineChars="150" w:firstLine="360"/>
              <w:rPr>
                <w:rFonts w:ascii="ＭＳ ゴシック" w:eastAsia="ＭＳ ゴシック" w:hAnsi="ＭＳ ゴシック"/>
              </w:rPr>
            </w:pPr>
            <w:r w:rsidRPr="00F4537F">
              <w:rPr>
                <w:rFonts w:ascii="ＭＳ ゴシック" w:eastAsia="ＭＳ ゴシック" w:hAnsi="ＭＳ ゴシック" w:hint="eastAsia"/>
              </w:rPr>
              <w:t>(3) 役員退職慰労引当金</w:t>
            </w:r>
          </w:p>
          <w:p w14:paraId="3990850B" w14:textId="77777777" w:rsidR="00B2593C" w:rsidRPr="00F4537F" w:rsidRDefault="00B2593C" w:rsidP="00B2593C">
            <w:pPr>
              <w:ind w:leftChars="300" w:left="720" w:firstLineChars="100" w:firstLine="240"/>
              <w:rPr>
                <w:rFonts w:ascii="ＭＳ ゴシック" w:eastAsia="ＭＳ ゴシック" w:hAnsi="ＭＳ ゴシック"/>
              </w:rPr>
            </w:pPr>
            <w:r w:rsidRPr="00F4537F">
              <w:rPr>
                <w:rFonts w:ascii="ＭＳ ゴシック" w:eastAsia="ＭＳ ゴシック" w:hAnsi="ＭＳ ゴシック" w:hint="eastAsia"/>
              </w:rPr>
              <w:t>役員の退職慰労金の支給に備えるため、役員退職慰労金規程に基づく期末要支給額を計上しております。</w:t>
            </w:r>
          </w:p>
          <w:p w14:paraId="784CCCDC" w14:textId="77777777" w:rsidR="00B2593C" w:rsidRPr="00F4537F" w:rsidRDefault="00B2593C" w:rsidP="00B2593C">
            <w:pPr>
              <w:rPr>
                <w:rFonts w:ascii="ＭＳ ゴシック" w:eastAsia="ＭＳ ゴシック" w:hAnsi="ＭＳ ゴシック"/>
              </w:rPr>
            </w:pPr>
          </w:p>
        </w:tc>
      </w:tr>
    </w:tbl>
    <w:p w14:paraId="296896C5" w14:textId="77777777" w:rsidR="00B2593C" w:rsidRPr="00F4537F" w:rsidRDefault="00B2593C" w:rsidP="00B2593C">
      <w:pPr>
        <w:ind w:firstLineChars="100" w:firstLin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402A198F" w14:textId="77777777" w:rsidTr="00B2593C">
        <w:tc>
          <w:tcPr>
            <w:tcW w:w="9030" w:type="dxa"/>
          </w:tcPr>
          <w:p w14:paraId="2C6CC4E8"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lang w:bidi="en-US"/>
              </w:rPr>
              <w:t>[Example]</w:t>
            </w:r>
          </w:p>
          <w:p w14:paraId="63CABABE" w14:textId="77777777" w:rsidR="00B2593C" w:rsidRPr="00F4537F" w:rsidRDefault="00B2593C" w:rsidP="00B2593C">
            <w:pPr>
              <w:ind w:firstLineChars="50" w:firstLine="120"/>
              <w:rPr>
                <w:rFonts w:ascii="Times New Roman" w:eastAsia="ＭＳ ゴシック" w:hAnsi="Times New Roman"/>
              </w:rPr>
            </w:pPr>
            <w:r w:rsidRPr="00F4537F">
              <w:rPr>
                <w:rFonts w:ascii="Times New Roman" w:eastAsia="ＭＳ ゴシック" w:hAnsi="Times New Roman"/>
                <w:lang w:bidi="en-US"/>
              </w:rPr>
              <w:t>3. Recognition criteria for provisions</w:t>
            </w:r>
          </w:p>
          <w:p w14:paraId="736AE948" w14:textId="77777777" w:rsidR="00B2593C" w:rsidRPr="00F4537F" w:rsidRDefault="00B2593C" w:rsidP="00B2593C">
            <w:pPr>
              <w:ind w:firstLineChars="150" w:firstLine="360"/>
              <w:rPr>
                <w:rFonts w:ascii="Times New Roman" w:eastAsia="ＭＳ ゴシック" w:hAnsi="Times New Roman"/>
              </w:rPr>
            </w:pPr>
            <w:r w:rsidRPr="00F4537F">
              <w:rPr>
                <w:rFonts w:ascii="Times New Roman" w:eastAsia="ＭＳ ゴシック" w:hAnsi="Times New Roman"/>
                <w:lang w:bidi="en-US"/>
              </w:rPr>
              <w:t>(1) Allowance for doubtful accounts</w:t>
            </w:r>
          </w:p>
          <w:p w14:paraId="67845C53" w14:textId="77777777" w:rsidR="00B2593C" w:rsidRPr="00F4537F" w:rsidRDefault="00B2593C" w:rsidP="00B2593C">
            <w:pPr>
              <w:ind w:leftChars="300" w:left="720" w:firstLineChars="100" w:firstLine="240"/>
              <w:rPr>
                <w:rFonts w:ascii="Times New Roman" w:eastAsia="ＭＳ ゴシック" w:hAnsi="Times New Roman"/>
              </w:rPr>
            </w:pPr>
            <w:r w:rsidRPr="00F4537F">
              <w:rPr>
                <w:rFonts w:ascii="Times New Roman" w:eastAsia="ＭＳ ゴシック" w:hAnsi="Times New Roman"/>
                <w:lang w:bidi="en-US"/>
              </w:rPr>
              <w:t>To make allowances for the non-payment of trade receivables, loans receivable, and other receivables, for general receivables the historical default rate is used, and receivables designated as potentially irrecoverable is determined using actual default rates on an individual claim basis, and an allowance is made for the amount deemed irrecoverable.</w:t>
            </w:r>
          </w:p>
          <w:p w14:paraId="5BD6CF04" w14:textId="77777777" w:rsidR="00B2593C" w:rsidRPr="00F4537F" w:rsidRDefault="00B2593C" w:rsidP="00B2593C">
            <w:pPr>
              <w:ind w:firstLineChars="150" w:firstLine="360"/>
              <w:rPr>
                <w:rFonts w:ascii="Times New Roman" w:eastAsia="ＭＳ ゴシック" w:hAnsi="Times New Roman"/>
              </w:rPr>
            </w:pPr>
            <w:r w:rsidRPr="00F4537F">
              <w:rPr>
                <w:rFonts w:ascii="Times New Roman" w:eastAsia="ＭＳ ゴシック" w:hAnsi="Times New Roman"/>
                <w:lang w:bidi="en-US"/>
              </w:rPr>
              <w:t>(2) Provision for retirement benefits</w:t>
            </w:r>
          </w:p>
          <w:p w14:paraId="5AD0B7C0" w14:textId="77777777" w:rsidR="00B2593C" w:rsidRPr="00F4537F" w:rsidRDefault="00B2593C" w:rsidP="00B2593C">
            <w:pPr>
              <w:ind w:leftChars="300" w:left="720" w:firstLineChars="100" w:firstLine="240"/>
              <w:rPr>
                <w:rFonts w:ascii="Times New Roman" w:eastAsia="ＭＳ ゴシック" w:hAnsi="Times New Roman"/>
              </w:rPr>
            </w:pPr>
            <w:r w:rsidRPr="00F4537F">
              <w:rPr>
                <w:rFonts w:ascii="Times New Roman" w:eastAsia="ＭＳ ゴシック" w:hAnsi="Times New Roman"/>
                <w:lang w:bidi="en-US"/>
              </w:rPr>
              <w:t>To make allowances for the payment of retirement benefits to employees, this is recorded based on the amount of projected retirement benefit liabilities and pension assets as of the end of the fiscal year under review.</w:t>
            </w:r>
          </w:p>
          <w:p w14:paraId="14261ECA" w14:textId="77777777" w:rsidR="00B2593C" w:rsidRPr="00F4537F" w:rsidRDefault="00B2593C" w:rsidP="00B2593C">
            <w:pPr>
              <w:ind w:leftChars="300" w:left="720" w:firstLineChars="100" w:firstLine="240"/>
              <w:rPr>
                <w:rFonts w:ascii="Times New Roman" w:eastAsia="ＭＳ ゴシック" w:hAnsi="Times New Roman"/>
              </w:rPr>
            </w:pPr>
            <w:r w:rsidRPr="00F4537F">
              <w:rPr>
                <w:rFonts w:ascii="Times New Roman" w:eastAsia="ＭＳ ゴシック" w:hAnsi="Times New Roman"/>
                <w:lang w:bidi="en-US"/>
              </w:rPr>
              <w:t xml:space="preserve">Past service costs are recorded as expenses using the straight-line method over a </w:t>
            </w:r>
            <w:r w:rsidRPr="00F4537F">
              <w:rPr>
                <w:rFonts w:ascii="Times New Roman" w:eastAsia="ＭＳ ゴシック" w:hAnsi="Times New Roman"/>
                <w:lang w:bidi="en-US"/>
              </w:rPr>
              <w:lastRenderedPageBreak/>
              <w:t xml:space="preserve">fixed number of years (in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years) that is within the average number of years of remaining service for employees at the time the expense is incurred.</w:t>
            </w:r>
          </w:p>
          <w:p w14:paraId="1577DD4A" w14:textId="77777777" w:rsidR="00B2593C" w:rsidRPr="00F4537F" w:rsidRDefault="00B2593C" w:rsidP="00B2593C">
            <w:pPr>
              <w:ind w:leftChars="300" w:left="720" w:firstLineChars="100" w:firstLine="240"/>
              <w:rPr>
                <w:rFonts w:ascii="Times New Roman" w:eastAsia="ＭＳ ゴシック" w:hAnsi="Times New Roman"/>
              </w:rPr>
            </w:pPr>
            <w:r w:rsidRPr="00F4537F">
              <w:rPr>
                <w:rFonts w:ascii="Times New Roman" w:eastAsia="ＭＳ ゴシック" w:hAnsi="Times New Roman"/>
                <w:lang w:bidi="en-US"/>
              </w:rPr>
              <w:t xml:space="preserve">Actuarial gains and losses are treated as expenses in the fiscal year following the fiscal year in which they arise, in an amount proportionally divided using the straight-line method over a fixed number of years (in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years) that is within the average number of years of remaining service of employees at the time the differences emerge each fiscal year.</w:t>
            </w:r>
          </w:p>
          <w:p w14:paraId="32711250" w14:textId="77777777" w:rsidR="00B2593C" w:rsidRPr="00F4537F" w:rsidRDefault="00B2593C" w:rsidP="00B2593C">
            <w:pPr>
              <w:ind w:firstLineChars="150" w:firstLine="360"/>
              <w:rPr>
                <w:rFonts w:ascii="Times New Roman" w:eastAsia="ＭＳ ゴシック" w:hAnsi="Times New Roman"/>
              </w:rPr>
            </w:pPr>
            <w:r w:rsidRPr="00F4537F">
              <w:rPr>
                <w:rFonts w:ascii="Times New Roman" w:eastAsia="ＭＳ ゴシック" w:hAnsi="Times New Roman"/>
                <w:lang w:bidi="en-US"/>
              </w:rPr>
              <w:t>(3) Provision for retirement benefits for directors (and other officers)</w:t>
            </w:r>
          </w:p>
          <w:p w14:paraId="36D843E8" w14:textId="77777777" w:rsidR="00B2593C" w:rsidRPr="00F4537F" w:rsidRDefault="00B2593C" w:rsidP="00B2593C">
            <w:pPr>
              <w:ind w:leftChars="300" w:left="720" w:firstLineChars="100" w:firstLine="240"/>
              <w:rPr>
                <w:rFonts w:ascii="Times New Roman" w:eastAsia="ＭＳ ゴシック" w:hAnsi="Times New Roman"/>
              </w:rPr>
            </w:pPr>
            <w:r w:rsidRPr="00F4537F">
              <w:rPr>
                <w:rFonts w:ascii="Times New Roman" w:eastAsia="ＭＳ ゴシック" w:hAnsi="Times New Roman"/>
                <w:lang w:bidi="en-US"/>
              </w:rPr>
              <w:t>To make provisions for the payment of retirement benefits to directors (and other officers), an allowance is made for the amount of payment due as of the fiscal year-end based on the regulations for retirement benefits to directors (and other officers).</w:t>
            </w:r>
          </w:p>
          <w:p w14:paraId="21B1E1A4" w14:textId="77777777" w:rsidR="00B2593C" w:rsidRPr="00F4537F" w:rsidRDefault="00B2593C" w:rsidP="00B2593C">
            <w:pPr>
              <w:rPr>
                <w:rFonts w:ascii="Times New Roman" w:eastAsia="ＭＳ ゴシック" w:hAnsi="Times New Roman"/>
              </w:rPr>
            </w:pPr>
          </w:p>
        </w:tc>
      </w:tr>
    </w:tbl>
    <w:p w14:paraId="2A2359A5" w14:textId="77777777" w:rsidR="00B2593C" w:rsidRPr="00F4537F" w:rsidRDefault="00B2593C" w:rsidP="00B2593C">
      <w:pPr>
        <w:ind w:firstLineChars="100" w:firstLine="240"/>
      </w:pPr>
    </w:p>
    <w:p w14:paraId="2932C87D" w14:textId="77777777" w:rsidR="00B2593C" w:rsidRPr="00F4537F" w:rsidRDefault="00B2593C" w:rsidP="00B2593C">
      <w:pPr>
        <w:ind w:firstLine="240"/>
        <w:rPr>
          <w:rFonts w:ascii="ＭＳ ゴシック" w:eastAsia="ＭＳ ゴシック" w:hAnsi="ＭＳ ゴシック"/>
          <w:b/>
        </w:rPr>
      </w:pPr>
      <w:r w:rsidRPr="00F4537F">
        <w:rPr>
          <w:rFonts w:ascii="ＭＳ ゴシック" w:eastAsia="ＭＳ ゴシック" w:hAnsi="ＭＳ ゴシック" w:hint="eastAsia"/>
          <w:b/>
        </w:rPr>
        <w:t>2-4.収益及び費用の計上基準</w:t>
      </w:r>
    </w:p>
    <w:p w14:paraId="1C422A12" w14:textId="77777777" w:rsidR="00B2593C" w:rsidRPr="00F4537F" w:rsidRDefault="00B2593C" w:rsidP="00B2593C">
      <w:pPr>
        <w:ind w:firstLine="240"/>
        <w:rPr>
          <w:rFonts w:ascii="Times New Roman" w:eastAsia="ＭＳ ゴシック" w:hAnsi="Times New Roman"/>
          <w:b/>
        </w:rPr>
      </w:pPr>
      <w:r w:rsidRPr="00F4537F">
        <w:rPr>
          <w:rFonts w:ascii="Times New Roman" w:eastAsia="ＭＳ ゴシック" w:hAnsi="Times New Roman"/>
          <w:b/>
          <w:lang w:bidi="en-US"/>
        </w:rPr>
        <w:t>2-4. Recognition criteria for revenue and expenses</w:t>
      </w:r>
    </w:p>
    <w:p w14:paraId="3154B308"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47E36499" w14:textId="77777777" w:rsidTr="00B2593C">
        <w:tc>
          <w:tcPr>
            <w:tcW w:w="9030" w:type="dxa"/>
          </w:tcPr>
          <w:p w14:paraId="1965001E"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52C239F1" w14:textId="77777777" w:rsidR="00B2593C" w:rsidRPr="00F4537F" w:rsidRDefault="00B2593C" w:rsidP="00B2593C">
            <w:pPr>
              <w:ind w:firstLineChars="50" w:firstLine="120"/>
              <w:rPr>
                <w:rFonts w:ascii="ＭＳ ゴシック" w:eastAsia="ＭＳ ゴシック" w:hAnsi="ＭＳ ゴシック"/>
              </w:rPr>
            </w:pPr>
            <w:r w:rsidRPr="00F4537F">
              <w:rPr>
                <w:rFonts w:ascii="ＭＳ ゴシック" w:eastAsia="ＭＳ ゴシック" w:hAnsi="ＭＳ ゴシック" w:hint="eastAsia"/>
              </w:rPr>
              <w:t>４．収益及び費用の計上基準</w:t>
            </w:r>
          </w:p>
          <w:p w14:paraId="0035B17D" w14:textId="77777777" w:rsidR="00B2593C" w:rsidRPr="00F4537F" w:rsidRDefault="00B2593C" w:rsidP="00B2593C">
            <w:pPr>
              <w:ind w:leftChars="250" w:left="600" w:firstLineChars="148" w:firstLine="355"/>
              <w:rPr>
                <w:rFonts w:ascii="ＭＳ ゴシック" w:eastAsia="ＭＳ ゴシック" w:hAnsi="ＭＳ ゴシック"/>
              </w:rPr>
            </w:pPr>
            <w:r w:rsidRPr="00F4537F">
              <w:rPr>
                <w:rFonts w:ascii="ＭＳ ゴシック" w:eastAsia="ＭＳ ゴシック" w:hAnsi="ＭＳ ゴシック" w:hint="eastAsia"/>
              </w:rPr>
              <w:t>商品又は製品の販売に係る収益は、主に卸売又は製造等による販売であり、顧客との販売契約に基づいて商品又は製品を引き渡す履行義務を負っております。当該履行義務は、商品又は製品を引き渡す一時点において、顧客が当該商品又は製品に対する支配を獲得して充足されると判断し、引渡時点で収益を認識しております。</w:t>
            </w:r>
          </w:p>
          <w:p w14:paraId="26E6C135" w14:textId="77777777" w:rsidR="00B2593C" w:rsidRPr="00F4537F" w:rsidRDefault="00B2593C" w:rsidP="00B2593C">
            <w:pPr>
              <w:ind w:leftChars="250" w:left="600" w:firstLineChars="148" w:firstLine="355"/>
              <w:rPr>
                <w:rFonts w:ascii="ＭＳ ゴシック" w:eastAsia="ＭＳ ゴシック" w:hAnsi="ＭＳ ゴシック"/>
              </w:rPr>
            </w:pPr>
            <w:r w:rsidRPr="00F4537F">
              <w:rPr>
                <w:rFonts w:ascii="ＭＳ ゴシック" w:eastAsia="ＭＳ ゴシック" w:hAnsi="ＭＳ ゴシック" w:hint="eastAsia"/>
              </w:rPr>
              <w:t>保守サービスに係る収益は、主に商品又は製品の保守であり、顧客との保守契約に基づいて保守サービスを提供する履行義務を負っております。当該保守契約は、一定の期間にわたり履行義務を充足する取引であり、履行義務の充足の進捗度に応じて収益を認識しております。</w:t>
            </w:r>
          </w:p>
          <w:p w14:paraId="7D8EDBF4" w14:textId="77777777" w:rsidR="00B2593C" w:rsidRPr="00F4537F" w:rsidRDefault="00B2593C" w:rsidP="00B2593C">
            <w:pPr>
              <w:ind w:leftChars="250" w:left="600" w:firstLineChars="148" w:firstLine="355"/>
              <w:rPr>
                <w:rFonts w:ascii="ＭＳ ゴシック" w:eastAsia="ＭＳ ゴシック" w:hAnsi="ＭＳ ゴシック"/>
              </w:rPr>
            </w:pPr>
            <w:r w:rsidRPr="00F4537F">
              <w:rPr>
                <w:rFonts w:ascii="ＭＳ ゴシック" w:eastAsia="ＭＳ ゴシック" w:hAnsi="ＭＳ ゴシック" w:hint="eastAsia"/>
              </w:rPr>
              <w:t>当社が代理人として商品の販売に関与している場合には、純額で収益を認識しております。</w:t>
            </w:r>
          </w:p>
          <w:p w14:paraId="6C9915BA" w14:textId="77777777" w:rsidR="00B2593C" w:rsidRPr="00F4537F" w:rsidRDefault="00B2593C" w:rsidP="00B2593C">
            <w:pPr>
              <w:rPr>
                <w:rFonts w:ascii="ＭＳ ゴシック" w:eastAsia="ＭＳ ゴシック" w:hAnsi="ＭＳ ゴシック"/>
              </w:rPr>
            </w:pPr>
          </w:p>
        </w:tc>
      </w:tr>
    </w:tbl>
    <w:p w14:paraId="79972E4D"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719F201A" w14:textId="77777777" w:rsidTr="00B2593C">
        <w:tc>
          <w:tcPr>
            <w:tcW w:w="9030" w:type="dxa"/>
          </w:tcPr>
          <w:p w14:paraId="37D82F51"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lang w:bidi="en-US"/>
              </w:rPr>
              <w:t>[Example]</w:t>
            </w:r>
          </w:p>
          <w:p w14:paraId="7B9C0D44" w14:textId="77777777" w:rsidR="00B2593C" w:rsidRPr="00F4537F" w:rsidRDefault="00B2593C" w:rsidP="00B2593C">
            <w:pPr>
              <w:ind w:firstLineChars="50" w:firstLine="120"/>
              <w:rPr>
                <w:rFonts w:ascii="Times New Roman" w:eastAsia="ＭＳ ゴシック" w:hAnsi="Times New Roman"/>
              </w:rPr>
            </w:pPr>
            <w:r w:rsidRPr="00F4537F">
              <w:rPr>
                <w:rFonts w:ascii="Times New Roman" w:eastAsia="ＭＳ ゴシック" w:hAnsi="Times New Roman"/>
                <w:lang w:bidi="en-US"/>
              </w:rPr>
              <w:t>4. Recognition criteria for revenue and expenses</w:t>
            </w:r>
          </w:p>
          <w:p w14:paraId="2CB5D78D" w14:textId="77777777" w:rsidR="00B2593C" w:rsidRPr="00F4537F" w:rsidRDefault="00B2593C" w:rsidP="00B2593C">
            <w:pPr>
              <w:ind w:leftChars="250" w:left="600" w:firstLineChars="148" w:firstLine="355"/>
              <w:rPr>
                <w:rFonts w:ascii="Times New Roman" w:eastAsia="ＭＳ ゴシック" w:hAnsi="Times New Roman"/>
              </w:rPr>
            </w:pPr>
            <w:r w:rsidRPr="00F4537F">
              <w:rPr>
                <w:rFonts w:ascii="Times New Roman" w:eastAsia="ＭＳ ゴシック" w:hAnsi="Times New Roman"/>
                <w:lang w:bidi="en-US"/>
              </w:rPr>
              <w:t>Revenue related to sales of products or finished goods is primarily from wholesale sales or sales from manufacturing with an obligation to deliver the products or finished goods based on a sales contract made with the customer. This obligation is deemed to have been fulfilled at the time the products or finished goods are delivered to the customer and the customer acquires control of those products or finished goods, and revenue is recognized at that time of delivery.</w:t>
            </w:r>
          </w:p>
          <w:p w14:paraId="571AFAC9" w14:textId="77777777" w:rsidR="00B2593C" w:rsidRPr="00F4537F" w:rsidRDefault="00B2593C" w:rsidP="00B2593C">
            <w:pPr>
              <w:ind w:leftChars="250" w:left="600" w:firstLineChars="148" w:firstLine="355"/>
              <w:rPr>
                <w:rFonts w:ascii="Times New Roman" w:eastAsia="ＭＳ ゴシック" w:hAnsi="Times New Roman"/>
              </w:rPr>
            </w:pPr>
            <w:r w:rsidRPr="00F4537F">
              <w:rPr>
                <w:rFonts w:ascii="Times New Roman" w:eastAsia="ＭＳ ゴシック" w:hAnsi="Times New Roman"/>
                <w:lang w:bidi="en-US"/>
              </w:rPr>
              <w:t>Revenue related to maintenance services is primarily for the maintenance of products or finished goods, with an obligation to provide maintenance services based on a maintenance contract concluded with the customer. This maintenance contract entails an obligation over a defined period of time, and revenue is recognized according to the degree of progress for which that obligation has been met.</w:t>
            </w:r>
          </w:p>
          <w:p w14:paraId="4113E48F" w14:textId="77777777" w:rsidR="00B2593C" w:rsidRPr="00F4537F" w:rsidRDefault="00B2593C" w:rsidP="00B2593C">
            <w:pPr>
              <w:ind w:leftChars="250" w:left="600" w:firstLineChars="148" w:firstLine="355"/>
              <w:rPr>
                <w:rFonts w:ascii="Times New Roman" w:eastAsia="ＭＳ ゴシック" w:hAnsi="Times New Roman"/>
              </w:rPr>
            </w:pPr>
            <w:r w:rsidRPr="00F4537F">
              <w:rPr>
                <w:rFonts w:ascii="Times New Roman" w:eastAsia="ＭＳ ゴシック" w:hAnsi="Times New Roman"/>
                <w:lang w:bidi="en-US"/>
              </w:rPr>
              <w:t>When the Company is involved in the sale of products as an agent, the net amount is recognized as revenue.</w:t>
            </w:r>
          </w:p>
          <w:p w14:paraId="33341F3C" w14:textId="77777777" w:rsidR="00B2593C" w:rsidRPr="00F4537F" w:rsidRDefault="00B2593C" w:rsidP="00B2593C">
            <w:pPr>
              <w:rPr>
                <w:rFonts w:ascii="Times New Roman" w:eastAsia="ＭＳ ゴシック" w:hAnsi="Times New Roman"/>
              </w:rPr>
            </w:pPr>
          </w:p>
        </w:tc>
      </w:tr>
    </w:tbl>
    <w:p w14:paraId="009F8773" w14:textId="77777777" w:rsidR="00B2593C" w:rsidRPr="00F4537F" w:rsidRDefault="00B2593C" w:rsidP="00B2593C"/>
    <w:p w14:paraId="031BFFF4" w14:textId="77777777" w:rsidR="00B2593C" w:rsidRPr="00F4537F" w:rsidRDefault="00B2593C" w:rsidP="00B2593C">
      <w:pPr>
        <w:ind w:firstLine="240"/>
        <w:rPr>
          <w:rFonts w:ascii="ＭＳ ゴシック" w:eastAsia="ＭＳ ゴシック" w:hAnsi="ＭＳ ゴシック"/>
          <w:b/>
        </w:rPr>
      </w:pPr>
      <w:r w:rsidRPr="00F4537F">
        <w:rPr>
          <w:rFonts w:ascii="ＭＳ ゴシック" w:eastAsia="ＭＳ ゴシック" w:hAnsi="ＭＳ ゴシック" w:hint="eastAsia"/>
          <w:b/>
        </w:rPr>
        <w:lastRenderedPageBreak/>
        <w:t>2-5.その他計算書類作成のための基本となる重要な事項</w:t>
      </w:r>
    </w:p>
    <w:p w14:paraId="6436D775" w14:textId="77777777" w:rsidR="00B2593C" w:rsidRPr="00F4537F" w:rsidRDefault="00B2593C" w:rsidP="00B2593C">
      <w:pPr>
        <w:ind w:left="567" w:hanging="327"/>
        <w:rPr>
          <w:rFonts w:ascii="Times New Roman" w:eastAsia="ＭＳ ゴシック" w:hAnsi="Times New Roman"/>
          <w:b/>
        </w:rPr>
      </w:pPr>
      <w:r w:rsidRPr="00F4537F">
        <w:rPr>
          <w:rFonts w:ascii="Times New Roman" w:eastAsia="ＭＳ ゴシック" w:hAnsi="Times New Roman"/>
          <w:b/>
          <w:lang w:bidi="en-US"/>
        </w:rPr>
        <w:t>2-5 Other basic policies and important items for the preparation of non-consolidated financial statements</w:t>
      </w:r>
    </w:p>
    <w:p w14:paraId="26F4821A"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731C4CA8" w14:textId="77777777" w:rsidTr="00B2593C">
        <w:tc>
          <w:tcPr>
            <w:tcW w:w="9030" w:type="dxa"/>
          </w:tcPr>
          <w:p w14:paraId="0D2FDB77"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00032AAB" w14:textId="77777777" w:rsidR="00B2593C" w:rsidRPr="00F4537F" w:rsidRDefault="00B2593C" w:rsidP="00B2593C">
            <w:pPr>
              <w:ind w:firstLineChars="50" w:firstLine="120"/>
              <w:rPr>
                <w:rFonts w:ascii="ＭＳ ゴシック" w:eastAsia="ＭＳ ゴシック" w:hAnsi="ＭＳ ゴシック"/>
              </w:rPr>
            </w:pPr>
            <w:r w:rsidRPr="00F4537F">
              <w:rPr>
                <w:rFonts w:ascii="ＭＳ ゴシック" w:eastAsia="ＭＳ ゴシック" w:hAnsi="ＭＳ ゴシック" w:hint="eastAsia"/>
              </w:rPr>
              <w:t>５．その他計算書類の作成のための基本となる重要な事項</w:t>
            </w:r>
          </w:p>
          <w:p w14:paraId="14888BB6" w14:textId="77777777" w:rsidR="00B2593C" w:rsidRPr="00F4537F" w:rsidRDefault="00B2593C" w:rsidP="00B2593C">
            <w:pPr>
              <w:ind w:firstLineChars="150" w:firstLine="360"/>
              <w:rPr>
                <w:rFonts w:ascii="ＭＳ ゴシック" w:eastAsia="ＭＳ ゴシック" w:hAnsi="ＭＳ ゴシック"/>
              </w:rPr>
            </w:pPr>
            <w:r w:rsidRPr="00F4537F">
              <w:rPr>
                <w:rFonts w:ascii="ＭＳ ゴシック" w:eastAsia="ＭＳ ゴシック" w:hAnsi="ＭＳ ゴシック" w:hint="eastAsia"/>
              </w:rPr>
              <w:t>(1) 繰延資産の処理方法</w:t>
            </w:r>
          </w:p>
          <w:p w14:paraId="55647153"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株式交付費…支出時に全額費用として処理しております。</w:t>
            </w:r>
          </w:p>
          <w:p w14:paraId="095C6B43"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社債発行費…社債償還期間（○年間）にわたり均等償却しております。</w:t>
            </w:r>
          </w:p>
          <w:p w14:paraId="398BACED" w14:textId="77777777" w:rsidR="00B2593C" w:rsidRPr="00F4537F" w:rsidRDefault="00B2593C" w:rsidP="00B2593C">
            <w:pPr>
              <w:ind w:firstLineChars="150" w:firstLine="360"/>
              <w:rPr>
                <w:rFonts w:ascii="ＭＳ ゴシック" w:eastAsia="ＭＳ ゴシック" w:hAnsi="ＭＳ ゴシック"/>
              </w:rPr>
            </w:pPr>
            <w:r w:rsidRPr="00F4537F">
              <w:rPr>
                <w:rFonts w:ascii="ＭＳ ゴシック" w:eastAsia="ＭＳ ゴシック" w:hAnsi="ＭＳ ゴシック" w:hint="eastAsia"/>
              </w:rPr>
              <w:t>(2) ヘッジ会計の処理</w:t>
            </w:r>
          </w:p>
          <w:p w14:paraId="3E75D3CB" w14:textId="77777777" w:rsidR="00B2593C" w:rsidRPr="00F4537F" w:rsidRDefault="00B2593C" w:rsidP="00B2593C">
            <w:pPr>
              <w:ind w:leftChars="300" w:left="720" w:firstLineChars="100" w:firstLine="240"/>
              <w:rPr>
                <w:rFonts w:ascii="ＭＳ ゴシック" w:eastAsia="ＭＳ ゴシック" w:hAnsi="ＭＳ ゴシック"/>
              </w:rPr>
            </w:pPr>
            <w:r w:rsidRPr="00F4537F">
              <w:rPr>
                <w:rFonts w:ascii="ＭＳ ゴシック" w:eastAsia="ＭＳ ゴシック" w:hAnsi="ＭＳ ゴシック" w:hint="eastAsia"/>
              </w:rPr>
              <w:t>原則として繰延ヘッジ処理によっております。なお、振当処理の要件を満たしている為替予約及び通貨スワップについては振当処理によっており、特例処理の要件を満たしている金利スワップについては特例処理によっております。</w:t>
            </w:r>
          </w:p>
          <w:p w14:paraId="59C4EF47" w14:textId="4C5B9961" w:rsidR="00B2593C" w:rsidRPr="00F4537F" w:rsidRDefault="00B2593C" w:rsidP="00B2593C">
            <w:pPr>
              <w:ind w:firstLineChars="400" w:firstLine="960"/>
              <w:rPr>
                <w:rFonts w:ascii="ＭＳ ゴシック" w:eastAsia="ＭＳ ゴシック" w:hAnsi="ＭＳ ゴシック"/>
              </w:rPr>
            </w:pPr>
          </w:p>
        </w:tc>
      </w:tr>
    </w:tbl>
    <w:p w14:paraId="1FB5CF61"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7E25176C" w14:textId="77777777" w:rsidTr="00B2593C">
        <w:tc>
          <w:tcPr>
            <w:tcW w:w="9030" w:type="dxa"/>
          </w:tcPr>
          <w:p w14:paraId="1CE189F1"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lang w:bidi="en-US"/>
              </w:rPr>
              <w:t>[Example]</w:t>
            </w:r>
          </w:p>
          <w:p w14:paraId="1375A3E4" w14:textId="77777777" w:rsidR="00B2593C" w:rsidRPr="00F4537F" w:rsidRDefault="00B2593C" w:rsidP="00B2593C">
            <w:pPr>
              <w:ind w:firstLineChars="50" w:firstLine="120"/>
              <w:rPr>
                <w:rFonts w:ascii="Times New Roman" w:eastAsia="ＭＳ ゴシック" w:hAnsi="Times New Roman"/>
              </w:rPr>
            </w:pPr>
            <w:r w:rsidRPr="00F4537F">
              <w:rPr>
                <w:rFonts w:ascii="Times New Roman" w:eastAsia="ＭＳ ゴシック" w:hAnsi="Times New Roman"/>
                <w:lang w:bidi="en-US"/>
              </w:rPr>
              <w:t>5 Other basic policies and important items for the preparation of non-consolidated financial statements</w:t>
            </w:r>
          </w:p>
          <w:p w14:paraId="231D244B" w14:textId="77777777" w:rsidR="00B2593C" w:rsidRPr="00F4537F" w:rsidRDefault="00B2593C" w:rsidP="00B2593C">
            <w:pPr>
              <w:ind w:firstLineChars="150" w:firstLine="360"/>
              <w:rPr>
                <w:rFonts w:ascii="Times New Roman" w:eastAsia="ＭＳ ゴシック" w:hAnsi="Times New Roman"/>
              </w:rPr>
            </w:pPr>
            <w:r w:rsidRPr="00F4537F">
              <w:rPr>
                <w:rFonts w:ascii="Times New Roman" w:eastAsia="ＭＳ ゴシック" w:hAnsi="Times New Roman"/>
                <w:lang w:bidi="en-US"/>
              </w:rPr>
              <w:t>(1) Treatment of deferred assets</w:t>
            </w:r>
          </w:p>
          <w:p w14:paraId="30060925" w14:textId="77777777" w:rsidR="00B2593C" w:rsidRPr="00F4537F" w:rsidRDefault="00B2593C" w:rsidP="00B2593C">
            <w:pPr>
              <w:ind w:leftChars="400" w:left="3175" w:hangingChars="923" w:hanging="2215"/>
              <w:rPr>
                <w:rFonts w:ascii="Times New Roman" w:eastAsia="ＭＳ ゴシック" w:hAnsi="Times New Roman"/>
                <w:lang w:bidi="en-US"/>
              </w:rPr>
            </w:pPr>
            <w:r w:rsidRPr="00F4537F">
              <w:rPr>
                <w:rFonts w:ascii="Times New Roman" w:eastAsia="ＭＳ ゴシック" w:hAnsi="Times New Roman"/>
                <w:lang w:bidi="en-US"/>
              </w:rPr>
              <w:t>Share issuance costs…The full amount is treated as an expense at the time the disbursement is made.</w:t>
            </w:r>
          </w:p>
          <w:p w14:paraId="7299973F" w14:textId="77777777" w:rsidR="00B2593C" w:rsidRPr="00F4537F" w:rsidRDefault="00B2593C" w:rsidP="00B2593C">
            <w:pPr>
              <w:ind w:leftChars="400" w:left="3175" w:hangingChars="923" w:hanging="2215"/>
              <w:rPr>
                <w:rFonts w:ascii="Times New Roman" w:eastAsia="ＭＳ ゴシック" w:hAnsi="Times New Roman"/>
              </w:rPr>
            </w:pPr>
            <w:r w:rsidRPr="00F4537F">
              <w:rPr>
                <w:rFonts w:ascii="Times New Roman" w:eastAsia="ＭＳ ゴシック" w:hAnsi="Times New Roman"/>
                <w:lang w:bidi="en-US"/>
              </w:rPr>
              <w:t xml:space="preserve">Bond issuance costs…The amount is amortized in equal amounts over the period until the bond’s redemption (in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years).</w:t>
            </w:r>
          </w:p>
          <w:p w14:paraId="094C3EAE" w14:textId="77777777" w:rsidR="00B2593C" w:rsidRPr="00F4537F" w:rsidRDefault="00B2593C" w:rsidP="00B2593C">
            <w:pPr>
              <w:ind w:firstLineChars="150" w:firstLine="360"/>
              <w:rPr>
                <w:rFonts w:ascii="Times New Roman" w:eastAsia="ＭＳ ゴシック" w:hAnsi="Times New Roman"/>
              </w:rPr>
            </w:pPr>
            <w:r w:rsidRPr="00F4537F">
              <w:rPr>
                <w:rFonts w:ascii="Times New Roman" w:eastAsia="ＭＳ ゴシック" w:hAnsi="Times New Roman"/>
                <w:lang w:bidi="en-US"/>
              </w:rPr>
              <w:t>(2) Hedge accounting</w:t>
            </w:r>
          </w:p>
          <w:p w14:paraId="4D0D572D" w14:textId="77777777" w:rsidR="00B2593C" w:rsidRPr="00F4537F" w:rsidRDefault="00B2593C" w:rsidP="00B2593C">
            <w:pPr>
              <w:ind w:leftChars="300" w:left="720" w:firstLineChars="100" w:firstLine="240"/>
              <w:rPr>
                <w:rFonts w:ascii="Times New Roman" w:eastAsia="ＭＳ ゴシック" w:hAnsi="Times New Roman"/>
              </w:rPr>
            </w:pPr>
            <w:r w:rsidRPr="00F4537F">
              <w:rPr>
                <w:rFonts w:ascii="Times New Roman" w:eastAsia="ＭＳ ゴシック" w:hAnsi="Times New Roman"/>
                <w:lang w:bidi="en-US"/>
              </w:rPr>
              <w:t>In principle, deferred hedge accounting is applied. Deferral hedge accounting is used for forward exchange contracts and foreign currency swaps that meet the conditions for deferral hedge accounting, and special treatment is used for interest rate swaps that meet the requirements for special treatment.</w:t>
            </w:r>
          </w:p>
          <w:p w14:paraId="1CB59BC2" w14:textId="42D34BEB" w:rsidR="00B2593C" w:rsidRPr="00F4537F" w:rsidRDefault="00B2593C" w:rsidP="00B2593C">
            <w:pPr>
              <w:ind w:leftChars="300" w:left="720" w:firstLineChars="100" w:firstLine="240"/>
              <w:rPr>
                <w:rFonts w:ascii="Times New Roman" w:eastAsia="ＭＳ ゴシック" w:hAnsi="Times New Roman"/>
              </w:rPr>
            </w:pPr>
          </w:p>
        </w:tc>
      </w:tr>
    </w:tbl>
    <w:p w14:paraId="7000820B" w14:textId="77777777" w:rsidR="00B2593C" w:rsidRPr="00F4537F" w:rsidRDefault="00B2593C" w:rsidP="00B2593C"/>
    <w:p w14:paraId="5E89CAEB"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bCs/>
        </w:rPr>
        <w:t>３．</w:t>
      </w:r>
      <w:r w:rsidRPr="00F4537F">
        <w:rPr>
          <w:rFonts w:ascii="ＭＳ ゴシック" w:eastAsia="ＭＳ ゴシック" w:hAnsi="ＭＳ ゴシック" w:hint="eastAsia"/>
          <w:b/>
        </w:rPr>
        <w:t>会計方針の変更に関する注記</w:t>
      </w:r>
    </w:p>
    <w:p w14:paraId="673A7B00" w14:textId="77777777" w:rsidR="00B2593C" w:rsidRPr="00F4537F" w:rsidRDefault="00B2593C" w:rsidP="00B2593C">
      <w:pPr>
        <w:rPr>
          <w:rFonts w:ascii="Times New Roman" w:eastAsia="ＭＳ ゴシック" w:hAnsi="Times New Roman"/>
          <w:b/>
        </w:rPr>
      </w:pPr>
      <w:r w:rsidRPr="00F4537F">
        <w:rPr>
          <w:rFonts w:ascii="Times New Roman" w:eastAsia="ＭＳ ゴシック" w:hAnsi="Times New Roman"/>
          <w:b/>
          <w:lang w:bidi="en-US"/>
        </w:rPr>
        <w:t>3. Notes Regarding Changes in Accounting Policies</w:t>
      </w:r>
    </w:p>
    <w:p w14:paraId="498DA2D7" w14:textId="77777777" w:rsidR="00B2593C" w:rsidRPr="00F4537F" w:rsidRDefault="00B2593C" w:rsidP="00B259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1444" w:rsidRPr="00F4537F" w14:paraId="2886245C" w14:textId="77777777" w:rsidTr="00B2593C">
        <w:tc>
          <w:tcPr>
            <w:tcW w:w="9268" w:type="dxa"/>
          </w:tcPr>
          <w:p w14:paraId="59ACE4E6"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58D640BE" w14:textId="77777777" w:rsidR="00B2593C" w:rsidRPr="00F4537F" w:rsidRDefault="00B2593C" w:rsidP="00B2593C">
            <w:pPr>
              <w:ind w:firstLineChars="150" w:firstLine="360"/>
              <w:rPr>
                <w:rFonts w:ascii="ＭＳ ゴシック" w:eastAsia="ＭＳ ゴシック" w:hAnsi="ＭＳ ゴシック"/>
              </w:rPr>
            </w:pPr>
            <w:r w:rsidRPr="00F4537F">
              <w:rPr>
                <w:rFonts w:ascii="ＭＳ ゴシック" w:eastAsia="ＭＳ ゴシック" w:hAnsi="ＭＳ ゴシック" w:hint="eastAsia"/>
              </w:rPr>
              <w:t>(1) ○○○の評価基準及び評価方法</w:t>
            </w:r>
          </w:p>
          <w:p w14:paraId="2E7E9629" w14:textId="77777777" w:rsidR="00B2593C" w:rsidRPr="00F4537F" w:rsidRDefault="00B2593C" w:rsidP="00B2593C">
            <w:pPr>
              <w:ind w:left="720" w:hangingChars="300" w:hanging="720"/>
              <w:rPr>
                <w:rFonts w:ascii="ＭＳ ゴシック" w:eastAsia="ＭＳ ゴシック" w:hAnsi="ＭＳ ゴシック"/>
              </w:rPr>
            </w:pPr>
            <w:r w:rsidRPr="00F4537F">
              <w:rPr>
                <w:rFonts w:ascii="ＭＳ ゴシック" w:eastAsia="ＭＳ ゴシック" w:hAnsi="ＭＳ ゴシック" w:hint="eastAsia"/>
              </w:rPr>
              <w:t xml:space="preserve">　　　　○○○の評価基準及び評価方法は、従来、○○法によっておりましたが、当事業年度より○○法に変更いたしました。この変更は、○○○（変更理由を具体的に記載する）ために行ったものであります。当該会計方針の変更は遡及適用され、会計方針の変更の累積的影響額は当事業年度の期首の純資産の帳簿価額に反映されております。この結果、株主資本等変動計算書の利益剰余金の遡及適用後の期首残高は×××百万円増加しております。</w:t>
            </w:r>
          </w:p>
          <w:p w14:paraId="49537444" w14:textId="77777777" w:rsidR="00B2593C" w:rsidRPr="00F4537F" w:rsidRDefault="00B2593C" w:rsidP="00B2593C">
            <w:pPr>
              <w:ind w:firstLineChars="150" w:firstLine="360"/>
              <w:rPr>
                <w:rFonts w:ascii="ＭＳ ゴシック" w:eastAsia="ＭＳ ゴシック" w:hAnsi="ＭＳ ゴシック"/>
              </w:rPr>
            </w:pPr>
            <w:r w:rsidRPr="00F4537F">
              <w:rPr>
                <w:rFonts w:ascii="ＭＳ ゴシック" w:eastAsia="ＭＳ ゴシック" w:hAnsi="ＭＳ ゴシック" w:hint="eastAsia"/>
              </w:rPr>
              <w:t>(2) ○○○に関する会計基準の適用</w:t>
            </w:r>
          </w:p>
          <w:p w14:paraId="21A03896" w14:textId="77777777" w:rsidR="00B2593C" w:rsidRPr="00F4537F" w:rsidRDefault="00B2593C" w:rsidP="00B2593C">
            <w:pPr>
              <w:ind w:leftChars="300" w:left="720" w:firstLineChars="100" w:firstLine="240"/>
              <w:rPr>
                <w:rFonts w:ascii="ＭＳ ゴシック" w:eastAsia="ＭＳ ゴシック" w:hAnsi="ＭＳ ゴシック"/>
              </w:rPr>
            </w:pPr>
            <w:r w:rsidRPr="00F4537F">
              <w:rPr>
                <w:rFonts w:ascii="ＭＳ ゴシック" w:eastAsia="ＭＳ ゴシック" w:hAnsi="ＭＳ ゴシック" w:hint="eastAsia"/>
              </w:rPr>
              <w:t>当事業年度より、「○○○に関する会計基準」を適用しております。当該会計基準は遡及適用され、会計方針の変更の累積的影響額は当事業年度の期首の純資産の帳簿価額に反映されております。この結果、株主資本等変動計算</w:t>
            </w:r>
            <w:r w:rsidRPr="00F4537F">
              <w:rPr>
                <w:rFonts w:ascii="ＭＳ ゴシック" w:eastAsia="ＭＳ ゴシック" w:hAnsi="ＭＳ ゴシック" w:hint="eastAsia"/>
              </w:rPr>
              <w:lastRenderedPageBreak/>
              <w:t>書の利益剰余金の遡及適用後の期首残高は×××百万円増加しております。</w:t>
            </w:r>
          </w:p>
          <w:p w14:paraId="1AA78AD7" w14:textId="77777777" w:rsidR="00B2593C" w:rsidRPr="00F4537F" w:rsidRDefault="00B2593C" w:rsidP="00B2593C">
            <w:pPr>
              <w:ind w:left="720" w:hangingChars="300" w:hanging="720"/>
            </w:pPr>
          </w:p>
        </w:tc>
      </w:tr>
    </w:tbl>
    <w:p w14:paraId="3D2DB77C" w14:textId="77777777" w:rsidR="00B2593C" w:rsidRPr="00F4537F" w:rsidRDefault="00B2593C" w:rsidP="00B259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1444" w:rsidRPr="00F4537F" w14:paraId="297FA3EB" w14:textId="77777777" w:rsidTr="00B2593C">
        <w:tc>
          <w:tcPr>
            <w:tcW w:w="9268" w:type="dxa"/>
          </w:tcPr>
          <w:p w14:paraId="1DE4F6A0"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lang w:bidi="en-US"/>
              </w:rPr>
              <w:t>[Example]</w:t>
            </w:r>
          </w:p>
          <w:p w14:paraId="73D62526" w14:textId="77777777" w:rsidR="00B2593C" w:rsidRPr="00F4537F" w:rsidRDefault="00B2593C" w:rsidP="00B2593C">
            <w:pPr>
              <w:ind w:firstLineChars="150" w:firstLine="360"/>
              <w:rPr>
                <w:rFonts w:ascii="Times New Roman" w:eastAsia="ＭＳ ゴシック" w:hAnsi="Times New Roman"/>
              </w:rPr>
            </w:pPr>
            <w:r w:rsidRPr="00F4537F">
              <w:rPr>
                <w:rFonts w:ascii="Times New Roman" w:eastAsia="ＭＳ ゴシック" w:hAnsi="Times New Roman"/>
                <w:lang w:bidi="en-US"/>
              </w:rPr>
              <w:t xml:space="preserve">(1) Basis and method for valuation of </w:t>
            </w:r>
            <w:r w:rsidRPr="00F4537F">
              <w:rPr>
                <w:rFonts w:ascii="ＭＳ ゴシック" w:eastAsia="ＭＳ ゴシック" w:hAnsi="ＭＳ ゴシック"/>
                <w:lang w:bidi="en-US"/>
              </w:rPr>
              <w:t>○○○</w:t>
            </w:r>
          </w:p>
          <w:p w14:paraId="795C1884" w14:textId="77777777" w:rsidR="00B2593C" w:rsidRPr="00F4537F" w:rsidRDefault="00B2593C" w:rsidP="00B2593C">
            <w:pPr>
              <w:ind w:leftChars="300" w:left="720" w:firstLineChars="100" w:firstLine="240"/>
              <w:rPr>
                <w:rFonts w:ascii="Times New Roman" w:eastAsia="ＭＳ ゴシック" w:hAnsi="Times New Roman"/>
                <w:lang w:bidi="en-US"/>
              </w:rPr>
            </w:pPr>
            <w:r w:rsidRPr="00F4537F">
              <w:rPr>
                <w:rFonts w:ascii="Times New Roman" w:eastAsia="ＭＳ ゴシック" w:hAnsi="Times New Roman"/>
                <w:lang w:bidi="en-US"/>
              </w:rPr>
              <w:t xml:space="preserve">The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method was previously used for the valuation of ○○○, but from the fiscal year under review the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method is being applied. This change is to/because (give specific reason). This change in accounting policy has been applied retroactively, with the cumulative effect of the change reflected in the book value of net assets as of the beginning of the fiscal year under review. This retroactive application had the effect of increasing retained earnings in the Non-consolidated Statement of Changes in Equity as of the beginning of the period by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p w14:paraId="5D256794" w14:textId="77777777" w:rsidR="00B2593C" w:rsidRPr="00F4537F" w:rsidRDefault="00B2593C" w:rsidP="00B2593C">
            <w:pPr>
              <w:ind w:firstLineChars="150" w:firstLine="360"/>
              <w:rPr>
                <w:rFonts w:ascii="Times New Roman" w:eastAsia="ＭＳ ゴシック" w:hAnsi="Times New Roman"/>
              </w:rPr>
            </w:pPr>
            <w:r w:rsidRPr="00F4537F">
              <w:rPr>
                <w:rFonts w:ascii="Times New Roman" w:eastAsia="ＭＳ ゴシック" w:hAnsi="Times New Roman"/>
                <w:lang w:bidi="en-US"/>
              </w:rPr>
              <w:t xml:space="preserve">(2) Application of accounting standards related to </w:t>
            </w:r>
            <w:r w:rsidRPr="00F4537F">
              <w:rPr>
                <w:rFonts w:ascii="ＭＳ ゴシック" w:eastAsia="ＭＳ ゴシック" w:hAnsi="ＭＳ ゴシック"/>
                <w:lang w:bidi="en-US"/>
              </w:rPr>
              <w:t>○○○</w:t>
            </w:r>
          </w:p>
          <w:p w14:paraId="7F037AB2" w14:textId="77777777" w:rsidR="00B2593C" w:rsidRPr="00F4537F" w:rsidRDefault="00B2593C" w:rsidP="00B2593C">
            <w:pPr>
              <w:ind w:leftChars="300" w:left="720" w:firstLineChars="100" w:firstLine="240"/>
              <w:rPr>
                <w:rFonts w:ascii="Times New Roman" w:eastAsia="ＭＳ ゴシック" w:hAnsi="Times New Roman"/>
              </w:rPr>
            </w:pPr>
            <w:r w:rsidRPr="00F4537F">
              <w:rPr>
                <w:rFonts w:ascii="Times New Roman" w:eastAsia="ＭＳ ゴシック" w:hAnsi="Times New Roman"/>
                <w:lang w:bidi="en-US"/>
              </w:rPr>
              <w:t xml:space="preserve">The Accounting Standards Related to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are being applied from the fiscal year under review. This change in accounting standard has been applied retroactively, with the cumulative effect of the change reflected in the book value of net assets as of the beginning of the fiscal year under review. This retroactive application had the effect of increasing retained earnings in the Non-consolidated Statement of Changes in Equity as of the beginning of the period by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p w14:paraId="4386E803" w14:textId="77777777" w:rsidR="00B2593C" w:rsidRPr="00F4537F" w:rsidRDefault="00B2593C" w:rsidP="00B2593C">
            <w:pPr>
              <w:ind w:left="720" w:hangingChars="300" w:hanging="720"/>
              <w:rPr>
                <w:rFonts w:ascii="Times New Roman" w:hAnsi="Times New Roman"/>
              </w:rPr>
            </w:pPr>
          </w:p>
        </w:tc>
      </w:tr>
    </w:tbl>
    <w:p w14:paraId="20C02645" w14:textId="77777777" w:rsidR="00B2593C" w:rsidRPr="00F4537F" w:rsidRDefault="00B2593C" w:rsidP="00B2593C"/>
    <w:p w14:paraId="0688EBE1"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 xml:space="preserve">４．収益認識に関する注記 </w:t>
      </w:r>
    </w:p>
    <w:p w14:paraId="4DCDBCCD"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lang w:bidi="en-US"/>
        </w:rPr>
        <w:t xml:space="preserve">4. Notes Regarding Revenue Recognition </w:t>
      </w:r>
    </w:p>
    <w:p w14:paraId="68D0E8CD" w14:textId="77777777" w:rsidR="00B2593C" w:rsidRPr="00F4537F" w:rsidRDefault="00B2593C" w:rsidP="00B2593C">
      <w:pPr>
        <w:ind w:leftChars="75" w:left="180"/>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15BE3460" w14:textId="77777777" w:rsidTr="00B2593C">
        <w:tc>
          <w:tcPr>
            <w:tcW w:w="9030" w:type="dxa"/>
          </w:tcPr>
          <w:p w14:paraId="317FE2A1" w14:textId="77777777" w:rsidR="00B2593C" w:rsidRPr="00F4537F" w:rsidRDefault="00B2593C" w:rsidP="00B2593C">
            <w:pPr>
              <w:ind w:leftChars="75" w:left="180"/>
              <w:rPr>
                <w:rFonts w:ascii="ＭＳ ゴシック" w:eastAsia="ＭＳ ゴシック" w:hAnsi="ＭＳ ゴシック"/>
                <w:bCs/>
              </w:rPr>
            </w:pPr>
            <w:r w:rsidRPr="00F4537F">
              <w:rPr>
                <w:rFonts w:ascii="ＭＳ ゴシック" w:eastAsia="ＭＳ ゴシック" w:hAnsi="ＭＳ ゴシック" w:hint="eastAsia"/>
                <w:bCs/>
              </w:rPr>
              <w:t>[記載例（連結計算書類の作成義務のある会社で、当事業年度及び翌事業年度以降の収益の金額を理解するための情報の注記を要しないと合理的に判断される場合）]</w:t>
            </w:r>
          </w:p>
          <w:p w14:paraId="12261262" w14:textId="77777777" w:rsidR="00B2593C" w:rsidRPr="00F4537F" w:rsidRDefault="00B2593C" w:rsidP="00B2593C">
            <w:pPr>
              <w:ind w:leftChars="75" w:left="180" w:firstLineChars="100" w:firstLine="240"/>
              <w:rPr>
                <w:rFonts w:ascii="ＭＳ ゴシック" w:eastAsia="ＭＳ ゴシック" w:hAnsi="ＭＳ ゴシック"/>
                <w:bCs/>
              </w:rPr>
            </w:pPr>
            <w:r w:rsidRPr="00F4537F">
              <w:rPr>
                <w:rFonts w:ascii="ＭＳ ゴシック" w:eastAsia="ＭＳ ゴシック" w:hAnsi="ＭＳ ゴシック" w:hint="eastAsia"/>
                <w:bCs/>
              </w:rPr>
              <w:t>(1）収益の分解</w:t>
            </w:r>
          </w:p>
          <w:p w14:paraId="599BEF8C" w14:textId="77777777" w:rsidR="00B2593C" w:rsidRPr="00F4537F" w:rsidRDefault="00B2593C" w:rsidP="00B2593C">
            <w:pPr>
              <w:ind w:leftChars="75" w:left="180" w:firstLineChars="100" w:firstLine="240"/>
              <w:rPr>
                <w:rFonts w:ascii="ＭＳ ゴシック" w:eastAsia="ＭＳ ゴシック" w:hAnsi="ＭＳ ゴシック"/>
                <w:bCs/>
              </w:rPr>
            </w:pPr>
            <w:r w:rsidRPr="00F4537F">
              <w:rPr>
                <w:rFonts w:ascii="ＭＳ ゴシック" w:eastAsia="ＭＳ ゴシック" w:hAnsi="ＭＳ ゴシック" w:hint="eastAsia"/>
                <w:bCs/>
              </w:rPr>
              <w:t>当社は、○○事業、○○事業及びその他の事業を営んでおり、各事業の主な財又はサービスの種類は、△商品、△製品及び△保守サービスであります。</w:t>
            </w:r>
          </w:p>
          <w:p w14:paraId="4E41C5AB" w14:textId="77777777" w:rsidR="00B2593C" w:rsidRPr="00F4537F" w:rsidRDefault="00B2593C" w:rsidP="00B2593C">
            <w:pPr>
              <w:ind w:leftChars="75" w:left="180" w:firstLineChars="100" w:firstLine="240"/>
              <w:rPr>
                <w:rFonts w:ascii="ＭＳ ゴシック" w:eastAsia="ＭＳ ゴシック" w:hAnsi="ＭＳ ゴシック"/>
                <w:bCs/>
              </w:rPr>
            </w:pPr>
            <w:r w:rsidRPr="00F4537F">
              <w:rPr>
                <w:rFonts w:ascii="ＭＳ ゴシック" w:eastAsia="ＭＳ ゴシック" w:hAnsi="ＭＳ ゴシック" w:hint="eastAsia"/>
                <w:bCs/>
              </w:rPr>
              <w:t>また、各事業の売上高は、×××百万円、×××百万円及び×××百万円であります。</w:t>
            </w:r>
          </w:p>
          <w:p w14:paraId="4C491BF8" w14:textId="77777777" w:rsidR="00B2593C" w:rsidRPr="00F4537F" w:rsidRDefault="00B2593C" w:rsidP="00B2593C">
            <w:pPr>
              <w:ind w:leftChars="75" w:left="180" w:firstLineChars="100" w:firstLine="240"/>
              <w:rPr>
                <w:rFonts w:ascii="ＭＳ ゴシック" w:eastAsia="ＭＳ ゴシック" w:hAnsi="ＭＳ ゴシック"/>
                <w:bCs/>
              </w:rPr>
            </w:pPr>
          </w:p>
          <w:p w14:paraId="2BC2D3AF" w14:textId="77777777" w:rsidR="00B2593C" w:rsidRPr="00F4537F" w:rsidRDefault="00B2593C" w:rsidP="00B2593C">
            <w:pPr>
              <w:ind w:leftChars="75" w:left="180" w:firstLineChars="100" w:firstLine="240"/>
              <w:rPr>
                <w:rFonts w:ascii="ＭＳ ゴシック" w:eastAsia="ＭＳ ゴシック" w:hAnsi="ＭＳ ゴシック"/>
                <w:bCs/>
              </w:rPr>
            </w:pPr>
            <w:r w:rsidRPr="00F4537F">
              <w:rPr>
                <w:rFonts w:ascii="ＭＳ ゴシック" w:eastAsia="ＭＳ ゴシック" w:hAnsi="ＭＳ ゴシック" w:hint="eastAsia"/>
                <w:bCs/>
              </w:rPr>
              <w:t>(2）収益を理解するための基礎となる情報</w:t>
            </w:r>
          </w:p>
          <w:p w14:paraId="6C3FAB33" w14:textId="77777777" w:rsidR="00B2593C" w:rsidRPr="00F4537F" w:rsidRDefault="00B2593C" w:rsidP="00B2593C">
            <w:pPr>
              <w:ind w:leftChars="75" w:left="180" w:firstLineChars="100" w:firstLine="240"/>
              <w:rPr>
                <w:rFonts w:ascii="ＭＳ ゴシック" w:eastAsia="ＭＳ ゴシック" w:hAnsi="ＭＳ ゴシック"/>
                <w:bCs/>
              </w:rPr>
            </w:pPr>
            <w:r w:rsidRPr="00F4537F">
              <w:rPr>
                <w:rFonts w:ascii="ＭＳ ゴシック" w:eastAsia="ＭＳ ゴシック" w:hAnsi="ＭＳ ゴシック" w:hint="eastAsia"/>
                <w:bCs/>
              </w:rPr>
              <w:t>「重要な会計方針に係る事項に関する注記」の「収益及び費用の計上基準」に記載のとおりであります。</w:t>
            </w:r>
          </w:p>
          <w:p w14:paraId="6197C06E" w14:textId="77777777" w:rsidR="00B2593C" w:rsidRPr="00F4537F" w:rsidRDefault="00B2593C" w:rsidP="00B2593C">
            <w:pPr>
              <w:ind w:leftChars="75" w:left="180" w:firstLineChars="100" w:firstLine="240"/>
              <w:rPr>
                <w:rFonts w:ascii="ＭＳ ゴシック" w:eastAsia="ＭＳ ゴシック" w:hAnsi="ＭＳ ゴシック"/>
                <w:bCs/>
              </w:rPr>
            </w:pPr>
          </w:p>
        </w:tc>
      </w:tr>
    </w:tbl>
    <w:p w14:paraId="3CEBF661" w14:textId="77777777" w:rsidR="00B2593C" w:rsidRPr="00F4537F" w:rsidRDefault="00B2593C" w:rsidP="00B2593C">
      <w:pPr>
        <w:pStyle w:val="a7"/>
        <w:ind w:leftChars="75" w:left="18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2CD9AD6D" w14:textId="77777777" w:rsidTr="00B2593C">
        <w:tc>
          <w:tcPr>
            <w:tcW w:w="9030" w:type="dxa"/>
          </w:tcPr>
          <w:p w14:paraId="4357C739" w14:textId="77777777" w:rsidR="00B2593C" w:rsidRPr="00F4537F" w:rsidRDefault="00B2593C" w:rsidP="00B2593C">
            <w:pPr>
              <w:ind w:leftChars="75" w:left="180"/>
              <w:rPr>
                <w:rFonts w:ascii="Times New Roman" w:eastAsia="ＭＳ ゴシック" w:hAnsi="Times New Roman"/>
                <w:bCs/>
              </w:rPr>
            </w:pPr>
            <w:r w:rsidRPr="00F4537F">
              <w:rPr>
                <w:rFonts w:ascii="Times New Roman" w:eastAsia="ＭＳ ゴシック" w:hAnsi="Times New Roman"/>
                <w:lang w:bidi="en-US"/>
              </w:rPr>
              <w:t>[Example (in cases involving companies that are required to prepare consolidated financial statements where listing information for understanding the revenue amounts in the fiscal year under review and subsequent fiscal years is rationally deemed not necessary)]</w:t>
            </w:r>
          </w:p>
          <w:p w14:paraId="1982A356" w14:textId="77777777" w:rsidR="00B2593C" w:rsidRPr="00F4537F" w:rsidRDefault="00B2593C" w:rsidP="00B2593C">
            <w:pPr>
              <w:ind w:leftChars="75" w:left="180" w:firstLineChars="100" w:firstLine="240"/>
              <w:rPr>
                <w:rFonts w:ascii="Times New Roman" w:eastAsia="ＭＳ ゴシック" w:hAnsi="Times New Roman"/>
                <w:bCs/>
              </w:rPr>
            </w:pPr>
            <w:r w:rsidRPr="00F4537F">
              <w:rPr>
                <w:rFonts w:ascii="Times New Roman" w:eastAsia="ＭＳ ゴシック" w:hAnsi="Times New Roman"/>
                <w:lang w:bidi="en-US"/>
              </w:rPr>
              <w:t>(1) Revenue breakdown</w:t>
            </w:r>
          </w:p>
          <w:p w14:paraId="43C0D49D" w14:textId="77777777" w:rsidR="00B2593C" w:rsidRPr="00F4537F" w:rsidRDefault="00B2593C" w:rsidP="00B2593C">
            <w:pPr>
              <w:ind w:leftChars="75" w:left="180" w:firstLineChars="100" w:firstLine="240"/>
              <w:rPr>
                <w:rFonts w:ascii="Times New Roman" w:eastAsia="ＭＳ ゴシック" w:hAnsi="Times New Roman"/>
                <w:bCs/>
              </w:rPr>
            </w:pPr>
            <w:r w:rsidRPr="00F4537F">
              <w:rPr>
                <w:rFonts w:ascii="Times New Roman" w:eastAsia="ＭＳ ゴシック" w:hAnsi="Times New Roman"/>
                <w:lang w:bidi="en-US"/>
              </w:rPr>
              <w:t xml:space="preserve">The Company is engaged in a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business, a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business, and other businesses, with the main types of goods and services being </w:t>
            </w:r>
            <w:r w:rsidRPr="00F4537F">
              <w:rPr>
                <w:rFonts w:ascii="Cambria Math" w:eastAsia="ＭＳ ゴシック" w:hAnsi="Cambria Math" w:cs="Cambria Math"/>
                <w:lang w:bidi="en-US"/>
              </w:rPr>
              <w:t>△</w:t>
            </w:r>
            <w:r w:rsidRPr="00F4537F">
              <w:rPr>
                <w:rFonts w:ascii="Times New Roman" w:eastAsia="ＭＳ ゴシック" w:hAnsi="Times New Roman"/>
                <w:lang w:bidi="en-US"/>
              </w:rPr>
              <w:t xml:space="preserve"> products, </w:t>
            </w:r>
            <w:r w:rsidRPr="00F4537F">
              <w:rPr>
                <w:rFonts w:ascii="Cambria Math" w:eastAsia="ＭＳ ゴシック" w:hAnsi="Cambria Math" w:cs="Cambria Math"/>
                <w:lang w:bidi="en-US"/>
              </w:rPr>
              <w:t>△</w:t>
            </w:r>
            <w:r w:rsidRPr="00F4537F">
              <w:rPr>
                <w:rFonts w:ascii="Times New Roman" w:eastAsia="ＭＳ ゴシック" w:hAnsi="Times New Roman"/>
                <w:lang w:bidi="en-US"/>
              </w:rPr>
              <w:t xml:space="preserve"> finished goods, and </w:t>
            </w:r>
            <w:r w:rsidRPr="00F4537F">
              <w:rPr>
                <w:rFonts w:ascii="Cambria Math" w:eastAsia="ＭＳ ゴシック" w:hAnsi="Cambria Math" w:cs="Cambria Math"/>
                <w:lang w:bidi="en-US"/>
              </w:rPr>
              <w:t>△</w:t>
            </w:r>
            <w:r w:rsidRPr="00F4537F">
              <w:rPr>
                <w:rFonts w:ascii="Times New Roman" w:eastAsia="ＭＳ ゴシック" w:hAnsi="Times New Roman"/>
                <w:lang w:bidi="en-US"/>
              </w:rPr>
              <w:t xml:space="preserve"> maintenance services.</w:t>
            </w:r>
          </w:p>
          <w:p w14:paraId="57A9519E" w14:textId="77777777" w:rsidR="00B2593C" w:rsidRPr="00F4537F" w:rsidRDefault="00B2593C" w:rsidP="00B2593C">
            <w:pPr>
              <w:ind w:leftChars="75" w:left="180" w:firstLineChars="100" w:firstLine="240"/>
              <w:rPr>
                <w:rFonts w:ascii="Times New Roman" w:eastAsia="ＭＳ ゴシック" w:hAnsi="Times New Roman"/>
                <w:bCs/>
              </w:rPr>
            </w:pPr>
            <w:r w:rsidRPr="00F4537F">
              <w:rPr>
                <w:rFonts w:ascii="Times New Roman" w:eastAsia="ＭＳ ゴシック" w:hAnsi="Times New Roman"/>
                <w:lang w:bidi="en-US"/>
              </w:rPr>
              <w:t xml:space="preserve">Net sales of the respective businesses were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 </w:t>
            </w:r>
            <w:r w:rsidRPr="00F4537F">
              <w:rPr>
                <w:rFonts w:ascii="Times New Roman" w:eastAsia="ＭＳ ゴシック" w:hAnsi="Times New Roman"/>
                <w:lang w:bidi="en-US"/>
              </w:rPr>
              <w:lastRenderedPageBreak/>
              <w:t xml:space="preserve">and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p w14:paraId="15ACF849" w14:textId="77777777" w:rsidR="00B2593C" w:rsidRPr="00F4537F" w:rsidRDefault="00B2593C" w:rsidP="00B2593C">
            <w:pPr>
              <w:ind w:leftChars="75" w:left="180" w:firstLineChars="100" w:firstLine="240"/>
              <w:rPr>
                <w:rFonts w:ascii="Times New Roman" w:eastAsia="ＭＳ ゴシック" w:hAnsi="Times New Roman"/>
                <w:bCs/>
              </w:rPr>
            </w:pPr>
          </w:p>
          <w:p w14:paraId="27BDD2DA" w14:textId="77777777" w:rsidR="00B2593C" w:rsidRPr="00F4537F" w:rsidRDefault="00B2593C" w:rsidP="00B2593C">
            <w:pPr>
              <w:ind w:leftChars="75" w:left="180" w:firstLineChars="100" w:firstLine="240"/>
              <w:rPr>
                <w:rFonts w:ascii="Times New Roman" w:eastAsia="ＭＳ ゴシック" w:hAnsi="Times New Roman"/>
                <w:bCs/>
              </w:rPr>
            </w:pPr>
            <w:r w:rsidRPr="00F4537F">
              <w:rPr>
                <w:rFonts w:ascii="Times New Roman" w:eastAsia="ＭＳ ゴシック" w:hAnsi="Times New Roman"/>
                <w:lang w:bidi="en-US"/>
              </w:rPr>
              <w:t>(2) Basic information for understanding revenue</w:t>
            </w:r>
          </w:p>
          <w:p w14:paraId="384EAFDD" w14:textId="77777777" w:rsidR="00B2593C" w:rsidRPr="00F4537F" w:rsidRDefault="00B2593C" w:rsidP="00B2593C">
            <w:pPr>
              <w:ind w:leftChars="75" w:left="180" w:firstLineChars="100" w:firstLine="240"/>
              <w:rPr>
                <w:rFonts w:ascii="Times New Roman" w:eastAsia="ＭＳ ゴシック" w:hAnsi="Times New Roman"/>
                <w:bCs/>
              </w:rPr>
            </w:pPr>
            <w:r w:rsidRPr="00F4537F">
              <w:rPr>
                <w:rFonts w:ascii="Times New Roman" w:eastAsia="ＭＳ ゴシック" w:hAnsi="Times New Roman"/>
                <w:lang w:bidi="en-US"/>
              </w:rPr>
              <w:t>Basic information for understanding revenue is included in “Notes Regarding Significant Accounting Policies, Recognition criteria for revenue and expenses.”</w:t>
            </w:r>
          </w:p>
          <w:p w14:paraId="3DBD93BE" w14:textId="77777777" w:rsidR="00B2593C" w:rsidRPr="00F4537F" w:rsidRDefault="00B2593C" w:rsidP="00B2593C">
            <w:pPr>
              <w:ind w:leftChars="75" w:left="180" w:firstLineChars="100" w:firstLine="240"/>
              <w:rPr>
                <w:rFonts w:ascii="Times New Roman" w:eastAsia="ＭＳ ゴシック" w:hAnsi="Times New Roman"/>
                <w:bCs/>
              </w:rPr>
            </w:pPr>
          </w:p>
        </w:tc>
      </w:tr>
    </w:tbl>
    <w:p w14:paraId="35DEFA6D" w14:textId="77777777" w:rsidR="00B2593C" w:rsidRPr="00F4537F" w:rsidRDefault="00B2593C" w:rsidP="00B2593C"/>
    <w:p w14:paraId="4639FA8B"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５．表示方法の変更に関する注記</w:t>
      </w:r>
    </w:p>
    <w:p w14:paraId="394D8342" w14:textId="77777777" w:rsidR="00B2593C" w:rsidRPr="00F4537F" w:rsidRDefault="00B2593C" w:rsidP="00B2593C">
      <w:pPr>
        <w:rPr>
          <w:rFonts w:ascii="Times New Roman" w:eastAsia="ＭＳ ゴシック" w:hAnsi="Times New Roman"/>
          <w:b/>
        </w:rPr>
      </w:pPr>
      <w:r w:rsidRPr="00F4537F">
        <w:rPr>
          <w:rFonts w:ascii="Times New Roman" w:eastAsia="ＭＳ ゴシック" w:hAnsi="Times New Roman"/>
          <w:b/>
          <w:lang w:bidi="en-US"/>
        </w:rPr>
        <w:t>5. Notes Regarding Changes in Presentation</w:t>
      </w:r>
    </w:p>
    <w:p w14:paraId="6DB14FDE" w14:textId="77777777" w:rsidR="00B2593C" w:rsidRPr="00F4537F" w:rsidRDefault="00B2593C" w:rsidP="00B259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1444" w:rsidRPr="00F4537F" w14:paraId="3181B6AB" w14:textId="77777777" w:rsidTr="00B2593C">
        <w:tc>
          <w:tcPr>
            <w:tcW w:w="9268" w:type="dxa"/>
          </w:tcPr>
          <w:p w14:paraId="4651F022"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50762530" w14:textId="77777777" w:rsidR="00B2593C" w:rsidRPr="00F4537F" w:rsidRDefault="00B2593C" w:rsidP="00B2593C">
            <w:pPr>
              <w:ind w:firstLineChars="50" w:firstLine="120"/>
              <w:rPr>
                <w:rFonts w:ascii="ＭＳ ゴシック" w:eastAsia="ＭＳ ゴシック" w:hAnsi="ＭＳ ゴシック"/>
              </w:rPr>
            </w:pPr>
            <w:r w:rsidRPr="00F4537F">
              <w:rPr>
                <w:rFonts w:ascii="ＭＳ ゴシック" w:eastAsia="ＭＳ ゴシック" w:hAnsi="ＭＳ ゴシック" w:hint="eastAsia"/>
              </w:rPr>
              <w:t>（○○の表示方法の変更）</w:t>
            </w:r>
          </w:p>
          <w:p w14:paraId="5F7D7E4C" w14:textId="77777777" w:rsidR="00B2593C" w:rsidRPr="00F4537F" w:rsidRDefault="00B2593C" w:rsidP="00B2593C">
            <w:pPr>
              <w:ind w:leftChars="236" w:left="566" w:firstLineChars="177" w:firstLine="425"/>
              <w:rPr>
                <w:rFonts w:ascii="ＭＳ ゴシック" w:eastAsia="ＭＳ ゴシック" w:hAnsi="ＭＳ ゴシック"/>
              </w:rPr>
            </w:pPr>
            <w:r w:rsidRPr="00F4537F">
              <w:rPr>
                <w:rFonts w:ascii="ＭＳ ゴシック" w:eastAsia="ＭＳ ゴシック" w:hAnsi="ＭＳ ゴシック" w:hint="eastAsia"/>
              </w:rPr>
              <w:t>○○の表示方法は、従来、貸借対照表上、○○（前事業年度×××百万円）に含めて表示しておりましたが、重要性が増したため、当事業年度より、○○（当事業年度×××百万円）として表示しております。</w:t>
            </w:r>
          </w:p>
          <w:p w14:paraId="6C631DF8" w14:textId="77777777" w:rsidR="00B2593C" w:rsidRPr="00F4537F" w:rsidRDefault="00B2593C" w:rsidP="00B2593C"/>
        </w:tc>
      </w:tr>
    </w:tbl>
    <w:p w14:paraId="58499676" w14:textId="77777777" w:rsidR="00B2593C" w:rsidRPr="00F4537F" w:rsidRDefault="00B2593C" w:rsidP="00B259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1444" w:rsidRPr="00F4537F" w14:paraId="3C4D119E" w14:textId="77777777" w:rsidTr="00B2593C">
        <w:tc>
          <w:tcPr>
            <w:tcW w:w="9268" w:type="dxa"/>
          </w:tcPr>
          <w:p w14:paraId="1A1E0CA1"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lang w:bidi="en-US"/>
              </w:rPr>
              <w:t>[Example]</w:t>
            </w:r>
          </w:p>
          <w:p w14:paraId="0DD73536" w14:textId="77777777" w:rsidR="00B2593C" w:rsidRPr="00F4537F" w:rsidRDefault="00B2593C" w:rsidP="00B2593C">
            <w:pPr>
              <w:ind w:firstLineChars="50" w:firstLine="120"/>
              <w:rPr>
                <w:rFonts w:ascii="Times New Roman" w:eastAsia="ＭＳ ゴシック" w:hAnsi="Times New Roman"/>
              </w:rPr>
            </w:pPr>
            <w:r w:rsidRPr="00F4537F">
              <w:rPr>
                <w:rFonts w:ascii="Times New Roman" w:eastAsia="ＭＳ ゴシック" w:hAnsi="Times New Roman"/>
                <w:lang w:bidi="en-US"/>
              </w:rPr>
              <w:t xml:space="preserve">(Changes in presentation for </w:t>
            </w:r>
            <w:r w:rsidRPr="00F4537F">
              <w:rPr>
                <w:rFonts w:ascii="ＭＳ ゴシック" w:eastAsia="ＭＳ ゴシック" w:hAnsi="ＭＳ ゴシック"/>
                <w:lang w:bidi="en-US"/>
              </w:rPr>
              <w:t>○○</w:t>
            </w:r>
            <w:r w:rsidRPr="00F4537F">
              <w:rPr>
                <w:rFonts w:ascii="Times New Roman" w:eastAsia="ＭＳ ゴシック" w:hAnsi="Times New Roman"/>
                <w:lang w:bidi="en-US"/>
              </w:rPr>
              <w:t>)</w:t>
            </w:r>
          </w:p>
          <w:p w14:paraId="14211F5A" w14:textId="77777777" w:rsidR="00B2593C" w:rsidRPr="00F4537F" w:rsidRDefault="00B2593C" w:rsidP="00B2593C">
            <w:pPr>
              <w:ind w:leftChars="236" w:left="566" w:firstLineChars="177" w:firstLine="425"/>
              <w:rPr>
                <w:rFonts w:ascii="Times New Roman" w:eastAsia="ＭＳ ゴシック" w:hAnsi="Times New Roman"/>
              </w:rPr>
            </w:pP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was previously included in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(in the amount of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 in the previous fiscal year) in the Non-consolidated Balance Sheet, but due to its increased importance is listed as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(in the amount of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 from the fiscal year under review.</w:t>
            </w:r>
          </w:p>
          <w:p w14:paraId="55BC8527" w14:textId="77777777" w:rsidR="00B2593C" w:rsidRPr="00F4537F" w:rsidRDefault="00B2593C" w:rsidP="00B2593C">
            <w:pPr>
              <w:rPr>
                <w:rFonts w:ascii="Times New Roman" w:hAnsi="Times New Roman"/>
              </w:rPr>
            </w:pPr>
          </w:p>
        </w:tc>
      </w:tr>
    </w:tbl>
    <w:p w14:paraId="73A9BC2D" w14:textId="77777777" w:rsidR="00B2593C" w:rsidRPr="00F4537F" w:rsidRDefault="00B2593C" w:rsidP="00B2593C"/>
    <w:p w14:paraId="51A50C1F" w14:textId="77777777" w:rsidR="00B2593C" w:rsidRPr="00F4537F" w:rsidRDefault="00B2593C" w:rsidP="00B2593C">
      <w:pPr>
        <w:ind w:leftChars="75" w:left="180"/>
        <w:rPr>
          <w:rFonts w:ascii="ＭＳ ゴシック" w:eastAsia="ＭＳ ゴシック" w:hAnsi="ＭＳ ゴシック"/>
          <w:b/>
        </w:rPr>
      </w:pPr>
      <w:r w:rsidRPr="00F4537F">
        <w:rPr>
          <w:rFonts w:ascii="ＭＳ ゴシック" w:eastAsia="ＭＳ ゴシック" w:hAnsi="ＭＳ ゴシック" w:hint="eastAsia"/>
          <w:b/>
        </w:rPr>
        <w:t>６．会計上の見積りに関する注記</w:t>
      </w:r>
    </w:p>
    <w:p w14:paraId="43CEF22E" w14:textId="77777777" w:rsidR="00B2593C" w:rsidRPr="00F4537F" w:rsidRDefault="00B2593C" w:rsidP="00B2593C">
      <w:pPr>
        <w:ind w:leftChars="75" w:left="180"/>
        <w:rPr>
          <w:rFonts w:ascii="Times New Roman" w:eastAsia="ＭＳ ゴシック" w:hAnsi="Times New Roman"/>
          <w:b/>
        </w:rPr>
      </w:pPr>
      <w:r w:rsidRPr="00F4537F">
        <w:rPr>
          <w:rFonts w:ascii="Times New Roman" w:eastAsia="ＭＳ ゴシック" w:hAnsi="Times New Roman"/>
          <w:b/>
          <w:lang w:bidi="en-US"/>
        </w:rPr>
        <w:t>6. Notes Regarding Accounting Estimates</w:t>
      </w:r>
    </w:p>
    <w:p w14:paraId="752D9E48" w14:textId="77777777" w:rsidR="00B2593C" w:rsidRPr="00F4537F" w:rsidRDefault="00B2593C" w:rsidP="00B2593C">
      <w:pPr>
        <w:ind w:leftChars="75" w:lef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1444" w:rsidRPr="00F4537F" w14:paraId="70177773" w14:textId="77777777" w:rsidTr="00B2593C">
        <w:tc>
          <w:tcPr>
            <w:tcW w:w="9268" w:type="dxa"/>
          </w:tcPr>
          <w:p w14:paraId="721E2C9C" w14:textId="77777777" w:rsidR="00B2593C" w:rsidRPr="00F4537F" w:rsidRDefault="00B2593C" w:rsidP="00B2593C">
            <w:pPr>
              <w:ind w:leftChars="75" w:left="180"/>
              <w:rPr>
                <w:rFonts w:ascii="ＭＳ ゴシック" w:eastAsia="ＭＳ ゴシック" w:hAnsi="ＭＳ ゴシック"/>
              </w:rPr>
            </w:pPr>
            <w:r w:rsidRPr="00F4537F">
              <w:rPr>
                <w:rFonts w:ascii="ＭＳ ゴシック" w:eastAsia="ＭＳ ゴシック" w:hAnsi="ＭＳ ゴシック" w:hint="eastAsia"/>
              </w:rPr>
              <w:t>[記載例（会計上の見積りの内容に関する理解に資する情報の注記を要しないと合理的に判断される場合）]</w:t>
            </w:r>
          </w:p>
          <w:p w14:paraId="0AA251A3" w14:textId="77777777" w:rsidR="00B2593C" w:rsidRPr="00F4537F" w:rsidRDefault="00B2593C" w:rsidP="00B2593C">
            <w:pPr>
              <w:ind w:leftChars="311" w:left="746" w:firstLineChars="177" w:firstLine="425"/>
              <w:rPr>
                <w:rFonts w:ascii="ＭＳ ゴシック" w:eastAsia="ＭＳ ゴシック" w:hAnsi="ＭＳ ゴシック"/>
              </w:rPr>
            </w:pPr>
            <w:r w:rsidRPr="00F4537F">
              <w:rPr>
                <w:rFonts w:ascii="ＭＳ ゴシック" w:eastAsia="ＭＳ ゴシック" w:hAnsi="ＭＳ ゴシック" w:hint="eastAsia"/>
              </w:rPr>
              <w:t>会計上の見積りにより当事業年度に係る計算書類にその額を計上した項目であって、翌事業年度に係る計算書類に重要な影響を及ぼす可能性があるものは、次のとおりです。</w:t>
            </w:r>
          </w:p>
          <w:p w14:paraId="1022A286" w14:textId="77777777" w:rsidR="00B2593C" w:rsidRPr="00F4537F" w:rsidRDefault="00B2593C" w:rsidP="00B2593C">
            <w:pPr>
              <w:ind w:leftChars="311" w:left="746" w:firstLineChars="177" w:firstLine="425"/>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繰延税金資産　×××百万円</w:t>
            </w:r>
          </w:p>
          <w:p w14:paraId="1BC1AD06" w14:textId="77777777" w:rsidR="00B2593C" w:rsidRPr="00F4537F" w:rsidRDefault="00B2593C" w:rsidP="00B2593C">
            <w:pPr>
              <w:ind w:leftChars="75" w:left="180"/>
              <w:rPr>
                <w:lang w:eastAsia="zh-TW"/>
              </w:rPr>
            </w:pPr>
          </w:p>
        </w:tc>
      </w:tr>
    </w:tbl>
    <w:p w14:paraId="4F4E606D" w14:textId="77777777" w:rsidR="00B2593C" w:rsidRPr="00F4537F" w:rsidRDefault="00B2593C" w:rsidP="00B2593C">
      <w:pPr>
        <w:rPr>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1444" w:rsidRPr="00F4537F" w14:paraId="6EFF7346" w14:textId="77777777" w:rsidTr="00B2593C">
        <w:tc>
          <w:tcPr>
            <w:tcW w:w="9268" w:type="dxa"/>
          </w:tcPr>
          <w:p w14:paraId="0CD613F0" w14:textId="77777777" w:rsidR="00B2593C" w:rsidRPr="00F4537F" w:rsidRDefault="00B2593C" w:rsidP="00B2593C">
            <w:pPr>
              <w:ind w:leftChars="75" w:left="180"/>
              <w:rPr>
                <w:rFonts w:ascii="Times New Roman" w:eastAsia="ＭＳ ゴシック" w:hAnsi="Times New Roman"/>
              </w:rPr>
            </w:pPr>
            <w:r w:rsidRPr="00F4537F">
              <w:rPr>
                <w:rFonts w:ascii="Times New Roman" w:eastAsia="ＭＳ ゴシック" w:hAnsi="Times New Roman"/>
                <w:lang w:bidi="en-US"/>
              </w:rPr>
              <w:t>[Example (In cases where listing information to aid in understanding changes in accounting estimates is rationally deemed not necessary)]</w:t>
            </w:r>
          </w:p>
          <w:p w14:paraId="0BC7859A" w14:textId="77777777" w:rsidR="00B2593C" w:rsidRPr="00F4537F" w:rsidRDefault="00B2593C" w:rsidP="00B2593C">
            <w:pPr>
              <w:ind w:leftChars="311" w:left="746" w:firstLineChars="177" w:firstLine="425"/>
              <w:rPr>
                <w:rFonts w:ascii="Times New Roman" w:eastAsia="ＭＳ ゴシック" w:hAnsi="Times New Roman"/>
              </w:rPr>
            </w:pPr>
            <w:r w:rsidRPr="00F4537F">
              <w:rPr>
                <w:rFonts w:ascii="Times New Roman" w:eastAsia="ＭＳ ゴシック" w:hAnsi="Times New Roman"/>
                <w:lang w:bidi="en-US"/>
              </w:rPr>
              <w:t>Items for which accounting estimates were included in the non-consolidated financial statements for the fiscal year under review and that may have a significant impact on the non-consolidated financial statements for subsequent fiscal years are as follows.</w:t>
            </w:r>
          </w:p>
          <w:p w14:paraId="005D2D41" w14:textId="77777777" w:rsidR="00B2593C" w:rsidRPr="00F4537F" w:rsidRDefault="00B2593C" w:rsidP="00B2593C">
            <w:pPr>
              <w:ind w:leftChars="311" w:left="746" w:firstLineChars="177" w:firstLine="425"/>
              <w:rPr>
                <w:rFonts w:ascii="Times New Roman" w:eastAsia="ＭＳ ゴシック" w:hAnsi="Times New Roman"/>
              </w:rPr>
            </w:pPr>
            <w:r w:rsidRPr="00F4537F">
              <w:rPr>
                <w:rFonts w:ascii="Times New Roman" w:eastAsia="ＭＳ ゴシック" w:hAnsi="Times New Roman"/>
                <w:lang w:bidi="en-US"/>
              </w:rPr>
              <w:t xml:space="preserve">Deferred tax assets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p w14:paraId="119DD4F5" w14:textId="77777777" w:rsidR="00B2593C" w:rsidRPr="00F4537F" w:rsidRDefault="00B2593C" w:rsidP="00B2593C">
            <w:pPr>
              <w:ind w:leftChars="75" w:left="180"/>
              <w:rPr>
                <w:rFonts w:ascii="Times New Roman" w:hAnsi="Times New Roman"/>
              </w:rPr>
            </w:pPr>
          </w:p>
        </w:tc>
      </w:tr>
    </w:tbl>
    <w:p w14:paraId="58F63C72" w14:textId="77777777" w:rsidR="00B2593C" w:rsidRPr="00F4537F" w:rsidRDefault="00B2593C" w:rsidP="00B2593C"/>
    <w:p w14:paraId="7979C2BE" w14:textId="77777777" w:rsidR="00B2593C" w:rsidRPr="00F4537F" w:rsidRDefault="00B2593C" w:rsidP="00B2593C">
      <w:pPr>
        <w:rPr>
          <w:rFonts w:ascii="ＭＳ ゴシック" w:eastAsia="ＭＳ ゴシック" w:hAnsi="ＭＳ ゴシック"/>
          <w:b/>
        </w:rPr>
      </w:pPr>
      <w:bookmarkStart w:id="7" w:name="_Hlk59702301"/>
      <w:r w:rsidRPr="00F4537F">
        <w:rPr>
          <w:rFonts w:ascii="ＭＳ ゴシック" w:eastAsia="ＭＳ ゴシック" w:hAnsi="ＭＳ ゴシック" w:hint="eastAsia"/>
          <w:b/>
        </w:rPr>
        <w:t>７．会計上の見積りの変更に関する注記</w:t>
      </w:r>
    </w:p>
    <w:p w14:paraId="4F30F15A" w14:textId="77777777" w:rsidR="00B2593C" w:rsidRPr="00F4537F" w:rsidRDefault="00B2593C" w:rsidP="00B2593C">
      <w:pPr>
        <w:rPr>
          <w:rFonts w:ascii="Times New Roman" w:eastAsia="ＭＳ ゴシック" w:hAnsi="Times New Roman"/>
          <w:b/>
        </w:rPr>
      </w:pPr>
      <w:r w:rsidRPr="00F4537F">
        <w:rPr>
          <w:rFonts w:ascii="Times New Roman" w:eastAsia="ＭＳ ゴシック" w:hAnsi="Times New Roman"/>
          <w:b/>
          <w:lang w:bidi="en-US"/>
        </w:rPr>
        <w:t>7. Notes Regarding Changes in Accounting Estimates</w:t>
      </w:r>
    </w:p>
    <w:p w14:paraId="23A7ED21" w14:textId="77777777" w:rsidR="00B2593C" w:rsidRPr="00F4537F" w:rsidRDefault="00B2593C" w:rsidP="00B259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1444" w:rsidRPr="00F4537F" w14:paraId="26FFBFA6" w14:textId="77777777" w:rsidTr="00B2593C">
        <w:tc>
          <w:tcPr>
            <w:tcW w:w="9268" w:type="dxa"/>
          </w:tcPr>
          <w:p w14:paraId="7C40BFE2"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5B0E4A72" w14:textId="77777777" w:rsidR="00B2593C" w:rsidRPr="00F4537F" w:rsidRDefault="00B2593C" w:rsidP="00B2593C">
            <w:pPr>
              <w:ind w:leftChars="236" w:left="566" w:firstLineChars="177" w:firstLine="425"/>
              <w:rPr>
                <w:rFonts w:ascii="ＭＳ ゴシック" w:eastAsia="ＭＳ ゴシック" w:hAnsi="ＭＳ ゴシック"/>
              </w:rPr>
            </w:pPr>
            <w:r w:rsidRPr="00F4537F">
              <w:rPr>
                <w:rFonts w:ascii="ＭＳ ゴシック" w:eastAsia="ＭＳ ゴシック" w:hAnsi="ＭＳ ゴシック" w:hint="eastAsia"/>
              </w:rPr>
              <w:t>当社が保有する備品X は、従来、耐用年数を10 年として減価償却を行ってきましたが、当事業年度において、○○○（変更を行うこととした理由などの変更の内容を記載する｡）により、耐用年数を6 年に見直し、将来にわたり変更しております。</w:t>
            </w:r>
          </w:p>
          <w:p w14:paraId="4E4ACF4E" w14:textId="77777777" w:rsidR="00B2593C" w:rsidRPr="00F4537F" w:rsidRDefault="00B2593C" w:rsidP="00B2593C">
            <w:pPr>
              <w:ind w:leftChars="236" w:left="566" w:firstLineChars="177" w:firstLine="425"/>
            </w:pPr>
            <w:r w:rsidRPr="00F4537F">
              <w:rPr>
                <w:rFonts w:ascii="ＭＳ ゴシック" w:eastAsia="ＭＳ ゴシック" w:hAnsi="ＭＳ ゴシック" w:hint="eastAsia"/>
              </w:rPr>
              <w:t>この変更により、従来の方法と比べて、当事業年度の減価償却費が×××百万円増加し、営業利益、経常利益及び税引前当期純利益が同額減少しております。</w:t>
            </w:r>
          </w:p>
        </w:tc>
      </w:tr>
      <w:bookmarkEnd w:id="7"/>
    </w:tbl>
    <w:p w14:paraId="3C6814C1" w14:textId="77777777" w:rsidR="00B2593C" w:rsidRPr="00F4537F" w:rsidRDefault="00B2593C" w:rsidP="00B259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1444" w:rsidRPr="00F4537F" w14:paraId="1DD2A373" w14:textId="77777777" w:rsidTr="00B2593C">
        <w:tc>
          <w:tcPr>
            <w:tcW w:w="9268" w:type="dxa"/>
          </w:tcPr>
          <w:p w14:paraId="7FF0F498"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lang w:bidi="en-US"/>
              </w:rPr>
              <w:t>[Example]</w:t>
            </w:r>
          </w:p>
          <w:p w14:paraId="59E46C2B" w14:textId="77777777" w:rsidR="00B2593C" w:rsidRPr="00F4537F" w:rsidRDefault="00B2593C" w:rsidP="00B2593C">
            <w:pPr>
              <w:ind w:leftChars="236" w:left="566" w:firstLineChars="177" w:firstLine="425"/>
              <w:rPr>
                <w:rFonts w:ascii="Times New Roman" w:eastAsia="ＭＳ ゴシック" w:hAnsi="Times New Roman"/>
              </w:rPr>
            </w:pPr>
            <w:r w:rsidRPr="00F4537F">
              <w:rPr>
                <w:rFonts w:ascii="Times New Roman" w:eastAsia="ＭＳ ゴシック" w:hAnsi="Times New Roman"/>
                <w:lang w:bidi="en-US"/>
              </w:rPr>
              <w:t xml:space="preserve">Depreciation for (equipment) X owned by the Company was previously recorded using a service life of 10 years, but from the fiscal year under review going forward, the service life is being changed to 6 years because of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(list reason for change).</w:t>
            </w:r>
          </w:p>
          <w:p w14:paraId="2B169EB1" w14:textId="77777777" w:rsidR="00B2593C" w:rsidRPr="00F4537F" w:rsidRDefault="00B2593C" w:rsidP="00B2593C">
            <w:pPr>
              <w:ind w:leftChars="236" w:left="566" w:firstLineChars="177" w:firstLine="425"/>
              <w:rPr>
                <w:rFonts w:ascii="Times New Roman" w:hAnsi="Times New Roman"/>
              </w:rPr>
            </w:pPr>
            <w:r w:rsidRPr="00F4537F">
              <w:rPr>
                <w:rFonts w:ascii="Times New Roman" w:eastAsia="ＭＳ ゴシック" w:hAnsi="Times New Roman"/>
                <w:lang w:bidi="en-US"/>
              </w:rPr>
              <w:t xml:space="preserve">As a result of this change, depreciation for the fiscal year under review increased by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 compared with the previous method, with operating profit, ordinary profit, and profit before income taxes each reduced by the same amount.</w:t>
            </w:r>
          </w:p>
        </w:tc>
      </w:tr>
    </w:tbl>
    <w:p w14:paraId="34D540A1" w14:textId="77777777" w:rsidR="00B2593C" w:rsidRPr="00F4537F" w:rsidRDefault="00B2593C" w:rsidP="00B2593C"/>
    <w:p w14:paraId="741D2FC2"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８．貸借対照表に関する注記</w:t>
      </w:r>
    </w:p>
    <w:p w14:paraId="1EBE2C6D"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lang w:bidi="en-US"/>
        </w:rPr>
        <w:t>8. Notes Regarding Non-consolidated Balance Sheet</w:t>
      </w:r>
    </w:p>
    <w:p w14:paraId="00BB0A53"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 xml:space="preserve">　8-1.担保に供している資産及び担保に係る債務</w:t>
      </w:r>
    </w:p>
    <w:p w14:paraId="2287B286"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lang w:bidi="en-US"/>
        </w:rPr>
        <w:t xml:space="preserve">　</w:t>
      </w:r>
      <w:r w:rsidRPr="00F4537F">
        <w:rPr>
          <w:rFonts w:ascii="Times New Roman" w:eastAsia="ＭＳ ゴシック" w:hAnsi="Times New Roman"/>
          <w:b/>
          <w:lang w:bidi="en-US"/>
        </w:rPr>
        <w:t>8-1. Pledged Assets and Collateral-Related Liabilities</w:t>
      </w:r>
    </w:p>
    <w:p w14:paraId="4AD88424" w14:textId="77777777" w:rsidR="00B2593C" w:rsidRPr="00F4537F" w:rsidRDefault="00B2593C" w:rsidP="00B2593C">
      <w:pPr>
        <w:rPr>
          <w:rFonts w:ascii="ＭＳ ゴシック" w:eastAsia="ＭＳ ゴシック" w:hAnsi="ＭＳ ゴシック"/>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513455F6" w14:textId="77777777" w:rsidTr="00B2593C">
        <w:tc>
          <w:tcPr>
            <w:tcW w:w="9030" w:type="dxa"/>
          </w:tcPr>
          <w:p w14:paraId="6F5226AA"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3DA23827"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１．担保に供している資産及び担保に係る債務</w:t>
            </w:r>
          </w:p>
          <w:p w14:paraId="1350F554" w14:textId="77777777" w:rsidR="00B2593C" w:rsidRPr="00F4537F" w:rsidRDefault="00B2593C" w:rsidP="00B2593C">
            <w:pPr>
              <w:ind w:firstLineChars="200" w:firstLine="480"/>
              <w:rPr>
                <w:rFonts w:ascii="ＭＳ ゴシック" w:eastAsia="ＭＳ ゴシック" w:hAnsi="ＭＳ ゴシック"/>
              </w:rPr>
            </w:pPr>
            <w:r w:rsidRPr="00F4537F">
              <w:rPr>
                <w:rFonts w:ascii="ＭＳ ゴシック" w:eastAsia="ＭＳ ゴシック" w:hAnsi="ＭＳ ゴシック" w:hint="eastAsia"/>
              </w:rPr>
              <w:t>(1) 担保に供している資産</w:t>
            </w:r>
          </w:p>
          <w:p w14:paraId="23E06418"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定期預金　　　　　　　　　　　　　　　　　　　　×××　百万円</w:t>
            </w:r>
          </w:p>
          <w:p w14:paraId="726CB89E"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建　　物　　　　　　　　　　　　　　　　　　　　×××　百万円</w:t>
            </w:r>
          </w:p>
          <w:p w14:paraId="4FF385AD"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 xml:space="preserve">土　　地　　　　　　　　　　　　　　　　　　　</w:t>
            </w:r>
            <w:r w:rsidRPr="00F4537F">
              <w:rPr>
                <w:rFonts w:ascii="ＭＳ ゴシック" w:eastAsia="ＭＳ ゴシック" w:hAnsi="ＭＳ ゴシック" w:hint="eastAsia"/>
                <w:u w:val="single"/>
              </w:rPr>
              <w:t xml:space="preserve">　×××</w:t>
            </w:r>
            <w:r w:rsidRPr="00F4537F">
              <w:rPr>
                <w:rFonts w:ascii="ＭＳ ゴシック" w:eastAsia="ＭＳ ゴシック" w:hAnsi="ＭＳ ゴシック" w:hint="eastAsia"/>
              </w:rPr>
              <w:t xml:space="preserve">　百万円</w:t>
            </w:r>
          </w:p>
          <w:p w14:paraId="4C5C167D" w14:textId="77777777" w:rsidR="00B2593C" w:rsidRPr="00F4537F" w:rsidRDefault="00B2593C" w:rsidP="00B2593C">
            <w:pPr>
              <w:ind w:firstLineChars="550" w:firstLine="132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計</w:t>
            </w:r>
            <w:r w:rsidRPr="00F4537F">
              <w:rPr>
                <w:rFonts w:ascii="ＭＳ ゴシック" w:eastAsia="ＭＳ ゴシック" w:hAnsi="ＭＳ ゴシック" w:hint="eastAsia"/>
                <w:lang w:eastAsia="zh-TW"/>
              </w:rPr>
              <w:tab/>
              <w:t xml:space="preserve">　　　　　　  　　　　　　　　　　　　</w:t>
            </w:r>
            <w:r w:rsidRPr="00F4537F">
              <w:rPr>
                <w:rFonts w:ascii="ＭＳ ゴシック" w:eastAsia="ＭＳ ゴシック" w:hAnsi="ＭＳ ゴシック" w:hint="eastAsia"/>
                <w:u w:val="single"/>
                <w:lang w:eastAsia="zh-TW"/>
              </w:rPr>
              <w:t xml:space="preserve">　×××</w:t>
            </w:r>
            <w:r w:rsidRPr="00F4537F">
              <w:rPr>
                <w:rFonts w:ascii="ＭＳ ゴシック" w:eastAsia="ＭＳ ゴシック" w:hAnsi="ＭＳ ゴシック" w:hint="eastAsia"/>
                <w:lang w:eastAsia="zh-TW"/>
              </w:rPr>
              <w:t xml:space="preserve">　百万円</w:t>
            </w:r>
          </w:p>
          <w:p w14:paraId="03D78EAF" w14:textId="77777777" w:rsidR="00B2593C" w:rsidRPr="00F4537F" w:rsidRDefault="00B2593C" w:rsidP="00B2593C">
            <w:pPr>
              <w:ind w:firstLineChars="200" w:firstLine="480"/>
              <w:rPr>
                <w:rFonts w:ascii="ＭＳ ゴシック" w:eastAsia="ＭＳ ゴシック" w:hAnsi="ＭＳ ゴシック"/>
              </w:rPr>
            </w:pPr>
            <w:r w:rsidRPr="00F4537F">
              <w:rPr>
                <w:rFonts w:ascii="ＭＳ ゴシック" w:eastAsia="ＭＳ ゴシック" w:hAnsi="ＭＳ ゴシック" w:hint="eastAsia"/>
              </w:rPr>
              <w:t>(2) 担保に係る債務</w:t>
            </w:r>
          </w:p>
          <w:p w14:paraId="7F8977CF"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短期借入金　　　　　　　　　　　　　　　　　　　×××　百万円</w:t>
            </w:r>
          </w:p>
          <w:p w14:paraId="57C62ECB" w14:textId="77777777" w:rsidR="00B2593C" w:rsidRPr="00F4537F" w:rsidRDefault="00B2593C" w:rsidP="00B2593C">
            <w:pPr>
              <w:ind w:firstLineChars="400" w:firstLine="96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 xml:space="preserve">長期借入金　　　　　　　　　　　　　　　　　　</w:t>
            </w:r>
            <w:r w:rsidRPr="00F4537F">
              <w:rPr>
                <w:rFonts w:ascii="ＭＳ ゴシック" w:eastAsia="ＭＳ ゴシック" w:hAnsi="ＭＳ ゴシック" w:hint="eastAsia"/>
                <w:u w:val="single"/>
                <w:lang w:eastAsia="zh-TW"/>
              </w:rPr>
              <w:t xml:space="preserve">　×××</w:t>
            </w:r>
            <w:r w:rsidRPr="00F4537F">
              <w:rPr>
                <w:rFonts w:ascii="ＭＳ ゴシック" w:eastAsia="ＭＳ ゴシック" w:hAnsi="ＭＳ ゴシック" w:hint="eastAsia"/>
                <w:lang w:eastAsia="zh-TW"/>
              </w:rPr>
              <w:t xml:space="preserve">　百万円</w:t>
            </w:r>
          </w:p>
          <w:p w14:paraId="68FDFF7B" w14:textId="77777777" w:rsidR="00B2593C" w:rsidRPr="00F4537F" w:rsidRDefault="00B2593C" w:rsidP="00B2593C">
            <w:pPr>
              <w:ind w:firstLineChars="550" w:firstLine="132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 xml:space="preserve">計　　　　　　　　　　　　　　　 　　　　　</w:t>
            </w:r>
            <w:r w:rsidRPr="00F4537F">
              <w:rPr>
                <w:rFonts w:ascii="ＭＳ ゴシック" w:eastAsia="ＭＳ ゴシック" w:hAnsi="ＭＳ ゴシック" w:hint="eastAsia"/>
                <w:u w:val="single"/>
                <w:lang w:eastAsia="zh-TW"/>
              </w:rPr>
              <w:t xml:space="preserve">　×××</w:t>
            </w:r>
            <w:r w:rsidRPr="00F4537F">
              <w:rPr>
                <w:rFonts w:ascii="ＭＳ ゴシック" w:eastAsia="ＭＳ ゴシック" w:hAnsi="ＭＳ ゴシック" w:hint="eastAsia"/>
                <w:lang w:eastAsia="zh-TW"/>
              </w:rPr>
              <w:t xml:space="preserve">　百万円</w:t>
            </w:r>
          </w:p>
          <w:p w14:paraId="733EF470" w14:textId="77777777" w:rsidR="00B2593C" w:rsidRPr="00F4537F" w:rsidRDefault="00B2593C" w:rsidP="00B2593C">
            <w:pPr>
              <w:rPr>
                <w:rFonts w:ascii="ＭＳ ゴシック" w:eastAsia="ＭＳ ゴシック" w:hAnsi="ＭＳ ゴシック"/>
                <w:b/>
                <w:bCs/>
                <w:lang w:eastAsia="zh-TW"/>
              </w:rPr>
            </w:pPr>
          </w:p>
        </w:tc>
      </w:tr>
    </w:tbl>
    <w:p w14:paraId="5FD2A026" w14:textId="77777777" w:rsidR="00B2593C" w:rsidRPr="00F4537F" w:rsidRDefault="00B2593C" w:rsidP="00B2593C">
      <w:pPr>
        <w:rPr>
          <w:rFonts w:ascii="ＭＳ ゴシック" w:eastAsia="ＭＳ ゴシック" w:hAnsi="ＭＳ ゴシック"/>
          <w:b/>
          <w:bCs/>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6721ED6B" w14:textId="77777777" w:rsidTr="00B2593C">
        <w:tc>
          <w:tcPr>
            <w:tcW w:w="9030" w:type="dxa"/>
          </w:tcPr>
          <w:p w14:paraId="2E56AD38"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lang w:bidi="en-US"/>
              </w:rPr>
              <w:t>[Example]</w:t>
            </w:r>
          </w:p>
          <w:p w14:paraId="4E4007E6"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lang w:bidi="en-US"/>
              </w:rPr>
              <w:t>1. Pledged assets and collateral-related liabilities</w:t>
            </w:r>
          </w:p>
          <w:p w14:paraId="097BD222" w14:textId="77777777" w:rsidR="00B2593C" w:rsidRPr="00F4537F" w:rsidRDefault="00B2593C" w:rsidP="00B2593C">
            <w:pPr>
              <w:ind w:firstLineChars="200" w:firstLine="480"/>
              <w:rPr>
                <w:rFonts w:ascii="Times New Roman" w:eastAsia="ＭＳ ゴシック" w:hAnsi="Times New Roman"/>
              </w:rPr>
            </w:pPr>
            <w:r w:rsidRPr="00F4537F">
              <w:rPr>
                <w:rFonts w:ascii="Times New Roman" w:eastAsia="ＭＳ ゴシック" w:hAnsi="Times New Roman"/>
                <w:lang w:bidi="en-US"/>
              </w:rPr>
              <w:t>(1) Pledged assets</w:t>
            </w:r>
          </w:p>
          <w:p w14:paraId="6E391214" w14:textId="77777777" w:rsidR="00B2593C" w:rsidRPr="00F4537F" w:rsidRDefault="00B2593C" w:rsidP="00B2593C">
            <w:pPr>
              <w:tabs>
                <w:tab w:val="left" w:pos="5879"/>
              </w:tabs>
              <w:ind w:firstLineChars="400" w:firstLine="960"/>
              <w:rPr>
                <w:rFonts w:ascii="Times New Roman" w:eastAsia="ＭＳ ゴシック" w:hAnsi="Times New Roman"/>
              </w:rPr>
            </w:pPr>
            <w:r w:rsidRPr="00F4537F">
              <w:rPr>
                <w:rFonts w:ascii="Times New Roman" w:eastAsia="ＭＳ ゴシック" w:hAnsi="Times New Roman"/>
                <w:lang w:bidi="en-US"/>
              </w:rPr>
              <w:t xml:space="preserve">Time deposits                            </w:t>
            </w:r>
            <w:r w:rsidRPr="00F4537F">
              <w:rPr>
                <w:rFonts w:ascii="Times New Roman" w:eastAsia="ＭＳ ゴシック" w:hAnsi="Times New Roman"/>
                <w:lang w:bidi="en-US"/>
              </w:rPr>
              <w:tab/>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p w14:paraId="1E777E28" w14:textId="77777777" w:rsidR="00B2593C" w:rsidRPr="00F4537F" w:rsidRDefault="00B2593C" w:rsidP="00B2593C">
            <w:pPr>
              <w:tabs>
                <w:tab w:val="left" w:pos="5879"/>
              </w:tabs>
              <w:ind w:firstLineChars="400" w:firstLine="960"/>
              <w:rPr>
                <w:rFonts w:ascii="Times New Roman" w:eastAsia="ＭＳ ゴシック" w:hAnsi="Times New Roman"/>
              </w:rPr>
            </w:pPr>
            <w:r w:rsidRPr="00F4537F">
              <w:rPr>
                <w:rFonts w:ascii="Times New Roman" w:eastAsia="ＭＳ ゴシック" w:hAnsi="Times New Roman"/>
                <w:lang w:bidi="en-US"/>
              </w:rPr>
              <w:t xml:space="preserve">Buildings                                </w:t>
            </w:r>
            <w:r w:rsidRPr="00F4537F">
              <w:rPr>
                <w:rFonts w:ascii="Times New Roman" w:eastAsia="ＭＳ ゴシック" w:hAnsi="Times New Roman"/>
                <w:lang w:bidi="en-US"/>
              </w:rPr>
              <w:tab/>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p w14:paraId="692F85CB" w14:textId="77777777" w:rsidR="00B2593C" w:rsidRPr="00F4537F" w:rsidRDefault="00B2593C" w:rsidP="00B2593C">
            <w:pPr>
              <w:tabs>
                <w:tab w:val="left" w:pos="5879"/>
              </w:tabs>
              <w:ind w:firstLineChars="400" w:firstLine="960"/>
              <w:rPr>
                <w:rFonts w:ascii="Times New Roman" w:eastAsia="ＭＳ ゴシック" w:hAnsi="Times New Roman"/>
              </w:rPr>
            </w:pPr>
            <w:r w:rsidRPr="00F4537F">
              <w:rPr>
                <w:rFonts w:ascii="Times New Roman" w:eastAsia="ＭＳ ゴシック" w:hAnsi="Times New Roman"/>
                <w:lang w:bidi="en-US"/>
              </w:rPr>
              <w:t xml:space="preserve">Land                                   </w:t>
            </w:r>
            <w:r w:rsidRPr="00F4537F">
              <w:rPr>
                <w:rFonts w:ascii="Times New Roman" w:eastAsia="ＭＳ ゴシック" w:hAnsi="Times New Roman"/>
                <w:lang w:bidi="en-US"/>
              </w:rPr>
              <w:tab/>
            </w:r>
            <w:r w:rsidRPr="00F4537F">
              <w:rPr>
                <w:rFonts w:ascii="ＭＳ ゴシック" w:eastAsia="ＭＳ ゴシック" w:hAnsi="ＭＳ ゴシック"/>
                <w:u w:val="single"/>
                <w:lang w:bidi="en-US"/>
              </w:rPr>
              <w:t>×××</w:t>
            </w:r>
            <w:r w:rsidRPr="00F4537F">
              <w:rPr>
                <w:rFonts w:ascii="Times New Roman" w:eastAsia="ＭＳ ゴシック" w:hAnsi="Times New Roman"/>
                <w:u w:val="single"/>
                <w:lang w:bidi="en-US"/>
              </w:rPr>
              <w:t xml:space="preserve"> million yen</w:t>
            </w:r>
          </w:p>
          <w:p w14:paraId="5F2C9E9A" w14:textId="77777777" w:rsidR="00B2593C" w:rsidRPr="00F4537F" w:rsidRDefault="00B2593C" w:rsidP="00B2593C">
            <w:pPr>
              <w:tabs>
                <w:tab w:val="left" w:pos="5879"/>
              </w:tabs>
              <w:ind w:firstLineChars="550" w:firstLine="1320"/>
              <w:rPr>
                <w:rFonts w:ascii="Times New Roman" w:eastAsia="ＭＳ ゴシック" w:hAnsi="Times New Roman"/>
              </w:rPr>
            </w:pPr>
            <w:r w:rsidRPr="00F4537F">
              <w:rPr>
                <w:rFonts w:ascii="Times New Roman" w:eastAsia="ＭＳ ゴシック" w:hAnsi="Times New Roman"/>
                <w:lang w:bidi="en-US"/>
              </w:rPr>
              <w:t>Total</w:t>
            </w:r>
            <w:r w:rsidRPr="00F4537F">
              <w:rPr>
                <w:rFonts w:ascii="Times New Roman" w:eastAsia="ＭＳ ゴシック" w:hAnsi="Times New Roman"/>
                <w:lang w:bidi="en-US"/>
              </w:rPr>
              <w:t xml:space="preserve">　　　　　　</w:t>
            </w:r>
            <w:r w:rsidRPr="00F4537F">
              <w:rPr>
                <w:rFonts w:ascii="Times New Roman" w:eastAsia="ＭＳ ゴシック" w:hAnsi="Times New Roman"/>
                <w:lang w:bidi="en-US"/>
              </w:rPr>
              <w:t xml:space="preserve">  </w:t>
            </w:r>
            <w:r w:rsidRPr="00F4537F">
              <w:rPr>
                <w:rFonts w:ascii="Times New Roman" w:eastAsia="ＭＳ ゴシック" w:hAnsi="Times New Roman"/>
                <w:lang w:bidi="en-US"/>
              </w:rPr>
              <w:t xml:space="preserve">　　　　　　　　　</w:t>
            </w:r>
            <w:r w:rsidRPr="00F4537F">
              <w:rPr>
                <w:rFonts w:ascii="Times New Roman" w:eastAsia="ＭＳ ゴシック" w:hAnsi="Times New Roman"/>
                <w:lang w:bidi="en-US"/>
              </w:rPr>
              <w:tab/>
            </w:r>
            <w:r w:rsidRPr="00F4537F">
              <w:rPr>
                <w:rFonts w:ascii="ＭＳ ゴシック" w:eastAsia="ＭＳ ゴシック" w:hAnsi="ＭＳ ゴシック"/>
                <w:u w:val="single"/>
                <w:lang w:bidi="en-US"/>
              </w:rPr>
              <w:t>×××</w:t>
            </w:r>
            <w:r w:rsidRPr="00F4537F">
              <w:rPr>
                <w:rFonts w:ascii="Times New Roman" w:eastAsia="ＭＳ ゴシック" w:hAnsi="Times New Roman"/>
                <w:u w:val="single"/>
                <w:lang w:bidi="en-US"/>
              </w:rPr>
              <w:t xml:space="preserve"> million yen</w:t>
            </w:r>
          </w:p>
          <w:p w14:paraId="4DCD5C53" w14:textId="77777777" w:rsidR="00B2593C" w:rsidRPr="00F4537F" w:rsidRDefault="00B2593C" w:rsidP="00B2593C">
            <w:pPr>
              <w:ind w:firstLineChars="200" w:firstLine="480"/>
              <w:rPr>
                <w:rFonts w:ascii="Times New Roman" w:eastAsia="ＭＳ ゴシック" w:hAnsi="Times New Roman"/>
              </w:rPr>
            </w:pPr>
            <w:r w:rsidRPr="00F4537F">
              <w:rPr>
                <w:rFonts w:ascii="Times New Roman" w:eastAsia="ＭＳ ゴシック" w:hAnsi="Times New Roman"/>
                <w:lang w:bidi="en-US"/>
              </w:rPr>
              <w:t>(2) Collateral-related liabilities</w:t>
            </w:r>
          </w:p>
          <w:p w14:paraId="5A5BC8F2" w14:textId="77777777" w:rsidR="00B2593C" w:rsidRPr="00F4537F" w:rsidRDefault="00B2593C" w:rsidP="00B2593C">
            <w:pPr>
              <w:tabs>
                <w:tab w:val="left" w:pos="5879"/>
              </w:tabs>
              <w:ind w:firstLineChars="400" w:firstLine="960"/>
              <w:rPr>
                <w:rFonts w:ascii="Times New Roman" w:eastAsia="ＭＳ ゴシック" w:hAnsi="Times New Roman"/>
              </w:rPr>
            </w:pPr>
            <w:r w:rsidRPr="00F4537F">
              <w:rPr>
                <w:rFonts w:ascii="Times New Roman" w:eastAsia="ＭＳ ゴシック" w:hAnsi="Times New Roman"/>
                <w:lang w:bidi="en-US"/>
              </w:rPr>
              <w:t xml:space="preserve">Short-term borrowings                      </w:t>
            </w:r>
            <w:r w:rsidRPr="00F4537F">
              <w:rPr>
                <w:rFonts w:ascii="Times New Roman" w:eastAsia="ＭＳ ゴシック" w:hAnsi="Times New Roman"/>
                <w:lang w:bidi="en-US"/>
              </w:rPr>
              <w:tab/>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p w14:paraId="0E38E23B" w14:textId="77777777" w:rsidR="00B2593C" w:rsidRPr="00F4537F" w:rsidRDefault="00B2593C" w:rsidP="00B2593C">
            <w:pPr>
              <w:tabs>
                <w:tab w:val="left" w:pos="5879"/>
              </w:tabs>
              <w:ind w:firstLineChars="400" w:firstLine="960"/>
              <w:rPr>
                <w:rFonts w:ascii="Times New Roman" w:eastAsia="ＭＳ ゴシック" w:hAnsi="Times New Roman"/>
              </w:rPr>
            </w:pPr>
            <w:r w:rsidRPr="00F4537F">
              <w:rPr>
                <w:rFonts w:ascii="Times New Roman" w:eastAsia="ＭＳ ゴシック" w:hAnsi="Times New Roman"/>
                <w:lang w:bidi="en-US"/>
              </w:rPr>
              <w:t xml:space="preserve">Long-term borrowings                      </w:t>
            </w:r>
            <w:r w:rsidRPr="00F4537F">
              <w:rPr>
                <w:rFonts w:ascii="Times New Roman" w:eastAsia="ＭＳ ゴシック" w:hAnsi="Times New Roman"/>
                <w:lang w:bidi="en-US"/>
              </w:rPr>
              <w:tab/>
            </w:r>
            <w:r w:rsidRPr="00F4537F">
              <w:rPr>
                <w:rFonts w:ascii="ＭＳ ゴシック" w:eastAsia="ＭＳ ゴシック" w:hAnsi="ＭＳ ゴシック"/>
                <w:u w:val="single"/>
                <w:lang w:bidi="en-US"/>
              </w:rPr>
              <w:t>×××</w:t>
            </w:r>
            <w:r w:rsidRPr="00F4537F">
              <w:rPr>
                <w:rFonts w:ascii="Times New Roman" w:eastAsia="ＭＳ ゴシック" w:hAnsi="Times New Roman"/>
                <w:u w:val="single"/>
                <w:lang w:bidi="en-US"/>
              </w:rPr>
              <w:t xml:space="preserve"> million yen</w:t>
            </w:r>
          </w:p>
          <w:p w14:paraId="374B9DA4" w14:textId="77777777" w:rsidR="00B2593C" w:rsidRPr="00F4537F" w:rsidRDefault="00B2593C" w:rsidP="00B2593C">
            <w:pPr>
              <w:tabs>
                <w:tab w:val="left" w:pos="5879"/>
              </w:tabs>
              <w:ind w:firstLineChars="550" w:firstLine="1320"/>
              <w:rPr>
                <w:rFonts w:ascii="Times New Roman" w:eastAsia="ＭＳ ゴシック" w:hAnsi="Times New Roman"/>
              </w:rPr>
            </w:pPr>
            <w:r w:rsidRPr="00F4537F">
              <w:rPr>
                <w:rFonts w:ascii="Times New Roman" w:eastAsia="ＭＳ ゴシック" w:hAnsi="Times New Roman"/>
                <w:lang w:bidi="en-US"/>
              </w:rPr>
              <w:lastRenderedPageBreak/>
              <w:t xml:space="preserve">Total                                 </w:t>
            </w:r>
            <w:r w:rsidRPr="00F4537F">
              <w:rPr>
                <w:rFonts w:ascii="Times New Roman" w:eastAsia="ＭＳ ゴシック" w:hAnsi="Times New Roman"/>
                <w:lang w:bidi="en-US"/>
              </w:rPr>
              <w:tab/>
            </w:r>
            <w:r w:rsidRPr="00F4537F">
              <w:rPr>
                <w:rFonts w:ascii="ＭＳ ゴシック" w:eastAsia="ＭＳ ゴシック" w:hAnsi="ＭＳ ゴシック"/>
                <w:u w:val="single"/>
                <w:lang w:bidi="en-US"/>
              </w:rPr>
              <w:t>×××</w:t>
            </w:r>
            <w:r w:rsidRPr="00F4537F">
              <w:rPr>
                <w:rFonts w:ascii="Times New Roman" w:eastAsia="ＭＳ ゴシック" w:hAnsi="Times New Roman"/>
                <w:u w:val="single"/>
                <w:lang w:bidi="en-US"/>
              </w:rPr>
              <w:t xml:space="preserve"> million yen</w:t>
            </w:r>
          </w:p>
          <w:p w14:paraId="6AEB7CDC" w14:textId="77777777" w:rsidR="00B2593C" w:rsidRPr="00F4537F" w:rsidRDefault="00B2593C" w:rsidP="00B2593C">
            <w:pPr>
              <w:rPr>
                <w:rFonts w:ascii="Times New Roman" w:eastAsia="ＭＳ ゴシック" w:hAnsi="Times New Roman"/>
                <w:b/>
                <w:bCs/>
              </w:rPr>
            </w:pPr>
          </w:p>
        </w:tc>
      </w:tr>
    </w:tbl>
    <w:p w14:paraId="1B9E187C" w14:textId="77777777" w:rsidR="00B2593C" w:rsidRPr="00F4537F" w:rsidRDefault="00B2593C" w:rsidP="00B2593C">
      <w:pPr>
        <w:rPr>
          <w:rFonts w:ascii="ＭＳ ゴシック" w:eastAsia="ＭＳ ゴシック" w:hAnsi="ＭＳ ゴシック"/>
          <w:b/>
          <w:bCs/>
        </w:rPr>
      </w:pPr>
    </w:p>
    <w:p w14:paraId="1B1E1521"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 xml:space="preserve">　8-2.資産から直接控除した引当金</w:t>
      </w:r>
    </w:p>
    <w:p w14:paraId="6C1D62C9"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lang w:bidi="en-US"/>
        </w:rPr>
        <w:t xml:space="preserve">　</w:t>
      </w:r>
      <w:r w:rsidRPr="00F4537F">
        <w:rPr>
          <w:rFonts w:ascii="Times New Roman" w:eastAsia="ＭＳ ゴシック" w:hAnsi="Times New Roman"/>
          <w:b/>
          <w:lang w:bidi="en-US"/>
        </w:rPr>
        <w:t>8-2. Allowances Directly Deducted from Balances of Assets</w:t>
      </w:r>
    </w:p>
    <w:p w14:paraId="3E63A404" w14:textId="77777777" w:rsidR="00B2593C" w:rsidRPr="00F4537F" w:rsidRDefault="00B2593C" w:rsidP="00B2593C">
      <w:pPr>
        <w:rPr>
          <w:rFonts w:ascii="ＭＳ ゴシック" w:eastAsia="ＭＳ ゴシック" w:hAnsi="ＭＳ ゴシック"/>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60BB032D" w14:textId="77777777" w:rsidTr="00B2593C">
        <w:tc>
          <w:tcPr>
            <w:tcW w:w="9030" w:type="dxa"/>
          </w:tcPr>
          <w:p w14:paraId="0F9815F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2772B855" w14:textId="3F143CA7" w:rsidR="00B2593C" w:rsidRPr="00F4537F" w:rsidRDefault="00B2593C" w:rsidP="00DE226A">
            <w:pPr>
              <w:rPr>
                <w:rFonts w:ascii="ＭＳ ゴシック" w:eastAsia="ＭＳ ゴシック" w:hAnsi="ＭＳ ゴシック"/>
                <w:lang w:eastAsia="zh-TW"/>
              </w:rPr>
            </w:pPr>
            <w:r w:rsidRPr="00F4537F">
              <w:rPr>
                <w:rFonts w:ascii="ＭＳ ゴシック" w:eastAsia="ＭＳ ゴシック" w:hAnsi="ＭＳ ゴシック" w:hint="eastAsia"/>
              </w:rPr>
              <w:t xml:space="preserve">２．資産から直接控除した貸倒引当金　　　　</w:t>
            </w:r>
            <w:r w:rsidRPr="00F4537F">
              <w:rPr>
                <w:rFonts w:ascii="ＭＳ ゴシック" w:eastAsia="ＭＳ ゴシック" w:hAnsi="ＭＳ ゴシック" w:hint="eastAsia"/>
                <w:lang w:eastAsia="zh-TW"/>
              </w:rPr>
              <w:t>売掛金　　　　　　　　　　　　　　　　　　　　　×××　百万円</w:t>
            </w:r>
          </w:p>
          <w:p w14:paraId="77165FCE"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 xml:space="preserve">　　　　破産更生債権等　　　　　　　　　　　　　　　　　×××　百万円</w:t>
            </w:r>
          </w:p>
          <w:p w14:paraId="30665441" w14:textId="77777777" w:rsidR="00B2593C" w:rsidRPr="00F4537F" w:rsidRDefault="00B2593C" w:rsidP="00B2593C">
            <w:pPr>
              <w:rPr>
                <w:rFonts w:ascii="ＭＳ ゴシック" w:eastAsia="ＭＳ ゴシック" w:hAnsi="ＭＳ ゴシック"/>
                <w:b/>
                <w:bCs/>
                <w:lang w:eastAsia="zh-TW"/>
              </w:rPr>
            </w:pPr>
            <w:r w:rsidRPr="00F4537F">
              <w:rPr>
                <w:rFonts w:ascii="ＭＳ ゴシック" w:eastAsia="ＭＳ ゴシック" w:hAnsi="ＭＳ ゴシック" w:hint="eastAsia"/>
                <w:lang w:eastAsia="zh-TW"/>
              </w:rPr>
              <w:t xml:space="preserve">　　　　長期貸付金　　　　　　　　　　　　　　　　　　　×××　百万円</w:t>
            </w:r>
          </w:p>
        </w:tc>
      </w:tr>
    </w:tbl>
    <w:p w14:paraId="0175ACB8" w14:textId="77777777" w:rsidR="00B2593C" w:rsidRPr="00F4537F" w:rsidRDefault="00B2593C" w:rsidP="00B2593C">
      <w:pPr>
        <w:rPr>
          <w:b/>
          <w:bCs/>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4650AAE8" w14:textId="77777777" w:rsidTr="00B2593C">
        <w:tc>
          <w:tcPr>
            <w:tcW w:w="9030" w:type="dxa"/>
          </w:tcPr>
          <w:p w14:paraId="1A6FBA61"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lang w:bidi="en-US"/>
              </w:rPr>
              <w:t>[Example]</w:t>
            </w:r>
          </w:p>
          <w:p w14:paraId="4B4DE32C" w14:textId="1DEC7C7C" w:rsidR="00B2593C" w:rsidRDefault="00B2593C" w:rsidP="00B2593C">
            <w:pPr>
              <w:ind w:firstLineChars="100" w:firstLine="240"/>
              <w:rPr>
                <w:rFonts w:ascii="Times New Roman" w:eastAsia="ＭＳ ゴシック" w:hAnsi="Times New Roman"/>
                <w:lang w:bidi="en-US"/>
              </w:rPr>
            </w:pPr>
            <w:r w:rsidRPr="00F4537F">
              <w:rPr>
                <w:rFonts w:ascii="Times New Roman" w:eastAsia="ＭＳ ゴシック" w:hAnsi="Times New Roman"/>
                <w:lang w:bidi="en-US"/>
              </w:rPr>
              <w:t>2. Allowances directly deducted from balances of assets</w:t>
            </w:r>
          </w:p>
          <w:p w14:paraId="14706AC8" w14:textId="6E397B7B" w:rsidR="009728B3" w:rsidRPr="00F4537F" w:rsidRDefault="009728B3" w:rsidP="00B2593C">
            <w:pPr>
              <w:ind w:firstLineChars="100" w:firstLine="240"/>
              <w:rPr>
                <w:rFonts w:ascii="Times New Roman" w:eastAsia="ＭＳ ゴシック" w:hAnsi="Times New Roman"/>
              </w:rPr>
            </w:pPr>
          </w:p>
          <w:p w14:paraId="0610DC5A" w14:textId="77777777" w:rsidR="00B2593C" w:rsidRPr="00F4537F" w:rsidRDefault="00B2593C" w:rsidP="00B2593C">
            <w:pPr>
              <w:tabs>
                <w:tab w:val="left" w:pos="5007"/>
              </w:tabs>
              <w:rPr>
                <w:rFonts w:ascii="Times New Roman" w:eastAsia="ＭＳ ゴシック" w:hAnsi="Times New Roman"/>
              </w:rPr>
            </w:pPr>
            <w:r w:rsidRPr="00F4537F">
              <w:rPr>
                <w:rFonts w:ascii="Times New Roman" w:eastAsia="ＭＳ ゴシック" w:hAnsi="Times New Roman"/>
                <w:lang w:bidi="en-US"/>
              </w:rPr>
              <w:t xml:space="preserve">　　　　</w:t>
            </w:r>
            <w:r w:rsidRPr="00F4537F">
              <w:rPr>
                <w:rFonts w:ascii="Times New Roman" w:eastAsia="ＭＳ ゴシック" w:hAnsi="Times New Roman"/>
                <w:lang w:bidi="en-US"/>
              </w:rPr>
              <w:t xml:space="preserve">Accounts receivable - trade          </w:t>
            </w:r>
            <w:r w:rsidRPr="00F4537F">
              <w:rPr>
                <w:rFonts w:ascii="Times New Roman" w:eastAsia="ＭＳ ゴシック" w:hAnsi="Times New Roman"/>
                <w:lang w:bidi="en-US"/>
              </w:rPr>
              <w:tab/>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p w14:paraId="4FE21DE5" w14:textId="77777777" w:rsidR="00B2593C" w:rsidRPr="00F4537F" w:rsidRDefault="00B2593C" w:rsidP="00B2593C">
            <w:pPr>
              <w:tabs>
                <w:tab w:val="left" w:pos="5007"/>
              </w:tabs>
              <w:rPr>
                <w:rFonts w:ascii="Times New Roman" w:eastAsia="ＭＳ ゴシック" w:hAnsi="Times New Roman"/>
              </w:rPr>
            </w:pPr>
            <w:r w:rsidRPr="00F4537F">
              <w:rPr>
                <w:rFonts w:ascii="Times New Roman" w:eastAsia="ＭＳ ゴシック" w:hAnsi="Times New Roman"/>
                <w:lang w:bidi="en-US"/>
              </w:rPr>
              <w:t xml:space="preserve">　　　　</w:t>
            </w:r>
            <w:r w:rsidRPr="00F4537F">
              <w:rPr>
                <w:rFonts w:ascii="Times New Roman" w:eastAsia="ＭＳ ゴシック" w:hAnsi="Times New Roman"/>
                <w:lang w:bidi="en-US"/>
              </w:rPr>
              <w:t xml:space="preserve">Distressed receivables              </w:t>
            </w:r>
            <w:r w:rsidRPr="00F4537F">
              <w:rPr>
                <w:rFonts w:ascii="Times New Roman" w:eastAsia="ＭＳ ゴシック" w:hAnsi="Times New Roman"/>
                <w:lang w:bidi="en-US"/>
              </w:rPr>
              <w:tab/>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p w14:paraId="30A1B2AF" w14:textId="77777777" w:rsidR="00B2593C" w:rsidRPr="00F4537F" w:rsidRDefault="00B2593C" w:rsidP="00B2593C">
            <w:pPr>
              <w:tabs>
                <w:tab w:val="left" w:pos="5007"/>
              </w:tabs>
              <w:rPr>
                <w:rFonts w:ascii="Times New Roman" w:eastAsia="ＭＳ ゴシック" w:hAnsi="Times New Roman"/>
                <w:b/>
                <w:bCs/>
              </w:rPr>
            </w:pPr>
            <w:r w:rsidRPr="00F4537F">
              <w:rPr>
                <w:rFonts w:ascii="Times New Roman" w:eastAsia="ＭＳ ゴシック" w:hAnsi="Times New Roman"/>
                <w:lang w:bidi="en-US"/>
              </w:rPr>
              <w:t xml:space="preserve">　　　　</w:t>
            </w:r>
            <w:r w:rsidRPr="00F4537F">
              <w:rPr>
                <w:rFonts w:ascii="Times New Roman" w:eastAsia="ＭＳ ゴシック" w:hAnsi="Times New Roman"/>
                <w:lang w:bidi="en-US"/>
              </w:rPr>
              <w:t xml:space="preserve">Long-term loans receivable          </w:t>
            </w:r>
            <w:r w:rsidRPr="00F4537F">
              <w:rPr>
                <w:rFonts w:ascii="Times New Roman" w:eastAsia="ＭＳ ゴシック" w:hAnsi="Times New Roman"/>
                <w:lang w:bidi="en-US"/>
              </w:rPr>
              <w:tab/>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tc>
      </w:tr>
    </w:tbl>
    <w:p w14:paraId="1FB95D20" w14:textId="77777777" w:rsidR="00B2593C" w:rsidRPr="00F4537F" w:rsidRDefault="00B2593C" w:rsidP="00B2593C">
      <w:pPr>
        <w:rPr>
          <w:b/>
          <w:bCs/>
        </w:rPr>
      </w:pPr>
    </w:p>
    <w:p w14:paraId="25365C1C" w14:textId="77777777" w:rsidR="00B2593C" w:rsidRPr="00F4537F" w:rsidRDefault="00B2593C" w:rsidP="00B2593C">
      <w:pPr>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8-3.資産に係る減価償却累計額</w:t>
      </w:r>
    </w:p>
    <w:p w14:paraId="31785C97" w14:textId="77777777" w:rsidR="00B2593C" w:rsidRPr="00F4537F" w:rsidRDefault="00B2593C" w:rsidP="00B2593C">
      <w:pPr>
        <w:ind w:firstLineChars="100" w:firstLine="241"/>
        <w:rPr>
          <w:rFonts w:ascii="Times New Roman" w:eastAsia="ＭＳ ゴシック" w:hAnsi="Times New Roman"/>
          <w:b/>
        </w:rPr>
      </w:pPr>
      <w:r w:rsidRPr="00F4537F">
        <w:rPr>
          <w:rFonts w:ascii="Times New Roman" w:eastAsia="ＭＳ ゴシック" w:hAnsi="Times New Roman"/>
          <w:b/>
          <w:lang w:bidi="en-US"/>
        </w:rPr>
        <w:t>8-3. Accumulated Depreciation Related to Assets</w:t>
      </w:r>
    </w:p>
    <w:p w14:paraId="7184CC18"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4BE674F7" w14:textId="77777777" w:rsidTr="00B2593C">
        <w:trPr>
          <w:trHeight w:val="697"/>
        </w:trPr>
        <w:tc>
          <w:tcPr>
            <w:tcW w:w="9030" w:type="dxa"/>
          </w:tcPr>
          <w:p w14:paraId="0E969A40" w14:textId="77777777" w:rsidR="00B2593C" w:rsidRPr="00F4537F" w:rsidRDefault="00B2593C" w:rsidP="00B2593C">
            <w:pPr>
              <w:pStyle w:val="a7"/>
              <w:rPr>
                <w:rFonts w:ascii="ＭＳ ゴシック" w:eastAsia="ＭＳ ゴシック" w:hAnsi="ＭＳ ゴシック"/>
              </w:rPr>
            </w:pPr>
            <w:r w:rsidRPr="00F4537F">
              <w:rPr>
                <w:rFonts w:ascii="ＭＳ ゴシック" w:eastAsia="ＭＳ ゴシック" w:hAnsi="ＭＳ ゴシック" w:hint="eastAsia"/>
              </w:rPr>
              <w:t>[記載例]</w:t>
            </w:r>
          </w:p>
          <w:p w14:paraId="42A84185"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３．有形固定資産の減価償却累計額　　　　　　　　　　　×××　百万円</w:t>
            </w:r>
          </w:p>
        </w:tc>
      </w:tr>
    </w:tbl>
    <w:p w14:paraId="632205EA"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39B17F36" w14:textId="77777777" w:rsidTr="00B2593C">
        <w:trPr>
          <w:trHeight w:val="697"/>
        </w:trPr>
        <w:tc>
          <w:tcPr>
            <w:tcW w:w="9030" w:type="dxa"/>
          </w:tcPr>
          <w:p w14:paraId="2B49C836" w14:textId="77777777" w:rsidR="00B2593C" w:rsidRPr="00F4537F" w:rsidRDefault="00B2593C" w:rsidP="00B2593C">
            <w:pPr>
              <w:pStyle w:val="a7"/>
              <w:rPr>
                <w:rFonts w:ascii="Times New Roman" w:eastAsia="ＭＳ ゴシック" w:hAnsi="Times New Roman"/>
              </w:rPr>
            </w:pPr>
            <w:r w:rsidRPr="00F4537F">
              <w:rPr>
                <w:rFonts w:ascii="Times New Roman" w:eastAsia="ＭＳ ゴシック" w:hAnsi="Times New Roman"/>
                <w:lang w:bidi="en-US"/>
              </w:rPr>
              <w:t>[Example]</w:t>
            </w:r>
          </w:p>
          <w:p w14:paraId="4892902A"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lang w:bidi="en-US"/>
              </w:rPr>
              <w:t>3. Accumulated depreciation of property, plant and equipment</w:t>
            </w:r>
            <w:r w:rsidRPr="00F4537F">
              <w:rPr>
                <w:rFonts w:ascii="Times New Roman" w:eastAsia="ＭＳ ゴシック" w:hAnsi="Times New Roman"/>
                <w:lang w:bidi="en-US"/>
              </w:rPr>
              <w:t xml:space="preserve">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tc>
      </w:tr>
    </w:tbl>
    <w:p w14:paraId="696A204B" w14:textId="77777777" w:rsidR="00B2593C" w:rsidRPr="00F4537F" w:rsidRDefault="00B2593C" w:rsidP="00B2593C"/>
    <w:p w14:paraId="2765C9BE"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 xml:space="preserve">　8-4.資産に係る減損損失累計額</w:t>
      </w:r>
    </w:p>
    <w:p w14:paraId="06F95877" w14:textId="77777777" w:rsidR="00B2593C" w:rsidRPr="00F4537F" w:rsidRDefault="00B2593C" w:rsidP="00B2593C">
      <w:pPr>
        <w:rPr>
          <w:rFonts w:ascii="Times New Roman" w:eastAsia="ＭＳ ゴシック" w:hAnsi="Times New Roman"/>
          <w:b/>
        </w:rPr>
      </w:pPr>
      <w:r w:rsidRPr="00F4537F">
        <w:rPr>
          <w:rFonts w:ascii="Times New Roman" w:eastAsia="ＭＳ ゴシック" w:hAnsi="Times New Roman"/>
          <w:b/>
          <w:lang w:bidi="en-US"/>
        </w:rPr>
        <w:t xml:space="preserve">　</w:t>
      </w:r>
      <w:r w:rsidRPr="00F4537F">
        <w:rPr>
          <w:rFonts w:ascii="Times New Roman" w:eastAsia="ＭＳ ゴシック" w:hAnsi="Times New Roman"/>
          <w:b/>
          <w:lang w:bidi="en-US"/>
        </w:rPr>
        <w:t>8-4. Accumulated Impairment Related to Assets</w:t>
      </w:r>
    </w:p>
    <w:p w14:paraId="26C389ED"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0720AFDC" w14:textId="77777777" w:rsidTr="00B2593C">
        <w:trPr>
          <w:trHeight w:val="1047"/>
        </w:trPr>
        <w:tc>
          <w:tcPr>
            <w:tcW w:w="9030" w:type="dxa"/>
          </w:tcPr>
          <w:p w14:paraId="368F0185"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273A1C8A"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４．有形固定資産の減損損失累計額</w:t>
            </w:r>
          </w:p>
          <w:p w14:paraId="7B65B012" w14:textId="77777777" w:rsidR="00B2593C" w:rsidRPr="00F4537F" w:rsidRDefault="00B2593C" w:rsidP="00B2593C">
            <w:pPr>
              <w:ind w:firstLineChars="300" w:firstLine="720"/>
              <w:rPr>
                <w:rFonts w:ascii="ＭＳ ゴシック" w:eastAsia="ＭＳ ゴシック" w:hAnsi="ＭＳ ゴシック"/>
              </w:rPr>
            </w:pPr>
            <w:r w:rsidRPr="00F4537F">
              <w:rPr>
                <w:rFonts w:ascii="ＭＳ ゴシック" w:eastAsia="ＭＳ ゴシック" w:hAnsi="ＭＳ ゴシック" w:hint="eastAsia"/>
              </w:rPr>
              <w:t>貸借対照表上、減価償却累計額に含めて表示しております。</w:t>
            </w:r>
          </w:p>
        </w:tc>
      </w:tr>
    </w:tbl>
    <w:p w14:paraId="0C072E37"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54639244" w14:textId="77777777" w:rsidTr="00B2593C">
        <w:trPr>
          <w:trHeight w:val="1047"/>
        </w:trPr>
        <w:tc>
          <w:tcPr>
            <w:tcW w:w="9030" w:type="dxa"/>
          </w:tcPr>
          <w:p w14:paraId="0A84BCAA"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lang w:bidi="en-US"/>
              </w:rPr>
              <w:t>[Example]</w:t>
            </w:r>
          </w:p>
          <w:p w14:paraId="21468094"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lang w:bidi="en-US"/>
              </w:rPr>
              <w:t>4. Accumulated impairment of property, plant and equipment</w:t>
            </w:r>
          </w:p>
          <w:p w14:paraId="28BF77CC" w14:textId="77777777" w:rsidR="00B2593C" w:rsidRPr="00F4537F" w:rsidRDefault="00B2593C" w:rsidP="00B2593C">
            <w:pPr>
              <w:ind w:firstLineChars="300" w:firstLine="720"/>
              <w:rPr>
                <w:rFonts w:ascii="Times New Roman" w:eastAsia="ＭＳ ゴシック" w:hAnsi="Times New Roman"/>
              </w:rPr>
            </w:pPr>
            <w:r w:rsidRPr="00F4537F">
              <w:rPr>
                <w:rFonts w:ascii="Times New Roman" w:eastAsia="ＭＳ ゴシック" w:hAnsi="Times New Roman"/>
                <w:lang w:bidi="en-US"/>
              </w:rPr>
              <w:t>Included in accumulated depreciation in the Non-consolidated Balance Sheet.</w:t>
            </w:r>
          </w:p>
        </w:tc>
      </w:tr>
    </w:tbl>
    <w:p w14:paraId="0AEF2DA6" w14:textId="77777777" w:rsidR="00B2593C" w:rsidRPr="00F4537F" w:rsidRDefault="00B2593C" w:rsidP="00B2593C"/>
    <w:p w14:paraId="14B6DED9"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 xml:space="preserve">　8-5.保証債務</w:t>
      </w:r>
    </w:p>
    <w:p w14:paraId="468FDE62" w14:textId="77777777" w:rsidR="00B2593C" w:rsidRPr="00F4537F" w:rsidRDefault="00B2593C" w:rsidP="00B2593C">
      <w:pPr>
        <w:rPr>
          <w:rFonts w:ascii="Times New Roman" w:eastAsia="ＭＳ ゴシック" w:hAnsi="Times New Roman"/>
          <w:b/>
        </w:rPr>
      </w:pPr>
      <w:r w:rsidRPr="00F4537F">
        <w:rPr>
          <w:rFonts w:ascii="Times New Roman" w:eastAsia="ＭＳ ゴシック" w:hAnsi="Times New Roman"/>
          <w:b/>
          <w:lang w:bidi="en-US"/>
        </w:rPr>
        <w:t xml:space="preserve">　</w:t>
      </w:r>
      <w:r w:rsidRPr="00F4537F">
        <w:rPr>
          <w:rFonts w:ascii="Times New Roman" w:eastAsia="ＭＳ ゴシック" w:hAnsi="Times New Roman"/>
          <w:b/>
          <w:lang w:bidi="en-US"/>
        </w:rPr>
        <w:t>8-5. Guarantee Obligations</w:t>
      </w:r>
    </w:p>
    <w:p w14:paraId="18532E3F" w14:textId="77777777" w:rsidR="00B2593C" w:rsidRPr="00F4537F" w:rsidRDefault="00B2593C" w:rsidP="00B2593C">
      <w:pPr>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1529E5EE" w14:textId="77777777" w:rsidTr="00B2593C">
        <w:trPr>
          <w:trHeight w:val="2267"/>
        </w:trPr>
        <w:tc>
          <w:tcPr>
            <w:tcW w:w="9030" w:type="dxa"/>
          </w:tcPr>
          <w:p w14:paraId="4A21D5C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lastRenderedPageBreak/>
              <w:t>[記載例]</w:t>
            </w:r>
          </w:p>
          <w:p w14:paraId="0F139B59"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５．保証債務</w:t>
            </w:r>
          </w:p>
          <w:p w14:paraId="7E3B6D8F" w14:textId="77777777" w:rsidR="00B2593C" w:rsidRPr="00F4537F" w:rsidRDefault="00B2593C" w:rsidP="00B2593C">
            <w:pPr>
              <w:ind w:firstLineChars="300" w:firstLine="720"/>
              <w:rPr>
                <w:rFonts w:ascii="ＭＳ ゴシック" w:eastAsia="ＭＳ ゴシック" w:hAnsi="ＭＳ ゴシック"/>
              </w:rPr>
            </w:pPr>
            <w:r w:rsidRPr="00F4537F">
              <w:rPr>
                <w:rFonts w:ascii="ＭＳ ゴシック" w:eastAsia="ＭＳ ゴシック" w:hAnsi="ＭＳ ゴシック" w:hint="eastAsia"/>
              </w:rPr>
              <w:t>他の会社の金融機関等からの借入債務に対し、保証を行っております。</w:t>
            </w:r>
          </w:p>
          <w:p w14:paraId="48E70B0C"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株式会社○○○　　　　　　　　　　　　　　　　 ×××　百万円</w:t>
            </w:r>
          </w:p>
          <w:p w14:paraId="629FAE30"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株式会社○○○　　　　　　　　　　　　　　　　 ×××　百万円</w:t>
            </w:r>
          </w:p>
          <w:p w14:paraId="22EA57AF"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 xml:space="preserve">そ　の　他 　　　　　　　　　　　　　　    </w:t>
            </w:r>
            <w:r w:rsidRPr="00F4537F">
              <w:rPr>
                <w:rFonts w:ascii="ＭＳ ゴシック" w:eastAsia="ＭＳ ゴシック" w:hAnsi="ＭＳ ゴシック" w:hint="eastAsia"/>
                <w:u w:val="single"/>
              </w:rPr>
              <w:t xml:space="preserve">　  ×××</w:t>
            </w:r>
            <w:r w:rsidRPr="00F4537F">
              <w:rPr>
                <w:rFonts w:ascii="ＭＳ ゴシック" w:eastAsia="ＭＳ ゴシック" w:hAnsi="ＭＳ ゴシック" w:hint="eastAsia"/>
              </w:rPr>
              <w:t xml:space="preserve">　百万円</w:t>
            </w:r>
          </w:p>
          <w:p w14:paraId="13328BCD" w14:textId="77777777" w:rsidR="00B2593C" w:rsidRPr="00F4537F" w:rsidRDefault="00B2593C" w:rsidP="00B2593C">
            <w:pPr>
              <w:ind w:firstLineChars="600" w:firstLine="144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 xml:space="preserve">計　　　　 　　　　　　　　　　　　　　</w:t>
            </w:r>
            <w:r w:rsidRPr="00F4537F">
              <w:rPr>
                <w:rFonts w:ascii="ＭＳ ゴシック" w:eastAsia="ＭＳ ゴシック" w:hAnsi="ＭＳ ゴシック" w:hint="eastAsia"/>
                <w:u w:val="single"/>
                <w:lang w:eastAsia="zh-TW"/>
              </w:rPr>
              <w:t xml:space="preserve">　  ×××</w:t>
            </w:r>
            <w:r w:rsidRPr="00F4537F">
              <w:rPr>
                <w:rFonts w:ascii="ＭＳ ゴシック" w:eastAsia="ＭＳ ゴシック" w:hAnsi="ＭＳ ゴシック" w:hint="eastAsia"/>
                <w:lang w:eastAsia="zh-TW"/>
              </w:rPr>
              <w:t xml:space="preserve">　百万円</w:t>
            </w:r>
          </w:p>
        </w:tc>
      </w:tr>
    </w:tbl>
    <w:p w14:paraId="0366A69E" w14:textId="77777777" w:rsidR="00B2593C" w:rsidRPr="00F4537F" w:rsidRDefault="00B2593C" w:rsidP="00B2593C">
      <w:pPr>
        <w:rPr>
          <w:rFonts w:ascii="ＭＳ ゴシック" w:eastAsia="ＭＳ ゴシック" w:hAnsi="ＭＳ ゴシック"/>
          <w:b/>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6E40D179" w14:textId="77777777" w:rsidTr="00B2593C">
        <w:trPr>
          <w:trHeight w:val="2350"/>
        </w:trPr>
        <w:tc>
          <w:tcPr>
            <w:tcW w:w="9030" w:type="dxa"/>
          </w:tcPr>
          <w:p w14:paraId="1412B5FF"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lang w:bidi="en-US"/>
              </w:rPr>
              <w:t>[Example]</w:t>
            </w:r>
          </w:p>
          <w:p w14:paraId="2CDCACC3"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lang w:bidi="en-US"/>
              </w:rPr>
              <w:t>5. Guarantee obligations</w:t>
            </w:r>
          </w:p>
          <w:p w14:paraId="28DC865D" w14:textId="77777777" w:rsidR="00B2593C" w:rsidRPr="00F4537F" w:rsidRDefault="00B2593C" w:rsidP="00B2593C">
            <w:pPr>
              <w:ind w:left="492" w:firstLineChars="95" w:firstLine="228"/>
              <w:rPr>
                <w:rFonts w:ascii="Times New Roman" w:eastAsia="ＭＳ ゴシック" w:hAnsi="Times New Roman"/>
              </w:rPr>
            </w:pPr>
            <w:r w:rsidRPr="00F4537F">
              <w:rPr>
                <w:rFonts w:ascii="Times New Roman" w:eastAsia="ＭＳ ゴシック" w:hAnsi="Times New Roman"/>
                <w:lang w:bidi="en-US"/>
              </w:rPr>
              <w:t>The Company guarantees the obligations for loans extended by financial institutions to other companies</w:t>
            </w:r>
          </w:p>
          <w:p w14:paraId="2F1B693D" w14:textId="77777777" w:rsidR="00B2593C" w:rsidRPr="00F4537F" w:rsidRDefault="00B2593C" w:rsidP="00B2593C">
            <w:pPr>
              <w:tabs>
                <w:tab w:val="left" w:pos="4603"/>
              </w:tabs>
              <w:ind w:firstLineChars="400" w:firstLine="960"/>
              <w:rPr>
                <w:rFonts w:ascii="Times New Roman" w:eastAsia="ＭＳ ゴシック" w:hAnsi="Times New Roman"/>
              </w:rPr>
            </w:pP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Co., Ltd.              </w:t>
            </w:r>
            <w:r w:rsidRPr="00F4537F">
              <w:rPr>
                <w:rFonts w:ascii="Times New Roman" w:eastAsia="ＭＳ ゴシック" w:hAnsi="Times New Roman"/>
                <w:lang w:bidi="en-US"/>
              </w:rPr>
              <w:tab/>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p w14:paraId="49A11FA1" w14:textId="77777777" w:rsidR="00B2593C" w:rsidRPr="00F4537F" w:rsidRDefault="00B2593C" w:rsidP="00B2593C">
            <w:pPr>
              <w:tabs>
                <w:tab w:val="left" w:pos="4603"/>
              </w:tabs>
              <w:ind w:firstLineChars="400" w:firstLine="960"/>
              <w:rPr>
                <w:rFonts w:ascii="Times New Roman" w:eastAsia="ＭＳ ゴシック" w:hAnsi="Times New Roman"/>
              </w:rPr>
            </w:pP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Co., Ltd.              </w:t>
            </w:r>
            <w:r w:rsidRPr="00F4537F">
              <w:rPr>
                <w:rFonts w:ascii="Times New Roman" w:eastAsia="ＭＳ ゴシック" w:hAnsi="Times New Roman"/>
                <w:lang w:bidi="en-US"/>
              </w:rPr>
              <w:tab/>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p w14:paraId="45472E7E" w14:textId="77777777" w:rsidR="00B2593C" w:rsidRPr="00F4537F" w:rsidRDefault="00B2593C" w:rsidP="00B2593C">
            <w:pPr>
              <w:tabs>
                <w:tab w:val="left" w:pos="4603"/>
              </w:tabs>
              <w:ind w:firstLineChars="400" w:firstLine="960"/>
              <w:rPr>
                <w:rFonts w:ascii="Times New Roman" w:eastAsia="ＭＳ ゴシック" w:hAnsi="Times New Roman"/>
              </w:rPr>
            </w:pPr>
            <w:r w:rsidRPr="00F4537F">
              <w:rPr>
                <w:rFonts w:ascii="Times New Roman" w:eastAsia="ＭＳ ゴシック" w:hAnsi="Times New Roman"/>
                <w:lang w:bidi="en-US"/>
              </w:rPr>
              <w:t xml:space="preserve">Others                      </w:t>
            </w:r>
            <w:r w:rsidRPr="00F4537F">
              <w:rPr>
                <w:rFonts w:ascii="Times New Roman" w:eastAsia="ＭＳ ゴシック" w:hAnsi="Times New Roman"/>
                <w:lang w:bidi="en-US"/>
              </w:rPr>
              <w:tab/>
            </w:r>
            <w:r w:rsidRPr="00F4537F">
              <w:rPr>
                <w:rFonts w:ascii="ＭＳ ゴシック" w:eastAsia="ＭＳ ゴシック" w:hAnsi="ＭＳ ゴシック"/>
                <w:u w:val="single"/>
                <w:lang w:bidi="en-US"/>
              </w:rPr>
              <w:t>×××</w:t>
            </w:r>
            <w:r w:rsidRPr="00F4537F">
              <w:rPr>
                <w:rFonts w:ascii="Times New Roman" w:eastAsia="ＭＳ ゴシック" w:hAnsi="Times New Roman"/>
                <w:u w:val="single"/>
                <w:lang w:bidi="en-US"/>
              </w:rPr>
              <w:t xml:space="preserve"> million yen</w:t>
            </w:r>
          </w:p>
          <w:p w14:paraId="56CF6ACB" w14:textId="77777777" w:rsidR="00B2593C" w:rsidRPr="00F4537F" w:rsidRDefault="00B2593C" w:rsidP="00B2593C">
            <w:pPr>
              <w:tabs>
                <w:tab w:val="left" w:pos="4603"/>
              </w:tabs>
              <w:ind w:firstLineChars="600" w:firstLine="1440"/>
              <w:rPr>
                <w:rFonts w:ascii="Times New Roman" w:eastAsia="ＭＳ ゴシック" w:hAnsi="Times New Roman"/>
              </w:rPr>
            </w:pPr>
            <w:r w:rsidRPr="00F4537F">
              <w:rPr>
                <w:rFonts w:ascii="Times New Roman" w:eastAsia="ＭＳ ゴシック" w:hAnsi="Times New Roman"/>
                <w:lang w:bidi="en-US"/>
              </w:rPr>
              <w:t xml:space="preserve">Total                    </w:t>
            </w:r>
            <w:r w:rsidRPr="00F4537F">
              <w:rPr>
                <w:rFonts w:ascii="Times New Roman" w:eastAsia="ＭＳ ゴシック" w:hAnsi="Times New Roman"/>
                <w:lang w:bidi="en-US"/>
              </w:rPr>
              <w:tab/>
            </w:r>
            <w:r w:rsidRPr="00F4537F">
              <w:rPr>
                <w:rFonts w:ascii="ＭＳ ゴシック" w:eastAsia="ＭＳ ゴシック" w:hAnsi="ＭＳ ゴシック"/>
                <w:u w:val="single"/>
                <w:lang w:bidi="en-US"/>
              </w:rPr>
              <w:t>×××</w:t>
            </w:r>
            <w:r w:rsidRPr="00F4537F">
              <w:rPr>
                <w:rFonts w:ascii="Times New Roman" w:eastAsia="ＭＳ ゴシック" w:hAnsi="Times New Roman"/>
                <w:u w:val="single"/>
                <w:lang w:bidi="en-US"/>
              </w:rPr>
              <w:t xml:space="preserve"> million yen</w:t>
            </w:r>
          </w:p>
        </w:tc>
      </w:tr>
    </w:tbl>
    <w:p w14:paraId="47B10618" w14:textId="77777777" w:rsidR="00B2593C" w:rsidRPr="00F4537F" w:rsidRDefault="00B2593C" w:rsidP="00B2593C">
      <w:pPr>
        <w:rPr>
          <w:rFonts w:ascii="ＭＳ ゴシック" w:eastAsia="ＭＳ ゴシック" w:hAnsi="ＭＳ ゴシック"/>
          <w:b/>
        </w:rPr>
      </w:pPr>
    </w:p>
    <w:p w14:paraId="6D43995D"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 xml:space="preserve">　8-6.関係会社に対する金銭債権及び金銭債務</w:t>
      </w:r>
    </w:p>
    <w:p w14:paraId="555F6C09" w14:textId="77777777" w:rsidR="00B2593C" w:rsidRPr="00F4537F" w:rsidRDefault="00B2593C" w:rsidP="00B2593C">
      <w:pPr>
        <w:rPr>
          <w:rFonts w:ascii="Times New Roman" w:eastAsia="ＭＳ ゴシック" w:hAnsi="Times New Roman"/>
          <w:b/>
        </w:rPr>
      </w:pPr>
      <w:r w:rsidRPr="00F4537F">
        <w:rPr>
          <w:rFonts w:ascii="Times New Roman" w:eastAsia="ＭＳ ゴシック" w:hAnsi="Times New Roman"/>
          <w:b/>
          <w:lang w:bidi="en-US"/>
        </w:rPr>
        <w:t xml:space="preserve">　</w:t>
      </w:r>
      <w:r w:rsidRPr="00F4537F">
        <w:rPr>
          <w:rFonts w:ascii="Times New Roman" w:eastAsia="ＭＳ ゴシック" w:hAnsi="Times New Roman"/>
          <w:b/>
          <w:lang w:bidi="en-US"/>
        </w:rPr>
        <w:t>8.6. Monetary Claims and Obligations to Subsidiaries and Associates</w:t>
      </w:r>
    </w:p>
    <w:p w14:paraId="48C07ACC"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6D749DB2" w14:textId="77777777" w:rsidTr="00B2593C">
        <w:tc>
          <w:tcPr>
            <w:tcW w:w="9030" w:type="dxa"/>
          </w:tcPr>
          <w:p w14:paraId="1B33C2AC"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2BBFFCCE"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６．関係会社に対する金銭債権及び金銭債務（区分表示したものを除く）</w:t>
            </w:r>
          </w:p>
          <w:p w14:paraId="7F5226C6" w14:textId="77777777" w:rsidR="00B2593C" w:rsidRPr="00F4537F" w:rsidRDefault="00B2593C" w:rsidP="00B2593C">
            <w:pPr>
              <w:ind w:firstLineChars="300" w:firstLine="72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短期金銭債権　　　　　　　　　　　　　　　　　　 　×××　百万円</w:t>
            </w:r>
          </w:p>
          <w:p w14:paraId="0DA68620" w14:textId="77777777" w:rsidR="00B2593C" w:rsidRPr="00F4537F" w:rsidRDefault="00B2593C" w:rsidP="00B2593C">
            <w:pPr>
              <w:ind w:firstLineChars="300" w:firstLine="72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長期金銭債権　　　　　　　　　　　　　　　　　　 　×××　百万円</w:t>
            </w:r>
          </w:p>
          <w:p w14:paraId="48742768" w14:textId="77777777" w:rsidR="00B2593C" w:rsidRPr="00F4537F" w:rsidRDefault="00B2593C" w:rsidP="00B2593C">
            <w:pPr>
              <w:ind w:firstLineChars="300" w:firstLine="72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短期金銭債務　　　　　　　　　　　　　　　　　　 　×××　百万円</w:t>
            </w:r>
          </w:p>
          <w:p w14:paraId="2B1899F3" w14:textId="77777777" w:rsidR="00B2593C" w:rsidRPr="00F4537F" w:rsidRDefault="00B2593C" w:rsidP="00B2593C">
            <w:pPr>
              <w:ind w:firstLineChars="300" w:firstLine="72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長期金銭債務　　　　　　　　　                 　  ×××　百万円</w:t>
            </w:r>
          </w:p>
          <w:p w14:paraId="69D6B898" w14:textId="77777777" w:rsidR="00B2593C" w:rsidRPr="00F4537F" w:rsidRDefault="00B2593C" w:rsidP="00B2593C">
            <w:pPr>
              <w:rPr>
                <w:rFonts w:ascii="ＭＳ ゴシック" w:eastAsia="ＭＳ ゴシック" w:hAnsi="ＭＳ ゴシック"/>
                <w:lang w:eastAsia="zh-TW"/>
              </w:rPr>
            </w:pPr>
          </w:p>
        </w:tc>
      </w:tr>
    </w:tbl>
    <w:p w14:paraId="2DD2A6E2" w14:textId="77777777" w:rsidR="00B2593C" w:rsidRPr="00F4537F" w:rsidRDefault="00B2593C" w:rsidP="00B2593C">
      <w:pPr>
        <w:rPr>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262076B4" w14:textId="77777777" w:rsidTr="00B2593C">
        <w:tc>
          <w:tcPr>
            <w:tcW w:w="9030" w:type="dxa"/>
          </w:tcPr>
          <w:p w14:paraId="0558F144"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lang w:bidi="en-US"/>
              </w:rPr>
              <w:t>[Example]</w:t>
            </w:r>
          </w:p>
          <w:p w14:paraId="402C63EB" w14:textId="77777777" w:rsidR="00B2593C" w:rsidRPr="00F4537F" w:rsidRDefault="00B2593C" w:rsidP="00B2593C">
            <w:pPr>
              <w:ind w:leftChars="87" w:left="490" w:hangingChars="117" w:hanging="281"/>
              <w:rPr>
                <w:rFonts w:ascii="Times New Roman" w:eastAsia="ＭＳ ゴシック" w:hAnsi="Times New Roman"/>
              </w:rPr>
            </w:pPr>
            <w:r w:rsidRPr="00F4537F">
              <w:rPr>
                <w:rFonts w:ascii="Times New Roman" w:eastAsia="ＭＳ ゴシック" w:hAnsi="Times New Roman"/>
                <w:lang w:bidi="en-US"/>
              </w:rPr>
              <w:t>6. Monetary claims and obligations to subsidiaries and associates (excluding items presented separately)</w:t>
            </w:r>
          </w:p>
          <w:p w14:paraId="0201FA47" w14:textId="77777777" w:rsidR="00B2593C" w:rsidRPr="00F4537F" w:rsidRDefault="00B2593C" w:rsidP="00B2593C">
            <w:pPr>
              <w:tabs>
                <w:tab w:val="left" w:pos="6162"/>
              </w:tabs>
              <w:ind w:firstLineChars="300" w:firstLine="720"/>
              <w:rPr>
                <w:rFonts w:ascii="Times New Roman" w:eastAsia="ＭＳ ゴシック" w:hAnsi="Times New Roman"/>
              </w:rPr>
            </w:pPr>
            <w:r w:rsidRPr="00F4537F">
              <w:rPr>
                <w:rFonts w:ascii="Times New Roman" w:eastAsia="ＭＳ ゴシック" w:hAnsi="Times New Roman"/>
                <w:lang w:bidi="en-US"/>
              </w:rPr>
              <w:t xml:space="preserve">Short-term monetary claims                      </w:t>
            </w:r>
            <w:r w:rsidRPr="00F4537F">
              <w:rPr>
                <w:rFonts w:ascii="Times New Roman" w:eastAsia="ＭＳ ゴシック" w:hAnsi="Times New Roman"/>
                <w:lang w:bidi="en-US"/>
              </w:rPr>
              <w:tab/>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p w14:paraId="20EB2959" w14:textId="77777777" w:rsidR="00B2593C" w:rsidRPr="00F4537F" w:rsidRDefault="00B2593C" w:rsidP="00B2593C">
            <w:pPr>
              <w:tabs>
                <w:tab w:val="left" w:pos="6162"/>
              </w:tabs>
              <w:ind w:firstLineChars="300" w:firstLine="720"/>
              <w:rPr>
                <w:rFonts w:ascii="Times New Roman" w:eastAsia="ＭＳ ゴシック" w:hAnsi="Times New Roman"/>
              </w:rPr>
            </w:pPr>
            <w:r w:rsidRPr="00F4537F">
              <w:rPr>
                <w:rFonts w:ascii="Times New Roman" w:eastAsia="ＭＳ ゴシック" w:hAnsi="Times New Roman"/>
                <w:lang w:bidi="en-US"/>
              </w:rPr>
              <w:t xml:space="preserve">Long-term monetary claims                      </w:t>
            </w:r>
            <w:r w:rsidRPr="00F4537F">
              <w:rPr>
                <w:rFonts w:ascii="Times New Roman" w:eastAsia="ＭＳ ゴシック" w:hAnsi="Times New Roman"/>
                <w:lang w:bidi="en-US"/>
              </w:rPr>
              <w:tab/>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p w14:paraId="789DED9C" w14:textId="77777777" w:rsidR="00B2593C" w:rsidRPr="00F4537F" w:rsidRDefault="00B2593C" w:rsidP="00B2593C">
            <w:pPr>
              <w:tabs>
                <w:tab w:val="left" w:pos="6162"/>
              </w:tabs>
              <w:ind w:firstLineChars="300" w:firstLine="720"/>
              <w:rPr>
                <w:rFonts w:ascii="Times New Roman" w:eastAsia="ＭＳ ゴシック" w:hAnsi="Times New Roman"/>
              </w:rPr>
            </w:pPr>
            <w:r w:rsidRPr="00F4537F">
              <w:rPr>
                <w:rFonts w:ascii="Times New Roman" w:eastAsia="ＭＳ ゴシック" w:hAnsi="Times New Roman"/>
                <w:lang w:bidi="en-US"/>
              </w:rPr>
              <w:t xml:space="preserve">Short-term monetary obligations                  </w:t>
            </w:r>
            <w:r w:rsidRPr="00F4537F">
              <w:rPr>
                <w:rFonts w:ascii="Times New Roman" w:eastAsia="ＭＳ ゴシック" w:hAnsi="Times New Roman"/>
                <w:lang w:bidi="en-US"/>
              </w:rPr>
              <w:tab/>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p w14:paraId="5DB165F1" w14:textId="77777777" w:rsidR="00B2593C" w:rsidRPr="00F4537F" w:rsidRDefault="00B2593C" w:rsidP="00B2593C">
            <w:pPr>
              <w:tabs>
                <w:tab w:val="left" w:pos="6162"/>
              </w:tabs>
              <w:ind w:firstLineChars="300" w:firstLine="720"/>
              <w:rPr>
                <w:rFonts w:ascii="Times New Roman" w:eastAsia="ＭＳ ゴシック" w:hAnsi="Times New Roman"/>
              </w:rPr>
            </w:pPr>
            <w:r w:rsidRPr="00F4537F">
              <w:rPr>
                <w:rFonts w:ascii="Times New Roman" w:eastAsia="ＭＳ ゴシック" w:hAnsi="Times New Roman"/>
                <w:lang w:bidi="en-US"/>
              </w:rPr>
              <w:t xml:space="preserve">Long-term monetary obligations                  </w:t>
            </w:r>
            <w:r w:rsidRPr="00F4537F">
              <w:rPr>
                <w:rFonts w:ascii="Times New Roman" w:eastAsia="ＭＳ ゴシック" w:hAnsi="Times New Roman"/>
                <w:lang w:bidi="en-US"/>
              </w:rPr>
              <w:tab/>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p w14:paraId="79A0BA85" w14:textId="77777777" w:rsidR="00B2593C" w:rsidRPr="00F4537F" w:rsidRDefault="00B2593C" w:rsidP="00B2593C">
            <w:pPr>
              <w:rPr>
                <w:rFonts w:ascii="Times New Roman" w:eastAsia="ＭＳ ゴシック" w:hAnsi="Times New Roman"/>
              </w:rPr>
            </w:pPr>
          </w:p>
        </w:tc>
      </w:tr>
    </w:tbl>
    <w:p w14:paraId="4676B0EE" w14:textId="77777777" w:rsidR="00B2593C" w:rsidRPr="00F4537F" w:rsidRDefault="00B2593C" w:rsidP="00B2593C"/>
    <w:p w14:paraId="526E769F"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 xml:space="preserve">　8-7.取締役、監査役（執行役）に対する金銭債権及び金銭債務</w:t>
      </w:r>
    </w:p>
    <w:p w14:paraId="72C99BA2" w14:textId="77777777" w:rsidR="00B2593C" w:rsidRPr="00F4537F" w:rsidRDefault="00B2593C" w:rsidP="00B2593C">
      <w:pPr>
        <w:ind w:left="709" w:hanging="709"/>
        <w:rPr>
          <w:rFonts w:ascii="Times New Roman" w:eastAsia="ＭＳ ゴシック" w:hAnsi="Times New Roman"/>
          <w:b/>
        </w:rPr>
      </w:pPr>
      <w:r w:rsidRPr="00F4537F">
        <w:rPr>
          <w:rFonts w:ascii="Times New Roman" w:eastAsia="ＭＳ ゴシック" w:hAnsi="Times New Roman"/>
          <w:b/>
          <w:lang w:bidi="en-US"/>
        </w:rPr>
        <w:t xml:space="preserve">　</w:t>
      </w:r>
      <w:r w:rsidRPr="00F4537F">
        <w:rPr>
          <w:rFonts w:ascii="Times New Roman" w:eastAsia="ＭＳ ゴシック" w:hAnsi="Times New Roman"/>
          <w:b/>
          <w:lang w:bidi="en-US"/>
        </w:rPr>
        <w:t>8.7. Monetary Claims and Obligations to Directors and Audit &amp; Supervisory Board Members (Executive Officers)</w:t>
      </w:r>
    </w:p>
    <w:p w14:paraId="3B6488F1"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45496B57" w14:textId="77777777" w:rsidTr="00B2593C">
        <w:tc>
          <w:tcPr>
            <w:tcW w:w="9030" w:type="dxa"/>
          </w:tcPr>
          <w:p w14:paraId="1AE65F64"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12E65101"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７．取締役、監査役（執行役）に対する金銭債権及び金銭債務</w:t>
            </w:r>
          </w:p>
          <w:p w14:paraId="28BE4664" w14:textId="77777777" w:rsidR="00B2593C" w:rsidRPr="00F4537F" w:rsidRDefault="00B2593C" w:rsidP="00B2593C">
            <w:pPr>
              <w:ind w:firstLineChars="300" w:firstLine="72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金銭債権　　　　　 　　　　　　　　　　　　　　　　×××　百万円</w:t>
            </w:r>
          </w:p>
          <w:p w14:paraId="269F388E" w14:textId="77777777" w:rsidR="00B2593C" w:rsidRPr="00F4537F" w:rsidRDefault="00B2593C" w:rsidP="00B2593C">
            <w:pPr>
              <w:ind w:firstLineChars="300" w:firstLine="72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金銭債務　　　　　　　 　　　　　　　　　　　　　　×××　百万円</w:t>
            </w:r>
          </w:p>
        </w:tc>
      </w:tr>
    </w:tbl>
    <w:p w14:paraId="2CA7B496" w14:textId="77777777" w:rsidR="00B2593C" w:rsidRPr="00F4537F" w:rsidRDefault="00B2593C" w:rsidP="00B2593C">
      <w:pPr>
        <w:rPr>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310C5701" w14:textId="77777777" w:rsidTr="00B2593C">
        <w:tc>
          <w:tcPr>
            <w:tcW w:w="9030" w:type="dxa"/>
          </w:tcPr>
          <w:p w14:paraId="38C79903"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lang w:bidi="en-US"/>
              </w:rPr>
              <w:t>[Example]</w:t>
            </w:r>
          </w:p>
          <w:p w14:paraId="5C45DC9C" w14:textId="77777777" w:rsidR="00B2593C" w:rsidRPr="00F4537F" w:rsidRDefault="00B2593C" w:rsidP="00B2593C">
            <w:pPr>
              <w:ind w:leftChars="87" w:left="490" w:hangingChars="117" w:hanging="281"/>
              <w:rPr>
                <w:rFonts w:ascii="Times New Roman" w:eastAsia="ＭＳ ゴシック" w:hAnsi="Times New Roman"/>
              </w:rPr>
            </w:pPr>
            <w:r w:rsidRPr="00F4537F">
              <w:rPr>
                <w:rFonts w:ascii="Times New Roman" w:eastAsia="ＭＳ ゴシック" w:hAnsi="Times New Roman"/>
                <w:lang w:bidi="en-US"/>
              </w:rPr>
              <w:t>7. Monetary claims and obligations to directors and audit &amp; supervisory board members (executive officers)</w:t>
            </w:r>
          </w:p>
          <w:p w14:paraId="7F2D2250" w14:textId="77777777" w:rsidR="00B2593C" w:rsidRPr="00F4537F" w:rsidRDefault="00B2593C" w:rsidP="00B2593C">
            <w:pPr>
              <w:tabs>
                <w:tab w:val="left" w:pos="5595"/>
              </w:tabs>
              <w:ind w:firstLineChars="300" w:firstLine="720"/>
              <w:rPr>
                <w:rFonts w:ascii="Times New Roman" w:eastAsia="ＭＳ ゴシック" w:hAnsi="Times New Roman"/>
              </w:rPr>
            </w:pPr>
            <w:r w:rsidRPr="00F4537F">
              <w:rPr>
                <w:rFonts w:ascii="Times New Roman" w:eastAsia="ＭＳ ゴシック" w:hAnsi="Times New Roman"/>
                <w:lang w:bidi="en-US"/>
              </w:rPr>
              <w:t xml:space="preserve">Monetary claims                          </w:t>
            </w:r>
            <w:r w:rsidRPr="00F4537F">
              <w:rPr>
                <w:rFonts w:ascii="Times New Roman" w:eastAsia="ＭＳ ゴシック" w:hAnsi="Times New Roman"/>
                <w:lang w:bidi="en-US"/>
              </w:rPr>
              <w:tab/>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p w14:paraId="018A4882" w14:textId="77777777" w:rsidR="00B2593C" w:rsidRPr="00F4537F" w:rsidRDefault="00B2593C" w:rsidP="00B2593C">
            <w:pPr>
              <w:tabs>
                <w:tab w:val="left" w:pos="5595"/>
              </w:tabs>
              <w:ind w:firstLineChars="300" w:firstLine="720"/>
              <w:rPr>
                <w:rFonts w:ascii="Times New Roman" w:eastAsia="ＭＳ ゴシック" w:hAnsi="Times New Roman"/>
              </w:rPr>
            </w:pPr>
            <w:r w:rsidRPr="00F4537F">
              <w:rPr>
                <w:rFonts w:ascii="Times New Roman" w:eastAsia="ＭＳ ゴシック" w:hAnsi="Times New Roman"/>
                <w:lang w:bidi="en-US"/>
              </w:rPr>
              <w:t xml:space="preserve">Monetary obligations                      </w:t>
            </w:r>
            <w:r w:rsidRPr="00F4537F">
              <w:rPr>
                <w:rFonts w:ascii="Times New Roman" w:eastAsia="ＭＳ ゴシック" w:hAnsi="Times New Roman"/>
                <w:lang w:bidi="en-US"/>
              </w:rPr>
              <w:tab/>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tc>
      </w:tr>
    </w:tbl>
    <w:p w14:paraId="4172888C" w14:textId="77777777" w:rsidR="00B2593C" w:rsidRPr="00F4537F" w:rsidRDefault="00B2593C" w:rsidP="00B2593C"/>
    <w:p w14:paraId="61ED3744"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 xml:space="preserve">　8-8.親会社株式</w:t>
      </w:r>
    </w:p>
    <w:p w14:paraId="646E0A1C" w14:textId="77777777" w:rsidR="00B2593C" w:rsidRPr="00F4537F" w:rsidRDefault="00B2593C" w:rsidP="00B2593C">
      <w:pPr>
        <w:rPr>
          <w:rFonts w:ascii="Times New Roman" w:eastAsia="ＭＳ ゴシック" w:hAnsi="Times New Roman"/>
          <w:b/>
        </w:rPr>
      </w:pPr>
      <w:r w:rsidRPr="00F4537F">
        <w:rPr>
          <w:rFonts w:ascii="Times New Roman" w:eastAsia="ＭＳ ゴシック" w:hAnsi="Times New Roman"/>
          <w:b/>
          <w:lang w:bidi="en-US"/>
        </w:rPr>
        <w:t xml:space="preserve">　</w:t>
      </w:r>
      <w:r w:rsidRPr="00F4537F">
        <w:rPr>
          <w:rFonts w:ascii="Times New Roman" w:eastAsia="ＭＳ ゴシック" w:hAnsi="Times New Roman"/>
          <w:b/>
          <w:lang w:bidi="en-US"/>
        </w:rPr>
        <w:t>8-8. Shares of Parent</w:t>
      </w:r>
    </w:p>
    <w:p w14:paraId="6C86CF47"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5ED3ECB8" w14:textId="77777777" w:rsidTr="00B2593C">
        <w:tc>
          <w:tcPr>
            <w:tcW w:w="9030" w:type="dxa"/>
          </w:tcPr>
          <w:p w14:paraId="0ACAC158"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[記載例]</w:t>
            </w:r>
          </w:p>
          <w:p w14:paraId="1F680BD6" w14:textId="77777777" w:rsidR="00B2593C" w:rsidRPr="00F4537F" w:rsidRDefault="00B2593C" w:rsidP="00B2593C">
            <w:pPr>
              <w:ind w:firstLineChars="100" w:firstLine="24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 xml:space="preserve">８．親会社株式　</w:t>
            </w:r>
          </w:p>
          <w:p w14:paraId="759AD36D"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 xml:space="preserve">　　　流動資産（関係会社株式）　　　　　　　　　　　　　×××　百万円</w:t>
            </w:r>
          </w:p>
          <w:p w14:paraId="4FADEFC3" w14:textId="77777777" w:rsidR="00B2593C" w:rsidRPr="00F4537F" w:rsidRDefault="00B2593C" w:rsidP="00B2593C">
            <w:pPr>
              <w:rPr>
                <w:rFonts w:ascii="ＭＳ ゴシック" w:eastAsia="ＭＳ ゴシック" w:hAnsi="ＭＳ ゴシック"/>
                <w:lang w:eastAsia="zh-TW"/>
              </w:rPr>
            </w:pPr>
          </w:p>
        </w:tc>
      </w:tr>
    </w:tbl>
    <w:p w14:paraId="032D49BB" w14:textId="77777777" w:rsidR="00B2593C" w:rsidRPr="00F4537F" w:rsidRDefault="00B2593C" w:rsidP="00B2593C">
      <w:pPr>
        <w:rPr>
          <w:rFonts w:ascii="ＭＳ ゴシック" w:eastAsia="ＭＳ ゴシック" w:hAnsi="ＭＳ ゴシック"/>
          <w:b/>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72DDCB14" w14:textId="77777777" w:rsidTr="00B2593C">
        <w:tc>
          <w:tcPr>
            <w:tcW w:w="9030" w:type="dxa"/>
          </w:tcPr>
          <w:p w14:paraId="7B723A36"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lang w:bidi="en-US"/>
              </w:rPr>
              <w:t>[Example]</w:t>
            </w:r>
          </w:p>
          <w:p w14:paraId="68301B0F"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lang w:bidi="en-US"/>
              </w:rPr>
              <w:t>8. Shares of parent</w:t>
            </w:r>
            <w:r w:rsidRPr="00F4537F">
              <w:rPr>
                <w:rFonts w:ascii="Times New Roman" w:eastAsia="ＭＳ ゴシック" w:hAnsi="Times New Roman"/>
                <w:lang w:bidi="en-US"/>
              </w:rPr>
              <w:t xml:space="preserve">　</w:t>
            </w:r>
          </w:p>
          <w:p w14:paraId="188AFF85"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lang w:bidi="en-US"/>
              </w:rPr>
              <w:t xml:space="preserve">　　　</w:t>
            </w:r>
            <w:r w:rsidRPr="00F4537F">
              <w:rPr>
                <w:rFonts w:ascii="Times New Roman" w:eastAsia="ＭＳ ゴシック" w:hAnsi="Times New Roman"/>
                <w:lang w:bidi="en-US"/>
              </w:rPr>
              <w:t xml:space="preserve">Current assets (subsidiaries and associates)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p w14:paraId="27794877" w14:textId="77777777" w:rsidR="00B2593C" w:rsidRPr="00F4537F" w:rsidRDefault="00B2593C" w:rsidP="00B2593C">
            <w:pPr>
              <w:rPr>
                <w:rFonts w:ascii="Times New Roman" w:eastAsia="ＭＳ ゴシック" w:hAnsi="Times New Roman"/>
              </w:rPr>
            </w:pPr>
          </w:p>
        </w:tc>
      </w:tr>
    </w:tbl>
    <w:p w14:paraId="41C4B3E7" w14:textId="77777777" w:rsidR="00B2593C" w:rsidRPr="00F4537F" w:rsidRDefault="00B2593C" w:rsidP="00B2593C">
      <w:pPr>
        <w:rPr>
          <w:rFonts w:ascii="ＭＳ ゴシック" w:eastAsia="ＭＳ ゴシック" w:hAnsi="ＭＳ ゴシック"/>
          <w:b/>
        </w:rPr>
      </w:pPr>
    </w:p>
    <w:p w14:paraId="323685A7"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 xml:space="preserve">　8-9.土地の再評価</w:t>
      </w:r>
    </w:p>
    <w:p w14:paraId="70B21E3F" w14:textId="77777777" w:rsidR="00B2593C" w:rsidRPr="00F4537F" w:rsidRDefault="00B2593C" w:rsidP="00B2593C">
      <w:pPr>
        <w:rPr>
          <w:rFonts w:ascii="Times New Roman" w:eastAsia="ＭＳ ゴシック" w:hAnsi="Times New Roman"/>
          <w:b/>
        </w:rPr>
      </w:pPr>
      <w:r w:rsidRPr="00F4537F">
        <w:rPr>
          <w:rFonts w:ascii="Times New Roman" w:eastAsia="ＭＳ ゴシック" w:hAnsi="Times New Roman"/>
          <w:b/>
          <w:lang w:bidi="en-US"/>
        </w:rPr>
        <w:t xml:space="preserve">　</w:t>
      </w:r>
      <w:r w:rsidRPr="00F4537F">
        <w:rPr>
          <w:rFonts w:ascii="Times New Roman" w:eastAsia="ＭＳ ゴシック" w:hAnsi="Times New Roman"/>
          <w:b/>
          <w:lang w:bidi="en-US"/>
        </w:rPr>
        <w:t>8-9. Revaluation of Land</w:t>
      </w:r>
    </w:p>
    <w:p w14:paraId="7C3F5B22" w14:textId="77777777" w:rsidR="00B2593C" w:rsidRPr="00F4537F" w:rsidRDefault="00B2593C" w:rsidP="00B2593C">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1D60D7B5" w14:textId="77777777" w:rsidTr="00B2593C">
        <w:tc>
          <w:tcPr>
            <w:tcW w:w="9030" w:type="dxa"/>
          </w:tcPr>
          <w:p w14:paraId="2598181F"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56E21EF9"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９．土地の再評価</w:t>
            </w:r>
          </w:p>
          <w:p w14:paraId="3BCB1BC3" w14:textId="77777777" w:rsidR="00B2593C" w:rsidRPr="00F4537F" w:rsidRDefault="00B2593C" w:rsidP="00B2593C">
            <w:pPr>
              <w:ind w:leftChars="200" w:left="480" w:firstLineChars="100" w:firstLine="240"/>
              <w:rPr>
                <w:rFonts w:ascii="ＭＳ ゴシック" w:eastAsia="ＭＳ ゴシック" w:hAnsi="ＭＳ ゴシック"/>
              </w:rPr>
            </w:pPr>
            <w:r w:rsidRPr="00F4537F">
              <w:rPr>
                <w:rFonts w:ascii="ＭＳ ゴシック" w:eastAsia="ＭＳ ゴシック" w:hAnsi="ＭＳ ゴシック" w:hint="eastAsia"/>
              </w:rPr>
              <w:t>当社は、土地の再評価に関する法律（平成10年3月31日公布法律第34号）に基づき、事業用の土地の再評価を行い、土地再評価差額金を純資産の部に計上しております。</w:t>
            </w:r>
          </w:p>
          <w:p w14:paraId="79F4D17E" w14:textId="77777777" w:rsidR="00B2593C" w:rsidRPr="00F4537F" w:rsidRDefault="00B2593C" w:rsidP="00B2593C">
            <w:pPr>
              <w:ind w:leftChars="200" w:left="2640" w:hangingChars="900" w:hanging="2160"/>
              <w:rPr>
                <w:rFonts w:ascii="ＭＳ ゴシック" w:eastAsia="ＭＳ ゴシック" w:hAnsi="ＭＳ ゴシック"/>
              </w:rPr>
            </w:pPr>
            <w:r w:rsidRPr="00F4537F">
              <w:rPr>
                <w:rFonts w:ascii="ＭＳ ゴシック" w:eastAsia="ＭＳ ゴシック" w:hAnsi="ＭＳ ゴシック" w:hint="eastAsia"/>
              </w:rPr>
              <w:t>・再評価の方法……土地の再評価に関する法律施行令（平成10年3月31日公布政令第119号）第2条第○号に定める○○○により算出</w:t>
            </w:r>
          </w:p>
          <w:p w14:paraId="4015BDD1" w14:textId="77777777" w:rsidR="00B2593C" w:rsidRPr="00F4537F" w:rsidRDefault="00B2593C" w:rsidP="00B2593C">
            <w:pPr>
              <w:ind w:firstLineChars="200" w:firstLine="480"/>
              <w:rPr>
                <w:rFonts w:ascii="ＭＳ ゴシック" w:eastAsia="ＭＳ ゴシック" w:hAnsi="ＭＳ ゴシック"/>
              </w:rPr>
            </w:pPr>
            <w:r w:rsidRPr="00F4537F">
              <w:rPr>
                <w:rFonts w:ascii="ＭＳ ゴシック" w:eastAsia="ＭＳ ゴシック" w:hAnsi="ＭＳ ゴシック" w:hint="eastAsia"/>
              </w:rPr>
              <w:t>・再評価を行った年月日……</w:t>
            </w:r>
            <w:r w:rsidRPr="00F4537F">
              <w:rPr>
                <w:rFonts w:ascii="ＭＳ ゴシック" w:eastAsia="ＭＳ ゴシック" w:hAnsi="ＭＳ ゴシック"/>
              </w:rPr>
              <w:t>〇</w:t>
            </w:r>
            <w:r w:rsidRPr="00F4537F">
              <w:rPr>
                <w:rFonts w:ascii="ＭＳ ゴシック" w:eastAsia="ＭＳ ゴシック" w:hAnsi="ＭＳ ゴシック" w:hint="eastAsia"/>
              </w:rPr>
              <w:t>年○月○日</w:t>
            </w:r>
          </w:p>
          <w:p w14:paraId="1D1FDC43" w14:textId="77777777" w:rsidR="00B2593C" w:rsidRPr="00F4537F" w:rsidRDefault="00B2593C" w:rsidP="00B2593C">
            <w:pPr>
              <w:ind w:leftChars="200" w:left="8160" w:hangingChars="3200" w:hanging="7680"/>
              <w:rPr>
                <w:rFonts w:ascii="ＭＳ ゴシック" w:eastAsia="ＭＳ ゴシック" w:hAnsi="ＭＳ ゴシック"/>
              </w:rPr>
            </w:pPr>
            <w:r w:rsidRPr="00F4537F">
              <w:rPr>
                <w:rFonts w:ascii="ＭＳ ゴシック" w:eastAsia="ＭＳ ゴシック" w:hAnsi="ＭＳ ゴシック" w:hint="eastAsia"/>
              </w:rPr>
              <w:t>・</w:t>
            </w:r>
            <w:r w:rsidRPr="00F4537F">
              <w:rPr>
                <w:rFonts w:ascii="ＭＳ ゴシック" w:eastAsia="ＭＳ ゴシック" w:hAnsi="ＭＳ ゴシック" w:hint="eastAsia"/>
                <w:spacing w:val="-8"/>
              </w:rPr>
              <w:t>再評価を行った土地の当事業年度末における時価と再評価後の帳簿価額との差額</w:t>
            </w:r>
          </w:p>
          <w:p w14:paraId="6A51A7F1" w14:textId="77777777" w:rsidR="00B2593C" w:rsidRPr="00F4537F" w:rsidRDefault="00B2593C" w:rsidP="00B2593C">
            <w:pPr>
              <w:ind w:left="8160" w:hangingChars="3400" w:hanging="8160"/>
              <w:rPr>
                <w:rFonts w:ascii="ＭＳ ゴシック" w:eastAsia="ＭＳ ゴシック" w:hAnsi="ＭＳ ゴシック"/>
              </w:rPr>
            </w:pPr>
            <w:r w:rsidRPr="00F4537F">
              <w:rPr>
                <w:rFonts w:ascii="ＭＳ ゴシック" w:eastAsia="ＭＳ ゴシック" w:hAnsi="ＭＳ ゴシック" w:hint="eastAsia"/>
              </w:rPr>
              <w:t xml:space="preserve">　　　　　　　　　　　　　　　　　　　　　　　　　　　　　×××　百万円</w:t>
            </w:r>
          </w:p>
          <w:p w14:paraId="59A4ABD4" w14:textId="77777777" w:rsidR="00B2593C" w:rsidRPr="00F4537F" w:rsidRDefault="00B2593C" w:rsidP="00B2593C">
            <w:pPr>
              <w:rPr>
                <w:rFonts w:ascii="ＭＳ ゴシック" w:eastAsia="ＭＳ ゴシック" w:hAnsi="ＭＳ ゴシック"/>
                <w:sz w:val="6"/>
                <w:szCs w:val="6"/>
              </w:rPr>
            </w:pPr>
          </w:p>
        </w:tc>
      </w:tr>
    </w:tbl>
    <w:p w14:paraId="273FFF9D" w14:textId="77777777" w:rsidR="00B2593C" w:rsidRPr="00F4537F" w:rsidRDefault="00B2593C" w:rsidP="00B2593C">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58C2FDC7" w14:textId="77777777" w:rsidTr="00B2593C">
        <w:tc>
          <w:tcPr>
            <w:tcW w:w="9030" w:type="dxa"/>
          </w:tcPr>
          <w:p w14:paraId="5D3E011A"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lang w:bidi="en-US"/>
              </w:rPr>
              <w:t>[Example]</w:t>
            </w:r>
          </w:p>
          <w:p w14:paraId="2EBD1ED5"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lang w:bidi="en-US"/>
              </w:rPr>
              <w:t>9. Revaluation of land</w:t>
            </w:r>
          </w:p>
          <w:p w14:paraId="2854A9CC" w14:textId="77777777" w:rsidR="00B2593C" w:rsidRPr="00F4537F" w:rsidRDefault="00B2593C" w:rsidP="00B2593C">
            <w:pPr>
              <w:ind w:leftChars="200" w:left="480" w:firstLineChars="100" w:firstLine="240"/>
              <w:rPr>
                <w:rFonts w:ascii="Times New Roman" w:eastAsia="ＭＳ ゴシック" w:hAnsi="Times New Roman"/>
              </w:rPr>
            </w:pPr>
            <w:r w:rsidRPr="00F4537F">
              <w:rPr>
                <w:rFonts w:ascii="Times New Roman" w:eastAsia="ＭＳ ゴシック" w:hAnsi="Times New Roman"/>
                <w:lang w:bidi="en-US"/>
              </w:rPr>
              <w:t>The Company revalues land for business as per the Act on Revaluation of Land (Act No. 34 of 1998 (March 31, 1998)), with the revaluation reserve for land recorded under net assets.</w:t>
            </w:r>
          </w:p>
          <w:p w14:paraId="5302B779" w14:textId="77777777" w:rsidR="00B2593C" w:rsidRPr="00F4537F" w:rsidRDefault="00B2593C" w:rsidP="00B2593C">
            <w:pPr>
              <w:ind w:leftChars="200" w:left="2640" w:hangingChars="900" w:hanging="2160"/>
              <w:rPr>
                <w:rFonts w:ascii="Times New Roman" w:eastAsia="ＭＳ ゴシック" w:hAnsi="Times New Roman"/>
              </w:rPr>
            </w:pPr>
            <w:r w:rsidRPr="00F4537F">
              <w:rPr>
                <w:rFonts w:ascii="Times New Roman" w:eastAsia="ＭＳ ゴシック" w:hAnsi="Times New Roman"/>
                <w:lang w:bidi="en-US"/>
              </w:rPr>
              <w:t>・</w:t>
            </w:r>
            <w:r w:rsidRPr="00F4537F">
              <w:rPr>
                <w:rFonts w:ascii="Times New Roman" w:eastAsia="ＭＳ ゴシック" w:hAnsi="Times New Roman"/>
                <w:lang w:bidi="en-US"/>
              </w:rPr>
              <w:t xml:space="preserve"> Revaluation method……Calculate as per </w:t>
            </w:r>
            <w:r w:rsidRPr="00F4537F">
              <w:rPr>
                <w:rFonts w:ascii="ＭＳ ゴシック" w:eastAsia="ＭＳ ゴシック" w:hAnsi="ＭＳ ゴシック"/>
              </w:rPr>
              <w:t>○○○</w:t>
            </w:r>
            <w:r w:rsidRPr="00F4537F">
              <w:rPr>
                <w:rFonts w:ascii="Times New Roman" w:eastAsia="ＭＳ ゴシック" w:hAnsi="Times New Roman"/>
                <w:lang w:bidi="en-US"/>
              </w:rPr>
              <w:t xml:space="preserve"> stipulated in Article 2-</w:t>
            </w:r>
            <w:r w:rsidRPr="00F4537F">
              <w:rPr>
                <w:rFonts w:ascii="ＭＳ ゴシック" w:eastAsia="ＭＳ ゴシック" w:hAnsi="ＭＳ ゴシック"/>
              </w:rPr>
              <w:t>○</w:t>
            </w:r>
            <w:r w:rsidRPr="00F4537F">
              <w:rPr>
                <w:rFonts w:ascii="Times New Roman" w:eastAsia="ＭＳ ゴシック" w:hAnsi="Times New Roman"/>
                <w:lang w:bidi="en-US"/>
              </w:rPr>
              <w:t xml:space="preserve"> of the Order for Enforcement of the Act on Revaluation of Land (Enforcement Order No. 119 of 1998 (March 31, 1998))</w:t>
            </w:r>
          </w:p>
          <w:p w14:paraId="2A4577EC" w14:textId="77777777" w:rsidR="00B2593C" w:rsidRPr="00F4537F" w:rsidRDefault="00B2593C" w:rsidP="00B2593C">
            <w:pPr>
              <w:ind w:firstLineChars="200" w:firstLine="480"/>
              <w:rPr>
                <w:rFonts w:ascii="Times New Roman" w:eastAsia="ＭＳ ゴシック" w:hAnsi="Times New Roman"/>
              </w:rPr>
            </w:pPr>
            <w:r w:rsidRPr="00F4537F">
              <w:rPr>
                <w:rFonts w:ascii="Times New Roman" w:eastAsia="ＭＳ ゴシック" w:hAnsi="Times New Roman"/>
                <w:lang w:bidi="en-US"/>
              </w:rPr>
              <w:t>・</w:t>
            </w:r>
            <w:r w:rsidRPr="00F4537F">
              <w:rPr>
                <w:rFonts w:ascii="Times New Roman" w:eastAsia="ＭＳ ゴシック" w:hAnsi="Times New Roman"/>
                <w:lang w:bidi="en-US"/>
              </w:rPr>
              <w:t>Date of revaluation……MM DD, YYYY</w:t>
            </w:r>
          </w:p>
          <w:p w14:paraId="46165FD7" w14:textId="66EA6FD0" w:rsidR="00B2593C" w:rsidRPr="00F4537F" w:rsidRDefault="00B2593C" w:rsidP="00B2593C">
            <w:pPr>
              <w:ind w:leftChars="200" w:left="775" w:hangingChars="123" w:hanging="295"/>
              <w:rPr>
                <w:rFonts w:ascii="Times New Roman" w:eastAsia="ＭＳ ゴシック" w:hAnsi="Times New Roman"/>
              </w:rPr>
            </w:pPr>
            <w:r w:rsidRPr="00F4537F">
              <w:rPr>
                <w:rFonts w:ascii="Times New Roman" w:eastAsia="ＭＳ ゴシック" w:hAnsi="Times New Roman"/>
                <w:lang w:bidi="en-US"/>
              </w:rPr>
              <w:t>・</w:t>
            </w:r>
            <w:r w:rsidRPr="00F4537F">
              <w:rPr>
                <w:rFonts w:ascii="Times New Roman" w:eastAsia="ＭＳ ゴシック" w:hAnsi="Times New Roman"/>
                <w:lang w:bidi="en-US"/>
              </w:rPr>
              <w:t xml:space="preserve">Difference between </w:t>
            </w:r>
            <w:r w:rsidR="000644D6">
              <w:rPr>
                <w:rFonts w:ascii="Times New Roman" w:eastAsia="ＭＳ ゴシック" w:hAnsi="Times New Roman"/>
                <w:lang w:bidi="en-US"/>
              </w:rPr>
              <w:t>fair</w:t>
            </w:r>
            <w:r w:rsidRPr="00F4537F">
              <w:rPr>
                <w:rFonts w:ascii="Times New Roman" w:eastAsia="ＭＳ ゴシック" w:hAnsi="Times New Roman"/>
                <w:lang w:bidi="en-US"/>
              </w:rPr>
              <w:t xml:space="preserve"> value of land as of end of fiscal year under review and book value after revaluation</w:t>
            </w:r>
          </w:p>
          <w:p w14:paraId="6367A367" w14:textId="77777777" w:rsidR="00B2593C" w:rsidRPr="00F4537F" w:rsidRDefault="00B2593C" w:rsidP="00B2593C">
            <w:pPr>
              <w:ind w:left="8160" w:hangingChars="3400" w:hanging="8160"/>
              <w:rPr>
                <w:rFonts w:ascii="Times New Roman" w:eastAsia="ＭＳ ゴシック" w:hAnsi="Times New Roman"/>
              </w:rPr>
            </w:pPr>
            <w:r w:rsidRPr="00F4537F">
              <w:rPr>
                <w:rFonts w:ascii="Times New Roman" w:eastAsia="ＭＳ ゴシック" w:hAnsi="Times New Roman"/>
                <w:lang w:bidi="en-US"/>
              </w:rPr>
              <w:lastRenderedPageBreak/>
              <w:t xml:space="preserve">　　　　　　　　　　　　　　　　　　　　　　　　　　　　</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p w14:paraId="19F4A0A1" w14:textId="77777777" w:rsidR="00B2593C" w:rsidRPr="00F4537F" w:rsidRDefault="00B2593C" w:rsidP="00B2593C">
            <w:pPr>
              <w:rPr>
                <w:rFonts w:ascii="Times New Roman" w:eastAsia="ＭＳ ゴシック" w:hAnsi="Times New Roman"/>
                <w:sz w:val="6"/>
                <w:szCs w:val="6"/>
              </w:rPr>
            </w:pPr>
          </w:p>
        </w:tc>
      </w:tr>
    </w:tbl>
    <w:p w14:paraId="4B8EAB76" w14:textId="77777777" w:rsidR="00B2593C" w:rsidRPr="00F4537F" w:rsidRDefault="00B2593C" w:rsidP="00B2593C">
      <w:pPr>
        <w:rPr>
          <w:sz w:val="21"/>
          <w:szCs w:val="21"/>
        </w:rPr>
      </w:pPr>
    </w:p>
    <w:p w14:paraId="3B54A47C"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 xml:space="preserve">９．損益計算書に関する注記 </w:t>
      </w:r>
    </w:p>
    <w:p w14:paraId="393701FD"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hint="eastAsia"/>
          <w:b/>
          <w:bCs/>
        </w:rPr>
        <w:t xml:space="preserve">9. </w:t>
      </w:r>
      <w:r w:rsidRPr="00F4537F">
        <w:rPr>
          <w:rFonts w:ascii="Times New Roman" w:eastAsia="ＭＳ ゴシック" w:hAnsi="Times New Roman"/>
          <w:b/>
          <w:bCs/>
        </w:rPr>
        <w:t>Notes to Non-consolidated Statement of Income</w:t>
      </w:r>
    </w:p>
    <w:p w14:paraId="0E5411B1"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5CAB59B3" w14:textId="77777777" w:rsidTr="00B2593C">
        <w:tc>
          <w:tcPr>
            <w:tcW w:w="9030" w:type="dxa"/>
          </w:tcPr>
          <w:p w14:paraId="4A37716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4C06DF9A"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関係会社との取引高</w:t>
            </w:r>
          </w:p>
          <w:p w14:paraId="3EBCE698" w14:textId="77777777" w:rsidR="00B2593C" w:rsidRPr="00F4537F" w:rsidRDefault="00B2593C" w:rsidP="00B2593C">
            <w:pPr>
              <w:ind w:firstLineChars="200" w:firstLine="480"/>
              <w:rPr>
                <w:rFonts w:ascii="ＭＳ ゴシック" w:eastAsia="ＭＳ ゴシック" w:hAnsi="ＭＳ ゴシック"/>
              </w:rPr>
            </w:pPr>
            <w:r w:rsidRPr="00F4537F">
              <w:rPr>
                <w:rFonts w:ascii="ＭＳ ゴシック" w:eastAsia="ＭＳ ゴシック" w:hAnsi="ＭＳ ゴシック" w:hint="eastAsia"/>
              </w:rPr>
              <w:t>営業取引による取引高</w:t>
            </w:r>
          </w:p>
          <w:p w14:paraId="6FE73247"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売上高　　　　　　　　　　　　　　　　　　    　　　×××　百万円</w:t>
            </w:r>
          </w:p>
          <w:p w14:paraId="1380BE90"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仕入高　　　　　　　　　　　　　　　　    　　　　　×××　百万円</w:t>
            </w:r>
          </w:p>
          <w:p w14:paraId="4D1B5C06" w14:textId="77777777" w:rsidR="00B2593C" w:rsidRPr="00F4537F" w:rsidRDefault="00B2593C" w:rsidP="00B2593C">
            <w:pPr>
              <w:ind w:firstLineChars="200" w:firstLine="480"/>
              <w:rPr>
                <w:rFonts w:ascii="ＭＳ ゴシック" w:eastAsia="ＭＳ ゴシック" w:hAnsi="ＭＳ ゴシック"/>
              </w:rPr>
            </w:pPr>
            <w:r w:rsidRPr="00F4537F">
              <w:rPr>
                <w:rFonts w:ascii="ＭＳ ゴシック" w:eastAsia="ＭＳ ゴシック" w:hAnsi="ＭＳ ゴシック" w:hint="eastAsia"/>
              </w:rPr>
              <w:t>営業取引以外の取引による取引高 　     　　　　　　　　×××　百万円</w:t>
            </w:r>
          </w:p>
          <w:p w14:paraId="2DA6377C" w14:textId="77777777" w:rsidR="00B2593C" w:rsidRPr="00F4537F" w:rsidRDefault="00B2593C" w:rsidP="00B2593C">
            <w:pPr>
              <w:rPr>
                <w:rFonts w:ascii="ＭＳ ゴシック" w:eastAsia="ＭＳ ゴシック" w:hAnsi="ＭＳ ゴシック"/>
              </w:rPr>
            </w:pPr>
          </w:p>
        </w:tc>
      </w:tr>
    </w:tbl>
    <w:p w14:paraId="349D1712" w14:textId="77777777" w:rsidR="00B2593C" w:rsidRPr="00F4537F" w:rsidRDefault="00B2593C" w:rsidP="00B2593C">
      <w:pPr>
        <w:rPr>
          <w:rFonts w:ascii="ＭＳ ゴシック" w:eastAsia="ＭＳ ゴシック" w:hAnsi="ＭＳ ゴシック"/>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15B8FFDC" w14:textId="77777777" w:rsidTr="00B2593C">
        <w:tc>
          <w:tcPr>
            <w:tcW w:w="9030" w:type="dxa"/>
          </w:tcPr>
          <w:p w14:paraId="098AEEBA"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31F4F93D"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 xml:space="preserve">  Amount of transactions with subsidiaries and associates</w:t>
            </w:r>
          </w:p>
          <w:p w14:paraId="1E0A5E52" w14:textId="77777777" w:rsidR="00B2593C" w:rsidRPr="00F4537F" w:rsidRDefault="00B2593C" w:rsidP="00B2593C">
            <w:pPr>
              <w:ind w:firstLineChars="200" w:firstLine="480"/>
              <w:rPr>
                <w:rFonts w:ascii="Times New Roman" w:eastAsia="ＭＳ ゴシック" w:hAnsi="Times New Roman"/>
              </w:rPr>
            </w:pPr>
            <w:r w:rsidRPr="00F4537F">
              <w:rPr>
                <w:rFonts w:ascii="Times New Roman" w:eastAsia="ＭＳ ゴシック" w:hAnsi="Times New Roman"/>
              </w:rPr>
              <w:t>Amount of transactions from operating transactions</w:t>
            </w:r>
          </w:p>
          <w:p w14:paraId="0ED13C5E" w14:textId="77777777" w:rsidR="00B2593C" w:rsidRPr="00F4537F" w:rsidRDefault="00B2593C" w:rsidP="00B2593C">
            <w:pPr>
              <w:tabs>
                <w:tab w:val="left" w:pos="6162"/>
              </w:tabs>
              <w:ind w:leftChars="203" w:left="487"/>
              <w:rPr>
                <w:rFonts w:ascii="Times New Roman" w:eastAsia="ＭＳ ゴシック" w:hAnsi="Times New Roman"/>
              </w:rPr>
            </w:pPr>
            <w:r w:rsidRPr="00F4537F">
              <w:rPr>
                <w:rFonts w:ascii="Times New Roman" w:eastAsia="ＭＳ ゴシック" w:hAnsi="Times New Roman"/>
              </w:rPr>
              <w:t xml:space="preserve">Net sales     </w:t>
            </w:r>
            <w:r w:rsidRPr="00F4537F">
              <w:rPr>
                <w:rFonts w:ascii="Times New Roman" w:eastAsia="ＭＳ ゴシック" w:hAnsi="Times New Roman" w:hint="eastAsia"/>
              </w:rPr>
              <w:t xml:space="preserve">  </w:t>
            </w:r>
            <w:r w:rsidRPr="00F4537F">
              <w:rPr>
                <w:rFonts w:ascii="Times New Roman" w:eastAsia="ＭＳ ゴシック" w:hAnsi="Times New Roman"/>
              </w:rPr>
              <w:t xml:space="preserve">                              </w:t>
            </w:r>
            <w:r w:rsidRPr="00F4537F">
              <w:rPr>
                <w:rFonts w:ascii="Times New Roman" w:eastAsia="ＭＳ ゴシック" w:hAnsi="Times New Roman" w:hint="eastAsia"/>
              </w:rPr>
              <w:t xml:space="preserve"> </w:t>
            </w:r>
            <w:r w:rsidRPr="00F4537F">
              <w:rPr>
                <w:rFonts w:ascii="Times New Roman" w:eastAsia="ＭＳ ゴシック" w:hAnsi="Times New Roman"/>
              </w:rPr>
              <w:tab/>
            </w:r>
            <w:r w:rsidRPr="00F4537F">
              <w:rPr>
                <w:rFonts w:ascii="ＭＳ ゴシック" w:eastAsia="ＭＳ ゴシック" w:hAnsi="ＭＳ ゴシック"/>
              </w:rPr>
              <w:t>×××</w:t>
            </w:r>
            <w:r w:rsidRPr="00F4537F">
              <w:rPr>
                <w:rFonts w:ascii="Times New Roman" w:eastAsia="ＭＳ ゴシック" w:hAnsi="Times New Roman"/>
              </w:rPr>
              <w:t xml:space="preserve"> million yen</w:t>
            </w:r>
          </w:p>
          <w:p w14:paraId="0C05AE0E" w14:textId="77777777" w:rsidR="00B2593C" w:rsidRPr="00F4537F" w:rsidRDefault="00B2593C" w:rsidP="00B2593C">
            <w:pPr>
              <w:tabs>
                <w:tab w:val="left" w:pos="6162"/>
              </w:tabs>
              <w:ind w:leftChars="203" w:left="487"/>
              <w:rPr>
                <w:rFonts w:ascii="Times New Roman" w:eastAsia="ＭＳ ゴシック" w:hAnsi="Times New Roman"/>
              </w:rPr>
            </w:pPr>
            <w:r w:rsidRPr="00F4537F">
              <w:rPr>
                <w:rFonts w:ascii="Times New Roman" w:eastAsia="ＭＳ ゴシック" w:hAnsi="Times New Roman"/>
              </w:rPr>
              <w:t>Purchases</w:t>
            </w:r>
            <w:r w:rsidRPr="00F4537F">
              <w:rPr>
                <w:rFonts w:ascii="Times New Roman" w:eastAsia="ＭＳ ゴシック" w:hAnsi="Times New Roman" w:hint="eastAsia"/>
              </w:rPr>
              <w:t xml:space="preserve">  </w:t>
            </w:r>
            <w:r w:rsidRPr="00F4537F">
              <w:rPr>
                <w:rFonts w:ascii="Times New Roman" w:eastAsia="ＭＳ ゴシック" w:hAnsi="Times New Roman"/>
              </w:rPr>
              <w:t xml:space="preserve">                                   </w:t>
            </w:r>
            <w:r w:rsidRPr="00F4537F">
              <w:rPr>
                <w:rFonts w:ascii="Times New Roman" w:eastAsia="ＭＳ ゴシック" w:hAnsi="Times New Roman"/>
              </w:rPr>
              <w:tab/>
            </w:r>
            <w:r w:rsidRPr="00F4537F">
              <w:rPr>
                <w:rFonts w:ascii="ＭＳ ゴシック" w:eastAsia="ＭＳ ゴシック" w:hAnsi="ＭＳ ゴシック"/>
              </w:rPr>
              <w:t>×××</w:t>
            </w:r>
            <w:r w:rsidRPr="00F4537F">
              <w:rPr>
                <w:rFonts w:ascii="Times New Roman" w:eastAsia="ＭＳ ゴシック" w:hAnsi="Times New Roman"/>
              </w:rPr>
              <w:t xml:space="preserve"> million yen</w:t>
            </w:r>
          </w:p>
          <w:p w14:paraId="50F302A3" w14:textId="77777777" w:rsidR="00B2593C" w:rsidRPr="00F4537F" w:rsidRDefault="00B2593C" w:rsidP="00B2593C">
            <w:pPr>
              <w:tabs>
                <w:tab w:val="left" w:pos="6162"/>
              </w:tabs>
              <w:ind w:firstLineChars="200" w:firstLine="480"/>
              <w:rPr>
                <w:rFonts w:ascii="Times New Roman" w:eastAsia="ＭＳ ゴシック" w:hAnsi="Times New Roman"/>
              </w:rPr>
            </w:pPr>
            <w:r w:rsidRPr="00F4537F">
              <w:rPr>
                <w:rFonts w:ascii="Times New Roman" w:eastAsia="ＭＳ ゴシック" w:hAnsi="Times New Roman"/>
              </w:rPr>
              <w:t xml:space="preserve">Amount of transactions from transactions other than </w:t>
            </w:r>
            <w:r w:rsidRPr="00F4537F">
              <w:rPr>
                <w:rFonts w:ascii="Times New Roman" w:eastAsia="ＭＳ ゴシック" w:hAnsi="Times New Roman"/>
              </w:rPr>
              <w:br/>
              <w:t xml:space="preserve">    operating transactions</w:t>
            </w:r>
            <w:r w:rsidRPr="00F4537F">
              <w:rPr>
                <w:rFonts w:ascii="Times New Roman" w:eastAsia="ＭＳ ゴシック" w:hAnsi="Times New Roman" w:hint="eastAsia"/>
              </w:rPr>
              <w:t xml:space="preserve"> </w:t>
            </w:r>
            <w:r w:rsidRPr="00F4537F">
              <w:rPr>
                <w:rFonts w:ascii="Times New Roman" w:eastAsia="ＭＳ ゴシック" w:hAnsi="Times New Roman"/>
              </w:rPr>
              <w:t xml:space="preserve">            </w:t>
            </w:r>
            <w:r w:rsidRPr="00F4537F">
              <w:rPr>
                <w:rFonts w:ascii="Times New Roman" w:eastAsia="ＭＳ ゴシック" w:hAnsi="Times New Roman" w:hint="eastAsia"/>
              </w:rPr>
              <w:t xml:space="preserve">   </w:t>
            </w:r>
            <w:r w:rsidRPr="00F4537F">
              <w:rPr>
                <w:rFonts w:ascii="Times New Roman" w:eastAsia="ＭＳ ゴシック" w:hAnsi="Times New Roman"/>
              </w:rPr>
              <w:t xml:space="preserve">           </w:t>
            </w:r>
            <w:r w:rsidRPr="00F4537F">
              <w:rPr>
                <w:rFonts w:ascii="Times New Roman" w:eastAsia="ＭＳ ゴシック" w:hAnsi="Times New Roman"/>
              </w:rPr>
              <w:tab/>
            </w:r>
            <w:r w:rsidRPr="00F4537F">
              <w:rPr>
                <w:rFonts w:ascii="ＭＳ ゴシック" w:eastAsia="ＭＳ ゴシック" w:hAnsi="ＭＳ ゴシック"/>
              </w:rPr>
              <w:t>×××</w:t>
            </w:r>
            <w:r w:rsidRPr="00F4537F">
              <w:rPr>
                <w:rFonts w:ascii="Times New Roman" w:eastAsia="ＭＳ ゴシック" w:hAnsi="Times New Roman"/>
              </w:rPr>
              <w:t xml:space="preserve"> million yen</w:t>
            </w:r>
          </w:p>
        </w:tc>
      </w:tr>
    </w:tbl>
    <w:p w14:paraId="753C49D3" w14:textId="77777777" w:rsidR="00B2593C" w:rsidRPr="00F4537F" w:rsidRDefault="00B2593C" w:rsidP="00B2593C">
      <w:pPr>
        <w:rPr>
          <w:rFonts w:ascii="ＭＳ ゴシック" w:eastAsia="ＭＳ ゴシック" w:hAnsi="ＭＳ ゴシック"/>
          <w:b/>
          <w:bCs/>
        </w:rPr>
      </w:pPr>
    </w:p>
    <w:p w14:paraId="24E9189E"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10．株主資本等変動計算書に関する注記</w:t>
      </w:r>
    </w:p>
    <w:p w14:paraId="1D622DB5"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lang w:bidi="en-US"/>
        </w:rPr>
        <w:t>10. Notes Regarding Non-consolidated Statement of Changes in Equity</w:t>
      </w:r>
    </w:p>
    <w:p w14:paraId="5A803718" w14:textId="77777777" w:rsidR="00B2593C" w:rsidRPr="00F4537F" w:rsidRDefault="00B2593C" w:rsidP="00B2593C">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5386210F" w14:textId="77777777" w:rsidTr="00B2593C">
        <w:tc>
          <w:tcPr>
            <w:tcW w:w="9030" w:type="dxa"/>
          </w:tcPr>
          <w:p w14:paraId="03CE725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2205D059"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当事業年度末における自己株式の種類及び株式数</w:t>
            </w:r>
          </w:p>
          <w:p w14:paraId="54169E27" w14:textId="77777777" w:rsidR="00B2593C" w:rsidRPr="00F4537F" w:rsidRDefault="00B2593C" w:rsidP="00B2593C">
            <w:pPr>
              <w:ind w:firstLineChars="300" w:firstLine="720"/>
              <w:rPr>
                <w:rFonts w:ascii="ＭＳ ゴシック" w:eastAsia="ＭＳ ゴシック" w:hAnsi="ＭＳ ゴシック"/>
              </w:rPr>
            </w:pPr>
            <w:r w:rsidRPr="00F4537F">
              <w:rPr>
                <w:rFonts w:ascii="ＭＳ ゴシック" w:eastAsia="ＭＳ ゴシック" w:hAnsi="ＭＳ ゴシック" w:hint="eastAsia"/>
              </w:rPr>
              <w:t>普通株式　　　　　　　　　　　　　　　　　　　　          ○○　株</w:t>
            </w:r>
          </w:p>
          <w:p w14:paraId="02BE2460" w14:textId="77777777" w:rsidR="00B2593C" w:rsidRPr="00F4537F" w:rsidRDefault="00B2593C" w:rsidP="00B2593C">
            <w:pPr>
              <w:rPr>
                <w:rFonts w:ascii="ＭＳ ゴシック" w:eastAsia="ＭＳ ゴシック" w:hAnsi="ＭＳ ゴシック"/>
                <w:b/>
                <w:bCs/>
              </w:rPr>
            </w:pPr>
          </w:p>
        </w:tc>
      </w:tr>
    </w:tbl>
    <w:p w14:paraId="5BAF2068" w14:textId="77777777" w:rsidR="00B2593C" w:rsidRPr="00F4537F" w:rsidRDefault="00B2593C" w:rsidP="00B2593C">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63ED7E29" w14:textId="77777777" w:rsidTr="00B2593C">
        <w:tc>
          <w:tcPr>
            <w:tcW w:w="9030" w:type="dxa"/>
          </w:tcPr>
          <w:p w14:paraId="687B0C19"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lang w:bidi="en-US"/>
              </w:rPr>
              <w:t>[Example]</w:t>
            </w:r>
          </w:p>
          <w:p w14:paraId="538BFE83"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lang w:bidi="en-US"/>
              </w:rPr>
              <w:t>Class and number of treasury shares as of end of fiscal year under review</w:t>
            </w:r>
          </w:p>
          <w:p w14:paraId="3CAFC2DA" w14:textId="77777777" w:rsidR="00B2593C" w:rsidRPr="00F4537F" w:rsidRDefault="00B2593C" w:rsidP="00B2593C">
            <w:pPr>
              <w:ind w:firstLineChars="300" w:firstLine="720"/>
              <w:rPr>
                <w:rFonts w:ascii="Times New Roman" w:eastAsia="ＭＳ ゴシック" w:hAnsi="Times New Roman"/>
              </w:rPr>
            </w:pPr>
            <w:r w:rsidRPr="00F4537F">
              <w:rPr>
                <w:rFonts w:ascii="Times New Roman" w:eastAsia="ＭＳ ゴシック" w:hAnsi="Times New Roman"/>
                <w:lang w:bidi="en-US"/>
              </w:rPr>
              <w:t xml:space="preserve">Ordinary shares                        </w:t>
            </w:r>
            <w:r w:rsidRPr="00F4537F">
              <w:rPr>
                <w:rFonts w:ascii="ＭＳ ゴシック" w:eastAsia="ＭＳ ゴシック" w:hAnsi="ＭＳ ゴシック"/>
              </w:rPr>
              <w:t>○○</w:t>
            </w:r>
            <w:r w:rsidRPr="00F4537F">
              <w:rPr>
                <w:rFonts w:ascii="Times New Roman" w:eastAsia="ＭＳ ゴシック" w:hAnsi="Times New Roman"/>
                <w:lang w:bidi="en-US"/>
              </w:rPr>
              <w:t xml:space="preserve"> shares</w:t>
            </w:r>
          </w:p>
          <w:p w14:paraId="3DD3082D" w14:textId="77777777" w:rsidR="00B2593C" w:rsidRPr="00F4537F" w:rsidRDefault="00B2593C" w:rsidP="00B2593C">
            <w:pPr>
              <w:rPr>
                <w:rFonts w:ascii="Times New Roman" w:eastAsia="ＭＳ ゴシック" w:hAnsi="Times New Roman"/>
                <w:b/>
                <w:bCs/>
              </w:rPr>
            </w:pPr>
          </w:p>
        </w:tc>
      </w:tr>
    </w:tbl>
    <w:p w14:paraId="290DE69A" w14:textId="77777777" w:rsidR="00B2593C" w:rsidRPr="00F4537F" w:rsidRDefault="00B2593C" w:rsidP="00B2593C">
      <w:pPr>
        <w:rPr>
          <w:b/>
          <w:bCs/>
        </w:rPr>
      </w:pPr>
    </w:p>
    <w:p w14:paraId="15547784"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11．税効果会計に関する注記</w:t>
      </w:r>
    </w:p>
    <w:p w14:paraId="6479C710"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lang w:bidi="en-US"/>
        </w:rPr>
        <w:t>11. Notes Regarding Tax Effect Accounting</w:t>
      </w:r>
    </w:p>
    <w:p w14:paraId="2ED68EEC"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34534492" w14:textId="77777777" w:rsidTr="00B2593C">
        <w:tc>
          <w:tcPr>
            <w:tcW w:w="9030" w:type="dxa"/>
          </w:tcPr>
          <w:p w14:paraId="7835D2F7"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43EB48C3"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繰延税金資産の発生の主な原因は、減価償却限度超過額、退職給付引当金の否認等であり、繰延税金負債の発生の主な原因は、その他有価証券評価差額であります。</w:t>
            </w:r>
          </w:p>
        </w:tc>
      </w:tr>
    </w:tbl>
    <w:p w14:paraId="797A65CF"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3C952555" w14:textId="77777777" w:rsidTr="00B2593C">
        <w:tc>
          <w:tcPr>
            <w:tcW w:w="9030" w:type="dxa"/>
          </w:tcPr>
          <w:p w14:paraId="67A0AF0E"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lang w:bidi="en-US"/>
              </w:rPr>
              <w:t>[Example]</w:t>
            </w:r>
          </w:p>
          <w:p w14:paraId="1A68ABD7"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lang w:bidi="en-US"/>
              </w:rPr>
              <w:t>The main causes of deferred tax assets include overdepreciation and unrecognized provision for retirement benefits, and the main cause of deferred tax liabilities is valuation difference on available-for-sale securities.</w:t>
            </w:r>
          </w:p>
        </w:tc>
      </w:tr>
    </w:tbl>
    <w:p w14:paraId="40C5F9A2" w14:textId="77777777" w:rsidR="00B2593C" w:rsidRPr="00F4537F" w:rsidRDefault="00B2593C" w:rsidP="00B2593C"/>
    <w:p w14:paraId="060687D5"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12．リースにより使用する固定資産に関する注記</w:t>
      </w:r>
    </w:p>
    <w:p w14:paraId="4395B0E6"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lang w:bidi="en-US"/>
        </w:rPr>
        <w:t>12. Notes Regarding Non-current Assets Used under Lease Agreements</w:t>
      </w:r>
    </w:p>
    <w:p w14:paraId="60B03C12" w14:textId="77777777" w:rsidR="00B2593C" w:rsidRPr="00F4537F" w:rsidRDefault="00B2593C" w:rsidP="00B2593C">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24CA2C2E" w14:textId="77777777" w:rsidTr="00B2593C">
        <w:trPr>
          <w:trHeight w:val="1127"/>
        </w:trPr>
        <w:tc>
          <w:tcPr>
            <w:tcW w:w="9030" w:type="dxa"/>
          </w:tcPr>
          <w:p w14:paraId="63FD7A8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0E5317F1" w14:textId="77777777" w:rsidR="00B2593C" w:rsidRPr="00F4537F" w:rsidRDefault="00B2593C" w:rsidP="00B2593C">
            <w:pPr>
              <w:ind w:firstLineChars="100" w:firstLine="240"/>
              <w:rPr>
                <w:rFonts w:ascii="ＭＳ ゴシック" w:eastAsia="ＭＳ ゴシック" w:hAnsi="ＭＳ ゴシック"/>
                <w:b/>
                <w:bCs/>
              </w:rPr>
            </w:pPr>
            <w:r w:rsidRPr="00F4537F">
              <w:rPr>
                <w:rFonts w:ascii="ＭＳ ゴシック" w:eastAsia="ＭＳ ゴシック" w:hAnsi="ＭＳ ゴシック" w:hint="eastAsia"/>
              </w:rPr>
              <w:t>貸借対照表に計上した固定資産のほか、事務機器、製造設備等の一部については、所有権移転外ファイナンス・リース契約により使用しております。</w:t>
            </w:r>
          </w:p>
        </w:tc>
      </w:tr>
    </w:tbl>
    <w:p w14:paraId="7B0D99F4" w14:textId="77777777" w:rsidR="00B2593C" w:rsidRPr="00F4537F" w:rsidRDefault="00B2593C" w:rsidP="00B2593C">
      <w:pPr>
        <w:rPr>
          <w:rFonts w:ascii="ＭＳ ゴシック" w:eastAsia="ＭＳ ゴシック" w:hAnsi="ＭＳ ゴシック"/>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3ABDA006" w14:textId="77777777" w:rsidTr="00B2593C">
        <w:trPr>
          <w:trHeight w:val="1127"/>
        </w:trPr>
        <w:tc>
          <w:tcPr>
            <w:tcW w:w="9030" w:type="dxa"/>
          </w:tcPr>
          <w:p w14:paraId="53D81D26"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lang w:bidi="en-US"/>
              </w:rPr>
              <w:t>[Example]</w:t>
            </w:r>
          </w:p>
          <w:p w14:paraId="24E33038" w14:textId="77777777" w:rsidR="00B2593C" w:rsidRPr="00F4537F" w:rsidRDefault="00B2593C" w:rsidP="00B2593C">
            <w:pPr>
              <w:ind w:firstLineChars="100" w:firstLine="240"/>
              <w:rPr>
                <w:rFonts w:ascii="Times New Roman" w:eastAsia="ＭＳ ゴシック" w:hAnsi="Times New Roman"/>
                <w:b/>
                <w:bCs/>
              </w:rPr>
            </w:pPr>
            <w:r w:rsidRPr="00F4537F">
              <w:rPr>
                <w:rFonts w:ascii="Times New Roman" w:eastAsia="ＭＳ ゴシック" w:hAnsi="Times New Roman"/>
                <w:lang w:bidi="en-US"/>
              </w:rPr>
              <w:t>In addition to the non-currents assets included in the Non-consolidated Balance Sheet, some office equipment and production facilities are used under finance lease agreements where the ownership is not transferable to the lessee.</w:t>
            </w:r>
          </w:p>
        </w:tc>
      </w:tr>
    </w:tbl>
    <w:p w14:paraId="17B0CB31" w14:textId="77777777" w:rsidR="00B2593C" w:rsidRPr="00F4537F" w:rsidRDefault="00B2593C" w:rsidP="00B2593C">
      <w:pPr>
        <w:rPr>
          <w:rFonts w:ascii="ＭＳ ゴシック" w:eastAsia="ＭＳ ゴシック" w:hAnsi="ＭＳ ゴシック"/>
          <w:b/>
          <w:bCs/>
        </w:rPr>
      </w:pPr>
    </w:p>
    <w:p w14:paraId="746FD570"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13．</w:t>
      </w:r>
      <w:r w:rsidRPr="00F4537F">
        <w:rPr>
          <w:rFonts w:ascii="ＭＳ ゴシック" w:eastAsia="ＭＳ ゴシック" w:hAnsi="ＭＳ ゴシック"/>
          <w:b/>
          <w:bCs/>
        </w:rPr>
        <w:t>持分法損益に関する注記</w:t>
      </w:r>
    </w:p>
    <w:p w14:paraId="015C2433"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lang w:bidi="en-US"/>
        </w:rPr>
        <w:t>13. Notes Regarding Equity in Earnings</w:t>
      </w:r>
    </w:p>
    <w:p w14:paraId="46E56B67" w14:textId="77777777" w:rsidR="00B2593C" w:rsidRPr="00F4537F" w:rsidRDefault="00B2593C" w:rsidP="00B2593C">
      <w:pPr>
        <w:rPr>
          <w:rFonts w:ascii="ＭＳ ゴシック" w:eastAsia="ＭＳ ゴシック" w:hAnsi="ＭＳ ゴシック"/>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05FB1A91" w14:textId="77777777" w:rsidTr="00B2593C">
        <w:tc>
          <w:tcPr>
            <w:tcW w:w="9030" w:type="dxa"/>
          </w:tcPr>
          <w:p w14:paraId="6A563512" w14:textId="77777777" w:rsidR="00B2593C" w:rsidRPr="00F4537F" w:rsidRDefault="00B2593C" w:rsidP="00B2593C">
            <w:pPr>
              <w:ind w:leftChars="15" w:left="960" w:hangingChars="385" w:hanging="924"/>
              <w:rPr>
                <w:rFonts w:ascii="ＭＳ ゴシック" w:eastAsia="ＭＳ ゴシック" w:hAnsi="ＭＳ ゴシック"/>
              </w:rPr>
            </w:pPr>
            <w:r w:rsidRPr="00F4537F">
              <w:rPr>
                <w:rFonts w:ascii="ＭＳ ゴシック" w:eastAsia="ＭＳ ゴシック" w:hAnsi="ＭＳ ゴシック" w:hint="eastAsia"/>
              </w:rPr>
              <w:t>[記載例]</w:t>
            </w:r>
          </w:p>
          <w:p w14:paraId="083ED300"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rPr>
              <w:t>関連会社に対する投資の金額</w:t>
            </w:r>
            <w:r w:rsidRPr="00F4537F">
              <w:rPr>
                <w:rFonts w:ascii="ＭＳ ゴシック" w:eastAsia="ＭＳ ゴシック" w:hAnsi="ＭＳ ゴシック" w:hint="eastAsia"/>
              </w:rPr>
              <w:t xml:space="preserve">　　　　　　　　　　　 　　×××　百万円</w:t>
            </w:r>
          </w:p>
          <w:p w14:paraId="6D316A35"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rPr>
              <w:t>持分法を適用した場合の投資の金額</w:t>
            </w:r>
            <w:r w:rsidRPr="00F4537F">
              <w:rPr>
                <w:rFonts w:ascii="ＭＳ ゴシック" w:eastAsia="ＭＳ ゴシック" w:hAnsi="ＭＳ ゴシック" w:hint="eastAsia"/>
              </w:rPr>
              <w:t xml:space="preserve">　　　　　　　　 　　×××　百万円</w:t>
            </w:r>
          </w:p>
          <w:p w14:paraId="1BC470D6"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rPr>
              <w:t>持分法を適用した場合の投資</w:t>
            </w:r>
            <w:r w:rsidRPr="00F4537F">
              <w:rPr>
                <w:rFonts w:ascii="ＭＳ ゴシック" w:eastAsia="ＭＳ ゴシック" w:hAnsi="ＭＳ ゴシック" w:hint="eastAsia"/>
              </w:rPr>
              <w:t>利益</w:t>
            </w:r>
            <w:r w:rsidRPr="00F4537F">
              <w:rPr>
                <w:rFonts w:ascii="ＭＳ ゴシック" w:eastAsia="ＭＳ ゴシック" w:hAnsi="ＭＳ ゴシック"/>
              </w:rPr>
              <w:t>の金額</w:t>
            </w:r>
            <w:r w:rsidRPr="00F4537F">
              <w:rPr>
                <w:rFonts w:ascii="ＭＳ ゴシック" w:eastAsia="ＭＳ ゴシック" w:hAnsi="ＭＳ ゴシック" w:hint="eastAsia"/>
              </w:rPr>
              <w:t xml:space="preserve">　　　　　　 　　×××　百万円</w:t>
            </w:r>
          </w:p>
          <w:p w14:paraId="5A2985B3" w14:textId="77777777" w:rsidR="00B2593C" w:rsidRPr="00F4537F" w:rsidRDefault="00B2593C" w:rsidP="00B2593C">
            <w:pPr>
              <w:rPr>
                <w:rFonts w:ascii="ＭＳ ゴシック" w:eastAsia="ＭＳ ゴシック" w:hAnsi="ＭＳ ゴシック"/>
              </w:rPr>
            </w:pPr>
          </w:p>
        </w:tc>
      </w:tr>
    </w:tbl>
    <w:p w14:paraId="0D36EDCB" w14:textId="77777777" w:rsidR="00B2593C" w:rsidRPr="00F4537F" w:rsidRDefault="00B2593C" w:rsidP="00B2593C">
      <w:pPr>
        <w:rPr>
          <w:rFonts w:ascii="ＭＳ ゴシック" w:eastAsia="ＭＳ ゴシック" w:hAnsi="ＭＳ ゴシック"/>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1552382B" w14:textId="77777777" w:rsidTr="00B2593C">
        <w:tc>
          <w:tcPr>
            <w:tcW w:w="9030" w:type="dxa"/>
          </w:tcPr>
          <w:p w14:paraId="0F4D324E" w14:textId="77777777" w:rsidR="00B2593C" w:rsidRPr="00F4537F" w:rsidRDefault="00B2593C" w:rsidP="00B2593C">
            <w:pPr>
              <w:ind w:leftChars="15" w:left="960" w:hangingChars="385" w:hanging="924"/>
              <w:rPr>
                <w:rFonts w:ascii="Times New Roman" w:eastAsia="ＭＳ ゴシック" w:hAnsi="Times New Roman"/>
              </w:rPr>
            </w:pPr>
            <w:r w:rsidRPr="00F4537F">
              <w:rPr>
                <w:rFonts w:ascii="Times New Roman" w:eastAsia="ＭＳ ゴシック" w:hAnsi="Times New Roman"/>
                <w:lang w:bidi="en-US"/>
              </w:rPr>
              <w:t>[Example]</w:t>
            </w:r>
          </w:p>
          <w:p w14:paraId="1F8F9E99" w14:textId="77777777" w:rsidR="00B2593C" w:rsidRPr="00F4537F" w:rsidRDefault="00B2593C" w:rsidP="00B2593C">
            <w:pPr>
              <w:tabs>
                <w:tab w:val="left" w:pos="6162"/>
              </w:tabs>
              <w:ind w:firstLineChars="100" w:firstLine="240"/>
              <w:rPr>
                <w:rFonts w:ascii="Times New Roman" w:eastAsia="ＭＳ ゴシック" w:hAnsi="Times New Roman"/>
              </w:rPr>
            </w:pPr>
            <w:r w:rsidRPr="00F4537F">
              <w:rPr>
                <w:rFonts w:ascii="Times New Roman" w:eastAsia="ＭＳ ゴシック" w:hAnsi="Times New Roman"/>
                <w:lang w:bidi="en-US"/>
              </w:rPr>
              <w:t xml:space="preserve">Investments in associates                           </w:t>
            </w:r>
            <w:r w:rsidRPr="00F4537F">
              <w:rPr>
                <w:rFonts w:ascii="Times New Roman" w:eastAsia="ＭＳ ゴシック" w:hAnsi="Times New Roman"/>
                <w:lang w:bidi="en-US"/>
              </w:rPr>
              <w:tab/>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p w14:paraId="63C41943" w14:textId="77777777" w:rsidR="00B2593C" w:rsidRPr="00F4537F" w:rsidRDefault="00B2593C" w:rsidP="00B2593C">
            <w:pPr>
              <w:tabs>
                <w:tab w:val="left" w:pos="6162"/>
              </w:tabs>
              <w:ind w:firstLineChars="100" w:firstLine="240"/>
              <w:rPr>
                <w:rFonts w:ascii="Times New Roman" w:eastAsia="ＭＳ ゴシック" w:hAnsi="Times New Roman"/>
              </w:rPr>
            </w:pPr>
            <w:r w:rsidRPr="00F4537F">
              <w:rPr>
                <w:rFonts w:ascii="Times New Roman" w:eastAsia="ＭＳ ゴシック" w:hAnsi="Times New Roman"/>
                <w:lang w:bidi="en-US"/>
              </w:rPr>
              <w:t xml:space="preserve">Investments if equity method is applied                </w:t>
            </w:r>
            <w:r w:rsidRPr="00F4537F">
              <w:rPr>
                <w:rFonts w:ascii="Times New Roman" w:eastAsia="ＭＳ ゴシック" w:hAnsi="Times New Roman"/>
                <w:lang w:bidi="en-US"/>
              </w:rPr>
              <w:tab/>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p w14:paraId="750A1CB1" w14:textId="77777777" w:rsidR="00B2593C" w:rsidRPr="00F4537F" w:rsidRDefault="00B2593C" w:rsidP="00B2593C">
            <w:pPr>
              <w:tabs>
                <w:tab w:val="left" w:pos="6162"/>
              </w:tabs>
              <w:ind w:firstLineChars="100" w:firstLine="240"/>
              <w:rPr>
                <w:rFonts w:ascii="Times New Roman" w:eastAsia="ＭＳ ゴシック" w:hAnsi="Times New Roman"/>
              </w:rPr>
            </w:pPr>
            <w:r w:rsidRPr="00F4537F">
              <w:rPr>
                <w:rFonts w:ascii="Times New Roman" w:eastAsia="ＭＳ ゴシック" w:hAnsi="Times New Roman"/>
                <w:lang w:bidi="en-US"/>
              </w:rPr>
              <w:t xml:space="preserve">Equity in earnings if equity method is applied           </w:t>
            </w:r>
            <w:r w:rsidRPr="00F4537F">
              <w:rPr>
                <w:rFonts w:ascii="Times New Roman" w:eastAsia="ＭＳ ゴシック" w:hAnsi="Times New Roman"/>
                <w:lang w:bidi="en-US"/>
              </w:rPr>
              <w:tab/>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million yen</w:t>
            </w:r>
          </w:p>
          <w:p w14:paraId="1FFBAE16" w14:textId="77777777" w:rsidR="00B2593C" w:rsidRPr="00F4537F" w:rsidRDefault="00B2593C" w:rsidP="00B2593C">
            <w:pPr>
              <w:rPr>
                <w:rFonts w:ascii="Times New Roman" w:eastAsia="ＭＳ ゴシック" w:hAnsi="Times New Roman"/>
              </w:rPr>
            </w:pPr>
          </w:p>
        </w:tc>
      </w:tr>
    </w:tbl>
    <w:p w14:paraId="0E41899D" w14:textId="77777777" w:rsidR="00B2593C" w:rsidRPr="00F4537F" w:rsidRDefault="00B2593C" w:rsidP="00B2593C">
      <w:pPr>
        <w:rPr>
          <w:rFonts w:ascii="ＭＳ ゴシック" w:eastAsia="ＭＳ ゴシック" w:hAnsi="ＭＳ ゴシック"/>
          <w:b/>
          <w:bCs/>
        </w:rPr>
      </w:pPr>
    </w:p>
    <w:p w14:paraId="03490429"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14．関連当事者との取引に関する注記</w:t>
      </w:r>
    </w:p>
    <w:p w14:paraId="23314E3F"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bCs/>
        </w:rPr>
        <w:t>14</w:t>
      </w:r>
      <w:r w:rsidRPr="00F4537F">
        <w:rPr>
          <w:rFonts w:ascii="Times New Roman" w:eastAsia="ＭＳ ゴシック" w:hAnsi="Times New Roman" w:hint="eastAsia"/>
          <w:b/>
          <w:bCs/>
        </w:rPr>
        <w:t xml:space="preserve">. </w:t>
      </w:r>
      <w:r w:rsidRPr="00F4537F">
        <w:rPr>
          <w:rFonts w:ascii="Times New Roman" w:eastAsia="ＭＳ ゴシック" w:hAnsi="Times New Roman"/>
          <w:b/>
          <w:bCs/>
        </w:rPr>
        <w:t>Notes Regarding Transactions with Related Parties</w:t>
      </w:r>
    </w:p>
    <w:p w14:paraId="359386F4" w14:textId="77777777" w:rsidR="00B2593C" w:rsidRPr="00F4537F" w:rsidRDefault="00B2593C" w:rsidP="00B2593C">
      <w:pPr>
        <w:rPr>
          <w:b/>
          <w:bCs/>
        </w:rPr>
      </w:pPr>
    </w:p>
    <w:tbl>
      <w:tblPr>
        <w:tblStyle w:val="af2"/>
        <w:tblW w:w="0" w:type="auto"/>
        <w:tblLook w:val="04A0" w:firstRow="1" w:lastRow="0" w:firstColumn="1" w:lastColumn="0" w:noHBand="0" w:noVBand="1"/>
      </w:tblPr>
      <w:tblGrid>
        <w:gridCol w:w="9060"/>
      </w:tblGrid>
      <w:tr w:rsidR="00E81444" w:rsidRPr="00F4537F" w14:paraId="431497ED" w14:textId="77777777" w:rsidTr="00B2593C">
        <w:tc>
          <w:tcPr>
            <w:tcW w:w="9060" w:type="dxa"/>
          </w:tcPr>
          <w:p w14:paraId="77AD14B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46013ED2" w14:textId="77777777" w:rsidR="00B2593C" w:rsidRPr="00F4537F" w:rsidRDefault="00B2593C" w:rsidP="00B2593C">
            <w:pPr>
              <w:rPr>
                <w:rFonts w:ascii="ＭＳ ゴシック" w:eastAsia="ＭＳ ゴシック" w:hAnsi="ＭＳ ゴシック"/>
                <w:sz w:val="21"/>
                <w:szCs w:val="21"/>
              </w:rPr>
            </w:pPr>
            <w:r w:rsidRPr="00F4537F">
              <w:rPr>
                <w:rFonts w:ascii="ＭＳ ゴシック" w:eastAsia="ＭＳ ゴシック" w:hAnsi="ＭＳ ゴシック" w:hint="eastAsia"/>
                <w:sz w:val="21"/>
                <w:szCs w:val="21"/>
              </w:rPr>
              <w:t>１．親会社及び法人主要株主等</w:t>
            </w:r>
          </w:p>
          <w:p w14:paraId="38D3E5EA" w14:textId="77777777" w:rsidR="00B2593C" w:rsidRPr="00F4537F" w:rsidRDefault="00B2593C" w:rsidP="00B2593C">
            <w:pPr>
              <w:ind w:firstLineChars="3600" w:firstLine="7200"/>
              <w:rPr>
                <w:rFonts w:ascii="ＭＳ ゴシック" w:eastAsia="ＭＳ ゴシック" w:hAnsi="ＭＳ ゴシック"/>
                <w:sz w:val="20"/>
                <w:szCs w:val="20"/>
              </w:rPr>
            </w:pPr>
            <w:r w:rsidRPr="00F4537F">
              <w:rPr>
                <w:rFonts w:ascii="ＭＳ ゴシック" w:eastAsia="ＭＳ ゴシック" w:hAnsi="ＭＳ ゴシック" w:hint="eastAsia"/>
                <w:sz w:val="20"/>
                <w:szCs w:val="20"/>
              </w:rPr>
              <w:t>(単位：百万円)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797"/>
              <w:gridCol w:w="1470"/>
              <w:gridCol w:w="1155"/>
              <w:gridCol w:w="1155"/>
              <w:gridCol w:w="945"/>
              <w:gridCol w:w="1005"/>
              <w:gridCol w:w="1088"/>
            </w:tblGrid>
            <w:tr w:rsidR="00E81444" w:rsidRPr="00F4537F" w14:paraId="3DC373DE" w14:textId="77777777" w:rsidTr="00B2593C">
              <w:tc>
                <w:tcPr>
                  <w:tcW w:w="988" w:type="dxa"/>
                </w:tcPr>
                <w:p w14:paraId="342823DD"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種類</w:t>
                  </w:r>
                </w:p>
              </w:tc>
              <w:tc>
                <w:tcPr>
                  <w:tcW w:w="797" w:type="dxa"/>
                </w:tcPr>
                <w:p w14:paraId="02F4B7AC"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会社等の名称</w:t>
                  </w:r>
                </w:p>
              </w:tc>
              <w:tc>
                <w:tcPr>
                  <w:tcW w:w="1470" w:type="dxa"/>
                </w:tcPr>
                <w:p w14:paraId="0136E18F"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議決権等の所有(被所有)割合</w:t>
                  </w:r>
                </w:p>
              </w:tc>
              <w:tc>
                <w:tcPr>
                  <w:tcW w:w="1155" w:type="dxa"/>
                </w:tcPr>
                <w:p w14:paraId="3177D48A"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関連当事者との関係</w:t>
                  </w:r>
                </w:p>
              </w:tc>
              <w:tc>
                <w:tcPr>
                  <w:tcW w:w="1155" w:type="dxa"/>
                </w:tcPr>
                <w:p w14:paraId="5D217556"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取引の内容</w:t>
                  </w:r>
                </w:p>
              </w:tc>
              <w:tc>
                <w:tcPr>
                  <w:tcW w:w="945" w:type="dxa"/>
                </w:tcPr>
                <w:p w14:paraId="679F4EAD"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取引金額（注４）</w:t>
                  </w:r>
                </w:p>
              </w:tc>
              <w:tc>
                <w:tcPr>
                  <w:tcW w:w="1005" w:type="dxa"/>
                </w:tcPr>
                <w:p w14:paraId="659A30B1"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科目</w:t>
                  </w:r>
                </w:p>
              </w:tc>
              <w:tc>
                <w:tcPr>
                  <w:tcW w:w="1088" w:type="dxa"/>
                </w:tcPr>
                <w:p w14:paraId="674ADB14"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期末残高</w:t>
                  </w:r>
                </w:p>
              </w:tc>
            </w:tr>
            <w:tr w:rsidR="00E81444" w:rsidRPr="00F4537F" w14:paraId="5B7E17C4" w14:textId="77777777" w:rsidTr="00B2593C">
              <w:tc>
                <w:tcPr>
                  <w:tcW w:w="988" w:type="dxa"/>
                </w:tcPr>
                <w:p w14:paraId="0E40F12E"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親会社</w:t>
                  </w:r>
                </w:p>
              </w:tc>
              <w:tc>
                <w:tcPr>
                  <w:tcW w:w="797" w:type="dxa"/>
                </w:tcPr>
                <w:p w14:paraId="6C7129E8"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Ａ社</w:t>
                  </w:r>
                </w:p>
              </w:tc>
              <w:tc>
                <w:tcPr>
                  <w:tcW w:w="1470" w:type="dxa"/>
                </w:tcPr>
                <w:p w14:paraId="4C618BF6"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被所有</w:t>
                  </w:r>
                </w:p>
                <w:p w14:paraId="55433EBF"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直接○%</w:t>
                  </w:r>
                </w:p>
                <w:p w14:paraId="0FCB1230"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 xml:space="preserve">  間接○%</w:t>
                  </w:r>
                </w:p>
              </w:tc>
              <w:tc>
                <w:tcPr>
                  <w:tcW w:w="1155" w:type="dxa"/>
                </w:tcPr>
                <w:p w14:paraId="7C856505"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当社製品の販売</w:t>
                  </w:r>
                </w:p>
                <w:p w14:paraId="248169C1"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役員の兼任</w:t>
                  </w:r>
                </w:p>
              </w:tc>
              <w:tc>
                <w:tcPr>
                  <w:tcW w:w="1155" w:type="dxa"/>
                </w:tcPr>
                <w:p w14:paraId="13C2CB30"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○○製品の販売（注１）</w:t>
                  </w:r>
                </w:p>
              </w:tc>
              <w:tc>
                <w:tcPr>
                  <w:tcW w:w="945" w:type="dxa"/>
                </w:tcPr>
                <w:p w14:paraId="32F99B26" w14:textId="77777777" w:rsidR="00B2593C" w:rsidRPr="00F4537F" w:rsidRDefault="00B2593C" w:rsidP="00B2593C">
                  <w:pPr>
                    <w:jc w:val="right"/>
                    <w:rPr>
                      <w:rFonts w:ascii="ＭＳ ゴシック" w:eastAsia="ＭＳ ゴシック" w:hAnsi="ＭＳ ゴシック"/>
                      <w:sz w:val="18"/>
                      <w:szCs w:val="18"/>
                    </w:rPr>
                  </w:pPr>
                </w:p>
                <w:p w14:paraId="2CC1C8D0"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005" w:type="dxa"/>
                </w:tcPr>
                <w:p w14:paraId="21419C65" w14:textId="77777777" w:rsidR="00B2593C" w:rsidRPr="00F4537F" w:rsidRDefault="00B2593C" w:rsidP="00B2593C">
                  <w:pPr>
                    <w:jc w:val="center"/>
                    <w:rPr>
                      <w:rFonts w:ascii="ＭＳ ゴシック" w:eastAsia="ＭＳ ゴシック" w:hAnsi="ＭＳ ゴシック"/>
                      <w:sz w:val="18"/>
                      <w:szCs w:val="18"/>
                    </w:rPr>
                  </w:pPr>
                </w:p>
                <w:p w14:paraId="6D199772"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売掛金</w:t>
                  </w:r>
                </w:p>
              </w:tc>
              <w:tc>
                <w:tcPr>
                  <w:tcW w:w="1088" w:type="dxa"/>
                </w:tcPr>
                <w:p w14:paraId="09D3D891" w14:textId="77777777" w:rsidR="00B2593C" w:rsidRPr="00F4537F" w:rsidRDefault="00B2593C" w:rsidP="00B2593C">
                  <w:pPr>
                    <w:jc w:val="right"/>
                    <w:rPr>
                      <w:rFonts w:ascii="ＭＳ ゴシック" w:eastAsia="ＭＳ ゴシック" w:hAnsi="ＭＳ ゴシック"/>
                      <w:sz w:val="18"/>
                      <w:szCs w:val="18"/>
                    </w:rPr>
                  </w:pPr>
                </w:p>
                <w:p w14:paraId="1F27F8BC"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094CC8AA" w14:textId="77777777" w:rsidTr="00B2593C">
              <w:tc>
                <w:tcPr>
                  <w:tcW w:w="988" w:type="dxa"/>
                </w:tcPr>
                <w:p w14:paraId="0F62A162"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その他の関係会社</w:t>
                  </w:r>
                </w:p>
              </w:tc>
              <w:tc>
                <w:tcPr>
                  <w:tcW w:w="797" w:type="dxa"/>
                </w:tcPr>
                <w:p w14:paraId="55D5E4A6"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Ｂ社</w:t>
                  </w:r>
                </w:p>
              </w:tc>
              <w:tc>
                <w:tcPr>
                  <w:tcW w:w="1470" w:type="dxa"/>
                </w:tcPr>
                <w:p w14:paraId="09B1890D"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被所有</w:t>
                  </w:r>
                </w:p>
                <w:p w14:paraId="7AE37BE7"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直接○%</w:t>
                  </w:r>
                </w:p>
                <w:p w14:paraId="0415585D"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間接○%</w:t>
                  </w:r>
                </w:p>
              </w:tc>
              <w:tc>
                <w:tcPr>
                  <w:tcW w:w="1155" w:type="dxa"/>
                </w:tcPr>
                <w:p w14:paraId="41EB9C9C"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Ｂ社製品の購入</w:t>
                  </w:r>
                </w:p>
              </w:tc>
              <w:tc>
                <w:tcPr>
                  <w:tcW w:w="1155" w:type="dxa"/>
                </w:tcPr>
                <w:p w14:paraId="06E3E8B0"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原材料の購入（注２）</w:t>
                  </w:r>
                </w:p>
              </w:tc>
              <w:tc>
                <w:tcPr>
                  <w:tcW w:w="945" w:type="dxa"/>
                </w:tcPr>
                <w:p w14:paraId="70625D82" w14:textId="77777777" w:rsidR="00B2593C" w:rsidRPr="00F4537F" w:rsidRDefault="00B2593C" w:rsidP="00B2593C">
                  <w:pPr>
                    <w:jc w:val="right"/>
                    <w:rPr>
                      <w:rFonts w:ascii="ＭＳ ゴシック" w:eastAsia="ＭＳ ゴシック" w:hAnsi="ＭＳ ゴシック"/>
                      <w:sz w:val="18"/>
                      <w:szCs w:val="18"/>
                    </w:rPr>
                  </w:pPr>
                </w:p>
                <w:p w14:paraId="08AA3F90"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005" w:type="dxa"/>
                </w:tcPr>
                <w:p w14:paraId="06552A31" w14:textId="77777777" w:rsidR="00B2593C" w:rsidRPr="00F4537F" w:rsidRDefault="00B2593C" w:rsidP="00B2593C">
                  <w:pPr>
                    <w:jc w:val="center"/>
                    <w:rPr>
                      <w:rFonts w:ascii="ＭＳ ゴシック" w:eastAsia="ＭＳ ゴシック" w:hAnsi="ＭＳ ゴシック"/>
                      <w:sz w:val="18"/>
                      <w:szCs w:val="18"/>
                    </w:rPr>
                  </w:pPr>
                </w:p>
                <w:p w14:paraId="0C405A18"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買掛金</w:t>
                  </w:r>
                </w:p>
              </w:tc>
              <w:tc>
                <w:tcPr>
                  <w:tcW w:w="1088" w:type="dxa"/>
                </w:tcPr>
                <w:p w14:paraId="1BCCF85A" w14:textId="77777777" w:rsidR="00B2593C" w:rsidRPr="00F4537F" w:rsidRDefault="00B2593C" w:rsidP="00B2593C">
                  <w:pPr>
                    <w:jc w:val="right"/>
                    <w:rPr>
                      <w:rFonts w:ascii="ＭＳ ゴシック" w:eastAsia="ＭＳ ゴシック" w:hAnsi="ＭＳ ゴシック"/>
                      <w:sz w:val="18"/>
                      <w:szCs w:val="18"/>
                    </w:rPr>
                  </w:pPr>
                </w:p>
                <w:p w14:paraId="21605FED"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433176FD" w14:textId="77777777" w:rsidTr="00B2593C">
              <w:tc>
                <w:tcPr>
                  <w:tcW w:w="988" w:type="dxa"/>
                </w:tcPr>
                <w:p w14:paraId="61BAD2C2"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主要株主</w:t>
                  </w:r>
                </w:p>
                <w:p w14:paraId="573454BC"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(会社等）</w:t>
                  </w:r>
                </w:p>
              </w:tc>
              <w:tc>
                <w:tcPr>
                  <w:tcW w:w="797" w:type="dxa"/>
                </w:tcPr>
                <w:p w14:paraId="0DA39E98"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Ｃ社</w:t>
                  </w:r>
                </w:p>
              </w:tc>
              <w:tc>
                <w:tcPr>
                  <w:tcW w:w="1470" w:type="dxa"/>
                </w:tcPr>
                <w:p w14:paraId="5907EF14"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被所有</w:t>
                  </w:r>
                </w:p>
                <w:p w14:paraId="206BC582"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直接○%</w:t>
                  </w:r>
                </w:p>
                <w:p w14:paraId="6184CDA3"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間接○%</w:t>
                  </w:r>
                </w:p>
              </w:tc>
              <w:tc>
                <w:tcPr>
                  <w:tcW w:w="1155" w:type="dxa"/>
                </w:tcPr>
                <w:p w14:paraId="3ED1D602"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技術援助契約の締結</w:t>
                  </w:r>
                </w:p>
              </w:tc>
              <w:tc>
                <w:tcPr>
                  <w:tcW w:w="1155" w:type="dxa"/>
                </w:tcPr>
                <w:p w14:paraId="130BE4DE"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技術料の支払（注３）</w:t>
                  </w:r>
                </w:p>
              </w:tc>
              <w:tc>
                <w:tcPr>
                  <w:tcW w:w="945" w:type="dxa"/>
                </w:tcPr>
                <w:p w14:paraId="4A57DFD4" w14:textId="77777777" w:rsidR="00B2593C" w:rsidRPr="00F4537F" w:rsidRDefault="00B2593C" w:rsidP="00B2593C">
                  <w:pPr>
                    <w:jc w:val="right"/>
                    <w:rPr>
                      <w:rFonts w:ascii="ＭＳ ゴシック" w:eastAsia="ＭＳ ゴシック" w:hAnsi="ＭＳ ゴシック"/>
                      <w:sz w:val="18"/>
                      <w:szCs w:val="18"/>
                    </w:rPr>
                  </w:pPr>
                </w:p>
                <w:p w14:paraId="2832B749"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005" w:type="dxa"/>
                </w:tcPr>
                <w:p w14:paraId="3CAE3B3E" w14:textId="77777777" w:rsidR="00B2593C" w:rsidRPr="00F4537F" w:rsidRDefault="00B2593C" w:rsidP="00B2593C">
                  <w:pPr>
                    <w:jc w:val="center"/>
                    <w:rPr>
                      <w:rFonts w:ascii="ＭＳ ゴシック" w:eastAsia="ＭＳ ゴシック" w:hAnsi="ＭＳ ゴシック"/>
                      <w:sz w:val="18"/>
                      <w:szCs w:val="18"/>
                    </w:rPr>
                  </w:pPr>
                </w:p>
                <w:p w14:paraId="03239D8F"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未払費用</w:t>
                  </w:r>
                </w:p>
              </w:tc>
              <w:tc>
                <w:tcPr>
                  <w:tcW w:w="1088" w:type="dxa"/>
                </w:tcPr>
                <w:p w14:paraId="086016DF" w14:textId="77777777" w:rsidR="00B2593C" w:rsidRPr="00F4537F" w:rsidRDefault="00B2593C" w:rsidP="00B2593C">
                  <w:pPr>
                    <w:jc w:val="right"/>
                    <w:rPr>
                      <w:rFonts w:ascii="ＭＳ ゴシック" w:eastAsia="ＭＳ ゴシック" w:hAnsi="ＭＳ ゴシック"/>
                      <w:sz w:val="18"/>
                      <w:szCs w:val="18"/>
                    </w:rPr>
                  </w:pPr>
                </w:p>
                <w:p w14:paraId="695A2B06"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bl>
          <w:p w14:paraId="5BAE8F17" w14:textId="77777777" w:rsidR="00B2593C" w:rsidRPr="00F4537F" w:rsidRDefault="00B2593C" w:rsidP="00B2593C">
            <w:pPr>
              <w:rPr>
                <w:rFonts w:ascii="ＭＳ ゴシック" w:eastAsia="ＭＳ ゴシック" w:hAnsi="ＭＳ ゴシック"/>
                <w:sz w:val="18"/>
                <w:szCs w:val="18"/>
              </w:rPr>
            </w:pPr>
          </w:p>
          <w:p w14:paraId="52B454A0"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取引条件及び取引条件の決定方針等</w:t>
            </w:r>
          </w:p>
          <w:p w14:paraId="6B1F4DD9" w14:textId="77777777" w:rsidR="00B2593C" w:rsidRPr="00F4537F" w:rsidRDefault="00B2593C" w:rsidP="00B2593C">
            <w:pPr>
              <w:ind w:leftChars="100" w:left="600" w:hangingChars="200" w:hanging="36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(注1)</w:t>
            </w:r>
            <w:r w:rsidRPr="00F4537F">
              <w:rPr>
                <w:rFonts w:ascii="ＭＳ ゴシック" w:eastAsia="ＭＳ ゴシック" w:hAnsi="ＭＳ ゴシック" w:hint="eastAsia"/>
                <w:sz w:val="18"/>
                <w:szCs w:val="18"/>
              </w:rPr>
              <w:tab/>
              <w:t>価格その他の取引条件は、市場実勢を勘案して当社が希望価格を提示し、価格交渉の上で決定しております。</w:t>
            </w:r>
          </w:p>
          <w:p w14:paraId="2AFA61DD" w14:textId="77777777" w:rsidR="00B2593C" w:rsidRPr="00F4537F" w:rsidRDefault="00B2593C" w:rsidP="00B2593C">
            <w:pPr>
              <w:ind w:leftChars="100" w:left="600" w:hangingChars="200" w:hanging="36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lastRenderedPageBreak/>
              <w:t>(注2)</w:t>
            </w:r>
            <w:r w:rsidRPr="00F4537F">
              <w:rPr>
                <w:rFonts w:ascii="ＭＳ ゴシック" w:eastAsia="ＭＳ ゴシック" w:hAnsi="ＭＳ ゴシック" w:hint="eastAsia"/>
                <w:sz w:val="18"/>
                <w:szCs w:val="18"/>
              </w:rPr>
              <w:tab/>
              <w:t>原材料の購入については、Ｂ社以外からも複数の見積りを入手し、市場の実勢価格を勘案して発注先及び価格を決定しております。</w:t>
            </w:r>
          </w:p>
          <w:p w14:paraId="628921A4" w14:textId="77777777" w:rsidR="00B2593C" w:rsidRPr="00F4537F" w:rsidRDefault="00B2593C" w:rsidP="00B2593C">
            <w:pPr>
              <w:ind w:leftChars="100" w:left="600" w:hangingChars="200" w:hanging="36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(注3)</w:t>
            </w:r>
            <w:r w:rsidRPr="00F4537F">
              <w:rPr>
                <w:rFonts w:ascii="ＭＳ ゴシック" w:eastAsia="ＭＳ ゴシック" w:hAnsi="ＭＳ ゴシック" w:hint="eastAsia"/>
                <w:sz w:val="18"/>
                <w:szCs w:val="18"/>
              </w:rPr>
              <w:tab/>
              <w:t>技術料の支払については、Ｃ社より提示された料率を基礎として毎期交渉の上、決定しております。</w:t>
            </w:r>
          </w:p>
          <w:p w14:paraId="41DC7FEC" w14:textId="3BF3F17A" w:rsidR="00B2593C" w:rsidRPr="00F4537F" w:rsidRDefault="00B2593C" w:rsidP="00B2593C">
            <w:pPr>
              <w:ind w:leftChars="100" w:left="600" w:hangingChars="200" w:hanging="360"/>
              <w:rPr>
                <w:rFonts w:ascii="ＭＳ ゴシック" w:eastAsia="ＭＳ ゴシック" w:hAnsi="ＭＳ ゴシック"/>
                <w:sz w:val="18"/>
                <w:szCs w:val="18"/>
              </w:rPr>
            </w:pPr>
          </w:p>
          <w:p w14:paraId="4324576D" w14:textId="77777777" w:rsidR="00B2593C" w:rsidRPr="00F4537F" w:rsidRDefault="00B2593C" w:rsidP="00B2593C">
            <w:pPr>
              <w:rPr>
                <w:b/>
                <w:bCs/>
              </w:rPr>
            </w:pPr>
          </w:p>
          <w:p w14:paraId="643AD081" w14:textId="77777777" w:rsidR="00B2593C" w:rsidRPr="00F4537F" w:rsidRDefault="00B2593C" w:rsidP="00B2593C">
            <w:pPr>
              <w:rPr>
                <w:rFonts w:ascii="ＭＳ ゴシック" w:eastAsia="ＭＳ ゴシック" w:hAnsi="ＭＳ ゴシック"/>
                <w:sz w:val="21"/>
                <w:szCs w:val="21"/>
              </w:rPr>
            </w:pPr>
            <w:r w:rsidRPr="00F4537F">
              <w:rPr>
                <w:rFonts w:ascii="ＭＳ ゴシック" w:eastAsia="ＭＳ ゴシック" w:hAnsi="ＭＳ ゴシック" w:hint="eastAsia"/>
                <w:sz w:val="21"/>
                <w:szCs w:val="21"/>
              </w:rPr>
              <w:t>２．子会社及び関連会社等</w:t>
            </w:r>
          </w:p>
          <w:p w14:paraId="3F5DD1E2" w14:textId="77777777" w:rsidR="00B2593C" w:rsidRPr="00F4537F" w:rsidRDefault="00B2593C" w:rsidP="00B2593C">
            <w:pPr>
              <w:ind w:firstLineChars="3600" w:firstLine="7200"/>
              <w:rPr>
                <w:rFonts w:ascii="ＭＳ ゴシック" w:eastAsia="ＭＳ ゴシック" w:hAnsi="ＭＳ ゴシック"/>
                <w:sz w:val="20"/>
                <w:szCs w:val="20"/>
              </w:rPr>
            </w:pPr>
            <w:r w:rsidRPr="00F4537F">
              <w:rPr>
                <w:rFonts w:ascii="ＭＳ ゴシック" w:eastAsia="ＭＳ ゴシック" w:hAnsi="ＭＳ ゴシック" w:hint="eastAsia"/>
                <w:sz w:val="20"/>
                <w:szCs w:val="20"/>
              </w:rPr>
              <w:t>(単位：百万円)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797"/>
              <w:gridCol w:w="1470"/>
              <w:gridCol w:w="1155"/>
              <w:gridCol w:w="1155"/>
              <w:gridCol w:w="945"/>
              <w:gridCol w:w="1050"/>
              <w:gridCol w:w="1050"/>
            </w:tblGrid>
            <w:tr w:rsidR="00E81444" w:rsidRPr="00F4537F" w14:paraId="70A7CC45" w14:textId="77777777" w:rsidTr="00B2593C">
              <w:tc>
                <w:tcPr>
                  <w:tcW w:w="988" w:type="dxa"/>
                </w:tcPr>
                <w:p w14:paraId="0D49AFF5"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種　類</w:t>
                  </w:r>
                </w:p>
              </w:tc>
              <w:tc>
                <w:tcPr>
                  <w:tcW w:w="797" w:type="dxa"/>
                </w:tcPr>
                <w:p w14:paraId="5EF01036"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会社等の名称</w:t>
                  </w:r>
                </w:p>
              </w:tc>
              <w:tc>
                <w:tcPr>
                  <w:tcW w:w="1470" w:type="dxa"/>
                </w:tcPr>
                <w:p w14:paraId="3AAAC906"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議決権等の所有(被所有)割合</w:t>
                  </w:r>
                </w:p>
              </w:tc>
              <w:tc>
                <w:tcPr>
                  <w:tcW w:w="1155" w:type="dxa"/>
                </w:tcPr>
                <w:p w14:paraId="44EECA1D"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関連当事者との関係</w:t>
                  </w:r>
                </w:p>
              </w:tc>
              <w:tc>
                <w:tcPr>
                  <w:tcW w:w="1155" w:type="dxa"/>
                </w:tcPr>
                <w:p w14:paraId="17CC99B2"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取引の内容</w:t>
                  </w:r>
                </w:p>
              </w:tc>
              <w:tc>
                <w:tcPr>
                  <w:tcW w:w="945" w:type="dxa"/>
                </w:tcPr>
                <w:p w14:paraId="1F310F5E"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取引金額（注４）</w:t>
                  </w:r>
                </w:p>
              </w:tc>
              <w:tc>
                <w:tcPr>
                  <w:tcW w:w="1050" w:type="dxa"/>
                </w:tcPr>
                <w:p w14:paraId="38274A7D"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科　目</w:t>
                  </w:r>
                </w:p>
              </w:tc>
              <w:tc>
                <w:tcPr>
                  <w:tcW w:w="1050" w:type="dxa"/>
                </w:tcPr>
                <w:p w14:paraId="56615FDF"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期末残高</w:t>
                  </w:r>
                </w:p>
              </w:tc>
            </w:tr>
            <w:tr w:rsidR="00E81444" w:rsidRPr="00F4537F" w14:paraId="35A5901A" w14:textId="77777777" w:rsidTr="00B2593C">
              <w:tc>
                <w:tcPr>
                  <w:tcW w:w="988" w:type="dxa"/>
                </w:tcPr>
                <w:p w14:paraId="7054603C"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子会社</w:t>
                  </w:r>
                </w:p>
              </w:tc>
              <w:tc>
                <w:tcPr>
                  <w:tcW w:w="797" w:type="dxa"/>
                </w:tcPr>
                <w:p w14:paraId="6FFCD0A9"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Ｄ社</w:t>
                  </w:r>
                </w:p>
              </w:tc>
              <w:tc>
                <w:tcPr>
                  <w:tcW w:w="1470" w:type="dxa"/>
                </w:tcPr>
                <w:p w14:paraId="50DDCEC4"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所有</w:t>
                  </w:r>
                </w:p>
                <w:p w14:paraId="68521A47"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直接○％</w:t>
                  </w:r>
                </w:p>
              </w:tc>
              <w:tc>
                <w:tcPr>
                  <w:tcW w:w="1155" w:type="dxa"/>
                </w:tcPr>
                <w:p w14:paraId="30C71745"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資金の援助</w:t>
                  </w:r>
                </w:p>
                <w:p w14:paraId="60D4871C"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役員の兼任</w:t>
                  </w:r>
                </w:p>
              </w:tc>
              <w:tc>
                <w:tcPr>
                  <w:tcW w:w="1155" w:type="dxa"/>
                </w:tcPr>
                <w:p w14:paraId="54501D3B"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資金の貸付（注１）</w:t>
                  </w:r>
                </w:p>
                <w:p w14:paraId="207E3508"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利息の受取（注1）</w:t>
                  </w:r>
                </w:p>
              </w:tc>
              <w:tc>
                <w:tcPr>
                  <w:tcW w:w="945" w:type="dxa"/>
                </w:tcPr>
                <w:p w14:paraId="24C52A28"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p w14:paraId="3AEF077D" w14:textId="77777777" w:rsidR="00B2593C" w:rsidRPr="00F4537F" w:rsidRDefault="00B2593C" w:rsidP="00B2593C">
                  <w:pPr>
                    <w:jc w:val="right"/>
                    <w:rPr>
                      <w:rFonts w:ascii="ＭＳ ゴシック" w:eastAsia="ＭＳ ゴシック" w:hAnsi="ＭＳ ゴシック"/>
                      <w:sz w:val="18"/>
                      <w:szCs w:val="18"/>
                    </w:rPr>
                  </w:pPr>
                </w:p>
                <w:p w14:paraId="7EFF20C5"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050" w:type="dxa"/>
                </w:tcPr>
                <w:p w14:paraId="1C992805" w14:textId="77777777" w:rsidR="00B2593C" w:rsidRPr="00F4537F" w:rsidRDefault="00B2593C" w:rsidP="00B2593C">
                  <w:pPr>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長期貸付金</w:t>
                  </w:r>
                </w:p>
                <w:p w14:paraId="3AA1046F" w14:textId="77777777" w:rsidR="00B2593C" w:rsidRPr="00F4537F" w:rsidRDefault="00B2593C" w:rsidP="00B2593C">
                  <w:pPr>
                    <w:rPr>
                      <w:rFonts w:ascii="ＭＳ ゴシック" w:eastAsia="ＭＳ ゴシック" w:hAnsi="ＭＳ ゴシック"/>
                      <w:spacing w:val="-6"/>
                      <w:sz w:val="18"/>
                      <w:szCs w:val="18"/>
                    </w:rPr>
                  </w:pPr>
                </w:p>
                <w:p w14:paraId="4E33EE24"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その他流動資産</w:t>
                  </w:r>
                </w:p>
              </w:tc>
              <w:tc>
                <w:tcPr>
                  <w:tcW w:w="1050" w:type="dxa"/>
                </w:tcPr>
                <w:p w14:paraId="3943B06C"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p w14:paraId="74D3F4CD" w14:textId="77777777" w:rsidR="00B2593C" w:rsidRPr="00F4537F" w:rsidRDefault="00B2593C" w:rsidP="00B2593C">
                  <w:pPr>
                    <w:jc w:val="right"/>
                    <w:rPr>
                      <w:rFonts w:ascii="ＭＳ ゴシック" w:eastAsia="ＭＳ ゴシック" w:hAnsi="ＭＳ ゴシック"/>
                      <w:sz w:val="18"/>
                      <w:szCs w:val="18"/>
                    </w:rPr>
                  </w:pPr>
                </w:p>
                <w:p w14:paraId="026346F3"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37D7CE10" w14:textId="77777777" w:rsidTr="00B2593C">
              <w:tc>
                <w:tcPr>
                  <w:tcW w:w="988" w:type="dxa"/>
                </w:tcPr>
                <w:p w14:paraId="2B95F54A" w14:textId="77777777" w:rsidR="00B2593C" w:rsidRPr="00F4537F" w:rsidRDefault="00B2593C" w:rsidP="00B2593C">
                  <w:pPr>
                    <w:rPr>
                      <w:rFonts w:ascii="ＭＳ ゴシック" w:eastAsia="ＭＳ ゴシック" w:hAnsi="ＭＳ ゴシック"/>
                      <w:spacing w:val="-8"/>
                      <w:sz w:val="18"/>
                      <w:szCs w:val="18"/>
                    </w:rPr>
                  </w:pPr>
                  <w:r w:rsidRPr="00F4537F">
                    <w:rPr>
                      <w:rFonts w:ascii="ＭＳ ゴシック" w:eastAsia="ＭＳ ゴシック" w:hAnsi="ＭＳ ゴシック" w:hint="eastAsia"/>
                      <w:spacing w:val="-8"/>
                      <w:sz w:val="18"/>
                      <w:szCs w:val="18"/>
                    </w:rPr>
                    <w:t>関連会社</w:t>
                  </w:r>
                </w:p>
              </w:tc>
              <w:tc>
                <w:tcPr>
                  <w:tcW w:w="797" w:type="dxa"/>
                </w:tcPr>
                <w:p w14:paraId="32EFD912"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Ｅ社</w:t>
                  </w:r>
                </w:p>
              </w:tc>
              <w:tc>
                <w:tcPr>
                  <w:tcW w:w="1470" w:type="dxa"/>
                </w:tcPr>
                <w:p w14:paraId="3667626E"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所有</w:t>
                  </w:r>
                </w:p>
                <w:p w14:paraId="3737D61A"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直接○％</w:t>
                  </w:r>
                </w:p>
              </w:tc>
              <w:tc>
                <w:tcPr>
                  <w:tcW w:w="1155" w:type="dxa"/>
                </w:tcPr>
                <w:p w14:paraId="741D6980" w14:textId="77777777" w:rsidR="00B2593C" w:rsidRPr="00F4537F" w:rsidRDefault="00B2593C" w:rsidP="00B2593C">
                  <w:pPr>
                    <w:rPr>
                      <w:rFonts w:ascii="ＭＳ ゴシック" w:eastAsia="ＭＳ ゴシック" w:hAnsi="ＭＳ ゴシック"/>
                      <w:spacing w:val="-12"/>
                      <w:sz w:val="18"/>
                      <w:szCs w:val="18"/>
                    </w:rPr>
                  </w:pPr>
                  <w:r w:rsidRPr="00F4537F">
                    <w:rPr>
                      <w:rFonts w:ascii="ＭＳ ゴシック" w:eastAsia="ＭＳ ゴシック" w:hAnsi="ＭＳ ゴシック" w:hint="eastAsia"/>
                      <w:spacing w:val="-12"/>
                      <w:sz w:val="18"/>
                      <w:szCs w:val="18"/>
                    </w:rPr>
                    <w:t>役務の受入れ</w:t>
                  </w:r>
                </w:p>
                <w:p w14:paraId="27654D56"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役員の兼任</w:t>
                  </w:r>
                </w:p>
              </w:tc>
              <w:tc>
                <w:tcPr>
                  <w:tcW w:w="1155" w:type="dxa"/>
                </w:tcPr>
                <w:p w14:paraId="74549D34"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増資の引受（注２）</w:t>
                  </w:r>
                </w:p>
              </w:tc>
              <w:tc>
                <w:tcPr>
                  <w:tcW w:w="945" w:type="dxa"/>
                </w:tcPr>
                <w:p w14:paraId="6D1FC03C"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050" w:type="dxa"/>
                </w:tcPr>
                <w:p w14:paraId="761EB0CF" w14:textId="77777777" w:rsidR="00B2593C" w:rsidRPr="00F4537F" w:rsidRDefault="00B2593C" w:rsidP="00B2593C">
                  <w:pPr>
                    <w:pStyle w:val="25"/>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050" w:type="dxa"/>
                </w:tcPr>
                <w:p w14:paraId="1271EE83" w14:textId="77777777" w:rsidR="00B2593C" w:rsidRPr="00F4537F" w:rsidRDefault="00B2593C" w:rsidP="00B2593C">
                  <w:pPr>
                    <w:pStyle w:val="25"/>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77F64725" w14:textId="77777777" w:rsidTr="00B2593C">
              <w:tc>
                <w:tcPr>
                  <w:tcW w:w="988" w:type="dxa"/>
                </w:tcPr>
                <w:p w14:paraId="6D0917AC"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関連会社の子会社</w:t>
                  </w:r>
                </w:p>
              </w:tc>
              <w:tc>
                <w:tcPr>
                  <w:tcW w:w="797" w:type="dxa"/>
                </w:tcPr>
                <w:p w14:paraId="10DE15DA"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Ｆ社</w:t>
                  </w:r>
                </w:p>
              </w:tc>
              <w:tc>
                <w:tcPr>
                  <w:tcW w:w="1470" w:type="dxa"/>
                </w:tcPr>
                <w:p w14:paraId="32F9031E"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なし</w:t>
                  </w:r>
                </w:p>
              </w:tc>
              <w:tc>
                <w:tcPr>
                  <w:tcW w:w="1155" w:type="dxa"/>
                </w:tcPr>
                <w:p w14:paraId="15F97536"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なし</w:t>
                  </w:r>
                </w:p>
              </w:tc>
              <w:tc>
                <w:tcPr>
                  <w:tcW w:w="1155" w:type="dxa"/>
                </w:tcPr>
                <w:p w14:paraId="1E124DE5"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債権放棄（注３）</w:t>
                  </w:r>
                </w:p>
              </w:tc>
              <w:tc>
                <w:tcPr>
                  <w:tcW w:w="945" w:type="dxa"/>
                </w:tcPr>
                <w:p w14:paraId="3F43034A"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050" w:type="dxa"/>
                </w:tcPr>
                <w:p w14:paraId="08E1F119" w14:textId="77777777" w:rsidR="00B2593C" w:rsidRPr="00F4537F" w:rsidRDefault="00B2593C" w:rsidP="00B2593C">
                  <w:pPr>
                    <w:pStyle w:val="25"/>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050" w:type="dxa"/>
                </w:tcPr>
                <w:p w14:paraId="5EEAFCEF" w14:textId="77777777" w:rsidR="00B2593C" w:rsidRPr="00F4537F" w:rsidRDefault="00B2593C" w:rsidP="00B2593C">
                  <w:pPr>
                    <w:pStyle w:val="25"/>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bl>
          <w:p w14:paraId="3E144CFA" w14:textId="77777777" w:rsidR="00B2593C" w:rsidRPr="00F4537F" w:rsidRDefault="00B2593C" w:rsidP="00B2593C">
            <w:pPr>
              <w:rPr>
                <w:rFonts w:ascii="ＭＳ ゴシック" w:eastAsia="ＭＳ ゴシック" w:hAnsi="ＭＳ ゴシック"/>
                <w:sz w:val="18"/>
                <w:szCs w:val="18"/>
              </w:rPr>
            </w:pPr>
          </w:p>
          <w:p w14:paraId="2BD9FA73"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取引条件及び取引条件の決定方針等</w:t>
            </w:r>
          </w:p>
          <w:p w14:paraId="6469C945" w14:textId="77777777" w:rsidR="00B2593C" w:rsidRPr="00F4537F" w:rsidRDefault="00B2593C" w:rsidP="00B2593C">
            <w:pPr>
              <w:ind w:leftChars="30" w:left="612" w:hangingChars="300" w:hanging="54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（注１）Ｄ社に対する資金の貸付については、市場金利を勘案して決定しており、返済条件は期間３年、半年賦返済としております。なお、担保は受け入れておりません。</w:t>
            </w:r>
          </w:p>
          <w:p w14:paraId="495B3E72" w14:textId="77777777" w:rsidR="00B2593C" w:rsidRPr="00F4537F" w:rsidRDefault="00B2593C" w:rsidP="00B2593C">
            <w:pPr>
              <w:ind w:leftChars="30" w:left="72"/>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（注２）当社がＥ社の行った第三者割り当てを1株につき××円で引き受けたものであります。</w:t>
            </w:r>
          </w:p>
          <w:p w14:paraId="4C778836" w14:textId="77777777" w:rsidR="00B2593C" w:rsidRPr="00F4537F" w:rsidRDefault="00B2593C" w:rsidP="00B2593C">
            <w:pPr>
              <w:ind w:leftChars="30" w:left="72"/>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（注３）債権放棄については、経営不振のＦ社の清算結了により行ったものであります。</w:t>
            </w:r>
          </w:p>
          <w:p w14:paraId="4D46403F" w14:textId="0DE0D536" w:rsidR="00B2593C" w:rsidRPr="00F4537F" w:rsidRDefault="00B2593C" w:rsidP="00B2593C">
            <w:pPr>
              <w:rPr>
                <w:rFonts w:ascii="ＭＳ ゴシック" w:eastAsia="ＭＳ ゴシック" w:hAnsi="ＭＳ ゴシック"/>
                <w:sz w:val="21"/>
                <w:szCs w:val="21"/>
              </w:rPr>
            </w:pPr>
          </w:p>
          <w:p w14:paraId="1B1B912C" w14:textId="77777777" w:rsidR="00B2593C" w:rsidRPr="00F4537F" w:rsidRDefault="00B2593C" w:rsidP="00B2593C">
            <w:pPr>
              <w:rPr>
                <w:rFonts w:ascii="ＭＳ ゴシック" w:eastAsia="ＭＳ ゴシック" w:hAnsi="ＭＳ ゴシック"/>
                <w:sz w:val="21"/>
                <w:szCs w:val="21"/>
              </w:rPr>
            </w:pPr>
          </w:p>
          <w:p w14:paraId="0B9D0820" w14:textId="77777777" w:rsidR="00B2593C" w:rsidRPr="00F4537F" w:rsidRDefault="00B2593C" w:rsidP="00B2593C">
            <w:pPr>
              <w:rPr>
                <w:rFonts w:ascii="ＭＳ ゴシック" w:eastAsia="ＭＳ ゴシック" w:hAnsi="ＭＳ ゴシック"/>
                <w:sz w:val="21"/>
                <w:szCs w:val="21"/>
              </w:rPr>
            </w:pPr>
            <w:r w:rsidRPr="00F4537F">
              <w:rPr>
                <w:rFonts w:ascii="ＭＳ ゴシック" w:eastAsia="ＭＳ ゴシック" w:hAnsi="ＭＳ ゴシック" w:hint="eastAsia"/>
                <w:sz w:val="21"/>
                <w:szCs w:val="21"/>
              </w:rPr>
              <w:t>３．兄弟会社等</w:t>
            </w:r>
          </w:p>
          <w:p w14:paraId="224D5D83" w14:textId="77777777" w:rsidR="00B2593C" w:rsidRPr="00F4537F" w:rsidRDefault="00B2593C" w:rsidP="00B2593C">
            <w:pPr>
              <w:ind w:firstLineChars="3600" w:firstLine="7200"/>
              <w:rPr>
                <w:rFonts w:ascii="ＭＳ ゴシック" w:eastAsia="ＭＳ ゴシック" w:hAnsi="ＭＳ ゴシック"/>
                <w:sz w:val="20"/>
                <w:szCs w:val="20"/>
              </w:rPr>
            </w:pPr>
            <w:r w:rsidRPr="00F4537F">
              <w:rPr>
                <w:rFonts w:ascii="ＭＳ ゴシック" w:eastAsia="ＭＳ ゴシック" w:hAnsi="ＭＳ ゴシック" w:hint="eastAsia"/>
                <w:sz w:val="20"/>
                <w:szCs w:val="20"/>
              </w:rPr>
              <w:t>(単位：百万円)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797"/>
              <w:gridCol w:w="1470"/>
              <w:gridCol w:w="1155"/>
              <w:gridCol w:w="1155"/>
              <w:gridCol w:w="945"/>
              <w:gridCol w:w="1050"/>
              <w:gridCol w:w="1050"/>
            </w:tblGrid>
            <w:tr w:rsidR="00E81444" w:rsidRPr="00F4537F" w14:paraId="6F1F4968" w14:textId="77777777" w:rsidTr="00B2593C">
              <w:tc>
                <w:tcPr>
                  <w:tcW w:w="988" w:type="dxa"/>
                </w:tcPr>
                <w:p w14:paraId="0D0932AD"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種　類</w:t>
                  </w:r>
                </w:p>
              </w:tc>
              <w:tc>
                <w:tcPr>
                  <w:tcW w:w="797" w:type="dxa"/>
                </w:tcPr>
                <w:p w14:paraId="34E9C049"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会社等の名称</w:t>
                  </w:r>
                </w:p>
              </w:tc>
              <w:tc>
                <w:tcPr>
                  <w:tcW w:w="1470" w:type="dxa"/>
                </w:tcPr>
                <w:p w14:paraId="06827528"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議決権等の所有（被所有）割合</w:t>
                  </w:r>
                </w:p>
              </w:tc>
              <w:tc>
                <w:tcPr>
                  <w:tcW w:w="1155" w:type="dxa"/>
                </w:tcPr>
                <w:p w14:paraId="55D541B1"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関連当事者との関係</w:t>
                  </w:r>
                </w:p>
              </w:tc>
              <w:tc>
                <w:tcPr>
                  <w:tcW w:w="1155" w:type="dxa"/>
                </w:tcPr>
                <w:p w14:paraId="71460C0C"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取引の内容</w:t>
                  </w:r>
                </w:p>
              </w:tc>
              <w:tc>
                <w:tcPr>
                  <w:tcW w:w="945" w:type="dxa"/>
                </w:tcPr>
                <w:p w14:paraId="27492604"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取引金額（注３）</w:t>
                  </w:r>
                </w:p>
              </w:tc>
              <w:tc>
                <w:tcPr>
                  <w:tcW w:w="1050" w:type="dxa"/>
                </w:tcPr>
                <w:p w14:paraId="3C443275"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科　目</w:t>
                  </w:r>
                </w:p>
              </w:tc>
              <w:tc>
                <w:tcPr>
                  <w:tcW w:w="1050" w:type="dxa"/>
                </w:tcPr>
                <w:p w14:paraId="1F508587"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期末残高</w:t>
                  </w:r>
                </w:p>
              </w:tc>
            </w:tr>
            <w:tr w:rsidR="00E81444" w:rsidRPr="00F4537F" w14:paraId="5027D7A8" w14:textId="77777777" w:rsidTr="00B2593C">
              <w:tc>
                <w:tcPr>
                  <w:tcW w:w="988" w:type="dxa"/>
                </w:tcPr>
                <w:p w14:paraId="1E5011EB" w14:textId="77777777" w:rsidR="00B2593C" w:rsidRPr="00F4537F" w:rsidRDefault="00B2593C" w:rsidP="00B2593C">
                  <w:pPr>
                    <w:rPr>
                      <w:rFonts w:ascii="ＭＳ ゴシック" w:eastAsia="ＭＳ ゴシック" w:hAnsi="ＭＳ ゴシック"/>
                      <w:spacing w:val="-12"/>
                      <w:sz w:val="18"/>
                      <w:szCs w:val="18"/>
                    </w:rPr>
                  </w:pPr>
                  <w:r w:rsidRPr="00F4537F">
                    <w:rPr>
                      <w:rFonts w:ascii="ＭＳ ゴシック" w:eastAsia="ＭＳ ゴシック" w:hAnsi="ＭＳ ゴシック" w:hint="eastAsia"/>
                      <w:spacing w:val="-12"/>
                      <w:sz w:val="18"/>
                      <w:szCs w:val="18"/>
                    </w:rPr>
                    <w:t>親会社の</w:t>
                  </w:r>
                </w:p>
                <w:p w14:paraId="00CC3705"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子会社</w:t>
                  </w:r>
                </w:p>
              </w:tc>
              <w:tc>
                <w:tcPr>
                  <w:tcW w:w="797" w:type="dxa"/>
                </w:tcPr>
                <w:p w14:paraId="35677BB5"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Ｇ社</w:t>
                  </w:r>
                </w:p>
              </w:tc>
              <w:tc>
                <w:tcPr>
                  <w:tcW w:w="1470" w:type="dxa"/>
                </w:tcPr>
                <w:p w14:paraId="5E018DC5"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なし</w:t>
                  </w:r>
                </w:p>
              </w:tc>
              <w:tc>
                <w:tcPr>
                  <w:tcW w:w="1155" w:type="dxa"/>
                </w:tcPr>
                <w:p w14:paraId="7CA89AA6" w14:textId="77777777" w:rsidR="00B2593C" w:rsidRPr="00F4537F" w:rsidRDefault="00B2593C" w:rsidP="00B2593C">
                  <w:pPr>
                    <w:rPr>
                      <w:rFonts w:ascii="ＭＳ ゴシック" w:eastAsia="ＭＳ ゴシック" w:hAnsi="ＭＳ ゴシック"/>
                      <w:sz w:val="18"/>
                      <w:szCs w:val="18"/>
                    </w:rPr>
                  </w:pPr>
                </w:p>
                <w:p w14:paraId="6B41DB92" w14:textId="77777777" w:rsidR="00B2593C" w:rsidRPr="00F4537F" w:rsidRDefault="00B2593C" w:rsidP="00B2593C">
                  <w:pPr>
                    <w:rPr>
                      <w:rFonts w:ascii="ＭＳ ゴシック" w:eastAsia="ＭＳ ゴシック" w:hAnsi="ＭＳ ゴシック"/>
                      <w:sz w:val="18"/>
                      <w:szCs w:val="18"/>
                    </w:rPr>
                  </w:pPr>
                </w:p>
                <w:p w14:paraId="58916740"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事業譲渡</w:t>
                  </w:r>
                </w:p>
              </w:tc>
              <w:tc>
                <w:tcPr>
                  <w:tcW w:w="1155" w:type="dxa"/>
                </w:tcPr>
                <w:p w14:paraId="5D32DBCA" w14:textId="77777777" w:rsidR="00B2593C" w:rsidRPr="00F4537F" w:rsidRDefault="00B2593C" w:rsidP="00B2593C">
                  <w:pPr>
                    <w:rPr>
                      <w:rFonts w:ascii="ＭＳ ゴシック" w:eastAsia="ＭＳ ゴシック" w:hAnsi="ＭＳ ゴシック"/>
                      <w:spacing w:val="-26"/>
                      <w:sz w:val="18"/>
                      <w:szCs w:val="18"/>
                      <w:lang w:eastAsia="zh-TW"/>
                    </w:rPr>
                  </w:pPr>
                  <w:r w:rsidRPr="00F4537F">
                    <w:rPr>
                      <w:rFonts w:ascii="ＭＳ ゴシック" w:eastAsia="ＭＳ ゴシック" w:hAnsi="ＭＳ ゴシック" w:hint="eastAsia"/>
                      <w:spacing w:val="-26"/>
                      <w:sz w:val="18"/>
                      <w:szCs w:val="18"/>
                      <w:lang w:eastAsia="zh-TW"/>
                    </w:rPr>
                    <w:t>事業譲渡(注１)</w:t>
                  </w:r>
                </w:p>
                <w:p w14:paraId="0326B08C" w14:textId="77777777" w:rsidR="00B2593C" w:rsidRPr="00F4537F" w:rsidRDefault="00B2593C" w:rsidP="00B2593C">
                  <w:pPr>
                    <w:ind w:firstLineChars="100" w:firstLine="132"/>
                    <w:rPr>
                      <w:rFonts w:ascii="ＭＳ ゴシック" w:eastAsia="ＭＳ ゴシック" w:hAnsi="ＭＳ ゴシック"/>
                      <w:spacing w:val="-24"/>
                      <w:sz w:val="18"/>
                      <w:szCs w:val="18"/>
                      <w:lang w:eastAsia="zh-TW"/>
                    </w:rPr>
                  </w:pPr>
                  <w:r w:rsidRPr="00F4537F">
                    <w:rPr>
                      <w:rFonts w:ascii="ＭＳ ゴシック" w:eastAsia="ＭＳ ゴシック" w:hAnsi="ＭＳ ゴシック" w:hint="eastAsia"/>
                      <w:spacing w:val="-24"/>
                      <w:sz w:val="18"/>
                      <w:szCs w:val="18"/>
                      <w:lang w:eastAsia="zh-TW"/>
                    </w:rPr>
                    <w:t>譲渡資産合計</w:t>
                  </w:r>
                </w:p>
                <w:p w14:paraId="7E4FAE5E" w14:textId="77777777" w:rsidR="00B2593C" w:rsidRPr="00F4537F" w:rsidRDefault="00B2593C" w:rsidP="00B2593C">
                  <w:pPr>
                    <w:ind w:firstLineChars="100" w:firstLine="132"/>
                    <w:rPr>
                      <w:rFonts w:ascii="ＭＳ ゴシック" w:eastAsia="ＭＳ ゴシック" w:hAnsi="ＭＳ ゴシック"/>
                      <w:spacing w:val="-24"/>
                      <w:sz w:val="18"/>
                      <w:szCs w:val="18"/>
                      <w:lang w:eastAsia="zh-TW"/>
                    </w:rPr>
                  </w:pPr>
                  <w:r w:rsidRPr="00F4537F">
                    <w:rPr>
                      <w:rFonts w:ascii="ＭＳ ゴシック" w:eastAsia="ＭＳ ゴシック" w:hAnsi="ＭＳ ゴシック" w:hint="eastAsia"/>
                      <w:spacing w:val="-24"/>
                      <w:sz w:val="18"/>
                      <w:szCs w:val="18"/>
                      <w:lang w:eastAsia="zh-TW"/>
                    </w:rPr>
                    <w:t>譲渡負債合計</w:t>
                  </w:r>
                </w:p>
                <w:p w14:paraId="51E13F3D" w14:textId="77777777" w:rsidR="00B2593C" w:rsidRPr="00F4537F" w:rsidRDefault="00B2593C" w:rsidP="00B2593C">
                  <w:pPr>
                    <w:ind w:firstLineChars="100" w:firstLine="156"/>
                    <w:rPr>
                      <w:rFonts w:ascii="ＭＳ ゴシック" w:eastAsia="ＭＳ ゴシック" w:hAnsi="ＭＳ ゴシック"/>
                      <w:spacing w:val="-12"/>
                      <w:sz w:val="18"/>
                      <w:szCs w:val="18"/>
                      <w:lang w:eastAsia="zh-TW"/>
                    </w:rPr>
                  </w:pPr>
                  <w:r w:rsidRPr="00F4537F">
                    <w:rPr>
                      <w:rFonts w:ascii="ＭＳ ゴシック" w:eastAsia="ＭＳ ゴシック" w:hAnsi="ＭＳ ゴシック" w:hint="eastAsia"/>
                      <w:spacing w:val="-12"/>
                      <w:sz w:val="18"/>
                      <w:szCs w:val="18"/>
                      <w:lang w:eastAsia="zh-TW"/>
                    </w:rPr>
                    <w:t>譲渡対価</w:t>
                  </w:r>
                </w:p>
                <w:p w14:paraId="4943F814" w14:textId="77777777" w:rsidR="00B2593C" w:rsidRPr="00F4537F" w:rsidRDefault="00B2593C" w:rsidP="00B2593C">
                  <w:pPr>
                    <w:ind w:firstLineChars="100" w:firstLine="156"/>
                    <w:rPr>
                      <w:rFonts w:ascii="ＭＳ ゴシック" w:eastAsia="ＭＳ ゴシック" w:hAnsi="ＭＳ ゴシック"/>
                      <w:spacing w:val="-10"/>
                      <w:sz w:val="18"/>
                      <w:szCs w:val="18"/>
                      <w:lang w:eastAsia="zh-TW"/>
                    </w:rPr>
                  </w:pPr>
                  <w:r w:rsidRPr="00F4537F">
                    <w:rPr>
                      <w:rFonts w:ascii="ＭＳ ゴシック" w:eastAsia="ＭＳ ゴシック" w:hAnsi="ＭＳ ゴシック" w:hint="eastAsia"/>
                      <w:spacing w:val="-12"/>
                      <w:sz w:val="18"/>
                      <w:szCs w:val="18"/>
                      <w:lang w:eastAsia="zh-TW"/>
                    </w:rPr>
                    <w:t>事業譲渡益</w:t>
                  </w:r>
                </w:p>
              </w:tc>
              <w:tc>
                <w:tcPr>
                  <w:tcW w:w="945" w:type="dxa"/>
                </w:tcPr>
                <w:p w14:paraId="4F90E6D7" w14:textId="77777777" w:rsidR="00B2593C" w:rsidRPr="00F4537F" w:rsidRDefault="00B2593C" w:rsidP="00B2593C">
                  <w:pPr>
                    <w:jc w:val="right"/>
                    <w:rPr>
                      <w:rFonts w:ascii="ＭＳ ゴシック" w:eastAsia="ＭＳ ゴシック" w:hAnsi="ＭＳ ゴシック"/>
                      <w:sz w:val="18"/>
                      <w:szCs w:val="18"/>
                      <w:lang w:eastAsia="zh-TW"/>
                    </w:rPr>
                  </w:pPr>
                </w:p>
                <w:p w14:paraId="04F49C34"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p w14:paraId="37191F0E"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p w14:paraId="59C91D59"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p w14:paraId="1377C131"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050" w:type="dxa"/>
                </w:tcPr>
                <w:p w14:paraId="743B30D1" w14:textId="77777777" w:rsidR="00B2593C" w:rsidRPr="00F4537F" w:rsidRDefault="00B2593C" w:rsidP="00B2593C">
                  <w:pPr>
                    <w:pStyle w:val="25"/>
                    <w:rPr>
                      <w:rFonts w:ascii="ＭＳ ゴシック" w:eastAsia="ＭＳ ゴシック" w:hAnsi="ＭＳ ゴシック"/>
                      <w:sz w:val="18"/>
                      <w:szCs w:val="18"/>
                    </w:rPr>
                  </w:pPr>
                </w:p>
                <w:p w14:paraId="1DCCAEB9" w14:textId="77777777" w:rsidR="00B2593C" w:rsidRPr="00F4537F" w:rsidRDefault="00B2593C" w:rsidP="00B2593C">
                  <w:pPr>
                    <w:pStyle w:val="25"/>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p w14:paraId="5057BF28" w14:textId="77777777" w:rsidR="00B2593C" w:rsidRPr="00F4537F" w:rsidRDefault="00B2593C" w:rsidP="00B2593C">
                  <w:pPr>
                    <w:pStyle w:val="25"/>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p w14:paraId="514D341A" w14:textId="77777777" w:rsidR="00B2593C" w:rsidRPr="00F4537F" w:rsidRDefault="00B2593C" w:rsidP="00B2593C">
                  <w:pPr>
                    <w:pStyle w:val="25"/>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p w14:paraId="19D4A9BB" w14:textId="77777777" w:rsidR="00B2593C" w:rsidRPr="00F4537F" w:rsidRDefault="00B2593C" w:rsidP="00B2593C">
                  <w:pPr>
                    <w:pStyle w:val="25"/>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050" w:type="dxa"/>
                </w:tcPr>
                <w:p w14:paraId="0E802E13" w14:textId="77777777" w:rsidR="00B2593C" w:rsidRPr="00F4537F" w:rsidRDefault="00B2593C" w:rsidP="00B2593C">
                  <w:pPr>
                    <w:jc w:val="right"/>
                    <w:rPr>
                      <w:rFonts w:ascii="ＭＳ ゴシック" w:eastAsia="ＭＳ ゴシック" w:hAnsi="ＭＳ ゴシック"/>
                      <w:sz w:val="18"/>
                      <w:szCs w:val="18"/>
                    </w:rPr>
                  </w:pPr>
                </w:p>
                <w:p w14:paraId="667438C9" w14:textId="77777777" w:rsidR="00B2593C" w:rsidRPr="00F4537F" w:rsidRDefault="00B2593C" w:rsidP="00B2593C">
                  <w:pPr>
                    <w:pStyle w:val="25"/>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p w14:paraId="13B36578" w14:textId="77777777" w:rsidR="00B2593C" w:rsidRPr="00F4537F" w:rsidRDefault="00B2593C" w:rsidP="00B2593C">
                  <w:pPr>
                    <w:pStyle w:val="25"/>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p w14:paraId="64485607" w14:textId="77777777" w:rsidR="00B2593C" w:rsidRPr="00F4537F" w:rsidRDefault="00B2593C" w:rsidP="00B2593C">
                  <w:pPr>
                    <w:pStyle w:val="25"/>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p w14:paraId="4619358A" w14:textId="77777777" w:rsidR="00B2593C" w:rsidRPr="00F4537F" w:rsidRDefault="00B2593C" w:rsidP="00B2593C">
                  <w:pPr>
                    <w:pStyle w:val="25"/>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42A4707C" w14:textId="77777777" w:rsidTr="00B2593C">
              <w:tc>
                <w:tcPr>
                  <w:tcW w:w="988" w:type="dxa"/>
                </w:tcPr>
                <w:p w14:paraId="238930C8"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pacing w:val="-12"/>
                      <w:sz w:val="18"/>
                      <w:szCs w:val="18"/>
                    </w:rPr>
                    <w:t>その他の関係会社の子会社</w:t>
                  </w:r>
                </w:p>
              </w:tc>
              <w:tc>
                <w:tcPr>
                  <w:tcW w:w="797" w:type="dxa"/>
                </w:tcPr>
                <w:p w14:paraId="61213FF2"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Ｈ社</w:t>
                  </w:r>
                </w:p>
                <w:p w14:paraId="539F1834"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(Ｂ社の子会社）</w:t>
                  </w:r>
                </w:p>
              </w:tc>
              <w:tc>
                <w:tcPr>
                  <w:tcW w:w="1470" w:type="dxa"/>
                </w:tcPr>
                <w:p w14:paraId="1970754F"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被所有</w:t>
                  </w:r>
                </w:p>
                <w:p w14:paraId="0A511931"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直接○%</w:t>
                  </w:r>
                </w:p>
              </w:tc>
              <w:tc>
                <w:tcPr>
                  <w:tcW w:w="1155" w:type="dxa"/>
                </w:tcPr>
                <w:p w14:paraId="644016D5" w14:textId="77777777" w:rsidR="00B2593C" w:rsidRPr="00F4537F" w:rsidRDefault="00B2593C" w:rsidP="00B2593C">
                  <w:pPr>
                    <w:rPr>
                      <w:rFonts w:ascii="ＭＳ ゴシック" w:eastAsia="ＭＳ ゴシック" w:hAnsi="ＭＳ ゴシック"/>
                      <w:sz w:val="18"/>
                      <w:szCs w:val="18"/>
                    </w:rPr>
                  </w:pPr>
                </w:p>
                <w:p w14:paraId="09B8E5C3" w14:textId="77777777" w:rsidR="00B2593C" w:rsidRPr="00F4537F" w:rsidRDefault="00B2593C" w:rsidP="00B2593C">
                  <w:pPr>
                    <w:rPr>
                      <w:rFonts w:ascii="ＭＳ ゴシック" w:eastAsia="ＭＳ ゴシック" w:hAnsi="ＭＳ ゴシック"/>
                      <w:sz w:val="18"/>
                      <w:szCs w:val="18"/>
                    </w:rPr>
                  </w:pPr>
                </w:p>
                <w:p w14:paraId="15533166"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なし</w:t>
                  </w:r>
                </w:p>
              </w:tc>
              <w:tc>
                <w:tcPr>
                  <w:tcW w:w="1155" w:type="dxa"/>
                </w:tcPr>
                <w:p w14:paraId="339ADB70"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旧○○工場跡地の譲渡</w:t>
                  </w:r>
                </w:p>
                <w:p w14:paraId="56E1392B"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（注２）</w:t>
                  </w:r>
                </w:p>
                <w:p w14:paraId="195B0C87"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売却代金</w:t>
                  </w:r>
                </w:p>
                <w:p w14:paraId="54FC4BB7" w14:textId="77777777" w:rsidR="00B2593C" w:rsidRPr="00F4537F" w:rsidRDefault="00B2593C" w:rsidP="00B2593C">
                  <w:pPr>
                    <w:ind w:firstLineChars="100" w:firstLine="180"/>
                    <w:rPr>
                      <w:rFonts w:ascii="ＭＳ ゴシック" w:eastAsia="ＭＳ ゴシック" w:hAnsi="ＭＳ ゴシック"/>
                      <w:sz w:val="18"/>
                      <w:szCs w:val="18"/>
                    </w:rPr>
                  </w:pPr>
                </w:p>
                <w:p w14:paraId="6DF19FEB"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売却損</w:t>
                  </w:r>
                </w:p>
              </w:tc>
              <w:tc>
                <w:tcPr>
                  <w:tcW w:w="945" w:type="dxa"/>
                </w:tcPr>
                <w:p w14:paraId="6990DE8C" w14:textId="77777777" w:rsidR="00B2593C" w:rsidRPr="00F4537F" w:rsidRDefault="00B2593C" w:rsidP="00B2593C">
                  <w:pPr>
                    <w:jc w:val="right"/>
                    <w:rPr>
                      <w:rFonts w:ascii="ＭＳ ゴシック" w:eastAsia="ＭＳ ゴシック" w:hAnsi="ＭＳ ゴシック"/>
                      <w:sz w:val="18"/>
                      <w:szCs w:val="18"/>
                    </w:rPr>
                  </w:pPr>
                </w:p>
                <w:p w14:paraId="75B69B84" w14:textId="77777777" w:rsidR="00B2593C" w:rsidRPr="00F4537F" w:rsidRDefault="00B2593C" w:rsidP="00B2593C">
                  <w:pPr>
                    <w:jc w:val="right"/>
                    <w:rPr>
                      <w:rFonts w:ascii="ＭＳ ゴシック" w:eastAsia="ＭＳ ゴシック" w:hAnsi="ＭＳ ゴシック"/>
                      <w:sz w:val="18"/>
                      <w:szCs w:val="18"/>
                    </w:rPr>
                  </w:pPr>
                </w:p>
                <w:p w14:paraId="7978FE0D" w14:textId="77777777" w:rsidR="00B2593C" w:rsidRPr="00F4537F" w:rsidRDefault="00B2593C" w:rsidP="00B2593C">
                  <w:pPr>
                    <w:jc w:val="right"/>
                    <w:rPr>
                      <w:rFonts w:ascii="ＭＳ ゴシック" w:eastAsia="ＭＳ ゴシック" w:hAnsi="ＭＳ ゴシック"/>
                      <w:sz w:val="18"/>
                      <w:szCs w:val="18"/>
                    </w:rPr>
                  </w:pPr>
                </w:p>
                <w:p w14:paraId="31B73687"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p w14:paraId="5CB3B1FB" w14:textId="77777777" w:rsidR="00B2593C" w:rsidRPr="00F4537F" w:rsidRDefault="00B2593C" w:rsidP="00B2593C">
                  <w:pPr>
                    <w:jc w:val="right"/>
                    <w:rPr>
                      <w:rFonts w:ascii="ＭＳ ゴシック" w:eastAsia="ＭＳ ゴシック" w:hAnsi="ＭＳ ゴシック"/>
                      <w:sz w:val="18"/>
                      <w:szCs w:val="18"/>
                    </w:rPr>
                  </w:pPr>
                </w:p>
                <w:p w14:paraId="74BFDB53"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050" w:type="dxa"/>
                </w:tcPr>
                <w:p w14:paraId="7F4DE3A1" w14:textId="77777777" w:rsidR="00B2593C" w:rsidRPr="00F4537F" w:rsidRDefault="00B2593C" w:rsidP="00B2593C">
                  <w:pPr>
                    <w:rPr>
                      <w:rFonts w:ascii="ＭＳ ゴシック" w:eastAsia="ＭＳ ゴシック" w:hAnsi="ＭＳ ゴシック"/>
                      <w:sz w:val="18"/>
                      <w:szCs w:val="18"/>
                    </w:rPr>
                  </w:pPr>
                </w:p>
                <w:p w14:paraId="6A2287A7" w14:textId="77777777" w:rsidR="00B2593C" w:rsidRPr="00F4537F" w:rsidRDefault="00B2593C" w:rsidP="00B2593C">
                  <w:pPr>
                    <w:rPr>
                      <w:rFonts w:ascii="ＭＳ ゴシック" w:eastAsia="ＭＳ ゴシック" w:hAnsi="ＭＳ ゴシック"/>
                      <w:sz w:val="18"/>
                      <w:szCs w:val="18"/>
                    </w:rPr>
                  </w:pPr>
                </w:p>
                <w:p w14:paraId="49BB0EB9" w14:textId="77777777" w:rsidR="00B2593C" w:rsidRPr="00F4537F" w:rsidRDefault="00B2593C" w:rsidP="00B2593C">
                  <w:pPr>
                    <w:rPr>
                      <w:rFonts w:ascii="ＭＳ ゴシック" w:eastAsia="ＭＳ ゴシック" w:hAnsi="ＭＳ ゴシック"/>
                      <w:sz w:val="18"/>
                      <w:szCs w:val="18"/>
                    </w:rPr>
                  </w:pPr>
                </w:p>
                <w:p w14:paraId="2830AF1E"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その他流動資産</w:t>
                  </w:r>
                </w:p>
                <w:p w14:paraId="6EBAD88E" w14:textId="77777777" w:rsidR="00B2593C" w:rsidRPr="00F4537F" w:rsidRDefault="00B2593C" w:rsidP="00B2593C">
                  <w:pPr>
                    <w:pStyle w:val="a9"/>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050" w:type="dxa"/>
                </w:tcPr>
                <w:p w14:paraId="1112A471" w14:textId="77777777" w:rsidR="00B2593C" w:rsidRPr="00F4537F" w:rsidRDefault="00B2593C" w:rsidP="00B2593C">
                  <w:pPr>
                    <w:jc w:val="right"/>
                    <w:rPr>
                      <w:rFonts w:ascii="ＭＳ ゴシック" w:eastAsia="ＭＳ ゴシック" w:hAnsi="ＭＳ ゴシック"/>
                      <w:sz w:val="18"/>
                      <w:szCs w:val="18"/>
                    </w:rPr>
                  </w:pPr>
                </w:p>
                <w:p w14:paraId="133B4969" w14:textId="77777777" w:rsidR="00B2593C" w:rsidRPr="00F4537F" w:rsidRDefault="00B2593C" w:rsidP="00B2593C">
                  <w:pPr>
                    <w:jc w:val="right"/>
                    <w:rPr>
                      <w:rFonts w:ascii="ＭＳ ゴシック" w:eastAsia="ＭＳ ゴシック" w:hAnsi="ＭＳ ゴシック"/>
                      <w:sz w:val="18"/>
                      <w:szCs w:val="18"/>
                    </w:rPr>
                  </w:pPr>
                </w:p>
                <w:p w14:paraId="647C0A1F" w14:textId="77777777" w:rsidR="00B2593C" w:rsidRPr="00F4537F" w:rsidRDefault="00B2593C" w:rsidP="00B2593C">
                  <w:pPr>
                    <w:jc w:val="right"/>
                    <w:rPr>
                      <w:rFonts w:ascii="ＭＳ ゴシック" w:eastAsia="ＭＳ ゴシック" w:hAnsi="ＭＳ ゴシック"/>
                      <w:sz w:val="18"/>
                      <w:szCs w:val="18"/>
                    </w:rPr>
                  </w:pPr>
                </w:p>
                <w:p w14:paraId="059D4452"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p w14:paraId="7D52B755" w14:textId="77777777" w:rsidR="00B2593C" w:rsidRPr="00F4537F" w:rsidRDefault="00B2593C" w:rsidP="00B2593C">
                  <w:pPr>
                    <w:jc w:val="right"/>
                    <w:rPr>
                      <w:rFonts w:ascii="ＭＳ ゴシック" w:eastAsia="ＭＳ ゴシック" w:hAnsi="ＭＳ ゴシック"/>
                      <w:sz w:val="18"/>
                      <w:szCs w:val="18"/>
                    </w:rPr>
                  </w:pPr>
                </w:p>
                <w:p w14:paraId="695024E6" w14:textId="77777777" w:rsidR="00B2593C" w:rsidRPr="00F4537F" w:rsidRDefault="00B2593C" w:rsidP="00B2593C">
                  <w:pPr>
                    <w:pStyle w:val="a9"/>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bl>
          <w:p w14:paraId="397C1239" w14:textId="77777777" w:rsidR="00B2593C" w:rsidRPr="00F4537F" w:rsidRDefault="00B2593C" w:rsidP="00B2593C">
            <w:pPr>
              <w:rPr>
                <w:rFonts w:ascii="ＭＳ ゴシック" w:eastAsia="ＭＳ ゴシック" w:hAnsi="ＭＳ ゴシック"/>
                <w:sz w:val="18"/>
                <w:szCs w:val="18"/>
              </w:rPr>
            </w:pPr>
          </w:p>
          <w:p w14:paraId="67D3F1FE"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取引条件及び取引条件の決定方針等</w:t>
            </w:r>
          </w:p>
          <w:p w14:paraId="48F77C95" w14:textId="77777777" w:rsidR="00B2593C" w:rsidRPr="00F4537F" w:rsidRDefault="00B2593C" w:rsidP="00B2593C">
            <w:pPr>
              <w:ind w:leftChars="30" w:left="612" w:hangingChars="300" w:hanging="54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（注１）事業譲渡については、親会社の方針に基づいて○○部門の事業を譲渡したものであり、当社の算定した対価に基づき交渉の上、決定しております。</w:t>
            </w:r>
          </w:p>
          <w:p w14:paraId="59733BC4" w14:textId="77777777" w:rsidR="00B2593C" w:rsidRPr="00F4537F" w:rsidRDefault="00B2593C" w:rsidP="00B2593C">
            <w:pPr>
              <w:ind w:leftChars="30" w:left="612" w:hangingChars="300" w:hanging="54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（注２）不動産鑑定士の鑑定価格を勘案して交渉により決定しており、支払条件は引渡時50％、残金は５年均等年賦払、金利は年○％であります。</w:t>
            </w:r>
          </w:p>
          <w:p w14:paraId="11BB15F9" w14:textId="538E7D27" w:rsidR="00B2593C" w:rsidRPr="00F4537F" w:rsidRDefault="00B2593C" w:rsidP="00B2593C">
            <w:pPr>
              <w:rPr>
                <w:b/>
                <w:bCs/>
              </w:rPr>
            </w:pPr>
          </w:p>
          <w:p w14:paraId="5146A24F" w14:textId="77777777" w:rsidR="00B2593C" w:rsidRPr="00F4537F" w:rsidRDefault="00B2593C" w:rsidP="00B2593C">
            <w:pPr>
              <w:rPr>
                <w:rFonts w:ascii="ＭＳ ゴシック" w:eastAsia="ＭＳ ゴシック" w:hAnsi="ＭＳ ゴシック"/>
                <w:sz w:val="21"/>
                <w:szCs w:val="21"/>
              </w:rPr>
            </w:pPr>
            <w:r w:rsidRPr="00F4537F">
              <w:rPr>
                <w:rFonts w:ascii="ＭＳ ゴシック" w:eastAsia="ＭＳ ゴシック" w:hAnsi="ＭＳ ゴシック" w:hint="eastAsia"/>
                <w:sz w:val="21"/>
                <w:szCs w:val="21"/>
              </w:rPr>
              <w:t>４．役員及び個人主要株主等</w:t>
            </w:r>
          </w:p>
          <w:p w14:paraId="1DCD9B06" w14:textId="77777777" w:rsidR="00B2593C" w:rsidRPr="00F4537F" w:rsidRDefault="00B2593C" w:rsidP="00B2593C">
            <w:pPr>
              <w:ind w:firstLineChars="3600" w:firstLine="7200"/>
              <w:rPr>
                <w:rFonts w:ascii="ＭＳ ゴシック" w:eastAsia="ＭＳ ゴシック" w:hAnsi="ＭＳ ゴシック"/>
                <w:sz w:val="20"/>
                <w:szCs w:val="20"/>
              </w:rPr>
            </w:pPr>
            <w:r w:rsidRPr="00F4537F">
              <w:rPr>
                <w:rFonts w:ascii="ＭＳ ゴシック" w:eastAsia="ＭＳ ゴシック" w:hAnsi="ＭＳ ゴシック" w:hint="eastAsia"/>
                <w:sz w:val="20"/>
                <w:szCs w:val="20"/>
              </w:rPr>
              <w:t>(単位：百万円)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840"/>
              <w:gridCol w:w="1470"/>
              <w:gridCol w:w="1155"/>
              <w:gridCol w:w="1155"/>
              <w:gridCol w:w="945"/>
              <w:gridCol w:w="1050"/>
              <w:gridCol w:w="1050"/>
            </w:tblGrid>
            <w:tr w:rsidR="00E81444" w:rsidRPr="00F4537F" w14:paraId="272362CE" w14:textId="77777777" w:rsidTr="00B2593C">
              <w:tc>
                <w:tcPr>
                  <w:tcW w:w="945" w:type="dxa"/>
                </w:tcPr>
                <w:p w14:paraId="73C1055A"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種　類</w:t>
                  </w:r>
                </w:p>
              </w:tc>
              <w:tc>
                <w:tcPr>
                  <w:tcW w:w="840" w:type="dxa"/>
                </w:tcPr>
                <w:p w14:paraId="4EF7352C"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会社等の名称または氏名</w:t>
                  </w:r>
                </w:p>
              </w:tc>
              <w:tc>
                <w:tcPr>
                  <w:tcW w:w="1470" w:type="dxa"/>
                </w:tcPr>
                <w:p w14:paraId="7CBFACFA"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議決権等の所有(被所有)割合</w:t>
                  </w:r>
                </w:p>
              </w:tc>
              <w:tc>
                <w:tcPr>
                  <w:tcW w:w="1155" w:type="dxa"/>
                </w:tcPr>
                <w:p w14:paraId="605BE469"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関連当事者との関係</w:t>
                  </w:r>
                </w:p>
              </w:tc>
              <w:tc>
                <w:tcPr>
                  <w:tcW w:w="1155" w:type="dxa"/>
                </w:tcPr>
                <w:p w14:paraId="40567812"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取引の内容</w:t>
                  </w:r>
                </w:p>
              </w:tc>
              <w:tc>
                <w:tcPr>
                  <w:tcW w:w="945" w:type="dxa"/>
                </w:tcPr>
                <w:p w14:paraId="504921E8"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取引金額（注８）</w:t>
                  </w:r>
                </w:p>
              </w:tc>
              <w:tc>
                <w:tcPr>
                  <w:tcW w:w="1050" w:type="dxa"/>
                </w:tcPr>
                <w:p w14:paraId="20A6932E"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科　目</w:t>
                  </w:r>
                </w:p>
              </w:tc>
              <w:tc>
                <w:tcPr>
                  <w:tcW w:w="1050" w:type="dxa"/>
                </w:tcPr>
                <w:p w14:paraId="316913A5"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期末残高</w:t>
                  </w:r>
                </w:p>
              </w:tc>
            </w:tr>
            <w:tr w:rsidR="00E81444" w:rsidRPr="00F4537F" w14:paraId="0C2C048D" w14:textId="77777777" w:rsidTr="00B2593C">
              <w:tc>
                <w:tcPr>
                  <w:tcW w:w="945" w:type="dxa"/>
                </w:tcPr>
                <w:p w14:paraId="139245B7"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主要株主(個人)及びその近親者</w:t>
                  </w:r>
                </w:p>
              </w:tc>
              <w:tc>
                <w:tcPr>
                  <w:tcW w:w="840" w:type="dxa"/>
                </w:tcPr>
                <w:p w14:paraId="6D893EE4"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ａ</w:t>
                  </w:r>
                </w:p>
              </w:tc>
              <w:tc>
                <w:tcPr>
                  <w:tcW w:w="1470" w:type="dxa"/>
                </w:tcPr>
                <w:p w14:paraId="453EA09F"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被所有</w:t>
                  </w:r>
                </w:p>
                <w:p w14:paraId="0EA4CDE7"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直接○%</w:t>
                  </w:r>
                </w:p>
              </w:tc>
              <w:tc>
                <w:tcPr>
                  <w:tcW w:w="1155" w:type="dxa"/>
                </w:tcPr>
                <w:p w14:paraId="637BDE19" w14:textId="77777777" w:rsidR="00B2593C" w:rsidRPr="00F4537F" w:rsidRDefault="00B2593C" w:rsidP="00B2593C">
                  <w:pPr>
                    <w:rPr>
                      <w:rFonts w:ascii="ＭＳ ゴシック" w:eastAsia="ＭＳ ゴシック" w:hAnsi="ＭＳ ゴシック"/>
                      <w:spacing w:val="-12"/>
                      <w:sz w:val="18"/>
                      <w:szCs w:val="18"/>
                    </w:rPr>
                  </w:pPr>
                  <w:r w:rsidRPr="00F4537F">
                    <w:rPr>
                      <w:rFonts w:ascii="ＭＳ ゴシック" w:eastAsia="ＭＳ ゴシック" w:hAnsi="ＭＳ ゴシック" w:hint="eastAsia"/>
                      <w:spacing w:val="-12"/>
                      <w:sz w:val="18"/>
                      <w:szCs w:val="18"/>
                    </w:rPr>
                    <w:t>前当社取締役</w:t>
                  </w:r>
                </w:p>
                <w:p w14:paraId="2204545A" w14:textId="77777777" w:rsidR="00B2593C" w:rsidRPr="00F4537F" w:rsidRDefault="00B2593C" w:rsidP="00B2593C">
                  <w:pPr>
                    <w:rPr>
                      <w:rFonts w:ascii="ＭＳ ゴシック" w:eastAsia="ＭＳ ゴシック" w:hAnsi="ＭＳ ゴシック"/>
                      <w:spacing w:val="-10"/>
                      <w:sz w:val="18"/>
                      <w:szCs w:val="18"/>
                    </w:rPr>
                  </w:pPr>
                  <w:r w:rsidRPr="00F4537F">
                    <w:rPr>
                      <w:rFonts w:ascii="ＭＳ ゴシック" w:eastAsia="ＭＳ ゴシック" w:hAnsi="ＭＳ ゴシック" w:hint="eastAsia"/>
                      <w:spacing w:val="-10"/>
                      <w:sz w:val="18"/>
                      <w:szCs w:val="18"/>
                    </w:rPr>
                    <w:t>当社の外注先であるＪ社の代表取</w:t>
                  </w:r>
                  <w:r w:rsidRPr="00F4537F">
                    <w:rPr>
                      <w:rFonts w:ascii="ＭＳ ゴシック" w:eastAsia="ＭＳ ゴシック" w:hAnsi="ＭＳ ゴシック" w:hint="eastAsia"/>
                      <w:spacing w:val="-10"/>
                      <w:sz w:val="18"/>
                      <w:szCs w:val="18"/>
                    </w:rPr>
                    <w:lastRenderedPageBreak/>
                    <w:t>締役</w:t>
                  </w:r>
                </w:p>
              </w:tc>
              <w:tc>
                <w:tcPr>
                  <w:tcW w:w="1155" w:type="dxa"/>
                </w:tcPr>
                <w:p w14:paraId="1B24D06C"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lastRenderedPageBreak/>
                    <w:t>コンピュータ・プログラムの製作（注１）</w:t>
                  </w:r>
                </w:p>
              </w:tc>
              <w:tc>
                <w:tcPr>
                  <w:tcW w:w="945" w:type="dxa"/>
                </w:tcPr>
                <w:p w14:paraId="6E5C7CE6"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050" w:type="dxa"/>
                </w:tcPr>
                <w:p w14:paraId="6D307033"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未払金</w:t>
                  </w:r>
                </w:p>
              </w:tc>
              <w:tc>
                <w:tcPr>
                  <w:tcW w:w="1050" w:type="dxa"/>
                </w:tcPr>
                <w:p w14:paraId="764D3D0D"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7ADEE1F3" w14:textId="77777777" w:rsidTr="00B2593C">
              <w:trPr>
                <w:cantSplit/>
              </w:trPr>
              <w:tc>
                <w:tcPr>
                  <w:tcW w:w="945" w:type="dxa"/>
                  <w:vMerge w:val="restart"/>
                </w:tcPr>
                <w:p w14:paraId="0FB74D33"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役員及びその近親者</w:t>
                  </w:r>
                </w:p>
              </w:tc>
              <w:tc>
                <w:tcPr>
                  <w:tcW w:w="840" w:type="dxa"/>
                </w:tcPr>
                <w:p w14:paraId="061944F2"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ｂ</w:t>
                  </w:r>
                </w:p>
              </w:tc>
              <w:tc>
                <w:tcPr>
                  <w:tcW w:w="1470" w:type="dxa"/>
                </w:tcPr>
                <w:p w14:paraId="127699DC"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被所有</w:t>
                  </w:r>
                </w:p>
                <w:p w14:paraId="6AF94B43"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直接○%</w:t>
                  </w:r>
                </w:p>
              </w:tc>
              <w:tc>
                <w:tcPr>
                  <w:tcW w:w="1155" w:type="dxa"/>
                </w:tcPr>
                <w:p w14:paraId="78C927F9"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当社取締役</w:t>
                  </w:r>
                </w:p>
                <w:p w14:paraId="580F652E"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債務保証</w:t>
                  </w:r>
                </w:p>
              </w:tc>
              <w:tc>
                <w:tcPr>
                  <w:tcW w:w="1155" w:type="dxa"/>
                </w:tcPr>
                <w:p w14:paraId="61A97AF0"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債務保証（注２）</w:t>
                  </w:r>
                </w:p>
                <w:p w14:paraId="3DDE323D"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保証料の受入れ（注２）</w:t>
                  </w:r>
                </w:p>
              </w:tc>
              <w:tc>
                <w:tcPr>
                  <w:tcW w:w="945" w:type="dxa"/>
                </w:tcPr>
                <w:p w14:paraId="103A1AF7"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p w14:paraId="2029302D" w14:textId="77777777" w:rsidR="00B2593C" w:rsidRPr="00F4537F" w:rsidRDefault="00B2593C" w:rsidP="00B2593C">
                  <w:pPr>
                    <w:jc w:val="right"/>
                    <w:rPr>
                      <w:rFonts w:ascii="ＭＳ ゴシック" w:eastAsia="ＭＳ ゴシック" w:hAnsi="ＭＳ ゴシック"/>
                      <w:sz w:val="18"/>
                      <w:szCs w:val="18"/>
                    </w:rPr>
                  </w:pPr>
                </w:p>
                <w:p w14:paraId="6729FBE5"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050" w:type="dxa"/>
                </w:tcPr>
                <w:p w14:paraId="50B18051"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p w14:paraId="4494947E" w14:textId="77777777" w:rsidR="00B2593C" w:rsidRPr="00F4537F" w:rsidRDefault="00B2593C" w:rsidP="00B2593C">
                  <w:pPr>
                    <w:rPr>
                      <w:rFonts w:ascii="ＭＳ ゴシック" w:eastAsia="ＭＳ ゴシック" w:hAnsi="ＭＳ ゴシック"/>
                      <w:sz w:val="18"/>
                      <w:szCs w:val="18"/>
                    </w:rPr>
                  </w:pPr>
                </w:p>
                <w:p w14:paraId="13118349"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050" w:type="dxa"/>
                </w:tcPr>
                <w:p w14:paraId="21E6555F"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p w14:paraId="1C65ECCA" w14:textId="77777777" w:rsidR="00B2593C" w:rsidRPr="00F4537F" w:rsidRDefault="00B2593C" w:rsidP="00B2593C">
                  <w:pPr>
                    <w:jc w:val="right"/>
                    <w:rPr>
                      <w:rFonts w:ascii="ＭＳ ゴシック" w:eastAsia="ＭＳ ゴシック" w:hAnsi="ＭＳ ゴシック"/>
                      <w:sz w:val="18"/>
                      <w:szCs w:val="18"/>
                    </w:rPr>
                  </w:pPr>
                </w:p>
                <w:p w14:paraId="0D39BB9B"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239D0EC5" w14:textId="77777777" w:rsidTr="00B2593C">
              <w:trPr>
                <w:cantSplit/>
              </w:trPr>
              <w:tc>
                <w:tcPr>
                  <w:tcW w:w="945" w:type="dxa"/>
                  <w:vMerge/>
                </w:tcPr>
                <w:p w14:paraId="538F33C4" w14:textId="77777777" w:rsidR="00B2593C" w:rsidRPr="00F4537F" w:rsidRDefault="00B2593C" w:rsidP="00B2593C">
                  <w:pPr>
                    <w:rPr>
                      <w:rFonts w:ascii="ＭＳ ゴシック" w:eastAsia="ＭＳ ゴシック" w:hAnsi="ＭＳ ゴシック"/>
                      <w:sz w:val="18"/>
                      <w:szCs w:val="18"/>
                    </w:rPr>
                  </w:pPr>
                </w:p>
              </w:tc>
              <w:tc>
                <w:tcPr>
                  <w:tcW w:w="840" w:type="dxa"/>
                </w:tcPr>
                <w:p w14:paraId="37C1D639"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ｃ</w:t>
                  </w:r>
                </w:p>
              </w:tc>
              <w:tc>
                <w:tcPr>
                  <w:tcW w:w="1470" w:type="dxa"/>
                </w:tcPr>
                <w:p w14:paraId="22441164"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被所有</w:t>
                  </w:r>
                </w:p>
                <w:p w14:paraId="285BE426"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直接○%</w:t>
                  </w:r>
                </w:p>
              </w:tc>
              <w:tc>
                <w:tcPr>
                  <w:tcW w:w="1155" w:type="dxa"/>
                </w:tcPr>
                <w:p w14:paraId="684C4FD5" w14:textId="77777777" w:rsidR="00B2593C" w:rsidRPr="00F4537F" w:rsidRDefault="00B2593C" w:rsidP="00B2593C">
                  <w:pPr>
                    <w:rPr>
                      <w:rFonts w:ascii="ＭＳ ゴシック" w:eastAsia="ＭＳ ゴシック" w:hAnsi="ＭＳ ゴシック"/>
                      <w:sz w:val="18"/>
                      <w:szCs w:val="18"/>
                      <w:lang w:eastAsia="zh-TW"/>
                    </w:rPr>
                  </w:pPr>
                  <w:r w:rsidRPr="00F4537F">
                    <w:rPr>
                      <w:rFonts w:ascii="ＭＳ ゴシック" w:eastAsia="ＭＳ ゴシック" w:hAnsi="ＭＳ ゴシック" w:hint="eastAsia"/>
                      <w:sz w:val="18"/>
                      <w:szCs w:val="18"/>
                      <w:lang w:eastAsia="zh-TW"/>
                    </w:rPr>
                    <w:t>当社取締役</w:t>
                  </w:r>
                </w:p>
                <w:p w14:paraId="529F89E6" w14:textId="77777777" w:rsidR="00B2593C" w:rsidRPr="00F4537F" w:rsidRDefault="00B2593C" w:rsidP="00B2593C">
                  <w:pPr>
                    <w:rPr>
                      <w:rFonts w:ascii="ＭＳ ゴシック" w:eastAsia="ＭＳ ゴシック" w:hAnsi="ＭＳ ゴシック"/>
                      <w:sz w:val="18"/>
                      <w:szCs w:val="18"/>
                      <w:lang w:eastAsia="zh-TW"/>
                    </w:rPr>
                  </w:pPr>
                  <w:r w:rsidRPr="00F4537F">
                    <w:rPr>
                      <w:rFonts w:ascii="ＭＳ ゴシック" w:eastAsia="ＭＳ ゴシック" w:hAnsi="ＭＳ ゴシック" w:hint="eastAsia"/>
                      <w:sz w:val="18"/>
                      <w:szCs w:val="18"/>
                      <w:lang w:eastAsia="zh-TW"/>
                    </w:rPr>
                    <w:t>債務被保証</w:t>
                  </w:r>
                </w:p>
              </w:tc>
              <w:tc>
                <w:tcPr>
                  <w:tcW w:w="1155" w:type="dxa"/>
                </w:tcPr>
                <w:p w14:paraId="4D7A2F7F"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当社銀行借入に対する債務被保証（注３）</w:t>
                  </w:r>
                </w:p>
              </w:tc>
              <w:tc>
                <w:tcPr>
                  <w:tcW w:w="945" w:type="dxa"/>
                </w:tcPr>
                <w:p w14:paraId="637CE70A"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050" w:type="dxa"/>
                </w:tcPr>
                <w:p w14:paraId="49B8448C"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050" w:type="dxa"/>
                </w:tcPr>
                <w:p w14:paraId="3D2A8780"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589C7341" w14:textId="77777777" w:rsidTr="00B2593C">
              <w:tc>
                <w:tcPr>
                  <w:tcW w:w="945" w:type="dxa"/>
                </w:tcPr>
                <w:p w14:paraId="5B4C6A2A" w14:textId="77777777" w:rsidR="00B2593C" w:rsidRPr="00F4537F" w:rsidRDefault="00B2593C" w:rsidP="00B2593C">
                  <w:pPr>
                    <w:rPr>
                      <w:rFonts w:ascii="ＭＳ ゴシック" w:eastAsia="ＭＳ ゴシック" w:hAnsi="ＭＳ ゴシック"/>
                      <w:spacing w:val="-16"/>
                      <w:sz w:val="18"/>
                      <w:szCs w:val="18"/>
                    </w:rPr>
                  </w:pPr>
                  <w:r w:rsidRPr="00F4537F">
                    <w:rPr>
                      <w:rFonts w:ascii="ＭＳ ゴシック" w:eastAsia="ＭＳ ゴシック" w:hAnsi="ＭＳ ゴシック" w:hint="eastAsia"/>
                      <w:spacing w:val="-16"/>
                      <w:sz w:val="18"/>
                      <w:szCs w:val="18"/>
                    </w:rPr>
                    <w:t>主要株主(個人)及びその近親者が議決権の過半数を所有している会社等</w:t>
                  </w:r>
                </w:p>
              </w:tc>
              <w:tc>
                <w:tcPr>
                  <w:tcW w:w="840" w:type="dxa"/>
                </w:tcPr>
                <w:p w14:paraId="1D91BBDB"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Ｋ社</w:t>
                  </w:r>
                </w:p>
                <w:p w14:paraId="7AE077ED"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（注４）</w:t>
                  </w:r>
                </w:p>
              </w:tc>
              <w:tc>
                <w:tcPr>
                  <w:tcW w:w="1470" w:type="dxa"/>
                </w:tcPr>
                <w:p w14:paraId="1065C838"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なし</w:t>
                  </w:r>
                </w:p>
              </w:tc>
              <w:tc>
                <w:tcPr>
                  <w:tcW w:w="1155" w:type="dxa"/>
                </w:tcPr>
                <w:p w14:paraId="2BBECF68"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なし</w:t>
                  </w:r>
                </w:p>
              </w:tc>
              <w:tc>
                <w:tcPr>
                  <w:tcW w:w="1155" w:type="dxa"/>
                </w:tcPr>
                <w:p w14:paraId="5227920F"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有価証券の売却（注５）</w:t>
                  </w:r>
                </w:p>
                <w:p w14:paraId="531B3C04"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売却代金</w:t>
                  </w:r>
                </w:p>
                <w:p w14:paraId="56DA34E0"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売却益</w:t>
                  </w:r>
                </w:p>
                <w:p w14:paraId="0C2B63E6" w14:textId="77777777" w:rsidR="00B2593C" w:rsidRPr="00F4537F" w:rsidRDefault="00B2593C" w:rsidP="00B2593C">
                  <w:pPr>
                    <w:rPr>
                      <w:rFonts w:ascii="ＭＳ ゴシック" w:eastAsia="ＭＳ ゴシック" w:hAnsi="ＭＳ ゴシック"/>
                      <w:sz w:val="18"/>
                      <w:szCs w:val="18"/>
                    </w:rPr>
                  </w:pPr>
                </w:p>
              </w:tc>
              <w:tc>
                <w:tcPr>
                  <w:tcW w:w="945" w:type="dxa"/>
                </w:tcPr>
                <w:p w14:paraId="77A41EF5" w14:textId="77777777" w:rsidR="00B2593C" w:rsidRPr="00F4537F" w:rsidRDefault="00B2593C" w:rsidP="00B2593C">
                  <w:pPr>
                    <w:jc w:val="right"/>
                    <w:rPr>
                      <w:rFonts w:ascii="ＭＳ ゴシック" w:eastAsia="ＭＳ ゴシック" w:hAnsi="ＭＳ ゴシック"/>
                      <w:sz w:val="18"/>
                      <w:szCs w:val="18"/>
                    </w:rPr>
                  </w:pPr>
                </w:p>
                <w:p w14:paraId="6E4483E1" w14:textId="77777777" w:rsidR="00B2593C" w:rsidRPr="00F4537F" w:rsidRDefault="00B2593C" w:rsidP="00B2593C">
                  <w:pPr>
                    <w:jc w:val="right"/>
                    <w:rPr>
                      <w:rFonts w:ascii="ＭＳ ゴシック" w:eastAsia="ＭＳ ゴシック" w:hAnsi="ＭＳ ゴシック"/>
                      <w:sz w:val="18"/>
                      <w:szCs w:val="18"/>
                    </w:rPr>
                  </w:pPr>
                </w:p>
                <w:p w14:paraId="558437B6"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p w14:paraId="4C5A2D63"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050" w:type="dxa"/>
                </w:tcPr>
                <w:p w14:paraId="3A8C1ADD" w14:textId="77777777" w:rsidR="00B2593C" w:rsidRPr="00F4537F" w:rsidRDefault="00B2593C" w:rsidP="00B2593C">
                  <w:pPr>
                    <w:rPr>
                      <w:rFonts w:ascii="ＭＳ ゴシック" w:eastAsia="ＭＳ ゴシック" w:hAnsi="ＭＳ ゴシック"/>
                      <w:sz w:val="18"/>
                      <w:szCs w:val="18"/>
                    </w:rPr>
                  </w:pPr>
                </w:p>
                <w:p w14:paraId="2BEF5957" w14:textId="77777777" w:rsidR="00B2593C" w:rsidRPr="00F4537F" w:rsidRDefault="00B2593C" w:rsidP="00B2593C">
                  <w:pPr>
                    <w:rPr>
                      <w:rFonts w:ascii="ＭＳ ゴシック" w:eastAsia="ＭＳ ゴシック" w:hAnsi="ＭＳ ゴシック"/>
                      <w:sz w:val="18"/>
                      <w:szCs w:val="18"/>
                    </w:rPr>
                  </w:pPr>
                </w:p>
                <w:p w14:paraId="18433C45"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p w14:paraId="666BD87D"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050" w:type="dxa"/>
                </w:tcPr>
                <w:p w14:paraId="525D20CE" w14:textId="77777777" w:rsidR="00B2593C" w:rsidRPr="00F4537F" w:rsidRDefault="00B2593C" w:rsidP="00B2593C">
                  <w:pPr>
                    <w:jc w:val="right"/>
                    <w:rPr>
                      <w:rFonts w:ascii="ＭＳ ゴシック" w:eastAsia="ＭＳ ゴシック" w:hAnsi="ＭＳ ゴシック"/>
                      <w:sz w:val="18"/>
                      <w:szCs w:val="18"/>
                    </w:rPr>
                  </w:pPr>
                </w:p>
                <w:p w14:paraId="59C0602B" w14:textId="77777777" w:rsidR="00B2593C" w:rsidRPr="00F4537F" w:rsidRDefault="00B2593C" w:rsidP="00B2593C">
                  <w:pPr>
                    <w:jc w:val="right"/>
                    <w:rPr>
                      <w:rFonts w:ascii="ＭＳ ゴシック" w:eastAsia="ＭＳ ゴシック" w:hAnsi="ＭＳ ゴシック"/>
                      <w:sz w:val="18"/>
                      <w:szCs w:val="18"/>
                    </w:rPr>
                  </w:pPr>
                </w:p>
                <w:p w14:paraId="44362996"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p w14:paraId="6CE642C5"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6981C92E" w14:textId="77777777" w:rsidTr="00B2593C">
              <w:tc>
                <w:tcPr>
                  <w:tcW w:w="945" w:type="dxa"/>
                </w:tcPr>
                <w:p w14:paraId="04FE6FD7" w14:textId="77777777" w:rsidR="00B2593C" w:rsidRPr="00F4537F" w:rsidRDefault="00B2593C" w:rsidP="00B2593C">
                  <w:pPr>
                    <w:rPr>
                      <w:rFonts w:ascii="ＭＳ ゴシック" w:eastAsia="ＭＳ ゴシック" w:hAnsi="ＭＳ ゴシック"/>
                      <w:spacing w:val="-16"/>
                      <w:sz w:val="18"/>
                      <w:szCs w:val="18"/>
                    </w:rPr>
                  </w:pPr>
                  <w:r w:rsidRPr="00F4537F">
                    <w:rPr>
                      <w:rFonts w:ascii="ＭＳ ゴシック" w:eastAsia="ＭＳ ゴシック" w:hAnsi="ＭＳ ゴシック" w:hint="eastAsia"/>
                      <w:spacing w:val="-16"/>
                      <w:sz w:val="18"/>
                      <w:szCs w:val="18"/>
                    </w:rPr>
                    <w:t>役員及びその近親者が議決権の過半数を所有している会社等</w:t>
                  </w:r>
                </w:p>
              </w:tc>
              <w:tc>
                <w:tcPr>
                  <w:tcW w:w="840" w:type="dxa"/>
                </w:tcPr>
                <w:p w14:paraId="30153BCF"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Ｌ社</w:t>
                  </w:r>
                </w:p>
                <w:p w14:paraId="39A45096"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（注６）</w:t>
                  </w:r>
                </w:p>
              </w:tc>
              <w:tc>
                <w:tcPr>
                  <w:tcW w:w="1470" w:type="dxa"/>
                </w:tcPr>
                <w:p w14:paraId="6FB462E8"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なし</w:t>
                  </w:r>
                </w:p>
              </w:tc>
              <w:tc>
                <w:tcPr>
                  <w:tcW w:w="1155" w:type="dxa"/>
                </w:tcPr>
                <w:p w14:paraId="76434501" w14:textId="77777777" w:rsidR="00B2593C" w:rsidRPr="00F4537F" w:rsidRDefault="00B2593C" w:rsidP="00B2593C">
                  <w:pPr>
                    <w:rPr>
                      <w:rFonts w:ascii="ＭＳ ゴシック" w:eastAsia="ＭＳ ゴシック" w:hAnsi="ＭＳ ゴシック"/>
                      <w:spacing w:val="-14"/>
                      <w:sz w:val="18"/>
                      <w:szCs w:val="18"/>
                    </w:rPr>
                  </w:pPr>
                  <w:r w:rsidRPr="00F4537F">
                    <w:rPr>
                      <w:rFonts w:ascii="ＭＳ ゴシック" w:eastAsia="ＭＳ ゴシック" w:hAnsi="ＭＳ ゴシック" w:hint="eastAsia"/>
                      <w:spacing w:val="-14"/>
                      <w:sz w:val="18"/>
                      <w:szCs w:val="18"/>
                    </w:rPr>
                    <w:t>担保の被提供</w:t>
                  </w:r>
                </w:p>
              </w:tc>
              <w:tc>
                <w:tcPr>
                  <w:tcW w:w="1155" w:type="dxa"/>
                </w:tcPr>
                <w:p w14:paraId="0DBB38C5"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当社の銀行借入金に対する土地の担保提供（注７）</w:t>
                  </w:r>
                </w:p>
              </w:tc>
              <w:tc>
                <w:tcPr>
                  <w:tcW w:w="945" w:type="dxa"/>
                </w:tcPr>
                <w:p w14:paraId="627D855A"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050" w:type="dxa"/>
                </w:tcPr>
                <w:p w14:paraId="0471B8D9"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050" w:type="dxa"/>
                </w:tcPr>
                <w:p w14:paraId="19CD0692"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bl>
          <w:p w14:paraId="330FE81E" w14:textId="77777777" w:rsidR="00B2593C" w:rsidRPr="00F4537F" w:rsidRDefault="00B2593C" w:rsidP="00B2593C">
            <w:pPr>
              <w:rPr>
                <w:rFonts w:ascii="ＭＳ ゴシック" w:eastAsia="ＭＳ ゴシック" w:hAnsi="ＭＳ ゴシック"/>
                <w:sz w:val="18"/>
                <w:szCs w:val="18"/>
              </w:rPr>
            </w:pPr>
          </w:p>
          <w:p w14:paraId="04488ACA"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取引条件及び取引条件の決定方針等</w:t>
            </w:r>
          </w:p>
          <w:p w14:paraId="6E010A39" w14:textId="77777777" w:rsidR="00B2593C" w:rsidRPr="00F4537F" w:rsidRDefault="00B2593C" w:rsidP="00B2593C">
            <w:pPr>
              <w:ind w:leftChars="43" w:left="629" w:hangingChars="292" w:hanging="526"/>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（注１）コンピュータ・プログラムの製作については、J社から提示された価格と、他の外注先との取引価格を勘案してその都度交渉の上、決定しております。</w:t>
            </w:r>
          </w:p>
          <w:p w14:paraId="38F2184E" w14:textId="77777777" w:rsidR="00B2593C" w:rsidRPr="00F4537F" w:rsidRDefault="00B2593C" w:rsidP="00B2593C">
            <w:pPr>
              <w:ind w:leftChars="43" w:left="629" w:hangingChars="292" w:hanging="526"/>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（注２）ｂの銀行借入（×××百万円、期限○年）につき、債務保証を行ったものであり、年率○％の保証料を受領しております。</w:t>
            </w:r>
          </w:p>
          <w:p w14:paraId="3A9B3BE2" w14:textId="77777777" w:rsidR="00B2593C" w:rsidRPr="00F4537F" w:rsidRDefault="00B2593C" w:rsidP="00B2593C">
            <w:pPr>
              <w:ind w:leftChars="43" w:left="629" w:hangingChars="292" w:hanging="526"/>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（注３）当社は、銀行借入に対して取締役ｃより債務保証を受けております。なお、保証料の支払は行っておりません。</w:t>
            </w:r>
          </w:p>
          <w:p w14:paraId="705514E1" w14:textId="77777777" w:rsidR="00B2593C" w:rsidRPr="00F4537F" w:rsidRDefault="00B2593C" w:rsidP="00B2593C">
            <w:pPr>
              <w:ind w:leftChars="43" w:left="629" w:hangingChars="292" w:hanging="526"/>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（注４）当社の主要株主aが議決権の100％を直接所有しております。</w:t>
            </w:r>
          </w:p>
          <w:p w14:paraId="0B0EFC65" w14:textId="77777777" w:rsidR="00B2593C" w:rsidRPr="00F4537F" w:rsidRDefault="00B2593C" w:rsidP="00B2593C">
            <w:pPr>
              <w:ind w:leftChars="43" w:left="629" w:hangingChars="292" w:hanging="526"/>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（注５）有価証券の売却価格は、独立した第三者による株価評価書を勘案して決定しており、支払条件は一括現金払であります。</w:t>
            </w:r>
          </w:p>
          <w:p w14:paraId="58F55D85" w14:textId="77777777" w:rsidR="00B2593C" w:rsidRPr="00F4537F" w:rsidRDefault="00B2593C" w:rsidP="00B2593C">
            <w:pPr>
              <w:ind w:leftChars="43" w:left="629" w:hangingChars="292" w:hanging="526"/>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（注６）当社役員ｄが議決権の51％を直接保有しております。</w:t>
            </w:r>
          </w:p>
          <w:p w14:paraId="5811A54F" w14:textId="77777777" w:rsidR="00B2593C" w:rsidRPr="00F4537F" w:rsidRDefault="00B2593C" w:rsidP="00B2593C">
            <w:pPr>
              <w:ind w:leftChars="43" w:left="629" w:hangingChars="292" w:hanging="526"/>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（注７）当社の銀行借入金に対する土地の担保提供については、L社からの原材料購入のための資金借入に対するものであります。</w:t>
            </w:r>
          </w:p>
          <w:p w14:paraId="689F51DE" w14:textId="46D1B462" w:rsidR="00B2593C" w:rsidRPr="00F4537F" w:rsidRDefault="00B2593C" w:rsidP="000A0EDE">
            <w:pPr>
              <w:ind w:leftChars="43" w:left="807" w:hangingChars="292" w:hanging="704"/>
              <w:rPr>
                <w:b/>
                <w:bCs/>
              </w:rPr>
            </w:pPr>
          </w:p>
        </w:tc>
      </w:tr>
    </w:tbl>
    <w:p w14:paraId="0815369E" w14:textId="77777777" w:rsidR="00B2593C" w:rsidRPr="00F4537F" w:rsidRDefault="00B2593C" w:rsidP="00B2593C">
      <w:pPr>
        <w:autoSpaceDE w:val="0"/>
        <w:autoSpaceDN w:val="0"/>
        <w:ind w:left="240" w:hangingChars="100" w:hanging="240"/>
        <w:rPr>
          <w:noProof/>
        </w:rPr>
      </w:pPr>
    </w:p>
    <w:tbl>
      <w:tblPr>
        <w:tblStyle w:val="31"/>
        <w:tblW w:w="0" w:type="auto"/>
        <w:tblLook w:val="04A0" w:firstRow="1" w:lastRow="0" w:firstColumn="1" w:lastColumn="0" w:noHBand="0" w:noVBand="1"/>
      </w:tblPr>
      <w:tblGrid>
        <w:gridCol w:w="9060"/>
      </w:tblGrid>
      <w:tr w:rsidR="00E81444" w:rsidRPr="00F4537F" w14:paraId="71787883" w14:textId="77777777" w:rsidTr="00B2593C">
        <w:tc>
          <w:tcPr>
            <w:tcW w:w="9060" w:type="dxa"/>
          </w:tcPr>
          <w:p w14:paraId="30DD04DF"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2A109EB4" w14:textId="77777777" w:rsidR="00B2593C" w:rsidRPr="00F4537F" w:rsidRDefault="00B2593C" w:rsidP="00B2593C">
            <w:pPr>
              <w:rPr>
                <w:rFonts w:ascii="Times New Roman" w:eastAsia="ＭＳ ゴシック" w:hAnsi="Times New Roman"/>
                <w:sz w:val="21"/>
                <w:szCs w:val="21"/>
              </w:rPr>
            </w:pPr>
            <w:r w:rsidRPr="00F4537F">
              <w:rPr>
                <w:rFonts w:ascii="Times New Roman" w:eastAsia="ＭＳ ゴシック" w:hAnsi="Times New Roman" w:hint="eastAsia"/>
                <w:sz w:val="21"/>
                <w:szCs w:val="21"/>
              </w:rPr>
              <w:t>1</w:t>
            </w:r>
            <w:r w:rsidRPr="00F4537F">
              <w:rPr>
                <w:rFonts w:ascii="Times New Roman" w:eastAsia="ＭＳ ゴシック" w:hAnsi="Times New Roman"/>
                <w:sz w:val="21"/>
                <w:szCs w:val="21"/>
              </w:rPr>
              <w:t>. Parent company and major corporate shareholders</w:t>
            </w:r>
          </w:p>
          <w:p w14:paraId="5AA52200" w14:textId="77777777" w:rsidR="00B2593C" w:rsidRPr="00F4537F" w:rsidRDefault="00B2593C" w:rsidP="00B2593C">
            <w:pPr>
              <w:ind w:firstLineChars="3600" w:firstLine="7200"/>
              <w:rPr>
                <w:rFonts w:ascii="Times New Roman" w:eastAsia="ＭＳ ゴシック" w:hAnsi="Times New Roman"/>
                <w:sz w:val="20"/>
                <w:szCs w:val="20"/>
              </w:rPr>
            </w:pPr>
            <w:r w:rsidRPr="00F4537F">
              <w:rPr>
                <w:rFonts w:ascii="Times New Roman" w:eastAsia="ＭＳ ゴシック" w:hAnsi="Times New Roman"/>
                <w:sz w:val="20"/>
                <w:szCs w:val="20"/>
              </w:rPr>
              <w:t>(Unit: million yen)</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1"/>
              <w:gridCol w:w="949"/>
              <w:gridCol w:w="948"/>
              <w:gridCol w:w="1108"/>
              <w:gridCol w:w="1042"/>
              <w:gridCol w:w="1042"/>
              <w:gridCol w:w="1517"/>
              <w:gridCol w:w="748"/>
            </w:tblGrid>
            <w:tr w:rsidR="00E81444" w:rsidRPr="00F4537F" w14:paraId="236B72ED" w14:textId="77777777" w:rsidTr="00B2593C">
              <w:tc>
                <w:tcPr>
                  <w:tcW w:w="1437" w:type="dxa"/>
                </w:tcPr>
                <w:p w14:paraId="0C164633"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Category</w:t>
                  </w:r>
                </w:p>
              </w:tc>
              <w:tc>
                <w:tcPr>
                  <w:tcW w:w="959" w:type="dxa"/>
                </w:tcPr>
                <w:p w14:paraId="4D8FD118"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Name of company</w:t>
                  </w:r>
                </w:p>
              </w:tc>
              <w:tc>
                <w:tcPr>
                  <w:tcW w:w="854" w:type="dxa"/>
                </w:tcPr>
                <w:p w14:paraId="215552E6"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Voting rights ownership (owned) ratio</w:t>
                  </w:r>
                </w:p>
              </w:tc>
              <w:tc>
                <w:tcPr>
                  <w:tcW w:w="1088" w:type="dxa"/>
                </w:tcPr>
                <w:p w14:paraId="6159F87A"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Relationship with related party</w:t>
                  </w:r>
                </w:p>
              </w:tc>
              <w:tc>
                <w:tcPr>
                  <w:tcW w:w="1023" w:type="dxa"/>
                </w:tcPr>
                <w:p w14:paraId="539E3FA1"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Transaction contents</w:t>
                  </w:r>
                </w:p>
              </w:tc>
              <w:tc>
                <w:tcPr>
                  <w:tcW w:w="1023" w:type="dxa"/>
                </w:tcPr>
                <w:p w14:paraId="78FBDF1F"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Transaction amount (Note 4)</w:t>
                  </w:r>
                </w:p>
              </w:tc>
              <w:tc>
                <w:tcPr>
                  <w:tcW w:w="1615" w:type="dxa"/>
                </w:tcPr>
                <w:p w14:paraId="71ABAE15"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Description</w:t>
                  </w:r>
                </w:p>
              </w:tc>
              <w:tc>
                <w:tcPr>
                  <w:tcW w:w="736" w:type="dxa"/>
                </w:tcPr>
                <w:p w14:paraId="6242455A"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Ending balance</w:t>
                  </w:r>
                </w:p>
              </w:tc>
            </w:tr>
            <w:tr w:rsidR="00E81444" w:rsidRPr="00F4537F" w14:paraId="4FDB873E" w14:textId="77777777" w:rsidTr="00B2593C">
              <w:tc>
                <w:tcPr>
                  <w:tcW w:w="1437" w:type="dxa"/>
                </w:tcPr>
                <w:p w14:paraId="6C24B0C8"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Parent company</w:t>
                  </w:r>
                </w:p>
              </w:tc>
              <w:tc>
                <w:tcPr>
                  <w:tcW w:w="959" w:type="dxa"/>
                </w:tcPr>
                <w:p w14:paraId="569EDBD2"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Company A</w:t>
                  </w:r>
                </w:p>
              </w:tc>
              <w:tc>
                <w:tcPr>
                  <w:tcW w:w="854" w:type="dxa"/>
                </w:tcPr>
                <w:p w14:paraId="2763E82C"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Owned</w:t>
                  </w:r>
                </w:p>
                <w:p w14:paraId="3ECEB481" w14:textId="77777777" w:rsidR="00B2593C" w:rsidRPr="00F4537F" w:rsidRDefault="00B2593C" w:rsidP="00B2593C">
                  <w:pPr>
                    <w:ind w:firstLineChars="100" w:firstLine="180"/>
                    <w:rPr>
                      <w:rFonts w:ascii="Times New Roman" w:eastAsia="ＭＳ ゴシック" w:hAnsi="Times New Roman"/>
                      <w:sz w:val="18"/>
                      <w:szCs w:val="18"/>
                    </w:rPr>
                  </w:pPr>
                  <w:r w:rsidRPr="00F4537F">
                    <w:rPr>
                      <w:rFonts w:ascii="Times New Roman" w:eastAsia="ＭＳ ゴシック" w:hAnsi="Times New Roman"/>
                      <w:sz w:val="18"/>
                      <w:szCs w:val="18"/>
                    </w:rPr>
                    <w:t>Direct ○%</w:t>
                  </w:r>
                </w:p>
                <w:p w14:paraId="1AEF8E82"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 xml:space="preserve">  Indirect ○%</w:t>
                  </w:r>
                </w:p>
              </w:tc>
              <w:tc>
                <w:tcPr>
                  <w:tcW w:w="1088" w:type="dxa"/>
                </w:tcPr>
                <w:p w14:paraId="733ADC4D"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Sale of the Company’s products</w:t>
                  </w:r>
                </w:p>
                <w:p w14:paraId="34227653"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Concurrent officers</w:t>
                  </w:r>
                </w:p>
              </w:tc>
              <w:tc>
                <w:tcPr>
                  <w:tcW w:w="1023" w:type="dxa"/>
                </w:tcPr>
                <w:p w14:paraId="29222DD6"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Sale of ○○ product (Note 1)</w:t>
                  </w:r>
                </w:p>
              </w:tc>
              <w:tc>
                <w:tcPr>
                  <w:tcW w:w="1023" w:type="dxa"/>
                </w:tcPr>
                <w:p w14:paraId="1F4542DC" w14:textId="77777777" w:rsidR="00B2593C" w:rsidRPr="00F4537F" w:rsidRDefault="00B2593C" w:rsidP="00B2593C">
                  <w:pPr>
                    <w:jc w:val="right"/>
                    <w:rPr>
                      <w:rFonts w:ascii="Times New Roman" w:eastAsia="ＭＳ ゴシック" w:hAnsi="Times New Roman"/>
                      <w:sz w:val="18"/>
                      <w:szCs w:val="18"/>
                    </w:rPr>
                  </w:pPr>
                </w:p>
                <w:p w14:paraId="3F22BCC7"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tc>
              <w:tc>
                <w:tcPr>
                  <w:tcW w:w="1615" w:type="dxa"/>
                </w:tcPr>
                <w:p w14:paraId="32B0E361" w14:textId="77777777" w:rsidR="00B2593C" w:rsidRPr="00F4537F" w:rsidRDefault="00B2593C" w:rsidP="00B2593C">
                  <w:pPr>
                    <w:rPr>
                      <w:rFonts w:ascii="Times New Roman" w:eastAsia="ＭＳ ゴシック" w:hAnsi="Times New Roman"/>
                      <w:sz w:val="18"/>
                      <w:szCs w:val="18"/>
                    </w:rPr>
                  </w:pPr>
                </w:p>
                <w:p w14:paraId="470FC5D9"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Accounts receivable - trade</w:t>
                  </w:r>
                </w:p>
              </w:tc>
              <w:tc>
                <w:tcPr>
                  <w:tcW w:w="736" w:type="dxa"/>
                </w:tcPr>
                <w:p w14:paraId="4325E5DB" w14:textId="77777777" w:rsidR="00B2593C" w:rsidRPr="00F4537F" w:rsidRDefault="00B2593C" w:rsidP="00B2593C">
                  <w:pPr>
                    <w:jc w:val="right"/>
                    <w:rPr>
                      <w:rFonts w:ascii="Times New Roman" w:eastAsia="ＭＳ ゴシック" w:hAnsi="Times New Roman"/>
                      <w:sz w:val="18"/>
                      <w:szCs w:val="18"/>
                    </w:rPr>
                  </w:pPr>
                </w:p>
                <w:p w14:paraId="1FEFDC1A"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tc>
            </w:tr>
            <w:tr w:rsidR="00E81444" w:rsidRPr="00F4537F" w14:paraId="3DC6BA85" w14:textId="77777777" w:rsidTr="00B2593C">
              <w:tc>
                <w:tcPr>
                  <w:tcW w:w="1437" w:type="dxa"/>
                </w:tcPr>
                <w:p w14:paraId="33E03F66"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Other associates</w:t>
                  </w:r>
                </w:p>
              </w:tc>
              <w:tc>
                <w:tcPr>
                  <w:tcW w:w="959" w:type="dxa"/>
                </w:tcPr>
                <w:p w14:paraId="3CECF8C8"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 xml:space="preserve">Company B </w:t>
                  </w:r>
                </w:p>
              </w:tc>
              <w:tc>
                <w:tcPr>
                  <w:tcW w:w="854" w:type="dxa"/>
                </w:tcPr>
                <w:p w14:paraId="6A10EA7E"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Owned</w:t>
                  </w:r>
                </w:p>
                <w:p w14:paraId="2600DBCF" w14:textId="77777777" w:rsidR="00B2593C" w:rsidRPr="00F4537F" w:rsidRDefault="00B2593C" w:rsidP="00B2593C">
                  <w:pPr>
                    <w:ind w:firstLineChars="100" w:firstLine="180"/>
                    <w:rPr>
                      <w:rFonts w:ascii="Times New Roman" w:eastAsia="ＭＳ ゴシック" w:hAnsi="Times New Roman"/>
                      <w:sz w:val="18"/>
                      <w:szCs w:val="18"/>
                    </w:rPr>
                  </w:pPr>
                  <w:r w:rsidRPr="00F4537F">
                    <w:rPr>
                      <w:rFonts w:ascii="Times New Roman" w:eastAsia="ＭＳ ゴシック" w:hAnsi="Times New Roman"/>
                      <w:sz w:val="18"/>
                      <w:szCs w:val="18"/>
                    </w:rPr>
                    <w:t>Direct ○%</w:t>
                  </w:r>
                </w:p>
                <w:p w14:paraId="09FD6D98" w14:textId="77777777" w:rsidR="00B2593C" w:rsidRPr="00F4537F" w:rsidRDefault="00B2593C" w:rsidP="00B2593C">
                  <w:pPr>
                    <w:ind w:firstLineChars="100" w:firstLine="180"/>
                    <w:rPr>
                      <w:rFonts w:ascii="Times New Roman" w:eastAsia="ＭＳ ゴシック" w:hAnsi="Times New Roman"/>
                      <w:sz w:val="18"/>
                      <w:szCs w:val="18"/>
                    </w:rPr>
                  </w:pPr>
                  <w:r w:rsidRPr="00F4537F">
                    <w:rPr>
                      <w:rFonts w:ascii="Times New Roman" w:eastAsia="ＭＳ ゴシック" w:hAnsi="Times New Roman"/>
                      <w:sz w:val="18"/>
                      <w:szCs w:val="18"/>
                    </w:rPr>
                    <w:t>Indirect ○%</w:t>
                  </w:r>
                </w:p>
              </w:tc>
              <w:tc>
                <w:tcPr>
                  <w:tcW w:w="1088" w:type="dxa"/>
                </w:tcPr>
                <w:p w14:paraId="5A620814"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Purchase of Company B’s products</w:t>
                  </w:r>
                </w:p>
              </w:tc>
              <w:tc>
                <w:tcPr>
                  <w:tcW w:w="1023" w:type="dxa"/>
                </w:tcPr>
                <w:p w14:paraId="7DDCD961"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Purchase of raw materials (Note 2)</w:t>
                  </w:r>
                </w:p>
              </w:tc>
              <w:tc>
                <w:tcPr>
                  <w:tcW w:w="1023" w:type="dxa"/>
                </w:tcPr>
                <w:p w14:paraId="1C8C5095" w14:textId="77777777" w:rsidR="00B2593C" w:rsidRPr="00F4537F" w:rsidRDefault="00B2593C" w:rsidP="00B2593C">
                  <w:pPr>
                    <w:jc w:val="right"/>
                    <w:rPr>
                      <w:rFonts w:ascii="Times New Roman" w:eastAsia="ＭＳ ゴシック" w:hAnsi="Times New Roman"/>
                      <w:sz w:val="18"/>
                      <w:szCs w:val="18"/>
                    </w:rPr>
                  </w:pPr>
                </w:p>
                <w:p w14:paraId="4DFC1ECC"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tc>
              <w:tc>
                <w:tcPr>
                  <w:tcW w:w="1615" w:type="dxa"/>
                </w:tcPr>
                <w:p w14:paraId="5C365A90" w14:textId="77777777" w:rsidR="00B2593C" w:rsidRPr="00F4537F" w:rsidRDefault="00B2593C" w:rsidP="00B2593C">
                  <w:pPr>
                    <w:rPr>
                      <w:rFonts w:ascii="Times New Roman" w:eastAsia="ＭＳ ゴシック" w:hAnsi="Times New Roman"/>
                      <w:sz w:val="18"/>
                      <w:szCs w:val="18"/>
                    </w:rPr>
                  </w:pPr>
                </w:p>
                <w:p w14:paraId="2C3D3A14"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Accounts payable - trade</w:t>
                  </w:r>
                </w:p>
              </w:tc>
              <w:tc>
                <w:tcPr>
                  <w:tcW w:w="736" w:type="dxa"/>
                </w:tcPr>
                <w:p w14:paraId="43E9DD18" w14:textId="77777777" w:rsidR="00B2593C" w:rsidRPr="00F4537F" w:rsidRDefault="00B2593C" w:rsidP="00B2593C">
                  <w:pPr>
                    <w:jc w:val="right"/>
                    <w:rPr>
                      <w:rFonts w:ascii="Times New Roman" w:eastAsia="ＭＳ ゴシック" w:hAnsi="Times New Roman"/>
                      <w:sz w:val="18"/>
                      <w:szCs w:val="18"/>
                    </w:rPr>
                  </w:pPr>
                </w:p>
                <w:p w14:paraId="7DD3B4A9"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tc>
            </w:tr>
            <w:tr w:rsidR="00E81444" w:rsidRPr="00F4537F" w14:paraId="6C447866" w14:textId="77777777" w:rsidTr="00B2593C">
              <w:tc>
                <w:tcPr>
                  <w:tcW w:w="1437" w:type="dxa"/>
                </w:tcPr>
                <w:p w14:paraId="0BEE555D"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Major shareholders (company)</w:t>
                  </w:r>
                </w:p>
              </w:tc>
              <w:tc>
                <w:tcPr>
                  <w:tcW w:w="959" w:type="dxa"/>
                </w:tcPr>
                <w:p w14:paraId="514D8A7B"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Company C</w:t>
                  </w:r>
                </w:p>
              </w:tc>
              <w:tc>
                <w:tcPr>
                  <w:tcW w:w="854" w:type="dxa"/>
                </w:tcPr>
                <w:p w14:paraId="26C66548"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Owned</w:t>
                  </w:r>
                </w:p>
                <w:p w14:paraId="24283168" w14:textId="77777777" w:rsidR="00B2593C" w:rsidRPr="00F4537F" w:rsidRDefault="00B2593C" w:rsidP="00B2593C">
                  <w:pPr>
                    <w:ind w:firstLineChars="100" w:firstLine="180"/>
                    <w:rPr>
                      <w:rFonts w:ascii="Times New Roman" w:eastAsia="ＭＳ ゴシック" w:hAnsi="Times New Roman"/>
                      <w:sz w:val="18"/>
                      <w:szCs w:val="18"/>
                    </w:rPr>
                  </w:pPr>
                  <w:r w:rsidRPr="00F4537F">
                    <w:rPr>
                      <w:rFonts w:ascii="Times New Roman" w:eastAsia="ＭＳ ゴシック" w:hAnsi="Times New Roman"/>
                      <w:sz w:val="18"/>
                      <w:szCs w:val="18"/>
                    </w:rPr>
                    <w:t>Direct ○%</w:t>
                  </w:r>
                </w:p>
                <w:p w14:paraId="34FC29BD" w14:textId="77777777" w:rsidR="00B2593C" w:rsidRPr="00F4537F" w:rsidRDefault="00B2593C" w:rsidP="00B2593C">
                  <w:pPr>
                    <w:ind w:firstLineChars="100" w:firstLine="180"/>
                    <w:rPr>
                      <w:rFonts w:ascii="Times New Roman" w:eastAsia="ＭＳ ゴシック" w:hAnsi="Times New Roman"/>
                      <w:sz w:val="18"/>
                      <w:szCs w:val="18"/>
                    </w:rPr>
                  </w:pPr>
                  <w:r w:rsidRPr="00F4537F">
                    <w:rPr>
                      <w:rFonts w:ascii="Times New Roman" w:eastAsia="ＭＳ ゴシック" w:hAnsi="Times New Roman"/>
                      <w:sz w:val="18"/>
                      <w:szCs w:val="18"/>
                    </w:rPr>
                    <w:t>Indirect ○%</w:t>
                  </w:r>
                </w:p>
              </w:tc>
              <w:tc>
                <w:tcPr>
                  <w:tcW w:w="1088" w:type="dxa"/>
                </w:tcPr>
                <w:p w14:paraId="48DA1206"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Conclusion of technical support contract</w:t>
                  </w:r>
                </w:p>
              </w:tc>
              <w:tc>
                <w:tcPr>
                  <w:tcW w:w="1023" w:type="dxa"/>
                </w:tcPr>
                <w:p w14:paraId="70F24C44"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Payment of technical support fees (Note 3)</w:t>
                  </w:r>
                </w:p>
              </w:tc>
              <w:tc>
                <w:tcPr>
                  <w:tcW w:w="1023" w:type="dxa"/>
                </w:tcPr>
                <w:p w14:paraId="1A64AF9C" w14:textId="77777777" w:rsidR="00B2593C" w:rsidRPr="00F4537F" w:rsidRDefault="00B2593C" w:rsidP="00B2593C">
                  <w:pPr>
                    <w:jc w:val="right"/>
                    <w:rPr>
                      <w:rFonts w:ascii="Times New Roman" w:eastAsia="ＭＳ ゴシック" w:hAnsi="Times New Roman"/>
                      <w:sz w:val="18"/>
                      <w:szCs w:val="18"/>
                    </w:rPr>
                  </w:pPr>
                </w:p>
                <w:p w14:paraId="23B1C486"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tc>
              <w:tc>
                <w:tcPr>
                  <w:tcW w:w="1615" w:type="dxa"/>
                </w:tcPr>
                <w:p w14:paraId="75CCFBC7" w14:textId="77777777" w:rsidR="00B2593C" w:rsidRPr="00F4537F" w:rsidRDefault="00B2593C" w:rsidP="00B2593C">
                  <w:pPr>
                    <w:rPr>
                      <w:rFonts w:ascii="Times New Roman" w:eastAsia="ＭＳ ゴシック" w:hAnsi="Times New Roman"/>
                      <w:sz w:val="18"/>
                      <w:szCs w:val="18"/>
                    </w:rPr>
                  </w:pPr>
                </w:p>
                <w:p w14:paraId="53E3FCD9"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Accrued expenses</w:t>
                  </w:r>
                </w:p>
              </w:tc>
              <w:tc>
                <w:tcPr>
                  <w:tcW w:w="736" w:type="dxa"/>
                </w:tcPr>
                <w:p w14:paraId="6C67FEE6" w14:textId="77777777" w:rsidR="00B2593C" w:rsidRPr="00F4537F" w:rsidRDefault="00B2593C" w:rsidP="00B2593C">
                  <w:pPr>
                    <w:jc w:val="right"/>
                    <w:rPr>
                      <w:rFonts w:ascii="Times New Roman" w:eastAsia="ＭＳ ゴシック" w:hAnsi="Times New Roman"/>
                      <w:sz w:val="18"/>
                      <w:szCs w:val="18"/>
                    </w:rPr>
                  </w:pPr>
                </w:p>
                <w:p w14:paraId="6CAAB73C"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tc>
            </w:tr>
          </w:tbl>
          <w:p w14:paraId="19CBC7C9"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lastRenderedPageBreak/>
              <w:t xml:space="preserve">Transaction terms and policy on determination of transaction terms </w:t>
            </w:r>
          </w:p>
          <w:p w14:paraId="39BC1EB2" w14:textId="77777777" w:rsidR="00B2593C" w:rsidRPr="00F4537F" w:rsidRDefault="00B2593C" w:rsidP="00B2593C">
            <w:pPr>
              <w:ind w:leftChars="100" w:left="1016" w:hangingChars="431" w:hanging="776"/>
              <w:rPr>
                <w:rFonts w:ascii="Times New Roman" w:eastAsia="ＭＳ ゴシック" w:hAnsi="Times New Roman"/>
                <w:sz w:val="18"/>
                <w:szCs w:val="18"/>
              </w:rPr>
            </w:pPr>
            <w:r w:rsidRPr="00F4537F">
              <w:rPr>
                <w:rFonts w:ascii="Times New Roman" w:eastAsia="ＭＳ ゴシック" w:hAnsi="Times New Roman"/>
                <w:sz w:val="18"/>
                <w:szCs w:val="18"/>
              </w:rPr>
              <w:t>(Note 1)</w:t>
            </w:r>
            <w:r w:rsidRPr="00F4537F">
              <w:rPr>
                <w:rFonts w:ascii="Times New Roman" w:eastAsia="ＭＳ ゴシック" w:hAnsi="Times New Roman"/>
                <w:sz w:val="18"/>
                <w:szCs w:val="18"/>
              </w:rPr>
              <w:tab/>
              <w:t>As for the price and other transaction terms, the desired price is proposed by the Company considering actual market conditions and decided by price negotiations.</w:t>
            </w:r>
          </w:p>
          <w:p w14:paraId="00F260BE" w14:textId="77777777" w:rsidR="00B2593C" w:rsidRPr="00F4537F" w:rsidRDefault="00B2593C" w:rsidP="00B2593C">
            <w:pPr>
              <w:ind w:leftChars="100" w:left="1016" w:hangingChars="431" w:hanging="776"/>
              <w:rPr>
                <w:rFonts w:ascii="Times New Roman" w:eastAsia="ＭＳ ゴシック" w:hAnsi="Times New Roman"/>
                <w:sz w:val="18"/>
                <w:szCs w:val="18"/>
              </w:rPr>
            </w:pPr>
            <w:r w:rsidRPr="00F4537F">
              <w:rPr>
                <w:rFonts w:ascii="Times New Roman" w:eastAsia="ＭＳ ゴシック" w:hAnsi="Times New Roman"/>
                <w:sz w:val="18"/>
                <w:szCs w:val="18"/>
              </w:rPr>
              <w:t>(Note 2)</w:t>
            </w:r>
            <w:r w:rsidRPr="00F4537F">
              <w:rPr>
                <w:rFonts w:ascii="Times New Roman" w:eastAsia="ＭＳ ゴシック" w:hAnsi="Times New Roman"/>
                <w:sz w:val="18"/>
                <w:szCs w:val="18"/>
              </w:rPr>
              <w:tab/>
              <w:t>Regarding the purchase of raw materials, the Company also receives multiple estimates from companies other than Company B and determines suppliers and prices considering the market price.</w:t>
            </w:r>
          </w:p>
          <w:p w14:paraId="6D7616D6" w14:textId="77777777" w:rsidR="00B2593C" w:rsidRPr="00F4537F" w:rsidRDefault="00B2593C" w:rsidP="00B2593C">
            <w:pPr>
              <w:ind w:leftChars="100" w:left="1016" w:hangingChars="431" w:hanging="776"/>
              <w:rPr>
                <w:rFonts w:ascii="Times New Roman" w:eastAsia="ＭＳ ゴシック" w:hAnsi="Times New Roman"/>
                <w:sz w:val="18"/>
                <w:szCs w:val="18"/>
              </w:rPr>
            </w:pPr>
            <w:r w:rsidRPr="00F4537F">
              <w:rPr>
                <w:rFonts w:ascii="Times New Roman" w:eastAsia="ＭＳ ゴシック" w:hAnsi="Times New Roman"/>
                <w:sz w:val="18"/>
                <w:szCs w:val="18"/>
              </w:rPr>
              <w:t>(Note 3)</w:t>
            </w:r>
            <w:r w:rsidRPr="00F4537F">
              <w:rPr>
                <w:rFonts w:ascii="Times New Roman" w:eastAsia="ＭＳ ゴシック" w:hAnsi="Times New Roman"/>
                <w:sz w:val="18"/>
                <w:szCs w:val="18"/>
              </w:rPr>
              <w:tab/>
              <w:t>Regarding the payment of technical support fees, these are decided each period through negotiations based on a rate presented by Company C.</w:t>
            </w:r>
          </w:p>
          <w:p w14:paraId="66570A53" w14:textId="7601E558" w:rsidR="00B2593C" w:rsidRPr="00F4537F" w:rsidRDefault="00B2593C" w:rsidP="00B2593C">
            <w:pPr>
              <w:ind w:leftChars="100" w:left="1016" w:hangingChars="431" w:hanging="776"/>
              <w:rPr>
                <w:rFonts w:ascii="Times New Roman" w:eastAsia="ＭＳ ゴシック" w:hAnsi="Times New Roman"/>
                <w:sz w:val="18"/>
                <w:szCs w:val="18"/>
              </w:rPr>
            </w:pPr>
          </w:p>
          <w:p w14:paraId="3433FDD3" w14:textId="77777777" w:rsidR="00B2593C" w:rsidRPr="00F4537F" w:rsidRDefault="00B2593C" w:rsidP="00B2593C">
            <w:pPr>
              <w:rPr>
                <w:rFonts w:ascii="Times New Roman" w:hAnsi="Times New Roman"/>
                <w:b/>
                <w:bCs/>
              </w:rPr>
            </w:pPr>
          </w:p>
          <w:p w14:paraId="499D622A" w14:textId="77777777" w:rsidR="00B2593C" w:rsidRPr="00F4537F" w:rsidRDefault="00B2593C" w:rsidP="00B2593C">
            <w:pPr>
              <w:rPr>
                <w:rFonts w:ascii="Times New Roman" w:eastAsia="ＭＳ ゴシック" w:hAnsi="Times New Roman"/>
                <w:sz w:val="21"/>
                <w:szCs w:val="21"/>
              </w:rPr>
            </w:pPr>
            <w:r w:rsidRPr="00F4537F">
              <w:rPr>
                <w:rFonts w:ascii="Times New Roman" w:eastAsia="ＭＳ ゴシック" w:hAnsi="Times New Roman" w:hint="eastAsia"/>
                <w:sz w:val="21"/>
                <w:szCs w:val="21"/>
              </w:rPr>
              <w:t>2</w:t>
            </w:r>
            <w:r w:rsidRPr="00F4537F">
              <w:rPr>
                <w:rFonts w:ascii="Times New Roman" w:eastAsia="ＭＳ ゴシック" w:hAnsi="Times New Roman"/>
                <w:sz w:val="21"/>
                <w:szCs w:val="21"/>
              </w:rPr>
              <w:t xml:space="preserve">. Subsidiaries and associates </w:t>
            </w:r>
          </w:p>
          <w:p w14:paraId="35CBCF48" w14:textId="77777777" w:rsidR="00B2593C" w:rsidRPr="00F4537F" w:rsidRDefault="00B2593C" w:rsidP="00B2593C">
            <w:pPr>
              <w:ind w:firstLineChars="3600" w:firstLine="7200"/>
              <w:rPr>
                <w:rFonts w:ascii="Times New Roman" w:eastAsia="ＭＳ ゴシック" w:hAnsi="Times New Roman"/>
                <w:sz w:val="20"/>
                <w:szCs w:val="20"/>
              </w:rPr>
            </w:pPr>
            <w:r w:rsidRPr="00F4537F">
              <w:rPr>
                <w:rFonts w:ascii="Times New Roman" w:eastAsia="ＭＳ ゴシック" w:hAnsi="Times New Roman"/>
                <w:sz w:val="20"/>
                <w:szCs w:val="20"/>
              </w:rPr>
              <w:t>(Unit: million yen)</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
              <w:gridCol w:w="898"/>
              <w:gridCol w:w="1032"/>
              <w:gridCol w:w="1112"/>
              <w:gridCol w:w="1288"/>
              <w:gridCol w:w="1042"/>
              <w:gridCol w:w="1615"/>
              <w:gridCol w:w="775"/>
            </w:tblGrid>
            <w:tr w:rsidR="00E81444" w:rsidRPr="00F4537F" w14:paraId="47590292" w14:textId="77777777" w:rsidTr="00B2593C">
              <w:tc>
                <w:tcPr>
                  <w:tcW w:w="972" w:type="dxa"/>
                </w:tcPr>
                <w:p w14:paraId="66DBD7D1"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Category</w:t>
                  </w:r>
                </w:p>
              </w:tc>
              <w:tc>
                <w:tcPr>
                  <w:tcW w:w="898" w:type="dxa"/>
                </w:tcPr>
                <w:p w14:paraId="1AF364E3"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Name of company</w:t>
                  </w:r>
                </w:p>
              </w:tc>
              <w:tc>
                <w:tcPr>
                  <w:tcW w:w="1035" w:type="dxa"/>
                </w:tcPr>
                <w:p w14:paraId="06722AE4"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Voting rights ownership (owned) ratio</w:t>
                  </w:r>
                </w:p>
              </w:tc>
              <w:tc>
                <w:tcPr>
                  <w:tcW w:w="1112" w:type="dxa"/>
                </w:tcPr>
                <w:p w14:paraId="64E418CF"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Relationship with related party</w:t>
                  </w:r>
                </w:p>
              </w:tc>
              <w:tc>
                <w:tcPr>
                  <w:tcW w:w="1295" w:type="dxa"/>
                </w:tcPr>
                <w:p w14:paraId="1D98AEF1"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Transaction contents</w:t>
                  </w:r>
                </w:p>
              </w:tc>
              <w:tc>
                <w:tcPr>
                  <w:tcW w:w="998" w:type="dxa"/>
                </w:tcPr>
                <w:p w14:paraId="057C230E"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Transaction amount (Note 4)</w:t>
                  </w:r>
                </w:p>
              </w:tc>
              <w:tc>
                <w:tcPr>
                  <w:tcW w:w="1648" w:type="dxa"/>
                </w:tcPr>
                <w:p w14:paraId="065978DA"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Description</w:t>
                  </w:r>
                </w:p>
              </w:tc>
              <w:tc>
                <w:tcPr>
                  <w:tcW w:w="777" w:type="dxa"/>
                </w:tcPr>
                <w:p w14:paraId="317DEF7B"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Ending balance</w:t>
                  </w:r>
                </w:p>
              </w:tc>
            </w:tr>
            <w:tr w:rsidR="00E81444" w:rsidRPr="00F4537F" w14:paraId="67BC677A" w14:textId="77777777" w:rsidTr="00B2593C">
              <w:tc>
                <w:tcPr>
                  <w:tcW w:w="972" w:type="dxa"/>
                </w:tcPr>
                <w:p w14:paraId="3CC4806B"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Subsidiary</w:t>
                  </w:r>
                </w:p>
              </w:tc>
              <w:tc>
                <w:tcPr>
                  <w:tcW w:w="898" w:type="dxa"/>
                </w:tcPr>
                <w:p w14:paraId="597F597E"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 xml:space="preserve">Company D </w:t>
                  </w:r>
                </w:p>
              </w:tc>
              <w:tc>
                <w:tcPr>
                  <w:tcW w:w="1035" w:type="dxa"/>
                </w:tcPr>
                <w:p w14:paraId="059921B3"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Ownership</w:t>
                  </w:r>
                </w:p>
                <w:p w14:paraId="5EAE8B38" w14:textId="77777777" w:rsidR="00B2593C" w:rsidRPr="00F4537F" w:rsidRDefault="00B2593C" w:rsidP="00B2593C">
                  <w:pPr>
                    <w:ind w:firstLineChars="100" w:firstLine="180"/>
                    <w:rPr>
                      <w:rFonts w:ascii="Times New Roman" w:eastAsia="ＭＳ ゴシック" w:hAnsi="Times New Roman"/>
                      <w:sz w:val="18"/>
                      <w:szCs w:val="18"/>
                    </w:rPr>
                  </w:pPr>
                  <w:r w:rsidRPr="00F4537F">
                    <w:rPr>
                      <w:rFonts w:ascii="Times New Roman" w:eastAsia="ＭＳ ゴシック" w:hAnsi="Times New Roman"/>
                      <w:sz w:val="18"/>
                      <w:szCs w:val="18"/>
                    </w:rPr>
                    <w:t>Direct ○%</w:t>
                  </w:r>
                </w:p>
              </w:tc>
              <w:tc>
                <w:tcPr>
                  <w:tcW w:w="1112" w:type="dxa"/>
                </w:tcPr>
                <w:p w14:paraId="691FD036"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Financial assistance</w:t>
                  </w:r>
                </w:p>
                <w:p w14:paraId="0483A4E7"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Concurrent officers</w:t>
                  </w:r>
                </w:p>
              </w:tc>
              <w:tc>
                <w:tcPr>
                  <w:tcW w:w="1295" w:type="dxa"/>
                </w:tcPr>
                <w:p w14:paraId="4959DA01"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Loan of funds (Note 1)</w:t>
                  </w:r>
                </w:p>
                <w:p w14:paraId="170D3906"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Receipt of interest (Note 1)</w:t>
                  </w:r>
                </w:p>
              </w:tc>
              <w:tc>
                <w:tcPr>
                  <w:tcW w:w="998" w:type="dxa"/>
                </w:tcPr>
                <w:p w14:paraId="71515ACB"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p w14:paraId="5914FFC0" w14:textId="77777777" w:rsidR="00B2593C" w:rsidRPr="00F4537F" w:rsidRDefault="00B2593C" w:rsidP="00B2593C">
                  <w:pPr>
                    <w:jc w:val="right"/>
                    <w:rPr>
                      <w:rFonts w:ascii="Times New Roman" w:eastAsia="ＭＳ ゴシック" w:hAnsi="Times New Roman"/>
                      <w:sz w:val="18"/>
                      <w:szCs w:val="18"/>
                    </w:rPr>
                  </w:pPr>
                </w:p>
                <w:p w14:paraId="15A45912"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tc>
              <w:tc>
                <w:tcPr>
                  <w:tcW w:w="1648" w:type="dxa"/>
                </w:tcPr>
                <w:p w14:paraId="5CF9C5BA" w14:textId="77777777" w:rsidR="00B2593C" w:rsidRPr="00F4537F" w:rsidRDefault="00B2593C" w:rsidP="00B2593C">
                  <w:pPr>
                    <w:rPr>
                      <w:rFonts w:ascii="Times New Roman" w:eastAsia="ＭＳ ゴシック" w:hAnsi="Times New Roman"/>
                      <w:spacing w:val="-6"/>
                      <w:sz w:val="18"/>
                      <w:szCs w:val="18"/>
                    </w:rPr>
                  </w:pPr>
                  <w:r w:rsidRPr="00F4537F">
                    <w:rPr>
                      <w:rFonts w:ascii="Times New Roman" w:eastAsia="ＭＳ ゴシック" w:hAnsi="Times New Roman"/>
                      <w:spacing w:val="-6"/>
                      <w:sz w:val="18"/>
                      <w:szCs w:val="18"/>
                    </w:rPr>
                    <w:t>Long-term loans receivable</w:t>
                  </w:r>
                </w:p>
                <w:p w14:paraId="752367A1"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Other current assets</w:t>
                  </w:r>
                </w:p>
              </w:tc>
              <w:tc>
                <w:tcPr>
                  <w:tcW w:w="777" w:type="dxa"/>
                </w:tcPr>
                <w:p w14:paraId="6A4B7D61"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p w14:paraId="6D15CFAC" w14:textId="77777777" w:rsidR="00B2593C" w:rsidRPr="00F4537F" w:rsidRDefault="00B2593C" w:rsidP="00B2593C">
                  <w:pPr>
                    <w:jc w:val="right"/>
                    <w:rPr>
                      <w:rFonts w:ascii="Times New Roman" w:eastAsia="ＭＳ ゴシック" w:hAnsi="Times New Roman"/>
                      <w:sz w:val="18"/>
                      <w:szCs w:val="18"/>
                    </w:rPr>
                  </w:pPr>
                </w:p>
                <w:p w14:paraId="78CCE6BA"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tc>
            </w:tr>
            <w:tr w:rsidR="00E81444" w:rsidRPr="00F4537F" w14:paraId="47690566" w14:textId="77777777" w:rsidTr="00B2593C">
              <w:tc>
                <w:tcPr>
                  <w:tcW w:w="972" w:type="dxa"/>
                </w:tcPr>
                <w:p w14:paraId="41DAA18A" w14:textId="77777777" w:rsidR="00B2593C" w:rsidRPr="00F4537F" w:rsidRDefault="00B2593C" w:rsidP="00B2593C">
                  <w:pPr>
                    <w:rPr>
                      <w:rFonts w:ascii="Times New Roman" w:eastAsia="ＭＳ ゴシック" w:hAnsi="Times New Roman"/>
                      <w:spacing w:val="-8"/>
                      <w:sz w:val="18"/>
                      <w:szCs w:val="18"/>
                    </w:rPr>
                  </w:pPr>
                  <w:r w:rsidRPr="00F4537F">
                    <w:rPr>
                      <w:rFonts w:ascii="Times New Roman" w:eastAsia="ＭＳ ゴシック" w:hAnsi="Times New Roman"/>
                      <w:spacing w:val="-8"/>
                      <w:sz w:val="18"/>
                      <w:szCs w:val="18"/>
                    </w:rPr>
                    <w:t>Associate</w:t>
                  </w:r>
                </w:p>
              </w:tc>
              <w:tc>
                <w:tcPr>
                  <w:tcW w:w="898" w:type="dxa"/>
                </w:tcPr>
                <w:p w14:paraId="7B740C63"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Company E</w:t>
                  </w:r>
                </w:p>
              </w:tc>
              <w:tc>
                <w:tcPr>
                  <w:tcW w:w="1035" w:type="dxa"/>
                </w:tcPr>
                <w:p w14:paraId="2E0C2954"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Ownership</w:t>
                  </w:r>
                </w:p>
                <w:p w14:paraId="239A3CA1" w14:textId="77777777" w:rsidR="00B2593C" w:rsidRPr="00F4537F" w:rsidRDefault="00B2593C" w:rsidP="00B2593C">
                  <w:pPr>
                    <w:ind w:firstLineChars="100" w:firstLine="180"/>
                    <w:rPr>
                      <w:rFonts w:ascii="Times New Roman" w:eastAsia="ＭＳ ゴシック" w:hAnsi="Times New Roman"/>
                      <w:sz w:val="18"/>
                      <w:szCs w:val="18"/>
                    </w:rPr>
                  </w:pPr>
                  <w:r w:rsidRPr="00F4537F">
                    <w:rPr>
                      <w:rFonts w:ascii="Times New Roman" w:eastAsia="ＭＳ ゴシック" w:hAnsi="Times New Roman"/>
                      <w:sz w:val="18"/>
                      <w:szCs w:val="18"/>
                    </w:rPr>
                    <w:t>Direct ○</w:t>
                  </w:r>
                  <w:r w:rsidRPr="00F4537F">
                    <w:rPr>
                      <w:rFonts w:ascii="Times New Roman" w:eastAsia="ＭＳ ゴシック" w:hAnsi="Times New Roman" w:hint="eastAsia"/>
                      <w:sz w:val="18"/>
                      <w:szCs w:val="18"/>
                    </w:rPr>
                    <w:t>%</w:t>
                  </w:r>
                </w:p>
              </w:tc>
              <w:tc>
                <w:tcPr>
                  <w:tcW w:w="1112" w:type="dxa"/>
                </w:tcPr>
                <w:p w14:paraId="6F14C068" w14:textId="77777777" w:rsidR="00B2593C" w:rsidRPr="00F4537F" w:rsidRDefault="00B2593C" w:rsidP="00B2593C">
                  <w:pPr>
                    <w:rPr>
                      <w:rFonts w:ascii="Times New Roman" w:eastAsia="ＭＳ ゴシック" w:hAnsi="Times New Roman"/>
                      <w:spacing w:val="-12"/>
                      <w:sz w:val="18"/>
                      <w:szCs w:val="18"/>
                    </w:rPr>
                  </w:pPr>
                  <w:r w:rsidRPr="00F4537F">
                    <w:rPr>
                      <w:rFonts w:ascii="Times New Roman" w:eastAsia="ＭＳ ゴシック" w:hAnsi="Times New Roman"/>
                      <w:spacing w:val="-12"/>
                      <w:sz w:val="18"/>
                      <w:szCs w:val="18"/>
                    </w:rPr>
                    <w:t>Receipt of services</w:t>
                  </w:r>
                </w:p>
                <w:p w14:paraId="0A264068"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Concurrent officers</w:t>
                  </w:r>
                </w:p>
              </w:tc>
              <w:tc>
                <w:tcPr>
                  <w:tcW w:w="1295" w:type="dxa"/>
                </w:tcPr>
                <w:p w14:paraId="78819B89"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Underwriting of capital increase (Note 2)</w:t>
                  </w:r>
                </w:p>
              </w:tc>
              <w:tc>
                <w:tcPr>
                  <w:tcW w:w="998" w:type="dxa"/>
                </w:tcPr>
                <w:p w14:paraId="1F38DB18"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tc>
              <w:tc>
                <w:tcPr>
                  <w:tcW w:w="1648" w:type="dxa"/>
                </w:tcPr>
                <w:p w14:paraId="6339F92A"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w:t>
                  </w:r>
                </w:p>
              </w:tc>
              <w:tc>
                <w:tcPr>
                  <w:tcW w:w="777" w:type="dxa"/>
                </w:tcPr>
                <w:p w14:paraId="4218AB1B" w14:textId="77777777" w:rsidR="00B2593C" w:rsidRPr="00F4537F" w:rsidRDefault="00B2593C" w:rsidP="00B2593C">
                  <w:pPr>
                    <w:jc w:val="right"/>
                    <w:rPr>
                      <w:rFonts w:ascii="Times New Roman" w:eastAsia="ＭＳ ゴシック" w:hAnsi="Times New Roman"/>
                      <w:sz w:val="18"/>
                      <w:szCs w:val="18"/>
                    </w:rPr>
                  </w:pPr>
                  <w:r w:rsidRPr="00F4537F">
                    <w:rPr>
                      <w:rFonts w:ascii="Times New Roman" w:eastAsia="ＭＳ ゴシック" w:hAnsi="Times New Roman"/>
                      <w:sz w:val="18"/>
                      <w:szCs w:val="18"/>
                    </w:rPr>
                    <w:t>－</w:t>
                  </w:r>
                </w:p>
              </w:tc>
            </w:tr>
            <w:tr w:rsidR="00E81444" w:rsidRPr="00F4537F" w14:paraId="042CAC60" w14:textId="77777777" w:rsidTr="00B2593C">
              <w:tc>
                <w:tcPr>
                  <w:tcW w:w="972" w:type="dxa"/>
                </w:tcPr>
                <w:p w14:paraId="2300E4AF"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Subsidiary of associate</w:t>
                  </w:r>
                </w:p>
              </w:tc>
              <w:tc>
                <w:tcPr>
                  <w:tcW w:w="898" w:type="dxa"/>
                </w:tcPr>
                <w:p w14:paraId="7451E41D"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Company F</w:t>
                  </w:r>
                </w:p>
              </w:tc>
              <w:tc>
                <w:tcPr>
                  <w:tcW w:w="1035" w:type="dxa"/>
                </w:tcPr>
                <w:p w14:paraId="04A924E0"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None</w:t>
                  </w:r>
                </w:p>
              </w:tc>
              <w:tc>
                <w:tcPr>
                  <w:tcW w:w="1112" w:type="dxa"/>
                </w:tcPr>
                <w:p w14:paraId="67F84E0F"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None</w:t>
                  </w:r>
                </w:p>
              </w:tc>
              <w:tc>
                <w:tcPr>
                  <w:tcW w:w="1295" w:type="dxa"/>
                </w:tcPr>
                <w:p w14:paraId="3BD7877E"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Debt forgiveness (Note 3)</w:t>
                  </w:r>
                </w:p>
              </w:tc>
              <w:tc>
                <w:tcPr>
                  <w:tcW w:w="998" w:type="dxa"/>
                </w:tcPr>
                <w:p w14:paraId="5675B1C8"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tc>
              <w:tc>
                <w:tcPr>
                  <w:tcW w:w="1648" w:type="dxa"/>
                </w:tcPr>
                <w:p w14:paraId="7C322AA8"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w:t>
                  </w:r>
                </w:p>
              </w:tc>
              <w:tc>
                <w:tcPr>
                  <w:tcW w:w="777" w:type="dxa"/>
                </w:tcPr>
                <w:p w14:paraId="2B9B698A" w14:textId="77777777" w:rsidR="00B2593C" w:rsidRPr="00F4537F" w:rsidRDefault="00B2593C" w:rsidP="00B2593C">
                  <w:pPr>
                    <w:jc w:val="right"/>
                    <w:rPr>
                      <w:rFonts w:ascii="Times New Roman" w:eastAsia="ＭＳ ゴシック" w:hAnsi="Times New Roman"/>
                      <w:sz w:val="18"/>
                      <w:szCs w:val="18"/>
                    </w:rPr>
                  </w:pPr>
                  <w:r w:rsidRPr="00F4537F">
                    <w:rPr>
                      <w:rFonts w:ascii="Times New Roman" w:eastAsia="ＭＳ ゴシック" w:hAnsi="Times New Roman"/>
                      <w:sz w:val="18"/>
                      <w:szCs w:val="18"/>
                    </w:rPr>
                    <w:t>－</w:t>
                  </w:r>
                </w:p>
              </w:tc>
            </w:tr>
          </w:tbl>
          <w:p w14:paraId="40DD9F2A" w14:textId="77777777" w:rsidR="00B2593C" w:rsidRPr="00F4537F" w:rsidRDefault="00B2593C" w:rsidP="00B2593C">
            <w:pPr>
              <w:rPr>
                <w:rFonts w:ascii="Times New Roman" w:eastAsia="ＭＳ ゴシック" w:hAnsi="Times New Roman"/>
                <w:sz w:val="18"/>
                <w:szCs w:val="18"/>
              </w:rPr>
            </w:pPr>
          </w:p>
          <w:p w14:paraId="112FE241"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 xml:space="preserve">Transaction terms and policy on determination of transaction terms </w:t>
            </w:r>
          </w:p>
          <w:p w14:paraId="7507A2D7" w14:textId="77777777" w:rsidR="00B2593C" w:rsidRPr="00F4537F" w:rsidRDefault="00B2593C" w:rsidP="00B2593C">
            <w:pPr>
              <w:ind w:leftChars="100" w:left="1016" w:hangingChars="431" w:hanging="776"/>
              <w:rPr>
                <w:rFonts w:ascii="Times New Roman" w:eastAsia="ＭＳ ゴシック" w:hAnsi="Times New Roman"/>
                <w:sz w:val="18"/>
                <w:szCs w:val="18"/>
              </w:rPr>
            </w:pPr>
            <w:r w:rsidRPr="00F4537F">
              <w:rPr>
                <w:rFonts w:ascii="Times New Roman" w:eastAsia="ＭＳ ゴシック" w:hAnsi="Times New Roman"/>
                <w:sz w:val="18"/>
                <w:szCs w:val="18"/>
              </w:rPr>
              <w:t>(Note 1)</w:t>
            </w:r>
            <w:r w:rsidRPr="00F4537F">
              <w:rPr>
                <w:rFonts w:ascii="Times New Roman" w:eastAsia="ＭＳ ゴシック" w:hAnsi="Times New Roman"/>
                <w:sz w:val="18"/>
                <w:szCs w:val="18"/>
              </w:rPr>
              <w:tab/>
              <w:t>The loan of funds to Company D is determined considering market interest rates, with a repayment period of three years paid in semi-annual installments. The company receives no collateral on these loans.</w:t>
            </w:r>
          </w:p>
          <w:p w14:paraId="40FEFA08" w14:textId="77777777" w:rsidR="00B2593C" w:rsidRPr="00F4537F" w:rsidRDefault="00B2593C" w:rsidP="00B2593C">
            <w:pPr>
              <w:ind w:leftChars="100" w:left="1016" w:hangingChars="431" w:hanging="776"/>
              <w:rPr>
                <w:rFonts w:ascii="Times New Roman" w:eastAsia="ＭＳ ゴシック" w:hAnsi="Times New Roman"/>
                <w:sz w:val="18"/>
                <w:szCs w:val="18"/>
              </w:rPr>
            </w:pPr>
            <w:r w:rsidRPr="00F4537F">
              <w:rPr>
                <w:rFonts w:ascii="Times New Roman" w:eastAsia="ＭＳ ゴシック" w:hAnsi="Times New Roman"/>
                <w:sz w:val="18"/>
                <w:szCs w:val="18"/>
              </w:rPr>
              <w:t>(Note 2)</w:t>
            </w:r>
            <w:r w:rsidRPr="00F4537F">
              <w:rPr>
                <w:rFonts w:ascii="Times New Roman" w:eastAsia="ＭＳ ゴシック" w:hAnsi="Times New Roman"/>
                <w:sz w:val="18"/>
                <w:szCs w:val="18"/>
              </w:rPr>
              <w:tab/>
              <w:t xml:space="preserve">The Company underwrote the third-party allocation conducted by Company E at a price of </w:t>
            </w:r>
            <w:r w:rsidRPr="00F4537F">
              <w:rPr>
                <w:rFonts w:ascii="ＭＳ ゴシック" w:eastAsia="ＭＳ ゴシック" w:hAnsi="ＭＳ ゴシック"/>
                <w:sz w:val="18"/>
                <w:szCs w:val="18"/>
              </w:rPr>
              <w:t>××</w:t>
            </w:r>
            <w:r w:rsidRPr="00F4537F">
              <w:rPr>
                <w:rFonts w:ascii="Times New Roman" w:eastAsia="ＭＳ ゴシック" w:hAnsi="Times New Roman"/>
                <w:sz w:val="18"/>
                <w:szCs w:val="18"/>
              </w:rPr>
              <w:t xml:space="preserve"> yen per share.</w:t>
            </w:r>
          </w:p>
          <w:p w14:paraId="10CADC5A" w14:textId="77777777" w:rsidR="00B2593C" w:rsidRPr="00F4537F" w:rsidRDefault="00B2593C" w:rsidP="00B2593C">
            <w:pPr>
              <w:ind w:leftChars="100" w:left="1016" w:hangingChars="431" w:hanging="776"/>
              <w:rPr>
                <w:rFonts w:ascii="Times New Roman" w:eastAsia="ＭＳ ゴシック" w:hAnsi="Times New Roman"/>
                <w:sz w:val="18"/>
                <w:szCs w:val="18"/>
              </w:rPr>
            </w:pPr>
            <w:r w:rsidRPr="00F4537F">
              <w:rPr>
                <w:rFonts w:ascii="Times New Roman" w:eastAsia="ＭＳ ゴシック" w:hAnsi="Times New Roman"/>
                <w:sz w:val="18"/>
                <w:szCs w:val="18"/>
              </w:rPr>
              <w:t>(Note 3)</w:t>
            </w:r>
            <w:r w:rsidRPr="00F4537F">
              <w:rPr>
                <w:rFonts w:ascii="Times New Roman" w:eastAsia="ＭＳ ゴシック" w:hAnsi="Times New Roman"/>
                <w:sz w:val="18"/>
                <w:szCs w:val="18"/>
              </w:rPr>
              <w:tab/>
              <w:t xml:space="preserve">The debt forgiveness was implemented via the completion of the liquidation of Company F, which was unprofitable. </w:t>
            </w:r>
          </w:p>
          <w:p w14:paraId="51741B32" w14:textId="41C867B1" w:rsidR="00B2593C" w:rsidRPr="00F4537F" w:rsidRDefault="00B2593C" w:rsidP="00B2593C">
            <w:pPr>
              <w:ind w:leftChars="100" w:left="1016" w:hangingChars="431" w:hanging="776"/>
              <w:rPr>
                <w:rFonts w:ascii="Times New Roman" w:eastAsia="ＭＳ ゴシック" w:hAnsi="Times New Roman"/>
                <w:sz w:val="18"/>
                <w:szCs w:val="18"/>
              </w:rPr>
            </w:pPr>
          </w:p>
          <w:p w14:paraId="6E443756" w14:textId="77777777" w:rsidR="00B2593C" w:rsidRPr="00F4537F" w:rsidRDefault="00B2593C" w:rsidP="00B2593C">
            <w:pPr>
              <w:rPr>
                <w:rFonts w:ascii="Times New Roman" w:eastAsia="ＭＳ ゴシック" w:hAnsi="Times New Roman"/>
                <w:sz w:val="21"/>
                <w:szCs w:val="21"/>
              </w:rPr>
            </w:pPr>
          </w:p>
          <w:p w14:paraId="4A0BC6D7" w14:textId="77777777" w:rsidR="00B2593C" w:rsidRPr="00F4537F" w:rsidRDefault="00B2593C" w:rsidP="00B2593C">
            <w:pPr>
              <w:rPr>
                <w:rFonts w:ascii="Times New Roman" w:eastAsia="ＭＳ ゴシック" w:hAnsi="Times New Roman"/>
                <w:sz w:val="21"/>
                <w:szCs w:val="21"/>
              </w:rPr>
            </w:pPr>
            <w:r w:rsidRPr="00F4537F">
              <w:rPr>
                <w:rFonts w:ascii="Times New Roman" w:eastAsia="ＭＳ ゴシック" w:hAnsi="Times New Roman" w:hint="eastAsia"/>
                <w:sz w:val="21"/>
                <w:szCs w:val="21"/>
              </w:rPr>
              <w:t>3</w:t>
            </w:r>
            <w:r w:rsidRPr="00F4537F">
              <w:rPr>
                <w:rFonts w:ascii="Times New Roman" w:eastAsia="ＭＳ ゴシック" w:hAnsi="Times New Roman"/>
                <w:sz w:val="21"/>
                <w:szCs w:val="21"/>
              </w:rPr>
              <w:t>. Fellow subsidiaries</w:t>
            </w:r>
          </w:p>
          <w:p w14:paraId="40D815D3" w14:textId="77777777" w:rsidR="00B2593C" w:rsidRPr="00F4537F" w:rsidRDefault="00B2593C" w:rsidP="00B2593C">
            <w:pPr>
              <w:ind w:firstLineChars="3600" w:firstLine="7200"/>
              <w:rPr>
                <w:rFonts w:ascii="Times New Roman" w:eastAsia="ＭＳ ゴシック" w:hAnsi="Times New Roman"/>
                <w:sz w:val="20"/>
                <w:szCs w:val="20"/>
              </w:rPr>
            </w:pPr>
            <w:r w:rsidRPr="00F4537F">
              <w:rPr>
                <w:rFonts w:ascii="Times New Roman" w:eastAsia="ＭＳ ゴシック" w:hAnsi="Times New Roman"/>
                <w:sz w:val="20"/>
                <w:szCs w:val="20"/>
              </w:rPr>
              <w:t>(Unit: million yen)</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
              <w:gridCol w:w="998"/>
              <w:gridCol w:w="1379"/>
              <w:gridCol w:w="1147"/>
              <w:gridCol w:w="1168"/>
              <w:gridCol w:w="1042"/>
              <w:gridCol w:w="1038"/>
              <w:gridCol w:w="997"/>
            </w:tblGrid>
            <w:tr w:rsidR="00E81444" w:rsidRPr="00F4537F" w14:paraId="589BB0F5" w14:textId="77777777" w:rsidTr="00B2593C">
              <w:tc>
                <w:tcPr>
                  <w:tcW w:w="972" w:type="dxa"/>
                </w:tcPr>
                <w:p w14:paraId="3CCA12D3"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Category</w:t>
                  </w:r>
                </w:p>
              </w:tc>
              <w:tc>
                <w:tcPr>
                  <w:tcW w:w="998" w:type="dxa"/>
                </w:tcPr>
                <w:p w14:paraId="2F40F3F5"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Name of company</w:t>
                  </w:r>
                </w:p>
              </w:tc>
              <w:tc>
                <w:tcPr>
                  <w:tcW w:w="1403" w:type="dxa"/>
                </w:tcPr>
                <w:p w14:paraId="69DBC688"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Voting rights ownership (owned) ratio</w:t>
                  </w:r>
                </w:p>
              </w:tc>
              <w:tc>
                <w:tcPr>
                  <w:tcW w:w="1149" w:type="dxa"/>
                </w:tcPr>
                <w:p w14:paraId="2F5C4904"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Relationship with related party</w:t>
                  </w:r>
                </w:p>
              </w:tc>
              <w:tc>
                <w:tcPr>
                  <w:tcW w:w="1141" w:type="dxa"/>
                </w:tcPr>
                <w:p w14:paraId="0269F0BA"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Transaction contents</w:t>
                  </w:r>
                </w:p>
              </w:tc>
              <w:tc>
                <w:tcPr>
                  <w:tcW w:w="1042" w:type="dxa"/>
                </w:tcPr>
                <w:p w14:paraId="3544D3FB"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Transaction amount (Note 3)</w:t>
                  </w:r>
                </w:p>
              </w:tc>
              <w:tc>
                <w:tcPr>
                  <w:tcW w:w="1019" w:type="dxa"/>
                </w:tcPr>
                <w:p w14:paraId="2C8517CF"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Description</w:t>
                  </w:r>
                </w:p>
              </w:tc>
              <w:tc>
                <w:tcPr>
                  <w:tcW w:w="1011" w:type="dxa"/>
                </w:tcPr>
                <w:p w14:paraId="08EF1F98"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Ending balance</w:t>
                  </w:r>
                </w:p>
              </w:tc>
            </w:tr>
            <w:tr w:rsidR="00E81444" w:rsidRPr="00F4537F" w14:paraId="6FB043D6" w14:textId="77777777" w:rsidTr="00B2593C">
              <w:tc>
                <w:tcPr>
                  <w:tcW w:w="972" w:type="dxa"/>
                </w:tcPr>
                <w:p w14:paraId="67E07D52"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pacing w:val="-12"/>
                      <w:sz w:val="18"/>
                      <w:szCs w:val="18"/>
                    </w:rPr>
                    <w:t>Subsidiary of parent company</w:t>
                  </w:r>
                </w:p>
              </w:tc>
              <w:tc>
                <w:tcPr>
                  <w:tcW w:w="998" w:type="dxa"/>
                </w:tcPr>
                <w:p w14:paraId="2A349638"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Company G</w:t>
                  </w:r>
                </w:p>
              </w:tc>
              <w:tc>
                <w:tcPr>
                  <w:tcW w:w="1403" w:type="dxa"/>
                </w:tcPr>
                <w:p w14:paraId="3E73BD9B"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None</w:t>
                  </w:r>
                </w:p>
              </w:tc>
              <w:tc>
                <w:tcPr>
                  <w:tcW w:w="1149" w:type="dxa"/>
                </w:tcPr>
                <w:p w14:paraId="793DC649" w14:textId="77777777" w:rsidR="00B2593C" w:rsidRPr="00F4537F" w:rsidRDefault="00B2593C" w:rsidP="00B2593C">
                  <w:pPr>
                    <w:rPr>
                      <w:rFonts w:ascii="Times New Roman" w:eastAsia="ＭＳ ゴシック" w:hAnsi="Times New Roman"/>
                      <w:sz w:val="18"/>
                      <w:szCs w:val="18"/>
                    </w:rPr>
                  </w:pPr>
                </w:p>
                <w:p w14:paraId="51ECDCB3" w14:textId="77777777" w:rsidR="00B2593C" w:rsidRPr="00F4537F" w:rsidRDefault="00B2593C" w:rsidP="00B2593C">
                  <w:pPr>
                    <w:rPr>
                      <w:rFonts w:ascii="Times New Roman" w:eastAsia="ＭＳ ゴシック" w:hAnsi="Times New Roman"/>
                      <w:sz w:val="18"/>
                      <w:szCs w:val="18"/>
                    </w:rPr>
                  </w:pPr>
                </w:p>
                <w:p w14:paraId="06DB9460"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Business transfer</w:t>
                  </w:r>
                </w:p>
              </w:tc>
              <w:tc>
                <w:tcPr>
                  <w:tcW w:w="1141" w:type="dxa"/>
                </w:tcPr>
                <w:p w14:paraId="30D7D615"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Business transfer (Note 1)</w:t>
                  </w:r>
                </w:p>
                <w:p w14:paraId="633CA7BD"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 xml:space="preserve">  Total transferred assets</w:t>
                  </w:r>
                </w:p>
                <w:p w14:paraId="28FBDBC6" w14:textId="77777777" w:rsidR="00B2593C" w:rsidRPr="00F4537F" w:rsidRDefault="00B2593C" w:rsidP="00B2593C">
                  <w:pPr>
                    <w:ind w:firstLine="180"/>
                    <w:rPr>
                      <w:rFonts w:ascii="Times New Roman" w:eastAsia="ＭＳ ゴシック" w:hAnsi="Times New Roman"/>
                      <w:sz w:val="18"/>
                      <w:szCs w:val="18"/>
                    </w:rPr>
                  </w:pPr>
                  <w:r w:rsidRPr="00F4537F">
                    <w:rPr>
                      <w:rFonts w:ascii="Times New Roman" w:eastAsia="ＭＳ ゴシック" w:hAnsi="Times New Roman"/>
                      <w:sz w:val="18"/>
                      <w:szCs w:val="18"/>
                    </w:rPr>
                    <w:t>Total transferred liabilities</w:t>
                  </w:r>
                </w:p>
                <w:p w14:paraId="612AF3CC" w14:textId="77777777" w:rsidR="00B2593C" w:rsidRPr="00F4537F" w:rsidRDefault="00B2593C" w:rsidP="00B2593C">
                  <w:pPr>
                    <w:ind w:firstLine="180"/>
                    <w:rPr>
                      <w:rFonts w:ascii="Times New Roman" w:eastAsia="ＭＳ ゴシック" w:hAnsi="Times New Roman"/>
                      <w:sz w:val="18"/>
                      <w:szCs w:val="18"/>
                    </w:rPr>
                  </w:pPr>
                  <w:r w:rsidRPr="00F4537F">
                    <w:rPr>
                      <w:rFonts w:ascii="Times New Roman" w:eastAsia="ＭＳ ゴシック" w:hAnsi="Times New Roman"/>
                      <w:sz w:val="18"/>
                      <w:szCs w:val="18"/>
                    </w:rPr>
                    <w:t>Transfer consideration</w:t>
                  </w:r>
                </w:p>
                <w:p w14:paraId="47D7D424"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 xml:space="preserve">  Gain on sale of business</w:t>
                  </w:r>
                </w:p>
              </w:tc>
              <w:tc>
                <w:tcPr>
                  <w:tcW w:w="1042" w:type="dxa"/>
                </w:tcPr>
                <w:p w14:paraId="3DF24CA9" w14:textId="77777777" w:rsidR="00B2593C" w:rsidRPr="00F4537F" w:rsidRDefault="00B2593C" w:rsidP="00B2593C">
                  <w:pPr>
                    <w:jc w:val="right"/>
                    <w:rPr>
                      <w:rFonts w:ascii="Times New Roman" w:eastAsia="ＭＳ ゴシック" w:hAnsi="Times New Roman"/>
                      <w:sz w:val="18"/>
                      <w:szCs w:val="18"/>
                    </w:rPr>
                  </w:pPr>
                </w:p>
                <w:p w14:paraId="1373B23C" w14:textId="77777777" w:rsidR="00B2593C" w:rsidRPr="00F4537F" w:rsidRDefault="00B2593C" w:rsidP="00B2593C">
                  <w:pPr>
                    <w:jc w:val="right"/>
                    <w:rPr>
                      <w:rFonts w:ascii="Times New Roman" w:eastAsia="ＭＳ ゴシック" w:hAnsi="Times New Roman"/>
                      <w:sz w:val="18"/>
                      <w:szCs w:val="18"/>
                    </w:rPr>
                  </w:pPr>
                </w:p>
                <w:p w14:paraId="58895C2C" w14:textId="77777777" w:rsidR="00B2593C" w:rsidRPr="00F4537F" w:rsidRDefault="00B2593C" w:rsidP="00B2593C">
                  <w:pPr>
                    <w:jc w:val="right"/>
                    <w:rPr>
                      <w:rFonts w:ascii="Times New Roman" w:eastAsia="ＭＳ ゴシック" w:hAnsi="Times New Roman"/>
                      <w:sz w:val="18"/>
                      <w:szCs w:val="18"/>
                    </w:rPr>
                  </w:pPr>
                </w:p>
                <w:p w14:paraId="28A1DC8D"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p w14:paraId="6496DB85" w14:textId="77777777" w:rsidR="00B2593C" w:rsidRPr="00F4537F" w:rsidRDefault="00B2593C" w:rsidP="00B2593C">
                  <w:pPr>
                    <w:jc w:val="right"/>
                    <w:rPr>
                      <w:rFonts w:ascii="Times New Roman" w:eastAsia="ＭＳ ゴシック" w:hAnsi="Times New Roman"/>
                      <w:sz w:val="18"/>
                      <w:szCs w:val="18"/>
                    </w:rPr>
                  </w:pPr>
                </w:p>
                <w:p w14:paraId="0A707667" w14:textId="77777777" w:rsidR="00B2593C" w:rsidRPr="00F4537F" w:rsidRDefault="00B2593C" w:rsidP="00B2593C">
                  <w:pPr>
                    <w:jc w:val="right"/>
                    <w:rPr>
                      <w:rFonts w:ascii="Times New Roman" w:eastAsia="ＭＳ ゴシック" w:hAnsi="Times New Roman"/>
                      <w:sz w:val="18"/>
                      <w:szCs w:val="18"/>
                    </w:rPr>
                  </w:pPr>
                </w:p>
                <w:p w14:paraId="177B1547"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p w14:paraId="67EBFFAF" w14:textId="77777777" w:rsidR="00B2593C" w:rsidRPr="00F4537F" w:rsidRDefault="00B2593C" w:rsidP="00B2593C">
                  <w:pPr>
                    <w:jc w:val="right"/>
                    <w:rPr>
                      <w:rFonts w:ascii="Times New Roman" w:eastAsia="ＭＳ ゴシック" w:hAnsi="Times New Roman"/>
                      <w:sz w:val="18"/>
                      <w:szCs w:val="18"/>
                    </w:rPr>
                  </w:pPr>
                </w:p>
                <w:p w14:paraId="63BCD3EF" w14:textId="77777777" w:rsidR="00B2593C" w:rsidRPr="00F4537F" w:rsidRDefault="00B2593C" w:rsidP="00B2593C">
                  <w:pPr>
                    <w:jc w:val="right"/>
                    <w:rPr>
                      <w:rFonts w:ascii="Times New Roman" w:eastAsia="ＭＳ ゴシック" w:hAnsi="Times New Roman"/>
                      <w:sz w:val="18"/>
                      <w:szCs w:val="18"/>
                    </w:rPr>
                  </w:pPr>
                </w:p>
                <w:p w14:paraId="5E1B5F39"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p w14:paraId="5B210105" w14:textId="77777777" w:rsidR="00B2593C" w:rsidRPr="00F4537F" w:rsidRDefault="00B2593C" w:rsidP="00B2593C">
                  <w:pPr>
                    <w:jc w:val="right"/>
                    <w:rPr>
                      <w:rFonts w:ascii="Times New Roman" w:eastAsia="ＭＳ ゴシック" w:hAnsi="Times New Roman"/>
                      <w:sz w:val="18"/>
                      <w:szCs w:val="18"/>
                    </w:rPr>
                  </w:pPr>
                </w:p>
                <w:p w14:paraId="1C310B90"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tc>
              <w:tc>
                <w:tcPr>
                  <w:tcW w:w="1019" w:type="dxa"/>
                </w:tcPr>
                <w:p w14:paraId="209558A0" w14:textId="77777777" w:rsidR="00B2593C" w:rsidRPr="00F4537F" w:rsidRDefault="00B2593C" w:rsidP="00B2593C">
                  <w:pPr>
                    <w:jc w:val="center"/>
                    <w:rPr>
                      <w:rFonts w:ascii="Times New Roman" w:eastAsia="ＭＳ ゴシック" w:hAnsi="Times New Roman"/>
                      <w:sz w:val="18"/>
                      <w:szCs w:val="18"/>
                    </w:rPr>
                  </w:pPr>
                </w:p>
                <w:p w14:paraId="1C75A647" w14:textId="77777777" w:rsidR="00B2593C" w:rsidRPr="00F4537F" w:rsidRDefault="00B2593C" w:rsidP="00B2593C">
                  <w:pPr>
                    <w:jc w:val="center"/>
                    <w:rPr>
                      <w:rFonts w:ascii="Times New Roman" w:eastAsia="ＭＳ ゴシック" w:hAnsi="Times New Roman"/>
                      <w:sz w:val="18"/>
                      <w:szCs w:val="18"/>
                    </w:rPr>
                  </w:pPr>
                </w:p>
                <w:p w14:paraId="6878B573" w14:textId="77777777" w:rsidR="00B2593C" w:rsidRPr="00F4537F" w:rsidRDefault="00B2593C" w:rsidP="00B2593C">
                  <w:pPr>
                    <w:jc w:val="center"/>
                    <w:rPr>
                      <w:rFonts w:ascii="Times New Roman" w:eastAsia="ＭＳ ゴシック" w:hAnsi="Times New Roman"/>
                      <w:sz w:val="18"/>
                      <w:szCs w:val="18"/>
                    </w:rPr>
                  </w:pPr>
                </w:p>
                <w:p w14:paraId="79D5FDCD"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w:t>
                  </w:r>
                </w:p>
                <w:p w14:paraId="2176996F" w14:textId="77777777" w:rsidR="00B2593C" w:rsidRPr="00F4537F" w:rsidRDefault="00B2593C" w:rsidP="00B2593C">
                  <w:pPr>
                    <w:jc w:val="center"/>
                    <w:rPr>
                      <w:rFonts w:ascii="Times New Roman" w:eastAsia="ＭＳ ゴシック" w:hAnsi="Times New Roman"/>
                      <w:sz w:val="18"/>
                      <w:szCs w:val="18"/>
                    </w:rPr>
                  </w:pPr>
                </w:p>
                <w:p w14:paraId="5DE909D2" w14:textId="77777777" w:rsidR="00B2593C" w:rsidRPr="00F4537F" w:rsidRDefault="00B2593C" w:rsidP="00B2593C">
                  <w:pPr>
                    <w:jc w:val="center"/>
                    <w:rPr>
                      <w:rFonts w:ascii="Times New Roman" w:eastAsia="ＭＳ ゴシック" w:hAnsi="Times New Roman"/>
                      <w:sz w:val="18"/>
                      <w:szCs w:val="18"/>
                    </w:rPr>
                  </w:pPr>
                </w:p>
                <w:p w14:paraId="502A969A"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w:t>
                  </w:r>
                </w:p>
                <w:p w14:paraId="0CE07F92" w14:textId="77777777" w:rsidR="00B2593C" w:rsidRPr="00F4537F" w:rsidRDefault="00B2593C" w:rsidP="00B2593C">
                  <w:pPr>
                    <w:jc w:val="center"/>
                    <w:rPr>
                      <w:rFonts w:ascii="Times New Roman" w:eastAsia="ＭＳ ゴシック" w:hAnsi="Times New Roman"/>
                      <w:sz w:val="18"/>
                      <w:szCs w:val="18"/>
                    </w:rPr>
                  </w:pPr>
                </w:p>
                <w:p w14:paraId="1B8AAD8D" w14:textId="77777777" w:rsidR="00B2593C" w:rsidRPr="00F4537F" w:rsidRDefault="00B2593C" w:rsidP="00B2593C">
                  <w:pPr>
                    <w:jc w:val="center"/>
                    <w:rPr>
                      <w:rFonts w:ascii="Times New Roman" w:eastAsia="ＭＳ ゴシック" w:hAnsi="Times New Roman"/>
                      <w:sz w:val="18"/>
                      <w:szCs w:val="18"/>
                    </w:rPr>
                  </w:pPr>
                </w:p>
                <w:p w14:paraId="3230C5D4"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w:t>
                  </w:r>
                </w:p>
                <w:p w14:paraId="1422140F" w14:textId="77777777" w:rsidR="00B2593C" w:rsidRPr="00F4537F" w:rsidRDefault="00B2593C" w:rsidP="00B2593C">
                  <w:pPr>
                    <w:jc w:val="center"/>
                    <w:rPr>
                      <w:rFonts w:ascii="Times New Roman" w:eastAsia="ＭＳ ゴシック" w:hAnsi="Times New Roman"/>
                      <w:sz w:val="18"/>
                      <w:szCs w:val="18"/>
                    </w:rPr>
                  </w:pPr>
                </w:p>
                <w:p w14:paraId="7A684635"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w:t>
                  </w:r>
                </w:p>
              </w:tc>
              <w:tc>
                <w:tcPr>
                  <w:tcW w:w="1011" w:type="dxa"/>
                </w:tcPr>
                <w:p w14:paraId="0D5A5964" w14:textId="77777777" w:rsidR="00B2593C" w:rsidRPr="00F4537F" w:rsidRDefault="00B2593C" w:rsidP="00B2593C">
                  <w:pPr>
                    <w:jc w:val="right"/>
                    <w:rPr>
                      <w:rFonts w:ascii="Times New Roman" w:eastAsia="ＭＳ ゴシック" w:hAnsi="Times New Roman"/>
                      <w:sz w:val="18"/>
                      <w:szCs w:val="18"/>
                    </w:rPr>
                  </w:pPr>
                </w:p>
                <w:p w14:paraId="5E2407CD" w14:textId="77777777" w:rsidR="00B2593C" w:rsidRPr="00F4537F" w:rsidRDefault="00B2593C" w:rsidP="00B2593C">
                  <w:pPr>
                    <w:jc w:val="right"/>
                    <w:rPr>
                      <w:rFonts w:ascii="Times New Roman" w:eastAsia="ＭＳ ゴシック" w:hAnsi="Times New Roman"/>
                      <w:sz w:val="18"/>
                      <w:szCs w:val="18"/>
                    </w:rPr>
                  </w:pPr>
                </w:p>
                <w:p w14:paraId="274C1F56" w14:textId="77777777" w:rsidR="00B2593C" w:rsidRPr="00F4537F" w:rsidRDefault="00B2593C" w:rsidP="00B2593C">
                  <w:pPr>
                    <w:jc w:val="right"/>
                    <w:rPr>
                      <w:rFonts w:ascii="Times New Roman" w:eastAsia="ＭＳ ゴシック" w:hAnsi="Times New Roman"/>
                      <w:sz w:val="18"/>
                      <w:szCs w:val="18"/>
                    </w:rPr>
                  </w:pPr>
                </w:p>
                <w:p w14:paraId="2E5AF43E" w14:textId="77777777" w:rsidR="00B2593C" w:rsidRPr="00F4537F" w:rsidRDefault="00B2593C" w:rsidP="00B2593C">
                  <w:pPr>
                    <w:jc w:val="right"/>
                    <w:rPr>
                      <w:rFonts w:ascii="Times New Roman" w:eastAsia="ＭＳ ゴシック" w:hAnsi="Times New Roman"/>
                      <w:sz w:val="18"/>
                      <w:szCs w:val="18"/>
                    </w:rPr>
                  </w:pPr>
                  <w:r w:rsidRPr="00F4537F">
                    <w:rPr>
                      <w:rFonts w:ascii="Times New Roman" w:eastAsia="ＭＳ ゴシック" w:hAnsi="Times New Roman"/>
                      <w:sz w:val="18"/>
                      <w:szCs w:val="18"/>
                    </w:rPr>
                    <w:t>－</w:t>
                  </w:r>
                </w:p>
                <w:p w14:paraId="7258CBBB" w14:textId="77777777" w:rsidR="00B2593C" w:rsidRPr="00F4537F" w:rsidRDefault="00B2593C" w:rsidP="00B2593C">
                  <w:pPr>
                    <w:jc w:val="right"/>
                    <w:rPr>
                      <w:rFonts w:ascii="Times New Roman" w:eastAsia="ＭＳ ゴシック" w:hAnsi="Times New Roman"/>
                      <w:sz w:val="18"/>
                      <w:szCs w:val="18"/>
                    </w:rPr>
                  </w:pPr>
                </w:p>
                <w:p w14:paraId="538CC3A3" w14:textId="77777777" w:rsidR="00B2593C" w:rsidRPr="00F4537F" w:rsidRDefault="00B2593C" w:rsidP="00B2593C">
                  <w:pPr>
                    <w:jc w:val="right"/>
                    <w:rPr>
                      <w:rFonts w:ascii="Times New Roman" w:eastAsia="ＭＳ ゴシック" w:hAnsi="Times New Roman"/>
                      <w:sz w:val="18"/>
                      <w:szCs w:val="18"/>
                    </w:rPr>
                  </w:pPr>
                </w:p>
                <w:p w14:paraId="5A3A240C" w14:textId="77777777" w:rsidR="00B2593C" w:rsidRPr="00F4537F" w:rsidRDefault="00B2593C" w:rsidP="00B2593C">
                  <w:pPr>
                    <w:jc w:val="right"/>
                    <w:rPr>
                      <w:rFonts w:ascii="Times New Roman" w:eastAsia="ＭＳ ゴシック" w:hAnsi="Times New Roman"/>
                      <w:sz w:val="18"/>
                      <w:szCs w:val="18"/>
                    </w:rPr>
                  </w:pPr>
                  <w:r w:rsidRPr="00F4537F">
                    <w:rPr>
                      <w:rFonts w:ascii="Times New Roman" w:eastAsia="ＭＳ ゴシック" w:hAnsi="Times New Roman"/>
                      <w:sz w:val="18"/>
                      <w:szCs w:val="18"/>
                    </w:rPr>
                    <w:t>－</w:t>
                  </w:r>
                </w:p>
                <w:p w14:paraId="0385C66A" w14:textId="77777777" w:rsidR="00B2593C" w:rsidRPr="00F4537F" w:rsidRDefault="00B2593C" w:rsidP="00B2593C">
                  <w:pPr>
                    <w:jc w:val="right"/>
                    <w:rPr>
                      <w:rFonts w:ascii="Times New Roman" w:eastAsia="ＭＳ ゴシック" w:hAnsi="Times New Roman"/>
                      <w:sz w:val="18"/>
                      <w:szCs w:val="18"/>
                    </w:rPr>
                  </w:pPr>
                </w:p>
                <w:p w14:paraId="3E19931F" w14:textId="77777777" w:rsidR="00B2593C" w:rsidRPr="00F4537F" w:rsidRDefault="00B2593C" w:rsidP="00B2593C">
                  <w:pPr>
                    <w:jc w:val="right"/>
                    <w:rPr>
                      <w:rFonts w:ascii="Times New Roman" w:eastAsia="ＭＳ ゴシック" w:hAnsi="Times New Roman"/>
                      <w:sz w:val="18"/>
                      <w:szCs w:val="18"/>
                    </w:rPr>
                  </w:pPr>
                </w:p>
                <w:p w14:paraId="762DD218" w14:textId="77777777" w:rsidR="00B2593C" w:rsidRPr="00F4537F" w:rsidRDefault="00B2593C" w:rsidP="00B2593C">
                  <w:pPr>
                    <w:jc w:val="right"/>
                    <w:rPr>
                      <w:rFonts w:ascii="Times New Roman" w:eastAsia="ＭＳ ゴシック" w:hAnsi="Times New Roman"/>
                      <w:sz w:val="18"/>
                      <w:szCs w:val="18"/>
                    </w:rPr>
                  </w:pPr>
                  <w:r w:rsidRPr="00F4537F">
                    <w:rPr>
                      <w:rFonts w:ascii="Times New Roman" w:eastAsia="ＭＳ ゴシック" w:hAnsi="Times New Roman"/>
                      <w:sz w:val="18"/>
                      <w:szCs w:val="18"/>
                    </w:rPr>
                    <w:t>－</w:t>
                  </w:r>
                </w:p>
                <w:p w14:paraId="56E1C7A5" w14:textId="77777777" w:rsidR="00B2593C" w:rsidRPr="00F4537F" w:rsidRDefault="00B2593C" w:rsidP="00B2593C">
                  <w:pPr>
                    <w:jc w:val="right"/>
                    <w:rPr>
                      <w:rFonts w:ascii="Times New Roman" w:eastAsia="ＭＳ ゴシック" w:hAnsi="Times New Roman"/>
                      <w:sz w:val="18"/>
                      <w:szCs w:val="18"/>
                    </w:rPr>
                  </w:pPr>
                </w:p>
                <w:p w14:paraId="2EB4F88F" w14:textId="77777777" w:rsidR="00B2593C" w:rsidRPr="00F4537F" w:rsidRDefault="00B2593C" w:rsidP="00B2593C">
                  <w:pPr>
                    <w:jc w:val="right"/>
                    <w:rPr>
                      <w:rFonts w:ascii="Times New Roman" w:eastAsia="ＭＳ ゴシック" w:hAnsi="Times New Roman"/>
                      <w:sz w:val="18"/>
                      <w:szCs w:val="18"/>
                    </w:rPr>
                  </w:pPr>
                  <w:r w:rsidRPr="00F4537F">
                    <w:rPr>
                      <w:rFonts w:ascii="Times New Roman" w:eastAsia="ＭＳ ゴシック" w:hAnsi="Times New Roman"/>
                      <w:sz w:val="18"/>
                      <w:szCs w:val="18"/>
                    </w:rPr>
                    <w:t>－</w:t>
                  </w:r>
                </w:p>
              </w:tc>
            </w:tr>
            <w:tr w:rsidR="00E81444" w:rsidRPr="00F4537F" w14:paraId="4307BDF2" w14:textId="77777777" w:rsidTr="00B2593C">
              <w:tc>
                <w:tcPr>
                  <w:tcW w:w="972" w:type="dxa"/>
                </w:tcPr>
                <w:p w14:paraId="58276A4B"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pacing w:val="-12"/>
                      <w:sz w:val="18"/>
                      <w:szCs w:val="18"/>
                    </w:rPr>
                    <w:t>Subsidiary of other associate</w:t>
                  </w:r>
                </w:p>
              </w:tc>
              <w:tc>
                <w:tcPr>
                  <w:tcW w:w="998" w:type="dxa"/>
                </w:tcPr>
                <w:p w14:paraId="7B259B54"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Company H (subsidiary of Company B)</w:t>
                  </w:r>
                </w:p>
              </w:tc>
              <w:tc>
                <w:tcPr>
                  <w:tcW w:w="1403" w:type="dxa"/>
                </w:tcPr>
                <w:p w14:paraId="6CC4EEC8"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Owned</w:t>
                  </w:r>
                </w:p>
                <w:p w14:paraId="5A0965DE" w14:textId="77777777" w:rsidR="00B2593C" w:rsidRPr="00F4537F" w:rsidRDefault="00B2593C" w:rsidP="00B2593C">
                  <w:pPr>
                    <w:ind w:firstLineChars="100" w:firstLine="180"/>
                    <w:rPr>
                      <w:rFonts w:ascii="Times New Roman" w:eastAsia="ＭＳ ゴシック" w:hAnsi="Times New Roman"/>
                      <w:sz w:val="18"/>
                      <w:szCs w:val="18"/>
                    </w:rPr>
                  </w:pPr>
                  <w:r w:rsidRPr="00F4537F">
                    <w:rPr>
                      <w:rFonts w:ascii="Times New Roman" w:eastAsia="ＭＳ ゴシック" w:hAnsi="Times New Roman"/>
                      <w:sz w:val="18"/>
                      <w:szCs w:val="18"/>
                    </w:rPr>
                    <w:t>Direct ○%</w:t>
                  </w:r>
                </w:p>
              </w:tc>
              <w:tc>
                <w:tcPr>
                  <w:tcW w:w="1149" w:type="dxa"/>
                </w:tcPr>
                <w:p w14:paraId="3595CF30" w14:textId="77777777" w:rsidR="00B2593C" w:rsidRPr="00F4537F" w:rsidRDefault="00B2593C" w:rsidP="00B2593C">
                  <w:pPr>
                    <w:rPr>
                      <w:rFonts w:ascii="Times New Roman" w:eastAsia="ＭＳ ゴシック" w:hAnsi="Times New Roman"/>
                      <w:sz w:val="18"/>
                      <w:szCs w:val="18"/>
                    </w:rPr>
                  </w:pPr>
                </w:p>
                <w:p w14:paraId="4F3A4099" w14:textId="77777777" w:rsidR="00B2593C" w:rsidRPr="00F4537F" w:rsidRDefault="00B2593C" w:rsidP="00B2593C">
                  <w:pPr>
                    <w:rPr>
                      <w:rFonts w:ascii="Times New Roman" w:eastAsia="ＭＳ ゴシック" w:hAnsi="Times New Roman"/>
                      <w:sz w:val="18"/>
                      <w:szCs w:val="18"/>
                    </w:rPr>
                  </w:pPr>
                </w:p>
                <w:p w14:paraId="08CD1776"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None</w:t>
                  </w:r>
                </w:p>
              </w:tc>
              <w:tc>
                <w:tcPr>
                  <w:tcW w:w="1141" w:type="dxa"/>
                </w:tcPr>
                <w:p w14:paraId="3F09B03B"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Transfer of the site of the former ○○ plant (Note 2)</w:t>
                  </w:r>
                </w:p>
                <w:p w14:paraId="71BAA145" w14:textId="77777777" w:rsidR="00B2593C" w:rsidRPr="00F4537F" w:rsidRDefault="00B2593C" w:rsidP="00B2593C">
                  <w:pPr>
                    <w:ind w:firstLineChars="100" w:firstLine="180"/>
                    <w:rPr>
                      <w:rFonts w:ascii="Times New Roman" w:eastAsia="ＭＳ ゴシック" w:hAnsi="Times New Roman"/>
                      <w:sz w:val="18"/>
                      <w:szCs w:val="18"/>
                    </w:rPr>
                  </w:pPr>
                  <w:r w:rsidRPr="00F4537F">
                    <w:rPr>
                      <w:rFonts w:ascii="Times New Roman" w:eastAsia="ＭＳ ゴシック" w:hAnsi="Times New Roman"/>
                      <w:sz w:val="18"/>
                      <w:szCs w:val="18"/>
                    </w:rPr>
                    <w:t>Sales proceeds</w:t>
                  </w:r>
                </w:p>
                <w:p w14:paraId="1FC9CC1B" w14:textId="77777777" w:rsidR="00B2593C" w:rsidRPr="00F4537F" w:rsidRDefault="00B2593C" w:rsidP="00B2593C">
                  <w:pPr>
                    <w:ind w:firstLineChars="100" w:firstLine="180"/>
                    <w:rPr>
                      <w:rFonts w:ascii="Times New Roman" w:eastAsia="ＭＳ ゴシック" w:hAnsi="Times New Roman"/>
                      <w:sz w:val="18"/>
                      <w:szCs w:val="18"/>
                    </w:rPr>
                  </w:pPr>
                </w:p>
                <w:p w14:paraId="1BA7DAFD" w14:textId="77777777" w:rsidR="00B2593C" w:rsidRPr="00F4537F" w:rsidRDefault="00B2593C" w:rsidP="00B2593C">
                  <w:pPr>
                    <w:ind w:firstLineChars="100" w:firstLine="180"/>
                    <w:rPr>
                      <w:rFonts w:ascii="Times New Roman" w:eastAsia="ＭＳ ゴシック" w:hAnsi="Times New Roman"/>
                      <w:sz w:val="18"/>
                      <w:szCs w:val="18"/>
                    </w:rPr>
                  </w:pPr>
                  <w:r w:rsidRPr="00F4537F">
                    <w:rPr>
                      <w:rFonts w:ascii="Times New Roman" w:eastAsia="ＭＳ ゴシック" w:hAnsi="Times New Roman"/>
                      <w:sz w:val="18"/>
                      <w:szCs w:val="18"/>
                    </w:rPr>
                    <w:t>Loss on sale</w:t>
                  </w:r>
                </w:p>
              </w:tc>
              <w:tc>
                <w:tcPr>
                  <w:tcW w:w="1042" w:type="dxa"/>
                </w:tcPr>
                <w:p w14:paraId="1188D1B6" w14:textId="77777777" w:rsidR="00B2593C" w:rsidRPr="00F4537F" w:rsidRDefault="00B2593C" w:rsidP="00B2593C">
                  <w:pPr>
                    <w:jc w:val="right"/>
                    <w:rPr>
                      <w:rFonts w:ascii="Times New Roman" w:eastAsia="ＭＳ ゴシック" w:hAnsi="Times New Roman"/>
                      <w:sz w:val="18"/>
                      <w:szCs w:val="18"/>
                    </w:rPr>
                  </w:pPr>
                </w:p>
                <w:p w14:paraId="48E1F6A1" w14:textId="77777777" w:rsidR="00B2593C" w:rsidRPr="00F4537F" w:rsidRDefault="00B2593C" w:rsidP="00B2593C">
                  <w:pPr>
                    <w:jc w:val="right"/>
                    <w:rPr>
                      <w:rFonts w:ascii="Times New Roman" w:eastAsia="ＭＳ ゴシック" w:hAnsi="Times New Roman"/>
                      <w:sz w:val="18"/>
                      <w:szCs w:val="18"/>
                    </w:rPr>
                  </w:pPr>
                </w:p>
                <w:p w14:paraId="1FBF4B38" w14:textId="77777777" w:rsidR="00B2593C" w:rsidRPr="00F4537F" w:rsidRDefault="00B2593C" w:rsidP="00B2593C">
                  <w:pPr>
                    <w:jc w:val="right"/>
                    <w:rPr>
                      <w:rFonts w:ascii="Times New Roman" w:eastAsia="ＭＳ ゴシック" w:hAnsi="Times New Roman"/>
                      <w:sz w:val="18"/>
                      <w:szCs w:val="18"/>
                    </w:rPr>
                  </w:pPr>
                </w:p>
                <w:p w14:paraId="08B556D3" w14:textId="77777777" w:rsidR="00B2593C" w:rsidRPr="00F4537F" w:rsidRDefault="00B2593C" w:rsidP="00B2593C">
                  <w:pPr>
                    <w:jc w:val="right"/>
                    <w:rPr>
                      <w:rFonts w:ascii="Times New Roman" w:eastAsia="ＭＳ ゴシック" w:hAnsi="Times New Roman"/>
                      <w:sz w:val="18"/>
                      <w:szCs w:val="18"/>
                    </w:rPr>
                  </w:pPr>
                </w:p>
                <w:p w14:paraId="2FD087F6" w14:textId="77777777" w:rsidR="00B2593C" w:rsidRPr="00F4537F" w:rsidRDefault="00B2593C" w:rsidP="00B2593C">
                  <w:pPr>
                    <w:jc w:val="right"/>
                    <w:rPr>
                      <w:rFonts w:ascii="Times New Roman" w:eastAsia="ＭＳ ゴシック" w:hAnsi="Times New Roman"/>
                      <w:sz w:val="18"/>
                      <w:szCs w:val="18"/>
                    </w:rPr>
                  </w:pPr>
                </w:p>
                <w:p w14:paraId="6DFCC1C1"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p w14:paraId="14A1FDB4" w14:textId="77777777" w:rsidR="00B2593C" w:rsidRPr="00F4537F" w:rsidRDefault="00B2593C" w:rsidP="00B2593C">
                  <w:pPr>
                    <w:jc w:val="right"/>
                    <w:rPr>
                      <w:rFonts w:ascii="Times New Roman" w:eastAsia="ＭＳ ゴシック" w:hAnsi="Times New Roman"/>
                      <w:sz w:val="18"/>
                      <w:szCs w:val="18"/>
                    </w:rPr>
                  </w:pPr>
                </w:p>
                <w:p w14:paraId="258EAE25" w14:textId="77777777" w:rsidR="00B2593C" w:rsidRPr="00F4537F" w:rsidRDefault="00B2593C" w:rsidP="00B2593C">
                  <w:pPr>
                    <w:jc w:val="right"/>
                    <w:rPr>
                      <w:rFonts w:ascii="Times New Roman" w:eastAsia="ＭＳ ゴシック" w:hAnsi="Times New Roman"/>
                      <w:sz w:val="18"/>
                      <w:szCs w:val="18"/>
                    </w:rPr>
                  </w:pPr>
                </w:p>
                <w:p w14:paraId="6DBB8D6B"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tc>
              <w:tc>
                <w:tcPr>
                  <w:tcW w:w="1019" w:type="dxa"/>
                </w:tcPr>
                <w:p w14:paraId="4F2D22C1" w14:textId="77777777" w:rsidR="00B2593C" w:rsidRPr="00F4537F" w:rsidRDefault="00B2593C" w:rsidP="00B2593C">
                  <w:pPr>
                    <w:rPr>
                      <w:rFonts w:ascii="Times New Roman" w:eastAsia="ＭＳ ゴシック" w:hAnsi="Times New Roman"/>
                      <w:sz w:val="18"/>
                      <w:szCs w:val="18"/>
                    </w:rPr>
                  </w:pPr>
                </w:p>
                <w:p w14:paraId="119B1AB6" w14:textId="77777777" w:rsidR="00B2593C" w:rsidRPr="00F4537F" w:rsidRDefault="00B2593C" w:rsidP="00B2593C">
                  <w:pPr>
                    <w:rPr>
                      <w:rFonts w:ascii="Times New Roman" w:eastAsia="ＭＳ ゴシック" w:hAnsi="Times New Roman"/>
                      <w:sz w:val="18"/>
                      <w:szCs w:val="18"/>
                    </w:rPr>
                  </w:pPr>
                </w:p>
                <w:p w14:paraId="065C6E5E" w14:textId="77777777" w:rsidR="00B2593C" w:rsidRPr="00F4537F" w:rsidRDefault="00B2593C" w:rsidP="00B2593C">
                  <w:pPr>
                    <w:rPr>
                      <w:rFonts w:ascii="Times New Roman" w:eastAsia="ＭＳ ゴシック" w:hAnsi="Times New Roman"/>
                      <w:sz w:val="18"/>
                      <w:szCs w:val="18"/>
                    </w:rPr>
                  </w:pPr>
                </w:p>
                <w:p w14:paraId="2302D31C" w14:textId="77777777" w:rsidR="00B2593C" w:rsidRPr="00F4537F" w:rsidRDefault="00B2593C" w:rsidP="00B2593C">
                  <w:pPr>
                    <w:rPr>
                      <w:rFonts w:ascii="Times New Roman" w:eastAsia="ＭＳ ゴシック" w:hAnsi="Times New Roman"/>
                      <w:sz w:val="18"/>
                      <w:szCs w:val="18"/>
                    </w:rPr>
                  </w:pPr>
                </w:p>
                <w:p w14:paraId="3E698D2C" w14:textId="77777777" w:rsidR="00B2593C" w:rsidRPr="00F4537F" w:rsidRDefault="00B2593C" w:rsidP="00B2593C">
                  <w:pPr>
                    <w:rPr>
                      <w:rFonts w:ascii="Times New Roman" w:eastAsia="ＭＳ ゴシック" w:hAnsi="Times New Roman"/>
                      <w:sz w:val="18"/>
                      <w:szCs w:val="18"/>
                    </w:rPr>
                  </w:pPr>
                </w:p>
                <w:p w14:paraId="7259AD12"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Other current assets</w:t>
                  </w:r>
                </w:p>
                <w:p w14:paraId="75516E71"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w:t>
                  </w:r>
                </w:p>
              </w:tc>
              <w:tc>
                <w:tcPr>
                  <w:tcW w:w="1011" w:type="dxa"/>
                </w:tcPr>
                <w:p w14:paraId="5006DC43" w14:textId="77777777" w:rsidR="00B2593C" w:rsidRPr="00F4537F" w:rsidRDefault="00B2593C" w:rsidP="00B2593C">
                  <w:pPr>
                    <w:jc w:val="right"/>
                    <w:rPr>
                      <w:rFonts w:ascii="Times New Roman" w:eastAsia="ＭＳ ゴシック" w:hAnsi="Times New Roman"/>
                      <w:sz w:val="18"/>
                      <w:szCs w:val="18"/>
                    </w:rPr>
                  </w:pPr>
                </w:p>
                <w:p w14:paraId="323CCFE1" w14:textId="77777777" w:rsidR="00B2593C" w:rsidRPr="00F4537F" w:rsidRDefault="00B2593C" w:rsidP="00B2593C">
                  <w:pPr>
                    <w:jc w:val="right"/>
                    <w:rPr>
                      <w:rFonts w:ascii="Times New Roman" w:eastAsia="ＭＳ ゴシック" w:hAnsi="Times New Roman"/>
                      <w:sz w:val="18"/>
                      <w:szCs w:val="18"/>
                    </w:rPr>
                  </w:pPr>
                </w:p>
                <w:p w14:paraId="61FFC6E6" w14:textId="77777777" w:rsidR="00B2593C" w:rsidRPr="00F4537F" w:rsidRDefault="00B2593C" w:rsidP="00B2593C">
                  <w:pPr>
                    <w:jc w:val="right"/>
                    <w:rPr>
                      <w:rFonts w:ascii="Times New Roman" w:eastAsia="ＭＳ ゴシック" w:hAnsi="Times New Roman"/>
                      <w:sz w:val="18"/>
                      <w:szCs w:val="18"/>
                    </w:rPr>
                  </w:pPr>
                </w:p>
                <w:p w14:paraId="2C7E4F6E" w14:textId="77777777" w:rsidR="00B2593C" w:rsidRPr="00F4537F" w:rsidRDefault="00B2593C" w:rsidP="00B2593C">
                  <w:pPr>
                    <w:jc w:val="right"/>
                    <w:rPr>
                      <w:rFonts w:ascii="Times New Roman" w:eastAsia="ＭＳ ゴシック" w:hAnsi="Times New Roman"/>
                      <w:sz w:val="18"/>
                      <w:szCs w:val="18"/>
                    </w:rPr>
                  </w:pPr>
                </w:p>
                <w:p w14:paraId="04B9FBB1" w14:textId="77777777" w:rsidR="00B2593C" w:rsidRPr="00F4537F" w:rsidRDefault="00B2593C" w:rsidP="00B2593C">
                  <w:pPr>
                    <w:jc w:val="right"/>
                    <w:rPr>
                      <w:rFonts w:ascii="Times New Roman" w:eastAsia="ＭＳ ゴシック" w:hAnsi="Times New Roman"/>
                      <w:sz w:val="18"/>
                      <w:szCs w:val="18"/>
                    </w:rPr>
                  </w:pPr>
                </w:p>
                <w:p w14:paraId="6DF968C6"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p w14:paraId="14356BF8" w14:textId="77777777" w:rsidR="00B2593C" w:rsidRPr="00F4537F" w:rsidRDefault="00B2593C" w:rsidP="00B2593C">
                  <w:pPr>
                    <w:jc w:val="right"/>
                    <w:rPr>
                      <w:rFonts w:ascii="Times New Roman" w:eastAsia="ＭＳ ゴシック" w:hAnsi="Times New Roman"/>
                      <w:sz w:val="18"/>
                      <w:szCs w:val="18"/>
                    </w:rPr>
                  </w:pPr>
                </w:p>
                <w:p w14:paraId="607BBC45" w14:textId="77777777" w:rsidR="00B2593C" w:rsidRPr="00F4537F" w:rsidRDefault="00B2593C" w:rsidP="00B2593C">
                  <w:pPr>
                    <w:jc w:val="right"/>
                    <w:rPr>
                      <w:rFonts w:ascii="Times New Roman" w:eastAsia="ＭＳ ゴシック" w:hAnsi="Times New Roman"/>
                      <w:sz w:val="18"/>
                      <w:szCs w:val="18"/>
                    </w:rPr>
                  </w:pPr>
                </w:p>
                <w:p w14:paraId="05F27F3B" w14:textId="77777777" w:rsidR="00B2593C" w:rsidRPr="00F4537F" w:rsidRDefault="00B2593C" w:rsidP="00B2593C">
                  <w:pPr>
                    <w:jc w:val="right"/>
                    <w:rPr>
                      <w:rFonts w:ascii="Times New Roman" w:eastAsia="ＭＳ ゴシック" w:hAnsi="Times New Roman"/>
                      <w:sz w:val="18"/>
                      <w:szCs w:val="18"/>
                    </w:rPr>
                  </w:pPr>
                  <w:r w:rsidRPr="00F4537F">
                    <w:rPr>
                      <w:rFonts w:ascii="Times New Roman" w:eastAsia="ＭＳ ゴシック" w:hAnsi="Times New Roman"/>
                      <w:sz w:val="18"/>
                      <w:szCs w:val="18"/>
                    </w:rPr>
                    <w:t>－</w:t>
                  </w:r>
                </w:p>
              </w:tc>
            </w:tr>
          </w:tbl>
          <w:p w14:paraId="1B0EB9A5"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lastRenderedPageBreak/>
              <w:t>Transaction terms and policy on determination of transaction terms</w:t>
            </w:r>
          </w:p>
          <w:p w14:paraId="1EF4A26B" w14:textId="77777777" w:rsidR="00B2593C" w:rsidRPr="00F4537F" w:rsidRDefault="00B2593C" w:rsidP="00B2593C">
            <w:pPr>
              <w:ind w:leftChars="100" w:left="1016" w:hangingChars="431" w:hanging="776"/>
              <w:rPr>
                <w:rFonts w:ascii="Times New Roman" w:eastAsia="ＭＳ ゴシック" w:hAnsi="Times New Roman"/>
                <w:sz w:val="18"/>
                <w:szCs w:val="18"/>
              </w:rPr>
            </w:pPr>
            <w:r w:rsidRPr="00F4537F">
              <w:rPr>
                <w:rFonts w:ascii="Times New Roman" w:eastAsia="ＭＳ ゴシック" w:hAnsi="Times New Roman"/>
                <w:sz w:val="18"/>
                <w:szCs w:val="18"/>
              </w:rPr>
              <w:t>(Note 1)</w:t>
            </w:r>
            <w:r w:rsidRPr="00F4537F">
              <w:rPr>
                <w:rFonts w:ascii="Times New Roman" w:eastAsia="ＭＳ ゴシック" w:hAnsi="Times New Roman"/>
                <w:sz w:val="18"/>
                <w:szCs w:val="18"/>
              </w:rPr>
              <w:tab/>
              <w:t>Regarding the business transfer, pursuant to the policy of the parent company, the business of the ○○ division was transferred and the consideration determined through negotiations based on consideration calculated by the Company.</w:t>
            </w:r>
          </w:p>
          <w:p w14:paraId="2A07B48B" w14:textId="77777777" w:rsidR="00B2593C" w:rsidRPr="00F4537F" w:rsidRDefault="00B2593C" w:rsidP="00B2593C">
            <w:pPr>
              <w:ind w:leftChars="100" w:left="1016" w:hangingChars="431" w:hanging="776"/>
              <w:rPr>
                <w:rFonts w:ascii="Times New Roman" w:eastAsia="ＭＳ ゴシック" w:hAnsi="Times New Roman"/>
                <w:sz w:val="18"/>
                <w:szCs w:val="18"/>
              </w:rPr>
            </w:pPr>
            <w:r w:rsidRPr="00F4537F">
              <w:rPr>
                <w:rFonts w:ascii="Times New Roman" w:eastAsia="ＭＳ ゴシック" w:hAnsi="Times New Roman"/>
                <w:sz w:val="18"/>
                <w:szCs w:val="18"/>
              </w:rPr>
              <w:t>(Note 2)</w:t>
            </w:r>
            <w:r w:rsidRPr="00F4537F">
              <w:rPr>
                <w:rFonts w:ascii="Times New Roman" w:eastAsia="ＭＳ ゴシック" w:hAnsi="Times New Roman"/>
                <w:sz w:val="18"/>
                <w:szCs w:val="18"/>
              </w:rPr>
              <w:tab/>
              <w:t xml:space="preserve">Determined through negotiations considering the appraised value by a real </w:t>
            </w:r>
            <w:r w:rsidRPr="00F4537F">
              <w:rPr>
                <w:rFonts w:ascii="Times New Roman" w:eastAsia="ＭＳ ゴシック" w:hAnsi="Times New Roman" w:hint="eastAsia"/>
                <w:sz w:val="18"/>
                <w:szCs w:val="18"/>
              </w:rPr>
              <w:t>p</w:t>
            </w:r>
            <w:r w:rsidRPr="00F4537F">
              <w:rPr>
                <w:rFonts w:ascii="Times New Roman" w:eastAsia="ＭＳ ゴシック" w:hAnsi="Times New Roman"/>
                <w:sz w:val="18"/>
                <w:szCs w:val="18"/>
              </w:rPr>
              <w:t>roperty appraiser, with payment terms of 50% upon transfer with the remainder paid in equal portions over five years at an interest rate of ○ % per year.</w:t>
            </w:r>
          </w:p>
          <w:p w14:paraId="7208FFB0" w14:textId="4DC196E2" w:rsidR="00B2593C" w:rsidRPr="00F4537F" w:rsidRDefault="00B2593C" w:rsidP="00B2593C">
            <w:pPr>
              <w:rPr>
                <w:rFonts w:ascii="Times New Roman" w:hAnsi="Times New Roman"/>
                <w:b/>
                <w:bCs/>
              </w:rPr>
            </w:pPr>
          </w:p>
          <w:p w14:paraId="5E45F50D" w14:textId="77777777" w:rsidR="00B2593C" w:rsidRPr="00F4537F" w:rsidRDefault="00B2593C" w:rsidP="00B2593C">
            <w:pPr>
              <w:rPr>
                <w:rFonts w:ascii="Times New Roman" w:eastAsia="ＭＳ ゴシック" w:hAnsi="Times New Roman"/>
                <w:sz w:val="21"/>
                <w:szCs w:val="21"/>
              </w:rPr>
            </w:pPr>
            <w:r w:rsidRPr="00F4537F">
              <w:rPr>
                <w:rFonts w:ascii="Times New Roman" w:eastAsia="ＭＳ ゴシック" w:hAnsi="Times New Roman" w:hint="eastAsia"/>
                <w:sz w:val="21"/>
                <w:szCs w:val="21"/>
              </w:rPr>
              <w:t>4.</w:t>
            </w:r>
            <w:r w:rsidRPr="00F4537F">
              <w:rPr>
                <w:rFonts w:ascii="Times New Roman" w:eastAsia="ＭＳ ゴシック" w:hAnsi="Times New Roman"/>
                <w:sz w:val="21"/>
                <w:szCs w:val="21"/>
              </w:rPr>
              <w:t xml:space="preserve"> Officers and major individual shareholders</w:t>
            </w:r>
          </w:p>
          <w:p w14:paraId="3CD6E624" w14:textId="77777777" w:rsidR="00B2593C" w:rsidRPr="00F4537F" w:rsidRDefault="00B2593C" w:rsidP="00B2593C">
            <w:pPr>
              <w:ind w:firstLineChars="3600" w:firstLine="7200"/>
              <w:rPr>
                <w:rFonts w:ascii="Times New Roman" w:eastAsia="ＭＳ ゴシック" w:hAnsi="Times New Roman"/>
                <w:sz w:val="20"/>
                <w:szCs w:val="20"/>
              </w:rPr>
            </w:pPr>
            <w:r w:rsidRPr="00F4537F">
              <w:rPr>
                <w:rFonts w:ascii="Times New Roman" w:eastAsia="ＭＳ ゴシック" w:hAnsi="Times New Roman"/>
                <w:sz w:val="20"/>
                <w:szCs w:val="20"/>
              </w:rPr>
              <w:t>(Unit: million yen)</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898"/>
              <w:gridCol w:w="1219"/>
              <w:gridCol w:w="1268"/>
              <w:gridCol w:w="1117"/>
              <w:gridCol w:w="1042"/>
              <w:gridCol w:w="1038"/>
              <w:gridCol w:w="949"/>
            </w:tblGrid>
            <w:tr w:rsidR="00E81444" w:rsidRPr="00F4537F" w14:paraId="5E2299D0" w14:textId="77777777" w:rsidTr="00B2593C">
              <w:tc>
                <w:tcPr>
                  <w:tcW w:w="1222" w:type="dxa"/>
                </w:tcPr>
                <w:p w14:paraId="1B47B491"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Category</w:t>
                  </w:r>
                </w:p>
              </w:tc>
              <w:tc>
                <w:tcPr>
                  <w:tcW w:w="794" w:type="dxa"/>
                </w:tcPr>
                <w:p w14:paraId="28E6EF13"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Name of company</w:t>
                  </w:r>
                </w:p>
              </w:tc>
              <w:tc>
                <w:tcPr>
                  <w:tcW w:w="1276" w:type="dxa"/>
                </w:tcPr>
                <w:p w14:paraId="3E6E81EC"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Voting rights ownership (owned) ratio</w:t>
                  </w:r>
                </w:p>
              </w:tc>
              <w:tc>
                <w:tcPr>
                  <w:tcW w:w="1267" w:type="dxa"/>
                </w:tcPr>
                <w:p w14:paraId="307B024B"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Relationship with related party</w:t>
                  </w:r>
                </w:p>
              </w:tc>
              <w:tc>
                <w:tcPr>
                  <w:tcW w:w="1133" w:type="dxa"/>
                </w:tcPr>
                <w:p w14:paraId="7A13BCA0"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Transaction contents</w:t>
                  </w:r>
                </w:p>
              </w:tc>
              <w:tc>
                <w:tcPr>
                  <w:tcW w:w="1042" w:type="dxa"/>
                </w:tcPr>
                <w:p w14:paraId="62384DF8"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 xml:space="preserve">Transaction amount (Note 8) </w:t>
                  </w:r>
                </w:p>
              </w:tc>
              <w:tc>
                <w:tcPr>
                  <w:tcW w:w="1010" w:type="dxa"/>
                </w:tcPr>
                <w:p w14:paraId="25140913"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Description</w:t>
                  </w:r>
                </w:p>
              </w:tc>
              <w:tc>
                <w:tcPr>
                  <w:tcW w:w="991" w:type="dxa"/>
                </w:tcPr>
                <w:p w14:paraId="0CACD98C"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Ending balance</w:t>
                  </w:r>
                </w:p>
              </w:tc>
            </w:tr>
            <w:tr w:rsidR="00E81444" w:rsidRPr="00F4537F" w14:paraId="071D520A" w14:textId="77777777" w:rsidTr="00B2593C">
              <w:tc>
                <w:tcPr>
                  <w:tcW w:w="1222" w:type="dxa"/>
                </w:tcPr>
                <w:p w14:paraId="7073A51D"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Major shareholders (individuals) and their close relatives</w:t>
                  </w:r>
                </w:p>
              </w:tc>
              <w:tc>
                <w:tcPr>
                  <w:tcW w:w="794" w:type="dxa"/>
                </w:tcPr>
                <w:p w14:paraId="1F924099"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hint="eastAsia"/>
                      <w:sz w:val="18"/>
                      <w:szCs w:val="18"/>
                    </w:rPr>
                    <w:t>a</w:t>
                  </w:r>
                </w:p>
              </w:tc>
              <w:tc>
                <w:tcPr>
                  <w:tcW w:w="1276" w:type="dxa"/>
                </w:tcPr>
                <w:p w14:paraId="48C4F92F"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Owned</w:t>
                  </w:r>
                </w:p>
                <w:p w14:paraId="4798647A"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 xml:space="preserve">  Direct ○%</w:t>
                  </w:r>
                </w:p>
              </w:tc>
              <w:tc>
                <w:tcPr>
                  <w:tcW w:w="1267" w:type="dxa"/>
                </w:tcPr>
                <w:p w14:paraId="3C538572"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Former Company director</w:t>
                  </w:r>
                </w:p>
                <w:p w14:paraId="6B333A2E" w14:textId="77777777" w:rsidR="00B2593C" w:rsidRPr="00F4537F" w:rsidRDefault="00B2593C" w:rsidP="00B2593C">
                  <w:pPr>
                    <w:rPr>
                      <w:rFonts w:ascii="Times New Roman" w:eastAsia="ＭＳ ゴシック" w:hAnsi="Times New Roman"/>
                      <w:spacing w:val="-10"/>
                      <w:sz w:val="18"/>
                      <w:szCs w:val="18"/>
                    </w:rPr>
                  </w:pPr>
                  <w:r w:rsidRPr="00F4537F">
                    <w:rPr>
                      <w:rFonts w:ascii="Times New Roman" w:eastAsia="ＭＳ ゴシック" w:hAnsi="Times New Roman"/>
                      <w:sz w:val="18"/>
                      <w:szCs w:val="18"/>
                    </w:rPr>
                    <w:t>Representative director of Company J which is a subcontractor of the Company</w:t>
                  </w:r>
                </w:p>
              </w:tc>
              <w:tc>
                <w:tcPr>
                  <w:tcW w:w="1133" w:type="dxa"/>
                </w:tcPr>
                <w:p w14:paraId="274BF9C3"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Production of computer programs (Note 1)</w:t>
                  </w:r>
                </w:p>
              </w:tc>
              <w:tc>
                <w:tcPr>
                  <w:tcW w:w="1042" w:type="dxa"/>
                </w:tcPr>
                <w:p w14:paraId="28B97BD8"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tc>
              <w:tc>
                <w:tcPr>
                  <w:tcW w:w="1010" w:type="dxa"/>
                </w:tcPr>
                <w:p w14:paraId="6ED0C450"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Accounts payable - other</w:t>
                  </w:r>
                </w:p>
              </w:tc>
              <w:tc>
                <w:tcPr>
                  <w:tcW w:w="991" w:type="dxa"/>
                </w:tcPr>
                <w:p w14:paraId="5A082FC4"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tc>
            </w:tr>
            <w:tr w:rsidR="00E81444" w:rsidRPr="00F4537F" w14:paraId="331559B0" w14:textId="77777777" w:rsidTr="00B2593C">
              <w:trPr>
                <w:cantSplit/>
              </w:trPr>
              <w:tc>
                <w:tcPr>
                  <w:tcW w:w="1222" w:type="dxa"/>
                  <w:vMerge w:val="restart"/>
                </w:tcPr>
                <w:p w14:paraId="0AE10953"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Officers and their close relatives</w:t>
                  </w:r>
                </w:p>
              </w:tc>
              <w:tc>
                <w:tcPr>
                  <w:tcW w:w="794" w:type="dxa"/>
                </w:tcPr>
                <w:p w14:paraId="762F77C3"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hint="eastAsia"/>
                      <w:sz w:val="18"/>
                      <w:szCs w:val="18"/>
                    </w:rPr>
                    <w:t>b</w:t>
                  </w:r>
                </w:p>
              </w:tc>
              <w:tc>
                <w:tcPr>
                  <w:tcW w:w="1276" w:type="dxa"/>
                </w:tcPr>
                <w:p w14:paraId="1612600A"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Owned</w:t>
                  </w:r>
                </w:p>
                <w:p w14:paraId="59FB1E32" w14:textId="77777777" w:rsidR="00B2593C" w:rsidRPr="00F4537F" w:rsidRDefault="00B2593C" w:rsidP="00B2593C">
                  <w:pPr>
                    <w:ind w:firstLineChars="100" w:firstLine="180"/>
                    <w:rPr>
                      <w:rFonts w:ascii="Times New Roman" w:eastAsia="ＭＳ ゴシック" w:hAnsi="Times New Roman"/>
                      <w:sz w:val="18"/>
                      <w:szCs w:val="18"/>
                    </w:rPr>
                  </w:pPr>
                  <w:r w:rsidRPr="00F4537F">
                    <w:rPr>
                      <w:rFonts w:ascii="Times New Roman" w:eastAsia="ＭＳ ゴシック" w:hAnsi="Times New Roman"/>
                      <w:sz w:val="18"/>
                      <w:szCs w:val="18"/>
                    </w:rPr>
                    <w:t>Direct ○%</w:t>
                  </w:r>
                </w:p>
              </w:tc>
              <w:tc>
                <w:tcPr>
                  <w:tcW w:w="1267" w:type="dxa"/>
                </w:tcPr>
                <w:p w14:paraId="11C257B5"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Company director</w:t>
                  </w:r>
                </w:p>
                <w:p w14:paraId="67AB71AD"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 xml:space="preserve">Provision of debt guarantee </w:t>
                  </w:r>
                </w:p>
              </w:tc>
              <w:tc>
                <w:tcPr>
                  <w:tcW w:w="1133" w:type="dxa"/>
                </w:tcPr>
                <w:p w14:paraId="3734D928"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Debt guarantee (Note 2)</w:t>
                  </w:r>
                </w:p>
                <w:p w14:paraId="017BAF2C"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Receipt of debt guarantee fees (Note 2)</w:t>
                  </w:r>
                </w:p>
              </w:tc>
              <w:tc>
                <w:tcPr>
                  <w:tcW w:w="1042" w:type="dxa"/>
                </w:tcPr>
                <w:p w14:paraId="00FBE415"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p w14:paraId="5A69BCD7" w14:textId="77777777" w:rsidR="00B2593C" w:rsidRPr="00F4537F" w:rsidRDefault="00B2593C" w:rsidP="00B2593C">
                  <w:pPr>
                    <w:jc w:val="right"/>
                    <w:rPr>
                      <w:rFonts w:ascii="Times New Roman" w:eastAsia="ＭＳ ゴシック" w:hAnsi="Times New Roman"/>
                      <w:sz w:val="18"/>
                      <w:szCs w:val="18"/>
                    </w:rPr>
                  </w:pPr>
                </w:p>
                <w:p w14:paraId="257E66D3" w14:textId="77777777" w:rsidR="00B2593C" w:rsidRPr="00F4537F" w:rsidRDefault="00B2593C" w:rsidP="00B2593C">
                  <w:pPr>
                    <w:jc w:val="right"/>
                    <w:rPr>
                      <w:rFonts w:ascii="Times New Roman" w:eastAsia="ＭＳ ゴシック" w:hAnsi="Times New Roman"/>
                      <w:sz w:val="18"/>
                      <w:szCs w:val="18"/>
                    </w:rPr>
                  </w:pPr>
                </w:p>
                <w:p w14:paraId="7D3B684B"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tc>
              <w:tc>
                <w:tcPr>
                  <w:tcW w:w="1010" w:type="dxa"/>
                </w:tcPr>
                <w:p w14:paraId="6B1CF590"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w:t>
                  </w:r>
                </w:p>
                <w:p w14:paraId="510579F1" w14:textId="77777777" w:rsidR="00B2593C" w:rsidRPr="00F4537F" w:rsidRDefault="00B2593C" w:rsidP="00B2593C">
                  <w:pPr>
                    <w:rPr>
                      <w:rFonts w:ascii="Times New Roman" w:eastAsia="ＭＳ ゴシック" w:hAnsi="Times New Roman"/>
                      <w:sz w:val="18"/>
                      <w:szCs w:val="18"/>
                    </w:rPr>
                  </w:pPr>
                </w:p>
                <w:p w14:paraId="5A23EA4A" w14:textId="77777777" w:rsidR="00B2593C" w:rsidRPr="00F4537F" w:rsidRDefault="00B2593C" w:rsidP="00B2593C">
                  <w:pPr>
                    <w:jc w:val="center"/>
                    <w:rPr>
                      <w:rFonts w:ascii="Times New Roman" w:eastAsia="ＭＳ ゴシック" w:hAnsi="Times New Roman"/>
                      <w:sz w:val="18"/>
                      <w:szCs w:val="18"/>
                    </w:rPr>
                  </w:pPr>
                </w:p>
                <w:p w14:paraId="2EE00D9F"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w:t>
                  </w:r>
                </w:p>
              </w:tc>
              <w:tc>
                <w:tcPr>
                  <w:tcW w:w="991" w:type="dxa"/>
                </w:tcPr>
                <w:p w14:paraId="64776673" w14:textId="77777777" w:rsidR="00B2593C" w:rsidRPr="00F4537F" w:rsidRDefault="00B2593C" w:rsidP="00B2593C">
                  <w:pPr>
                    <w:jc w:val="right"/>
                    <w:rPr>
                      <w:rFonts w:ascii="Times New Roman" w:eastAsia="ＭＳ ゴシック" w:hAnsi="Times New Roman"/>
                      <w:sz w:val="18"/>
                      <w:szCs w:val="18"/>
                    </w:rPr>
                  </w:pPr>
                  <w:r w:rsidRPr="00F4537F">
                    <w:rPr>
                      <w:rFonts w:ascii="Times New Roman" w:eastAsia="ＭＳ ゴシック" w:hAnsi="Times New Roman"/>
                      <w:sz w:val="18"/>
                      <w:szCs w:val="18"/>
                    </w:rPr>
                    <w:t>－</w:t>
                  </w:r>
                </w:p>
                <w:p w14:paraId="53A233E0" w14:textId="77777777" w:rsidR="00B2593C" w:rsidRPr="00F4537F" w:rsidRDefault="00B2593C" w:rsidP="00B2593C">
                  <w:pPr>
                    <w:jc w:val="right"/>
                    <w:rPr>
                      <w:rFonts w:ascii="Times New Roman" w:eastAsia="ＭＳ ゴシック" w:hAnsi="Times New Roman"/>
                      <w:sz w:val="18"/>
                      <w:szCs w:val="18"/>
                    </w:rPr>
                  </w:pPr>
                </w:p>
                <w:p w14:paraId="10ACFA03" w14:textId="77777777" w:rsidR="00B2593C" w:rsidRPr="00F4537F" w:rsidRDefault="00B2593C" w:rsidP="00B2593C">
                  <w:pPr>
                    <w:jc w:val="right"/>
                    <w:rPr>
                      <w:rFonts w:ascii="Times New Roman" w:eastAsia="ＭＳ ゴシック" w:hAnsi="Times New Roman"/>
                      <w:sz w:val="18"/>
                      <w:szCs w:val="18"/>
                    </w:rPr>
                  </w:pPr>
                </w:p>
                <w:p w14:paraId="56FFEC34" w14:textId="77777777" w:rsidR="00B2593C" w:rsidRPr="00F4537F" w:rsidRDefault="00B2593C" w:rsidP="00B2593C">
                  <w:pPr>
                    <w:jc w:val="right"/>
                    <w:rPr>
                      <w:rFonts w:ascii="Times New Roman" w:eastAsia="ＭＳ ゴシック" w:hAnsi="Times New Roman"/>
                      <w:sz w:val="18"/>
                      <w:szCs w:val="18"/>
                    </w:rPr>
                  </w:pPr>
                  <w:r w:rsidRPr="00F4537F">
                    <w:rPr>
                      <w:rFonts w:ascii="Times New Roman" w:eastAsia="ＭＳ ゴシック" w:hAnsi="Times New Roman"/>
                      <w:sz w:val="18"/>
                      <w:szCs w:val="18"/>
                    </w:rPr>
                    <w:t>－</w:t>
                  </w:r>
                </w:p>
              </w:tc>
            </w:tr>
            <w:tr w:rsidR="00E81444" w:rsidRPr="00F4537F" w14:paraId="53025ADE" w14:textId="77777777" w:rsidTr="00B2593C">
              <w:trPr>
                <w:cantSplit/>
              </w:trPr>
              <w:tc>
                <w:tcPr>
                  <w:tcW w:w="1222" w:type="dxa"/>
                  <w:vMerge/>
                </w:tcPr>
                <w:p w14:paraId="551E83C3" w14:textId="77777777" w:rsidR="00B2593C" w:rsidRPr="00F4537F" w:rsidRDefault="00B2593C" w:rsidP="00B2593C">
                  <w:pPr>
                    <w:rPr>
                      <w:rFonts w:ascii="Times New Roman" w:eastAsia="ＭＳ ゴシック" w:hAnsi="Times New Roman"/>
                      <w:sz w:val="18"/>
                      <w:szCs w:val="18"/>
                    </w:rPr>
                  </w:pPr>
                </w:p>
              </w:tc>
              <w:tc>
                <w:tcPr>
                  <w:tcW w:w="794" w:type="dxa"/>
                </w:tcPr>
                <w:p w14:paraId="0EB1ACFB"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hint="eastAsia"/>
                      <w:sz w:val="18"/>
                      <w:szCs w:val="18"/>
                    </w:rPr>
                    <w:t>c</w:t>
                  </w:r>
                </w:p>
              </w:tc>
              <w:tc>
                <w:tcPr>
                  <w:tcW w:w="1276" w:type="dxa"/>
                </w:tcPr>
                <w:p w14:paraId="5145C431"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Owned</w:t>
                  </w:r>
                </w:p>
                <w:p w14:paraId="7C846FAD" w14:textId="77777777" w:rsidR="00B2593C" w:rsidRPr="00F4537F" w:rsidRDefault="00B2593C" w:rsidP="00B2593C">
                  <w:pPr>
                    <w:ind w:firstLineChars="100" w:firstLine="180"/>
                    <w:rPr>
                      <w:rFonts w:ascii="Times New Roman" w:eastAsia="ＭＳ ゴシック" w:hAnsi="Times New Roman"/>
                      <w:sz w:val="18"/>
                      <w:szCs w:val="18"/>
                    </w:rPr>
                  </w:pPr>
                  <w:r w:rsidRPr="00F4537F">
                    <w:rPr>
                      <w:rFonts w:ascii="Times New Roman" w:eastAsia="ＭＳ ゴシック" w:hAnsi="Times New Roman"/>
                      <w:sz w:val="18"/>
                      <w:szCs w:val="18"/>
                    </w:rPr>
                    <w:t>Direct ○%</w:t>
                  </w:r>
                </w:p>
              </w:tc>
              <w:tc>
                <w:tcPr>
                  <w:tcW w:w="1267" w:type="dxa"/>
                </w:tcPr>
                <w:p w14:paraId="7FBD44EB"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Company director</w:t>
                  </w:r>
                </w:p>
                <w:p w14:paraId="1B09DBFE"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Receipt of debt guarantee</w:t>
                  </w:r>
                </w:p>
              </w:tc>
              <w:tc>
                <w:tcPr>
                  <w:tcW w:w="1133" w:type="dxa"/>
                </w:tcPr>
                <w:p w14:paraId="6449530C"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Guarantee of debt for the Company’s bank borrowings (Note 3)</w:t>
                  </w:r>
                </w:p>
              </w:tc>
              <w:tc>
                <w:tcPr>
                  <w:tcW w:w="1042" w:type="dxa"/>
                </w:tcPr>
                <w:p w14:paraId="6C03E0E7"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tc>
              <w:tc>
                <w:tcPr>
                  <w:tcW w:w="1010" w:type="dxa"/>
                </w:tcPr>
                <w:p w14:paraId="6BD7ED2F"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w:t>
                  </w:r>
                </w:p>
              </w:tc>
              <w:tc>
                <w:tcPr>
                  <w:tcW w:w="991" w:type="dxa"/>
                </w:tcPr>
                <w:p w14:paraId="55B31A3C" w14:textId="77777777" w:rsidR="00B2593C" w:rsidRPr="00F4537F" w:rsidRDefault="00B2593C" w:rsidP="00B2593C">
                  <w:pPr>
                    <w:jc w:val="right"/>
                    <w:rPr>
                      <w:rFonts w:ascii="Times New Roman" w:eastAsia="ＭＳ ゴシック" w:hAnsi="Times New Roman"/>
                      <w:sz w:val="18"/>
                      <w:szCs w:val="18"/>
                    </w:rPr>
                  </w:pPr>
                  <w:r w:rsidRPr="00F4537F">
                    <w:rPr>
                      <w:rFonts w:ascii="Times New Roman" w:eastAsia="ＭＳ ゴシック" w:hAnsi="Times New Roman"/>
                      <w:sz w:val="18"/>
                      <w:szCs w:val="18"/>
                    </w:rPr>
                    <w:t>－</w:t>
                  </w:r>
                </w:p>
              </w:tc>
            </w:tr>
            <w:tr w:rsidR="00E81444" w:rsidRPr="00F4537F" w14:paraId="3F4D6A68" w14:textId="77777777" w:rsidTr="00B2593C">
              <w:tc>
                <w:tcPr>
                  <w:tcW w:w="1222" w:type="dxa"/>
                </w:tcPr>
                <w:p w14:paraId="1C64E625" w14:textId="77777777" w:rsidR="00B2593C" w:rsidRPr="00F4537F" w:rsidRDefault="00B2593C" w:rsidP="00B2593C">
                  <w:pPr>
                    <w:rPr>
                      <w:rFonts w:ascii="Times New Roman" w:eastAsia="ＭＳ ゴシック" w:hAnsi="Times New Roman"/>
                      <w:spacing w:val="-16"/>
                      <w:sz w:val="18"/>
                      <w:szCs w:val="18"/>
                    </w:rPr>
                  </w:pPr>
                  <w:r w:rsidRPr="00F4537F">
                    <w:rPr>
                      <w:rFonts w:ascii="Times New Roman" w:eastAsia="ＭＳ ゴシック" w:hAnsi="Times New Roman"/>
                      <w:sz w:val="18"/>
                      <w:szCs w:val="18"/>
                    </w:rPr>
                    <w:t>Companies where major shareholders (individuals) and their close relatives own the majority of the voting rights</w:t>
                  </w:r>
                </w:p>
              </w:tc>
              <w:tc>
                <w:tcPr>
                  <w:tcW w:w="794" w:type="dxa"/>
                </w:tcPr>
                <w:p w14:paraId="65DDD7B4"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 xml:space="preserve">Company </w:t>
                  </w:r>
                  <w:r w:rsidRPr="00F4537F">
                    <w:rPr>
                      <w:rFonts w:ascii="Times New Roman" w:eastAsia="ＭＳ ゴシック" w:hAnsi="Times New Roman" w:hint="eastAsia"/>
                      <w:sz w:val="18"/>
                      <w:szCs w:val="18"/>
                    </w:rPr>
                    <w:t>K</w:t>
                  </w:r>
                  <w:r w:rsidRPr="00F4537F">
                    <w:rPr>
                      <w:rFonts w:ascii="Times New Roman" w:eastAsia="ＭＳ ゴシック" w:hAnsi="Times New Roman"/>
                      <w:sz w:val="18"/>
                      <w:szCs w:val="18"/>
                    </w:rPr>
                    <w:t xml:space="preserve"> (Note 4)</w:t>
                  </w:r>
                </w:p>
              </w:tc>
              <w:tc>
                <w:tcPr>
                  <w:tcW w:w="1276" w:type="dxa"/>
                </w:tcPr>
                <w:p w14:paraId="0AA9126C"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None</w:t>
                  </w:r>
                </w:p>
              </w:tc>
              <w:tc>
                <w:tcPr>
                  <w:tcW w:w="1267" w:type="dxa"/>
                </w:tcPr>
                <w:p w14:paraId="133480A5"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None</w:t>
                  </w:r>
                </w:p>
              </w:tc>
              <w:tc>
                <w:tcPr>
                  <w:tcW w:w="1133" w:type="dxa"/>
                </w:tcPr>
                <w:p w14:paraId="6037F163"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Sale of securities (Note 5)</w:t>
                  </w:r>
                </w:p>
                <w:p w14:paraId="5D344CB0" w14:textId="77777777" w:rsidR="00B2593C" w:rsidRPr="00F4537F" w:rsidRDefault="00B2593C" w:rsidP="00B2593C">
                  <w:pPr>
                    <w:ind w:firstLineChars="100" w:firstLine="180"/>
                    <w:rPr>
                      <w:rFonts w:ascii="Times New Roman" w:eastAsia="ＭＳ ゴシック" w:hAnsi="Times New Roman"/>
                      <w:sz w:val="18"/>
                      <w:szCs w:val="18"/>
                    </w:rPr>
                  </w:pPr>
                  <w:r w:rsidRPr="00F4537F">
                    <w:rPr>
                      <w:rFonts w:ascii="Times New Roman" w:eastAsia="ＭＳ ゴシック" w:hAnsi="Times New Roman"/>
                      <w:sz w:val="18"/>
                      <w:szCs w:val="18"/>
                    </w:rPr>
                    <w:t>Sales proceeds</w:t>
                  </w:r>
                </w:p>
                <w:p w14:paraId="3A6EE117" w14:textId="77777777" w:rsidR="00B2593C" w:rsidRPr="00F4537F" w:rsidRDefault="00B2593C" w:rsidP="00B2593C">
                  <w:pPr>
                    <w:ind w:firstLineChars="100" w:firstLine="180"/>
                    <w:rPr>
                      <w:rFonts w:ascii="Times New Roman" w:eastAsia="ＭＳ ゴシック" w:hAnsi="Times New Roman"/>
                      <w:sz w:val="18"/>
                      <w:szCs w:val="18"/>
                    </w:rPr>
                  </w:pPr>
                  <w:r w:rsidRPr="00F4537F">
                    <w:rPr>
                      <w:rFonts w:ascii="Times New Roman" w:eastAsia="ＭＳ ゴシック" w:hAnsi="Times New Roman"/>
                      <w:sz w:val="18"/>
                      <w:szCs w:val="18"/>
                    </w:rPr>
                    <w:t>Gain on sales</w:t>
                  </w:r>
                </w:p>
                <w:p w14:paraId="4ABE1170" w14:textId="77777777" w:rsidR="00B2593C" w:rsidRPr="00F4537F" w:rsidRDefault="00B2593C" w:rsidP="00B2593C">
                  <w:pPr>
                    <w:rPr>
                      <w:rFonts w:ascii="Times New Roman" w:eastAsia="ＭＳ ゴシック" w:hAnsi="Times New Roman"/>
                      <w:sz w:val="18"/>
                      <w:szCs w:val="18"/>
                    </w:rPr>
                  </w:pPr>
                </w:p>
              </w:tc>
              <w:tc>
                <w:tcPr>
                  <w:tcW w:w="1042" w:type="dxa"/>
                </w:tcPr>
                <w:p w14:paraId="78AFC69B" w14:textId="77777777" w:rsidR="00B2593C" w:rsidRPr="00F4537F" w:rsidRDefault="00B2593C" w:rsidP="00B2593C">
                  <w:pPr>
                    <w:jc w:val="right"/>
                    <w:rPr>
                      <w:rFonts w:ascii="Times New Roman" w:eastAsia="ＭＳ ゴシック" w:hAnsi="Times New Roman"/>
                      <w:sz w:val="18"/>
                      <w:szCs w:val="18"/>
                    </w:rPr>
                  </w:pPr>
                </w:p>
                <w:p w14:paraId="0A632F1C" w14:textId="77777777" w:rsidR="00B2593C" w:rsidRPr="00F4537F" w:rsidRDefault="00B2593C" w:rsidP="00B2593C">
                  <w:pPr>
                    <w:jc w:val="right"/>
                    <w:rPr>
                      <w:rFonts w:ascii="Times New Roman" w:eastAsia="ＭＳ ゴシック" w:hAnsi="Times New Roman"/>
                      <w:sz w:val="18"/>
                      <w:szCs w:val="18"/>
                    </w:rPr>
                  </w:pPr>
                </w:p>
                <w:p w14:paraId="1A12EFF5" w14:textId="77777777" w:rsidR="00B2593C" w:rsidRPr="00F4537F" w:rsidRDefault="00B2593C" w:rsidP="00B2593C">
                  <w:pPr>
                    <w:jc w:val="right"/>
                    <w:rPr>
                      <w:rFonts w:ascii="Times New Roman" w:eastAsia="ＭＳ ゴシック" w:hAnsi="Times New Roman"/>
                      <w:sz w:val="18"/>
                      <w:szCs w:val="18"/>
                    </w:rPr>
                  </w:pPr>
                </w:p>
                <w:p w14:paraId="638C58FA"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p w14:paraId="1A3E59E5" w14:textId="77777777" w:rsidR="00B2593C" w:rsidRPr="00F4537F" w:rsidRDefault="00B2593C" w:rsidP="00B2593C">
                  <w:pPr>
                    <w:jc w:val="right"/>
                    <w:rPr>
                      <w:rFonts w:ascii="Times New Roman" w:eastAsia="ＭＳ ゴシック" w:hAnsi="Times New Roman"/>
                      <w:sz w:val="18"/>
                      <w:szCs w:val="18"/>
                    </w:rPr>
                  </w:pPr>
                </w:p>
                <w:p w14:paraId="650B6F52"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tc>
              <w:tc>
                <w:tcPr>
                  <w:tcW w:w="1010" w:type="dxa"/>
                </w:tcPr>
                <w:p w14:paraId="02BA816C" w14:textId="77777777" w:rsidR="00B2593C" w:rsidRPr="00F4537F" w:rsidRDefault="00B2593C" w:rsidP="00B2593C">
                  <w:pPr>
                    <w:rPr>
                      <w:rFonts w:ascii="Times New Roman" w:eastAsia="ＭＳ ゴシック" w:hAnsi="Times New Roman"/>
                      <w:sz w:val="18"/>
                      <w:szCs w:val="18"/>
                    </w:rPr>
                  </w:pPr>
                </w:p>
                <w:p w14:paraId="4803BD89" w14:textId="77777777" w:rsidR="00B2593C" w:rsidRPr="00F4537F" w:rsidRDefault="00B2593C" w:rsidP="00B2593C">
                  <w:pPr>
                    <w:rPr>
                      <w:rFonts w:ascii="Times New Roman" w:eastAsia="ＭＳ ゴシック" w:hAnsi="Times New Roman"/>
                      <w:sz w:val="18"/>
                      <w:szCs w:val="18"/>
                    </w:rPr>
                  </w:pPr>
                </w:p>
                <w:p w14:paraId="528B1E8A" w14:textId="77777777" w:rsidR="00B2593C" w:rsidRPr="00F4537F" w:rsidRDefault="00B2593C" w:rsidP="00B2593C">
                  <w:pPr>
                    <w:jc w:val="center"/>
                    <w:rPr>
                      <w:rFonts w:ascii="Times New Roman" w:eastAsia="ＭＳ ゴシック" w:hAnsi="Times New Roman"/>
                      <w:sz w:val="18"/>
                      <w:szCs w:val="18"/>
                    </w:rPr>
                  </w:pPr>
                </w:p>
                <w:p w14:paraId="3E1F88F2"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w:t>
                  </w:r>
                </w:p>
                <w:p w14:paraId="5AD58C92" w14:textId="77777777" w:rsidR="00B2593C" w:rsidRPr="00F4537F" w:rsidRDefault="00B2593C" w:rsidP="00B2593C">
                  <w:pPr>
                    <w:jc w:val="center"/>
                    <w:rPr>
                      <w:rFonts w:ascii="Times New Roman" w:eastAsia="ＭＳ ゴシック" w:hAnsi="Times New Roman"/>
                      <w:sz w:val="18"/>
                      <w:szCs w:val="18"/>
                    </w:rPr>
                  </w:pPr>
                </w:p>
                <w:p w14:paraId="4D7EA304"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w:t>
                  </w:r>
                </w:p>
              </w:tc>
              <w:tc>
                <w:tcPr>
                  <w:tcW w:w="991" w:type="dxa"/>
                </w:tcPr>
                <w:p w14:paraId="0E40B276" w14:textId="77777777" w:rsidR="00B2593C" w:rsidRPr="00F4537F" w:rsidRDefault="00B2593C" w:rsidP="00B2593C">
                  <w:pPr>
                    <w:jc w:val="right"/>
                    <w:rPr>
                      <w:rFonts w:ascii="Times New Roman" w:eastAsia="ＭＳ ゴシック" w:hAnsi="Times New Roman"/>
                      <w:sz w:val="18"/>
                      <w:szCs w:val="18"/>
                    </w:rPr>
                  </w:pPr>
                </w:p>
                <w:p w14:paraId="630B22D2" w14:textId="77777777" w:rsidR="00B2593C" w:rsidRPr="00F4537F" w:rsidRDefault="00B2593C" w:rsidP="00B2593C">
                  <w:pPr>
                    <w:jc w:val="right"/>
                    <w:rPr>
                      <w:rFonts w:ascii="Times New Roman" w:eastAsia="ＭＳ ゴシック" w:hAnsi="Times New Roman"/>
                      <w:sz w:val="18"/>
                      <w:szCs w:val="18"/>
                    </w:rPr>
                  </w:pPr>
                </w:p>
                <w:p w14:paraId="3D43B6D8" w14:textId="77777777" w:rsidR="00B2593C" w:rsidRPr="00F4537F" w:rsidRDefault="00B2593C" w:rsidP="00B2593C">
                  <w:pPr>
                    <w:jc w:val="right"/>
                    <w:rPr>
                      <w:rFonts w:ascii="Times New Roman" w:eastAsia="ＭＳ ゴシック" w:hAnsi="Times New Roman"/>
                      <w:sz w:val="18"/>
                      <w:szCs w:val="18"/>
                    </w:rPr>
                  </w:pPr>
                </w:p>
                <w:p w14:paraId="69CA4D2A" w14:textId="77777777" w:rsidR="00B2593C" w:rsidRPr="00F4537F" w:rsidRDefault="00B2593C" w:rsidP="00B2593C">
                  <w:pPr>
                    <w:jc w:val="right"/>
                    <w:rPr>
                      <w:rFonts w:ascii="Times New Roman" w:eastAsia="ＭＳ ゴシック" w:hAnsi="Times New Roman"/>
                      <w:sz w:val="18"/>
                      <w:szCs w:val="18"/>
                    </w:rPr>
                  </w:pPr>
                  <w:r w:rsidRPr="00F4537F">
                    <w:rPr>
                      <w:rFonts w:ascii="Times New Roman" w:eastAsia="ＭＳ ゴシック" w:hAnsi="Times New Roman"/>
                      <w:sz w:val="18"/>
                      <w:szCs w:val="18"/>
                    </w:rPr>
                    <w:t>－</w:t>
                  </w:r>
                </w:p>
                <w:p w14:paraId="10FF3627" w14:textId="77777777" w:rsidR="00B2593C" w:rsidRPr="00F4537F" w:rsidRDefault="00B2593C" w:rsidP="00B2593C">
                  <w:pPr>
                    <w:jc w:val="right"/>
                    <w:rPr>
                      <w:rFonts w:ascii="Times New Roman" w:eastAsia="ＭＳ ゴシック" w:hAnsi="Times New Roman"/>
                      <w:sz w:val="18"/>
                      <w:szCs w:val="18"/>
                    </w:rPr>
                  </w:pPr>
                </w:p>
                <w:p w14:paraId="29CD2D3E" w14:textId="77777777" w:rsidR="00B2593C" w:rsidRPr="00F4537F" w:rsidRDefault="00B2593C" w:rsidP="00B2593C">
                  <w:pPr>
                    <w:jc w:val="right"/>
                    <w:rPr>
                      <w:rFonts w:ascii="Times New Roman" w:eastAsia="ＭＳ ゴシック" w:hAnsi="Times New Roman"/>
                      <w:sz w:val="18"/>
                      <w:szCs w:val="18"/>
                    </w:rPr>
                  </w:pPr>
                  <w:r w:rsidRPr="00F4537F">
                    <w:rPr>
                      <w:rFonts w:ascii="Times New Roman" w:eastAsia="ＭＳ ゴシック" w:hAnsi="Times New Roman"/>
                      <w:sz w:val="18"/>
                      <w:szCs w:val="18"/>
                    </w:rPr>
                    <w:t>－</w:t>
                  </w:r>
                </w:p>
              </w:tc>
            </w:tr>
            <w:tr w:rsidR="00E81444" w:rsidRPr="00F4537F" w14:paraId="66239CF5" w14:textId="77777777" w:rsidTr="00B2593C">
              <w:tc>
                <w:tcPr>
                  <w:tcW w:w="1222" w:type="dxa"/>
                </w:tcPr>
                <w:p w14:paraId="17F7EB2E" w14:textId="77777777" w:rsidR="00B2593C" w:rsidRPr="00F4537F" w:rsidRDefault="00B2593C" w:rsidP="00B2593C">
                  <w:pPr>
                    <w:rPr>
                      <w:rFonts w:ascii="Times New Roman" w:eastAsia="ＭＳ ゴシック" w:hAnsi="Times New Roman"/>
                      <w:spacing w:val="-16"/>
                      <w:sz w:val="18"/>
                      <w:szCs w:val="18"/>
                    </w:rPr>
                  </w:pPr>
                  <w:r w:rsidRPr="00F4537F">
                    <w:rPr>
                      <w:rFonts w:ascii="Times New Roman" w:eastAsia="ＭＳ ゴシック" w:hAnsi="Times New Roman"/>
                      <w:sz w:val="18"/>
                      <w:szCs w:val="18"/>
                    </w:rPr>
                    <w:t xml:space="preserve">Companies where officers and their close relatives own the majority of the voting rights </w:t>
                  </w:r>
                </w:p>
              </w:tc>
              <w:tc>
                <w:tcPr>
                  <w:tcW w:w="794" w:type="dxa"/>
                </w:tcPr>
                <w:p w14:paraId="1D05FD8F"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 xml:space="preserve">Company </w:t>
                  </w:r>
                  <w:r w:rsidRPr="00F4537F">
                    <w:rPr>
                      <w:rFonts w:ascii="Times New Roman" w:eastAsia="ＭＳ ゴシック" w:hAnsi="Times New Roman" w:hint="eastAsia"/>
                      <w:sz w:val="18"/>
                      <w:szCs w:val="18"/>
                    </w:rPr>
                    <w:t>L</w:t>
                  </w:r>
                  <w:r w:rsidRPr="00F4537F">
                    <w:rPr>
                      <w:rFonts w:ascii="Times New Roman" w:eastAsia="ＭＳ ゴシック" w:hAnsi="Times New Roman"/>
                      <w:sz w:val="18"/>
                      <w:szCs w:val="18"/>
                    </w:rPr>
                    <w:t xml:space="preserve"> (Note 6)</w:t>
                  </w:r>
                </w:p>
              </w:tc>
              <w:tc>
                <w:tcPr>
                  <w:tcW w:w="1276" w:type="dxa"/>
                </w:tcPr>
                <w:p w14:paraId="09DD131F"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None</w:t>
                  </w:r>
                </w:p>
              </w:tc>
              <w:tc>
                <w:tcPr>
                  <w:tcW w:w="1267" w:type="dxa"/>
                </w:tcPr>
                <w:p w14:paraId="01333A46" w14:textId="77777777" w:rsidR="00B2593C" w:rsidRPr="00F4537F" w:rsidRDefault="00B2593C" w:rsidP="00B2593C">
                  <w:pPr>
                    <w:rPr>
                      <w:rFonts w:ascii="Times New Roman" w:eastAsia="ＭＳ ゴシック" w:hAnsi="Times New Roman"/>
                      <w:spacing w:val="-14"/>
                      <w:sz w:val="18"/>
                      <w:szCs w:val="18"/>
                    </w:rPr>
                  </w:pPr>
                  <w:r w:rsidRPr="00F4537F">
                    <w:rPr>
                      <w:rFonts w:ascii="Times New Roman" w:eastAsia="ＭＳ ゴシック" w:hAnsi="Times New Roman"/>
                      <w:sz w:val="18"/>
                      <w:szCs w:val="18"/>
                    </w:rPr>
                    <w:t>Provision of collateral</w:t>
                  </w:r>
                </w:p>
              </w:tc>
              <w:tc>
                <w:tcPr>
                  <w:tcW w:w="1133" w:type="dxa"/>
                </w:tcPr>
                <w:p w14:paraId="254F30C6"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Provision of land collateral for the Company’s bank borrowings (Note 7)</w:t>
                  </w:r>
                </w:p>
              </w:tc>
              <w:tc>
                <w:tcPr>
                  <w:tcW w:w="1042" w:type="dxa"/>
                </w:tcPr>
                <w:p w14:paraId="6A0EEF40"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sz w:val="18"/>
                      <w:szCs w:val="18"/>
                    </w:rPr>
                    <w:t>×××</w:t>
                  </w:r>
                </w:p>
              </w:tc>
              <w:tc>
                <w:tcPr>
                  <w:tcW w:w="1010" w:type="dxa"/>
                </w:tcPr>
                <w:p w14:paraId="59FD4EFD"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sz w:val="18"/>
                      <w:szCs w:val="18"/>
                    </w:rPr>
                    <w:t>－</w:t>
                  </w:r>
                </w:p>
              </w:tc>
              <w:tc>
                <w:tcPr>
                  <w:tcW w:w="991" w:type="dxa"/>
                </w:tcPr>
                <w:p w14:paraId="65CC353F" w14:textId="77777777" w:rsidR="00B2593C" w:rsidRPr="00F4537F" w:rsidRDefault="00B2593C" w:rsidP="00B2593C">
                  <w:pPr>
                    <w:jc w:val="right"/>
                    <w:rPr>
                      <w:rFonts w:ascii="Times New Roman" w:eastAsia="ＭＳ ゴシック" w:hAnsi="Times New Roman"/>
                      <w:sz w:val="18"/>
                      <w:szCs w:val="18"/>
                    </w:rPr>
                  </w:pPr>
                  <w:r w:rsidRPr="00F4537F">
                    <w:rPr>
                      <w:rFonts w:ascii="Times New Roman" w:eastAsia="ＭＳ ゴシック" w:hAnsi="Times New Roman"/>
                      <w:sz w:val="18"/>
                      <w:szCs w:val="18"/>
                    </w:rPr>
                    <w:t>－</w:t>
                  </w:r>
                </w:p>
              </w:tc>
            </w:tr>
          </w:tbl>
          <w:p w14:paraId="7F49527E" w14:textId="77777777" w:rsidR="00B2593C" w:rsidRPr="00F4537F" w:rsidRDefault="00B2593C" w:rsidP="00B2593C">
            <w:pPr>
              <w:rPr>
                <w:rFonts w:ascii="Times New Roman" w:eastAsia="ＭＳ ゴシック" w:hAnsi="Times New Roman"/>
                <w:sz w:val="18"/>
                <w:szCs w:val="18"/>
              </w:rPr>
            </w:pPr>
          </w:p>
          <w:p w14:paraId="3AEEB6C4" w14:textId="77777777" w:rsidR="00B2593C" w:rsidRPr="00F4537F" w:rsidRDefault="00B2593C" w:rsidP="00B2593C">
            <w:pPr>
              <w:rPr>
                <w:rFonts w:ascii="Times New Roman" w:eastAsia="ＭＳ ゴシック" w:hAnsi="Times New Roman"/>
                <w:sz w:val="18"/>
                <w:szCs w:val="18"/>
              </w:rPr>
            </w:pPr>
            <w:r w:rsidRPr="00F4537F">
              <w:rPr>
                <w:rFonts w:ascii="Times New Roman" w:eastAsia="ＭＳ ゴシック" w:hAnsi="Times New Roman"/>
                <w:sz w:val="18"/>
                <w:szCs w:val="18"/>
              </w:rPr>
              <w:t>Transaction terms and policy on determination of transaction terms</w:t>
            </w:r>
          </w:p>
          <w:p w14:paraId="72E654F1" w14:textId="77777777" w:rsidR="00B2593C" w:rsidRPr="00F4537F" w:rsidRDefault="00B2593C" w:rsidP="00B2593C">
            <w:pPr>
              <w:ind w:leftChars="100" w:left="1016" w:hangingChars="431" w:hanging="776"/>
              <w:rPr>
                <w:rFonts w:ascii="Times New Roman" w:eastAsia="ＭＳ ゴシック" w:hAnsi="Times New Roman"/>
                <w:sz w:val="18"/>
                <w:szCs w:val="18"/>
              </w:rPr>
            </w:pPr>
            <w:r w:rsidRPr="00F4537F">
              <w:rPr>
                <w:rFonts w:ascii="Times New Roman" w:eastAsia="ＭＳ ゴシック" w:hAnsi="Times New Roman"/>
                <w:sz w:val="18"/>
                <w:szCs w:val="18"/>
              </w:rPr>
              <w:t>(Note 1)</w:t>
            </w:r>
            <w:r w:rsidRPr="00F4537F">
              <w:rPr>
                <w:rFonts w:ascii="Times New Roman" w:eastAsia="ＭＳ ゴシック" w:hAnsi="Times New Roman"/>
                <w:sz w:val="18"/>
                <w:szCs w:val="18"/>
              </w:rPr>
              <w:tab/>
              <w:t>Regarding the production of computer programs, the determination is made each time following negotiations considering the price presented by Company J and the transaction prices with other subcontractors.</w:t>
            </w:r>
          </w:p>
          <w:p w14:paraId="0955964B" w14:textId="77777777" w:rsidR="00B2593C" w:rsidRPr="00F4537F" w:rsidRDefault="00B2593C" w:rsidP="00B2593C">
            <w:pPr>
              <w:ind w:leftChars="100" w:left="1016" w:hangingChars="431" w:hanging="776"/>
              <w:rPr>
                <w:rFonts w:ascii="Times New Roman" w:eastAsia="ＭＳ ゴシック" w:hAnsi="Times New Roman"/>
                <w:sz w:val="18"/>
                <w:szCs w:val="18"/>
              </w:rPr>
            </w:pPr>
            <w:r w:rsidRPr="00F4537F">
              <w:rPr>
                <w:rFonts w:ascii="Times New Roman" w:eastAsia="ＭＳ ゴシック" w:hAnsi="Times New Roman"/>
                <w:sz w:val="18"/>
                <w:szCs w:val="18"/>
              </w:rPr>
              <w:t>(Note 2)</w:t>
            </w:r>
            <w:r w:rsidRPr="00F4537F">
              <w:rPr>
                <w:rFonts w:ascii="Times New Roman" w:eastAsia="ＭＳ ゴシック" w:hAnsi="Times New Roman"/>
                <w:sz w:val="18"/>
                <w:szCs w:val="18"/>
              </w:rPr>
              <w:tab/>
              <w:t xml:space="preserve">The Company is providing a debt guarantee for </w:t>
            </w:r>
            <w:r w:rsidRPr="00F4537F">
              <w:rPr>
                <w:rFonts w:ascii="Times New Roman" w:eastAsia="ＭＳ ゴシック" w:hAnsi="Times New Roman" w:hint="eastAsia"/>
                <w:sz w:val="18"/>
                <w:szCs w:val="18"/>
              </w:rPr>
              <w:t>b</w:t>
            </w:r>
            <w:r w:rsidRPr="00F4537F">
              <w:rPr>
                <w:rFonts w:ascii="Times New Roman" w:eastAsia="ＭＳ ゴシック" w:hAnsi="Times New Roman"/>
                <w:sz w:val="18"/>
                <w:szCs w:val="18"/>
              </w:rPr>
              <w:t>’s bank borrowings (</w:t>
            </w:r>
            <w:r w:rsidRPr="00F4537F">
              <w:rPr>
                <w:rFonts w:ascii="ＭＳ ゴシック" w:eastAsia="ＭＳ ゴシック" w:hAnsi="ＭＳ ゴシック"/>
                <w:sz w:val="18"/>
                <w:szCs w:val="18"/>
              </w:rPr>
              <w:t>×××</w:t>
            </w:r>
            <w:r w:rsidRPr="00F4537F">
              <w:rPr>
                <w:rFonts w:ascii="Times New Roman" w:eastAsia="ＭＳ ゴシック" w:hAnsi="Times New Roman"/>
                <w:sz w:val="18"/>
                <w:szCs w:val="18"/>
              </w:rPr>
              <w:t xml:space="preserve"> million yen, term of ○ years), and receives a guarantee fee of ○ % per year. </w:t>
            </w:r>
          </w:p>
          <w:p w14:paraId="33736EB9" w14:textId="77777777" w:rsidR="00B2593C" w:rsidRPr="00F4537F" w:rsidRDefault="00B2593C" w:rsidP="00B2593C">
            <w:pPr>
              <w:ind w:leftChars="100" w:left="1016" w:hangingChars="431" w:hanging="776"/>
              <w:rPr>
                <w:rFonts w:ascii="Times New Roman" w:eastAsia="ＭＳ ゴシック" w:hAnsi="Times New Roman"/>
                <w:sz w:val="18"/>
                <w:szCs w:val="18"/>
              </w:rPr>
            </w:pPr>
            <w:r w:rsidRPr="00F4537F">
              <w:rPr>
                <w:rFonts w:ascii="Times New Roman" w:eastAsia="ＭＳ ゴシック" w:hAnsi="Times New Roman"/>
                <w:sz w:val="18"/>
                <w:szCs w:val="18"/>
              </w:rPr>
              <w:t>(Note 3)</w:t>
            </w:r>
            <w:r w:rsidRPr="00F4537F">
              <w:rPr>
                <w:rFonts w:ascii="Times New Roman" w:eastAsia="ＭＳ ゴシック" w:hAnsi="Times New Roman"/>
                <w:sz w:val="18"/>
                <w:szCs w:val="18"/>
              </w:rPr>
              <w:tab/>
              <w:t>The Company is receiving a debt guarantee for its bank borrowings from Director c. The company is not paying any guarantee fee.</w:t>
            </w:r>
          </w:p>
          <w:p w14:paraId="6E6B80E0" w14:textId="77777777" w:rsidR="00B2593C" w:rsidRPr="00F4537F" w:rsidRDefault="00B2593C" w:rsidP="00B2593C">
            <w:pPr>
              <w:ind w:leftChars="100" w:left="1016" w:hangingChars="431" w:hanging="776"/>
              <w:rPr>
                <w:rFonts w:ascii="Times New Roman" w:eastAsia="ＭＳ ゴシック" w:hAnsi="Times New Roman"/>
                <w:sz w:val="18"/>
                <w:szCs w:val="18"/>
              </w:rPr>
            </w:pPr>
            <w:r w:rsidRPr="00F4537F">
              <w:rPr>
                <w:rFonts w:ascii="Times New Roman" w:eastAsia="ＭＳ ゴシック" w:hAnsi="Times New Roman"/>
                <w:sz w:val="18"/>
                <w:szCs w:val="18"/>
              </w:rPr>
              <w:t>(Note 4)</w:t>
            </w:r>
            <w:r w:rsidRPr="00F4537F">
              <w:rPr>
                <w:rFonts w:ascii="Times New Roman" w:eastAsia="ＭＳ ゴシック" w:hAnsi="Times New Roman"/>
                <w:sz w:val="18"/>
                <w:szCs w:val="18"/>
              </w:rPr>
              <w:tab/>
              <w:t>Company major shareholder a directly owns 100% of the voting rights.</w:t>
            </w:r>
          </w:p>
          <w:p w14:paraId="2D3C1121" w14:textId="77777777" w:rsidR="00B2593C" w:rsidRPr="00F4537F" w:rsidRDefault="00B2593C" w:rsidP="00B2593C">
            <w:pPr>
              <w:ind w:leftChars="100" w:left="1016" w:hangingChars="431" w:hanging="776"/>
              <w:rPr>
                <w:rFonts w:ascii="Times New Roman" w:eastAsia="ＭＳ ゴシック" w:hAnsi="Times New Roman"/>
                <w:sz w:val="18"/>
                <w:szCs w:val="18"/>
              </w:rPr>
            </w:pPr>
            <w:r w:rsidRPr="00F4537F">
              <w:rPr>
                <w:rFonts w:ascii="Times New Roman" w:eastAsia="ＭＳ ゴシック" w:hAnsi="Times New Roman"/>
                <w:sz w:val="18"/>
                <w:szCs w:val="18"/>
              </w:rPr>
              <w:t>(Note 5)</w:t>
            </w:r>
            <w:r w:rsidRPr="00F4537F">
              <w:rPr>
                <w:rFonts w:ascii="Times New Roman" w:eastAsia="ＭＳ ゴシック" w:hAnsi="Times New Roman"/>
                <w:sz w:val="18"/>
                <w:szCs w:val="18"/>
              </w:rPr>
              <w:tab/>
              <w:t xml:space="preserve">The sales prices of securities are decided considering share price assessment reports prepared by an independent third party, and the payment terms are lump sum cash payment. </w:t>
            </w:r>
          </w:p>
          <w:p w14:paraId="7469ED49" w14:textId="77777777" w:rsidR="00B2593C" w:rsidRPr="00F4537F" w:rsidRDefault="00B2593C" w:rsidP="00B2593C">
            <w:pPr>
              <w:ind w:leftChars="100" w:left="1016" w:hangingChars="431" w:hanging="776"/>
              <w:rPr>
                <w:rFonts w:ascii="Times New Roman" w:eastAsia="ＭＳ ゴシック" w:hAnsi="Times New Roman"/>
                <w:sz w:val="18"/>
                <w:szCs w:val="18"/>
              </w:rPr>
            </w:pPr>
            <w:r w:rsidRPr="00F4537F">
              <w:rPr>
                <w:rFonts w:ascii="Times New Roman" w:eastAsia="ＭＳ ゴシック" w:hAnsi="Times New Roman"/>
                <w:sz w:val="18"/>
                <w:szCs w:val="18"/>
              </w:rPr>
              <w:lastRenderedPageBreak/>
              <w:t>(Note 6)</w:t>
            </w:r>
            <w:r w:rsidRPr="00F4537F">
              <w:rPr>
                <w:rFonts w:ascii="Times New Roman" w:eastAsia="ＭＳ ゴシック" w:hAnsi="Times New Roman"/>
                <w:sz w:val="18"/>
                <w:szCs w:val="18"/>
              </w:rPr>
              <w:tab/>
              <w:t>Company officer d directly owns 51% of the voting rights.</w:t>
            </w:r>
          </w:p>
          <w:p w14:paraId="1EC1029B" w14:textId="77777777" w:rsidR="00B2593C" w:rsidRPr="00F4537F" w:rsidRDefault="00B2593C" w:rsidP="00B2593C">
            <w:pPr>
              <w:ind w:leftChars="100" w:left="1016" w:hangingChars="431" w:hanging="776"/>
              <w:rPr>
                <w:rFonts w:ascii="Times New Roman" w:eastAsia="ＭＳ ゴシック" w:hAnsi="Times New Roman"/>
                <w:sz w:val="18"/>
                <w:szCs w:val="18"/>
              </w:rPr>
            </w:pPr>
            <w:r w:rsidRPr="00F4537F">
              <w:rPr>
                <w:rFonts w:ascii="Times New Roman" w:eastAsia="ＭＳ ゴシック" w:hAnsi="Times New Roman"/>
                <w:sz w:val="18"/>
                <w:szCs w:val="18"/>
              </w:rPr>
              <w:t>(Note 7)</w:t>
            </w:r>
            <w:r w:rsidRPr="00F4537F">
              <w:rPr>
                <w:rFonts w:ascii="Times New Roman" w:eastAsia="ＭＳ ゴシック" w:hAnsi="Times New Roman"/>
                <w:sz w:val="18"/>
                <w:szCs w:val="18"/>
              </w:rPr>
              <w:tab/>
              <w:t>The provision of land collateral for the Company’s bank borrowings covers funds borrowings for the purpose of purchasing raw materials from Company L.</w:t>
            </w:r>
          </w:p>
          <w:p w14:paraId="6D8DBC2A" w14:textId="16C62921" w:rsidR="00B2593C" w:rsidRPr="00F4537F" w:rsidRDefault="00B2593C" w:rsidP="00B2593C">
            <w:pPr>
              <w:ind w:leftChars="100" w:left="1016" w:hangingChars="431" w:hanging="776"/>
              <w:rPr>
                <w:rFonts w:ascii="Times New Roman" w:eastAsia="ＭＳ ゴシック" w:hAnsi="Times New Roman"/>
                <w:sz w:val="18"/>
                <w:szCs w:val="18"/>
              </w:rPr>
            </w:pPr>
          </w:p>
        </w:tc>
      </w:tr>
      <w:tr w:rsidR="00E81444" w:rsidRPr="00F4537F" w14:paraId="5CCC817E" w14:textId="77777777" w:rsidTr="00B2593C">
        <w:tc>
          <w:tcPr>
            <w:tcW w:w="9060" w:type="dxa"/>
          </w:tcPr>
          <w:p w14:paraId="35B4311A" w14:textId="77777777" w:rsidR="00B2593C" w:rsidRPr="00F4537F" w:rsidRDefault="00B2593C" w:rsidP="00B2593C">
            <w:pPr>
              <w:rPr>
                <w:rFonts w:ascii="Times New Roman" w:eastAsia="ＭＳ ゴシック" w:hAnsi="Times New Roman"/>
              </w:rPr>
            </w:pPr>
          </w:p>
        </w:tc>
      </w:tr>
    </w:tbl>
    <w:p w14:paraId="2C90B0D1" w14:textId="77777777" w:rsidR="00B2593C" w:rsidRPr="00F4537F" w:rsidRDefault="00B2593C" w:rsidP="00B2593C">
      <w:pPr>
        <w:autoSpaceDE w:val="0"/>
        <w:autoSpaceDN w:val="0"/>
        <w:ind w:left="240" w:hangingChars="100" w:hanging="240"/>
        <w:rPr>
          <w:noProof/>
        </w:rPr>
      </w:pPr>
    </w:p>
    <w:p w14:paraId="45DC06EF"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 xml:space="preserve">15．1株当たり情報に関する注記 </w:t>
      </w:r>
    </w:p>
    <w:p w14:paraId="2502E3D4"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lang w:bidi="en-US"/>
        </w:rPr>
        <w:t>15. Notes Regarding Per Share Information</w:t>
      </w:r>
    </w:p>
    <w:p w14:paraId="7AEB1028" w14:textId="77777777" w:rsidR="00B2593C" w:rsidRPr="00F4537F" w:rsidRDefault="00B2593C" w:rsidP="00B2593C">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4B22C844" w14:textId="77777777" w:rsidTr="00B2593C">
        <w:tc>
          <w:tcPr>
            <w:tcW w:w="9030" w:type="dxa"/>
          </w:tcPr>
          <w:p w14:paraId="26D7CE10" w14:textId="77777777" w:rsidR="00B2593C" w:rsidRPr="00F4537F" w:rsidRDefault="00B2593C" w:rsidP="00B2593C">
            <w:pPr>
              <w:rPr>
                <w:rFonts w:ascii="ＭＳ ゴシック" w:eastAsia="ＭＳ ゴシック" w:hAnsi="ＭＳ ゴシック"/>
                <w:bCs/>
              </w:rPr>
            </w:pPr>
            <w:r w:rsidRPr="00F4537F">
              <w:rPr>
                <w:rFonts w:ascii="ＭＳ ゴシック" w:eastAsia="ＭＳ ゴシック" w:hAnsi="ＭＳ ゴシック" w:hint="eastAsia"/>
                <w:bCs/>
              </w:rPr>
              <w:t>[記載例]</w:t>
            </w:r>
          </w:p>
          <w:p w14:paraId="4008F548"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１株当たり純資産額　　　　　　　　　　×××　円</w:t>
            </w:r>
            <w:r w:rsidRPr="00F4537F">
              <w:rPr>
                <w:rFonts w:ascii="ＭＳ ゴシック" w:eastAsia="ＭＳ ゴシック" w:hAnsi="ＭＳ ゴシック" w:hint="eastAsia"/>
              </w:rPr>
              <w:tab/>
              <w:t>××　銭</w:t>
            </w:r>
          </w:p>
          <w:p w14:paraId="32B6B136"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１株当たり当期純利益　　 　　　　　 　×××　円</w:t>
            </w:r>
            <w:r w:rsidRPr="00F4537F">
              <w:rPr>
                <w:rFonts w:ascii="ＭＳ ゴシック" w:eastAsia="ＭＳ ゴシック" w:hAnsi="ＭＳ ゴシック" w:hint="eastAsia"/>
              </w:rPr>
              <w:tab/>
              <w:t>××　銭</w:t>
            </w:r>
          </w:p>
          <w:p w14:paraId="25B9273B" w14:textId="77777777" w:rsidR="00B2593C" w:rsidRPr="00F4537F" w:rsidRDefault="00B2593C" w:rsidP="00B2593C">
            <w:pPr>
              <w:rPr>
                <w:rFonts w:ascii="ＭＳ ゴシック" w:eastAsia="ＭＳ ゴシック" w:hAnsi="ＭＳ ゴシック"/>
                <w:bCs/>
              </w:rPr>
            </w:pPr>
          </w:p>
        </w:tc>
      </w:tr>
    </w:tbl>
    <w:p w14:paraId="1069BDA2" w14:textId="77777777" w:rsidR="00B2593C" w:rsidRPr="00F4537F" w:rsidRDefault="00B2593C" w:rsidP="00B2593C">
      <w:pPr>
        <w:autoSpaceDE w:val="0"/>
        <w:autoSpaceDN w:val="0"/>
        <w:ind w:left="241" w:hangingChars="100" w:hanging="241"/>
        <w:rPr>
          <w:rFonts w:ascii="ＭＳ ゴシック" w:eastAsia="ＭＳ ゴシック" w:hAnsi="ＭＳ ゴシック"/>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2EED01D8" w14:textId="77777777" w:rsidTr="00B2593C">
        <w:tc>
          <w:tcPr>
            <w:tcW w:w="9030" w:type="dxa"/>
          </w:tcPr>
          <w:p w14:paraId="439CBD07" w14:textId="77777777" w:rsidR="00B2593C" w:rsidRPr="00F4537F" w:rsidRDefault="00B2593C" w:rsidP="00B2593C">
            <w:pPr>
              <w:rPr>
                <w:rFonts w:ascii="Times New Roman" w:eastAsia="ＭＳ ゴシック" w:hAnsi="Times New Roman"/>
                <w:bCs/>
              </w:rPr>
            </w:pPr>
            <w:r w:rsidRPr="00F4537F">
              <w:rPr>
                <w:rFonts w:ascii="Times New Roman" w:eastAsia="ＭＳ ゴシック" w:hAnsi="Times New Roman"/>
                <w:lang w:bidi="en-US"/>
              </w:rPr>
              <w:t>[Example]</w:t>
            </w:r>
          </w:p>
          <w:p w14:paraId="6F0C92D3" w14:textId="77777777" w:rsidR="00B2593C" w:rsidRPr="00F4537F" w:rsidRDefault="00B2593C" w:rsidP="00B2593C">
            <w:pPr>
              <w:tabs>
                <w:tab w:val="left" w:pos="4472"/>
              </w:tabs>
              <w:ind w:firstLineChars="100" w:firstLine="240"/>
              <w:rPr>
                <w:rFonts w:ascii="Times New Roman" w:eastAsia="ＭＳ ゴシック" w:hAnsi="Times New Roman"/>
              </w:rPr>
            </w:pPr>
            <w:r w:rsidRPr="00F4537F">
              <w:rPr>
                <w:rFonts w:ascii="Times New Roman" w:eastAsia="ＭＳ ゴシック" w:hAnsi="Times New Roman"/>
                <w:lang w:bidi="en-US"/>
              </w:rPr>
              <w:t xml:space="preserve">Net assets per share               </w:t>
            </w:r>
            <w:r w:rsidRPr="00F4537F">
              <w:rPr>
                <w:rFonts w:ascii="Times New Roman" w:eastAsia="ＭＳ ゴシック" w:hAnsi="Times New Roman" w:hint="eastAsia"/>
                <w:lang w:bidi="en-US"/>
              </w:rPr>
              <w:t xml:space="preserve">  </w:t>
            </w:r>
            <w:r w:rsidRPr="00F4537F">
              <w:rPr>
                <w:rFonts w:ascii="Times New Roman" w:eastAsia="ＭＳ ゴシック" w:hAnsi="Times New Roman"/>
                <w:lang w:bidi="en-US"/>
              </w:rPr>
              <w:tab/>
            </w:r>
            <w:r w:rsidRPr="00F4537F">
              <w:rPr>
                <w:rFonts w:ascii="ＭＳ ゴシック" w:eastAsia="ＭＳ ゴシック" w:hAnsi="ＭＳ ゴシック"/>
                <w:lang w:bidi="en-US"/>
              </w:rPr>
              <w:t>×××</w:t>
            </w:r>
            <w:r w:rsidRPr="00F4537F">
              <w:rPr>
                <w:rFonts w:ascii="Times New Roman" w:eastAsia="ＭＳ ゴシック" w:hAnsi="Times New Roman"/>
                <w:lang w:bidi="en-US"/>
              </w:rPr>
              <w:t>.</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yen</w:t>
            </w:r>
          </w:p>
          <w:p w14:paraId="5069AE53" w14:textId="77777777" w:rsidR="00B2593C" w:rsidRPr="00F4537F" w:rsidRDefault="00B2593C" w:rsidP="00B2593C">
            <w:pPr>
              <w:tabs>
                <w:tab w:val="left" w:pos="4472"/>
              </w:tabs>
              <w:ind w:firstLineChars="100" w:firstLine="240"/>
              <w:rPr>
                <w:rFonts w:ascii="Times New Roman" w:eastAsia="ＭＳ ゴシック" w:hAnsi="Times New Roman"/>
              </w:rPr>
            </w:pPr>
            <w:r w:rsidRPr="00F4537F">
              <w:rPr>
                <w:rFonts w:ascii="Times New Roman" w:eastAsia="ＭＳ ゴシック" w:hAnsi="Times New Roman"/>
                <w:lang w:bidi="en-US"/>
              </w:rPr>
              <w:t xml:space="preserve">Earnings per share                  </w:t>
            </w:r>
            <w:r w:rsidRPr="00F4537F">
              <w:rPr>
                <w:rFonts w:ascii="Times New Roman" w:eastAsia="ＭＳ ゴシック" w:hAnsi="Times New Roman"/>
                <w:lang w:bidi="en-US"/>
              </w:rPr>
              <w:tab/>
            </w:r>
            <w:r w:rsidRPr="00F4537F">
              <w:rPr>
                <w:rFonts w:ascii="ＭＳ ゴシック" w:eastAsia="ＭＳ ゴシック" w:hAnsi="ＭＳ ゴシック"/>
                <w:lang w:bidi="en-US"/>
              </w:rPr>
              <w:t>×××</w:t>
            </w:r>
            <w:r w:rsidRPr="00F4537F">
              <w:rPr>
                <w:rFonts w:ascii="Times New Roman" w:eastAsia="ＭＳ ゴシック" w:hAnsi="Times New Roman"/>
                <w:lang w:bidi="en-US"/>
              </w:rPr>
              <w:t>.</w:t>
            </w:r>
            <w:r w:rsidRPr="00F4537F">
              <w:rPr>
                <w:rFonts w:ascii="ＭＳ ゴシック" w:eastAsia="ＭＳ ゴシック" w:hAnsi="ＭＳ ゴシック"/>
                <w:lang w:bidi="en-US"/>
              </w:rPr>
              <w:t>××</w:t>
            </w:r>
            <w:r w:rsidRPr="00F4537F">
              <w:rPr>
                <w:rFonts w:ascii="Times New Roman" w:eastAsia="ＭＳ ゴシック" w:hAnsi="Times New Roman"/>
                <w:lang w:bidi="en-US"/>
              </w:rPr>
              <w:t xml:space="preserve"> yen</w:t>
            </w:r>
          </w:p>
          <w:p w14:paraId="015181CB" w14:textId="77777777" w:rsidR="00B2593C" w:rsidRPr="00F4537F" w:rsidRDefault="00B2593C" w:rsidP="00B2593C">
            <w:pPr>
              <w:rPr>
                <w:rFonts w:ascii="Times New Roman" w:eastAsia="ＭＳ ゴシック" w:hAnsi="Times New Roman"/>
                <w:bCs/>
              </w:rPr>
            </w:pPr>
          </w:p>
        </w:tc>
      </w:tr>
    </w:tbl>
    <w:p w14:paraId="556C7EAE" w14:textId="77777777" w:rsidR="00B2593C" w:rsidRPr="00F4537F" w:rsidRDefault="00B2593C" w:rsidP="00B2593C">
      <w:pPr>
        <w:autoSpaceDE w:val="0"/>
        <w:autoSpaceDN w:val="0"/>
        <w:ind w:left="241" w:hangingChars="100" w:hanging="241"/>
        <w:rPr>
          <w:rFonts w:ascii="ＭＳ ゴシック" w:eastAsia="ＭＳ ゴシック" w:hAnsi="ＭＳ ゴシック"/>
          <w:b/>
          <w:bCs/>
        </w:rPr>
      </w:pPr>
    </w:p>
    <w:p w14:paraId="3E44BBEE"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16．重要な後発事象に関する注記</w:t>
      </w:r>
    </w:p>
    <w:p w14:paraId="6DEA6C08"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lang w:bidi="en-US"/>
        </w:rPr>
        <w:t>16. Notes Regarding Significant Subsequent Events</w:t>
      </w:r>
    </w:p>
    <w:p w14:paraId="553F4F30" w14:textId="77777777" w:rsidR="00B2593C" w:rsidRPr="00F4537F" w:rsidRDefault="00B2593C" w:rsidP="00B2593C">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0AB62317" w14:textId="77777777" w:rsidTr="00B2593C">
        <w:tc>
          <w:tcPr>
            <w:tcW w:w="9030" w:type="dxa"/>
          </w:tcPr>
          <w:p w14:paraId="78CDCE02"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0A65204F"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（新株発行の決議）</w:t>
            </w:r>
          </w:p>
          <w:p w14:paraId="64953AA8"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当社は、</w:t>
            </w:r>
            <w:r w:rsidRPr="00F4537F">
              <w:rPr>
                <w:rFonts w:ascii="ＭＳ ゴシック" w:eastAsia="ＭＳ ゴシック" w:hAnsi="ＭＳ ゴシック"/>
              </w:rPr>
              <w:t>〇</w:t>
            </w:r>
            <w:r w:rsidRPr="00F4537F">
              <w:rPr>
                <w:rFonts w:ascii="ＭＳ ゴシック" w:eastAsia="ＭＳ ゴシック" w:hAnsi="ＭＳ ゴシック" w:hint="eastAsia"/>
              </w:rPr>
              <w:t>年○月○日開催の当社取締役会において、</w:t>
            </w:r>
            <w:r w:rsidRPr="00F4537F">
              <w:rPr>
                <w:rFonts w:ascii="ＭＳ ゴシック" w:eastAsia="ＭＳ ゴシック" w:hAnsi="ＭＳ ゴシック"/>
              </w:rPr>
              <w:t>〇</w:t>
            </w:r>
            <w:r w:rsidRPr="00F4537F">
              <w:rPr>
                <w:rFonts w:ascii="ＭＳ ゴシック" w:eastAsia="ＭＳ ゴシック" w:hAnsi="ＭＳ ゴシック" w:hint="eastAsia"/>
              </w:rPr>
              <w:t>年○月○日を払込期日として、普通株式○○株を一般募集の方法によって発行することを決議いたしました。</w:t>
            </w:r>
          </w:p>
          <w:p w14:paraId="4BF83591"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払込金額、払込金額中の資本に組み入れる額、その他の新株式発行に必要な一</w:t>
            </w:r>
            <w:r w:rsidRPr="00F4537F">
              <w:rPr>
                <w:rFonts w:ascii="ＭＳ ゴシック" w:eastAsia="ＭＳ ゴシック" w:hAnsi="ＭＳ ゴシック" w:hint="eastAsia"/>
                <w:spacing w:val="-4"/>
              </w:rPr>
              <w:t>切の事項は、</w:t>
            </w:r>
            <w:r w:rsidRPr="00F4537F">
              <w:rPr>
                <w:rFonts w:ascii="ＭＳ ゴシック" w:eastAsia="ＭＳ ゴシック" w:hAnsi="ＭＳ ゴシック"/>
                <w:spacing w:val="-4"/>
              </w:rPr>
              <w:t>〇</w:t>
            </w:r>
            <w:r w:rsidRPr="00F4537F">
              <w:rPr>
                <w:rFonts w:ascii="ＭＳ ゴシック" w:eastAsia="ＭＳ ゴシック" w:hAnsi="ＭＳ ゴシック" w:hint="eastAsia"/>
                <w:spacing w:val="-4"/>
              </w:rPr>
              <w:t>年○月中旬開催の取締役会において決定する予定であります。</w:t>
            </w:r>
          </w:p>
          <w:p w14:paraId="0C2BE328" w14:textId="77777777" w:rsidR="00B2593C" w:rsidRPr="00F4537F" w:rsidRDefault="00B2593C" w:rsidP="00B2593C">
            <w:pPr>
              <w:rPr>
                <w:rFonts w:ascii="ＭＳ ゴシック" w:eastAsia="ＭＳ ゴシック" w:hAnsi="ＭＳ ゴシック"/>
              </w:rPr>
            </w:pPr>
          </w:p>
        </w:tc>
      </w:tr>
    </w:tbl>
    <w:p w14:paraId="086CED9E"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1AB5AB85" w14:textId="77777777" w:rsidTr="00B2593C">
        <w:tc>
          <w:tcPr>
            <w:tcW w:w="9030" w:type="dxa"/>
          </w:tcPr>
          <w:p w14:paraId="55E48C15"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lang w:bidi="en-US"/>
              </w:rPr>
              <w:t>[Example]</w:t>
            </w:r>
          </w:p>
          <w:p w14:paraId="3BDED89F"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lang w:bidi="en-US"/>
              </w:rPr>
              <w:t>(Resolution on issuance of new shares)</w:t>
            </w:r>
          </w:p>
          <w:p w14:paraId="6F29212D" w14:textId="77777777" w:rsidR="00B2593C" w:rsidRPr="00F4537F" w:rsidRDefault="00B2593C" w:rsidP="00B2593C">
            <w:pPr>
              <w:ind w:leftChars="100" w:left="240" w:firstLineChars="100" w:firstLine="240"/>
              <w:rPr>
                <w:rFonts w:ascii="Times New Roman" w:eastAsia="ＭＳ ゴシック" w:hAnsi="Times New Roman"/>
              </w:rPr>
            </w:pPr>
            <w:r w:rsidRPr="00F4537F">
              <w:rPr>
                <w:rFonts w:ascii="Times New Roman" w:eastAsia="ＭＳ ゴシック" w:hAnsi="Times New Roman"/>
                <w:lang w:bidi="en-US"/>
              </w:rPr>
              <w:t xml:space="preserve">At a meeting of the Board of Directors held on MM DD, YYYY, the Company resolved to issue </w:t>
            </w:r>
            <w:r w:rsidRPr="00F4537F">
              <w:rPr>
                <w:rFonts w:ascii="ＭＳ ゴシック" w:eastAsia="ＭＳ ゴシック" w:hAnsi="ＭＳ ゴシック"/>
              </w:rPr>
              <w:t>○○</w:t>
            </w:r>
            <w:r w:rsidRPr="00F4537F">
              <w:rPr>
                <w:rFonts w:ascii="Times New Roman" w:eastAsia="ＭＳ ゴシック" w:hAnsi="Times New Roman"/>
                <w:lang w:bidi="en-US"/>
              </w:rPr>
              <w:t xml:space="preserve"> shares of ordinary shares with a payment date of MM DD, YYYY through a public offering</w:t>
            </w:r>
          </w:p>
          <w:p w14:paraId="17EABE40" w14:textId="77777777" w:rsidR="00B2593C" w:rsidRPr="00F4537F" w:rsidRDefault="00B2593C" w:rsidP="00B2593C">
            <w:pPr>
              <w:ind w:leftChars="100" w:left="240" w:firstLineChars="100" w:firstLine="240"/>
              <w:rPr>
                <w:rFonts w:ascii="Times New Roman" w:eastAsia="ＭＳ ゴシック" w:hAnsi="Times New Roman"/>
              </w:rPr>
            </w:pPr>
            <w:r w:rsidRPr="00F4537F">
              <w:rPr>
                <w:rFonts w:ascii="Times New Roman" w:eastAsia="ＭＳ ゴシック" w:hAnsi="Times New Roman"/>
                <w:lang w:bidi="en-US"/>
              </w:rPr>
              <w:t>The payment value, amount incorporated into capital in the payment value, and all other necessary matters for the issuance of new shares are scheduled to be determined at the Board of Directors meeting to be held in mid-MM YYYY.</w:t>
            </w:r>
          </w:p>
          <w:p w14:paraId="23915D51" w14:textId="77777777" w:rsidR="00B2593C" w:rsidRPr="00F4537F" w:rsidRDefault="00B2593C" w:rsidP="00B2593C">
            <w:pPr>
              <w:rPr>
                <w:rFonts w:ascii="Times New Roman" w:eastAsia="ＭＳ ゴシック" w:hAnsi="Times New Roman"/>
              </w:rPr>
            </w:pPr>
          </w:p>
        </w:tc>
      </w:tr>
    </w:tbl>
    <w:p w14:paraId="4681BE8B" w14:textId="77777777" w:rsidR="00B2593C" w:rsidRPr="00F4537F" w:rsidRDefault="00B2593C" w:rsidP="00B2593C"/>
    <w:p w14:paraId="7A77C14B" w14:textId="77777777" w:rsidR="00B2593C" w:rsidRPr="00F4537F" w:rsidRDefault="00B2593C" w:rsidP="00B2593C">
      <w:pPr>
        <w:rPr>
          <w:rFonts w:ascii="ＭＳ ゴシック" w:eastAsia="ＭＳ ゴシック" w:hAnsi="ＭＳ ゴシック"/>
          <w:b/>
          <w:bCs/>
          <w:lang w:eastAsia="zh-TW"/>
        </w:rPr>
      </w:pPr>
      <w:r w:rsidRPr="00F4537F">
        <w:rPr>
          <w:rFonts w:ascii="ＭＳ ゴシック" w:eastAsia="ＭＳ ゴシック" w:hAnsi="ＭＳ ゴシック" w:hint="eastAsia"/>
          <w:b/>
          <w:bCs/>
          <w:lang w:eastAsia="zh-TW"/>
        </w:rPr>
        <w:t>17．連結配当規制適用会社</w:t>
      </w:r>
    </w:p>
    <w:p w14:paraId="5F3F628A"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bCs/>
        </w:rPr>
        <w:t>17</w:t>
      </w:r>
      <w:r w:rsidRPr="00F4537F">
        <w:rPr>
          <w:rFonts w:ascii="Times New Roman" w:eastAsia="ＭＳ ゴシック" w:hAnsi="Times New Roman" w:hint="eastAsia"/>
          <w:b/>
          <w:bCs/>
        </w:rPr>
        <w:t>.</w:t>
      </w:r>
      <w:r w:rsidRPr="00F4537F">
        <w:rPr>
          <w:rFonts w:ascii="Times New Roman" w:eastAsia="ＭＳ ゴシック" w:hAnsi="Times New Roman"/>
          <w:b/>
          <w:bCs/>
        </w:rPr>
        <w:t xml:space="preserve"> Company to which Consolidated Dividend Regulations Apply</w:t>
      </w:r>
    </w:p>
    <w:p w14:paraId="1DB4318F" w14:textId="77777777" w:rsidR="00B2593C" w:rsidRPr="00F4537F" w:rsidRDefault="00B2593C" w:rsidP="00B2593C">
      <w:pPr>
        <w:rPr>
          <w:rFonts w:ascii="ＭＳ ゴシック" w:eastAsia="ＭＳ ゴシック" w:hAnsi="ＭＳ ゴシック"/>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505E36BC" w14:textId="77777777" w:rsidTr="00B2593C">
        <w:tc>
          <w:tcPr>
            <w:tcW w:w="9030" w:type="dxa"/>
          </w:tcPr>
          <w:p w14:paraId="24DE043B" w14:textId="77777777" w:rsidR="00B2593C" w:rsidRPr="00F4537F" w:rsidRDefault="00B2593C" w:rsidP="00B2593C">
            <w:pPr>
              <w:rPr>
                <w:rFonts w:ascii="ＭＳ ゴシック" w:eastAsia="ＭＳ ゴシック" w:hAnsi="ＭＳ ゴシック"/>
                <w:bCs/>
              </w:rPr>
            </w:pPr>
            <w:r w:rsidRPr="00F4537F">
              <w:rPr>
                <w:rFonts w:ascii="ＭＳ ゴシック" w:eastAsia="ＭＳ ゴシック" w:hAnsi="ＭＳ ゴシック" w:hint="eastAsia"/>
                <w:bCs/>
              </w:rPr>
              <w:t>[記載例]</w:t>
            </w:r>
          </w:p>
          <w:p w14:paraId="745517A2" w14:textId="77777777" w:rsidR="00B2593C" w:rsidRPr="00F4537F" w:rsidRDefault="00B2593C" w:rsidP="00B2593C">
            <w:pPr>
              <w:rPr>
                <w:rFonts w:ascii="ＭＳ ゴシック" w:eastAsia="ＭＳ ゴシック" w:hAnsi="ＭＳ ゴシック"/>
                <w:bCs/>
              </w:rPr>
            </w:pPr>
            <w:r w:rsidRPr="00F4537F">
              <w:rPr>
                <w:rFonts w:ascii="ＭＳ ゴシック" w:eastAsia="ＭＳ ゴシック" w:hAnsi="ＭＳ ゴシック" w:hint="eastAsia"/>
              </w:rPr>
              <w:t xml:space="preserve">　当社は、当事業年度の末日が最終事業年度の末日となる時後、連結配当規制適用会社となります。</w:t>
            </w:r>
          </w:p>
          <w:p w14:paraId="7F7897A3" w14:textId="77777777" w:rsidR="00B2593C" w:rsidRPr="00F4537F" w:rsidRDefault="00B2593C" w:rsidP="00B2593C">
            <w:pPr>
              <w:rPr>
                <w:rFonts w:ascii="ＭＳ ゴシック" w:eastAsia="ＭＳ ゴシック" w:hAnsi="ＭＳ ゴシック"/>
                <w:bCs/>
              </w:rPr>
            </w:pPr>
          </w:p>
        </w:tc>
      </w:tr>
    </w:tbl>
    <w:p w14:paraId="4966A123" w14:textId="77777777" w:rsidR="00B2593C" w:rsidRPr="00F4537F" w:rsidRDefault="00B2593C" w:rsidP="00B2593C">
      <w:pPr>
        <w:rPr>
          <w:rFonts w:ascii="ＭＳ ゴシック" w:eastAsia="ＭＳ ゴシック" w:hAnsi="ＭＳ ゴシック"/>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2DE8C904" w14:textId="77777777" w:rsidTr="00B2593C">
        <w:tc>
          <w:tcPr>
            <w:tcW w:w="9030" w:type="dxa"/>
          </w:tcPr>
          <w:p w14:paraId="0140A990" w14:textId="77777777" w:rsidR="00B2593C" w:rsidRPr="00F4537F" w:rsidRDefault="00B2593C" w:rsidP="00B2593C">
            <w:pPr>
              <w:rPr>
                <w:rFonts w:ascii="Times New Roman" w:eastAsia="ＭＳ ゴシック" w:hAnsi="Times New Roman"/>
                <w:bCs/>
              </w:rPr>
            </w:pPr>
            <w:r w:rsidRPr="00F4537F">
              <w:rPr>
                <w:rFonts w:ascii="Times New Roman" w:eastAsia="ＭＳ ゴシック" w:hAnsi="Times New Roman"/>
                <w:bCs/>
              </w:rPr>
              <w:t>[Example]</w:t>
            </w:r>
          </w:p>
          <w:p w14:paraId="28B5B7BB" w14:textId="77777777" w:rsidR="00B2593C" w:rsidRPr="00F4537F" w:rsidRDefault="00B2593C" w:rsidP="00B2593C">
            <w:pPr>
              <w:rPr>
                <w:rFonts w:ascii="Times New Roman" w:eastAsia="ＭＳ ゴシック" w:hAnsi="Times New Roman"/>
                <w:bCs/>
              </w:rPr>
            </w:pPr>
            <w:r w:rsidRPr="00F4537F">
              <w:rPr>
                <w:rFonts w:ascii="Times New Roman" w:eastAsia="ＭＳ ゴシック" w:hAnsi="Times New Roman" w:hint="eastAsia"/>
              </w:rPr>
              <w:t xml:space="preserve"> </w:t>
            </w:r>
            <w:r w:rsidRPr="00F4537F">
              <w:rPr>
                <w:rFonts w:ascii="Times New Roman" w:eastAsia="ＭＳ ゴシック" w:hAnsi="Times New Roman"/>
              </w:rPr>
              <w:t xml:space="preserve"> The Company becomes a company to which consolidated dividend regulations apply after the last date of the current fiscal year becomes the last date of the most recent fiscal year.</w:t>
            </w:r>
          </w:p>
          <w:p w14:paraId="5E56402C" w14:textId="77777777" w:rsidR="00B2593C" w:rsidRPr="00F4537F" w:rsidRDefault="00B2593C" w:rsidP="00B2593C">
            <w:pPr>
              <w:rPr>
                <w:rFonts w:ascii="Times New Roman" w:eastAsia="ＭＳ ゴシック" w:hAnsi="Times New Roman"/>
                <w:bCs/>
              </w:rPr>
            </w:pPr>
          </w:p>
        </w:tc>
      </w:tr>
    </w:tbl>
    <w:p w14:paraId="56746556" w14:textId="77777777" w:rsidR="00B2593C" w:rsidRPr="00F4537F" w:rsidRDefault="00B2593C" w:rsidP="00B2593C">
      <w:pPr>
        <w:rPr>
          <w:rFonts w:ascii="ＭＳ ゴシック" w:eastAsia="ＭＳ ゴシック" w:hAnsi="ＭＳ ゴシック"/>
          <w:b/>
          <w:bCs/>
        </w:rPr>
      </w:pPr>
    </w:p>
    <w:p w14:paraId="4A6067A3"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18．その他の注記</w:t>
      </w:r>
    </w:p>
    <w:p w14:paraId="6F74B86C"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lang w:bidi="en-US"/>
        </w:rPr>
        <w:t>18. Other Notes</w:t>
      </w:r>
    </w:p>
    <w:p w14:paraId="6BD3E9C3" w14:textId="77777777" w:rsidR="00B2593C" w:rsidRPr="00F4537F" w:rsidRDefault="00B2593C" w:rsidP="00B2593C">
      <w:pPr>
        <w:rPr>
          <w:rFonts w:ascii="ＭＳ ゴシック" w:eastAsia="ＭＳ ゴシック" w:hAnsi="ＭＳ ゴシック"/>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4CAE1A41" w14:textId="77777777" w:rsidTr="00B2593C">
        <w:tc>
          <w:tcPr>
            <w:tcW w:w="9030" w:type="dxa"/>
          </w:tcPr>
          <w:p w14:paraId="3BBBD8A6" w14:textId="77777777" w:rsidR="00B2593C" w:rsidRPr="00F4537F" w:rsidRDefault="00B2593C" w:rsidP="00B2593C">
            <w:pPr>
              <w:rPr>
                <w:rFonts w:ascii="ＭＳ ゴシック" w:eastAsia="ＭＳ ゴシック" w:hAnsi="ＭＳ ゴシック"/>
                <w:bCs/>
              </w:rPr>
            </w:pPr>
            <w:r w:rsidRPr="00F4537F">
              <w:rPr>
                <w:rFonts w:ascii="ＭＳ ゴシック" w:eastAsia="ＭＳ ゴシック" w:hAnsi="ＭＳ ゴシック" w:hint="eastAsia"/>
                <w:bCs/>
              </w:rPr>
              <w:t>[記載例]</w:t>
            </w:r>
          </w:p>
          <w:p w14:paraId="3073270E" w14:textId="77777777" w:rsidR="00B2593C" w:rsidRPr="00F4537F" w:rsidRDefault="00B2593C" w:rsidP="00B2593C">
            <w:pPr>
              <w:ind w:firstLineChars="100" w:firstLine="240"/>
              <w:rPr>
                <w:rFonts w:ascii="ＭＳ ゴシック" w:eastAsia="ＭＳ ゴシック" w:hAnsi="ＭＳ ゴシック"/>
                <w:bCs/>
              </w:rPr>
            </w:pPr>
            <w:r w:rsidRPr="00F4537F">
              <w:rPr>
                <w:rFonts w:ascii="ＭＳ ゴシック" w:eastAsia="ＭＳ ゴシック" w:hAnsi="ＭＳ ゴシック" w:hint="eastAsia"/>
              </w:rPr>
              <w:t>………</w:t>
            </w:r>
          </w:p>
        </w:tc>
      </w:tr>
    </w:tbl>
    <w:p w14:paraId="4E32051B"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6FDBDF2D" w14:textId="77777777" w:rsidTr="00B2593C">
        <w:tc>
          <w:tcPr>
            <w:tcW w:w="9030" w:type="dxa"/>
          </w:tcPr>
          <w:p w14:paraId="6FFAC050" w14:textId="77777777" w:rsidR="00B2593C" w:rsidRPr="00F4537F" w:rsidRDefault="00B2593C" w:rsidP="00B2593C">
            <w:pPr>
              <w:rPr>
                <w:rFonts w:ascii="Times New Roman" w:eastAsia="ＭＳ ゴシック" w:hAnsi="Times New Roman"/>
                <w:bCs/>
              </w:rPr>
            </w:pPr>
            <w:r w:rsidRPr="00F4537F">
              <w:rPr>
                <w:rFonts w:ascii="Times New Roman" w:eastAsia="ＭＳ ゴシック" w:hAnsi="Times New Roman"/>
                <w:lang w:bidi="en-US"/>
              </w:rPr>
              <w:t>[Example]</w:t>
            </w:r>
          </w:p>
          <w:p w14:paraId="01B09F4C" w14:textId="77777777" w:rsidR="00B2593C" w:rsidRPr="00F4537F" w:rsidRDefault="00B2593C" w:rsidP="00B2593C">
            <w:pPr>
              <w:ind w:firstLineChars="100" w:firstLine="240"/>
              <w:rPr>
                <w:rFonts w:ascii="Times New Roman" w:eastAsia="ＭＳ ゴシック" w:hAnsi="Times New Roman"/>
                <w:bCs/>
              </w:rPr>
            </w:pPr>
            <w:r w:rsidRPr="00F4537F">
              <w:rPr>
                <w:rFonts w:ascii="Times New Roman" w:eastAsia="ＭＳ ゴシック" w:hAnsi="Times New Roman"/>
                <w:lang w:bidi="en-US"/>
              </w:rPr>
              <w:t>………</w:t>
            </w:r>
          </w:p>
        </w:tc>
      </w:tr>
    </w:tbl>
    <w:p w14:paraId="610DC6DF" w14:textId="77777777" w:rsidR="00B2593C" w:rsidRPr="00F4537F" w:rsidRDefault="00B2593C" w:rsidP="00B2593C"/>
    <w:p w14:paraId="68933DCA" w14:textId="77777777" w:rsidR="00B2593C" w:rsidRPr="00F4537F" w:rsidRDefault="00B2593C" w:rsidP="00B2593C">
      <w:pPr>
        <w:jc w:val="center"/>
        <w:rPr>
          <w:rFonts w:ascii="ＭＳ ゴシック" w:eastAsia="ＭＳ ゴシック" w:hAnsi="ＭＳ ゴシック"/>
          <w:b/>
          <w:bCs/>
          <w:sz w:val="32"/>
          <w:szCs w:val="32"/>
        </w:rPr>
      </w:pPr>
      <w:r w:rsidRPr="00F4537F">
        <w:br w:type="page"/>
      </w:r>
      <w:r w:rsidRPr="00F4537F">
        <w:rPr>
          <w:rFonts w:ascii="ＭＳ ゴシック" w:eastAsia="ＭＳ ゴシック" w:hAnsi="ＭＳ ゴシック" w:hint="eastAsia"/>
          <w:b/>
          <w:bCs/>
          <w:sz w:val="32"/>
          <w:szCs w:val="32"/>
        </w:rPr>
        <w:lastRenderedPageBreak/>
        <w:t>Ⅳ　連結計算書類</w:t>
      </w:r>
    </w:p>
    <w:p w14:paraId="73B653FC" w14:textId="77777777" w:rsidR="00B2593C" w:rsidRPr="00F4537F" w:rsidRDefault="00B2593C" w:rsidP="00B2593C">
      <w:pPr>
        <w:jc w:val="center"/>
        <w:rPr>
          <w:rFonts w:ascii="ＭＳ ゴシック" w:eastAsia="ＭＳ ゴシック" w:hAnsi="ＭＳ ゴシック"/>
          <w:b/>
          <w:bCs/>
          <w:sz w:val="32"/>
          <w:szCs w:val="32"/>
        </w:rPr>
      </w:pPr>
      <w:r w:rsidRPr="00F4537F">
        <w:rPr>
          <w:rFonts w:ascii="Times New Roman" w:eastAsia="ＭＳ ゴシック" w:hAnsi="Times New Roman" w:cs="ＭＳ ゴシック" w:hint="eastAsia"/>
          <w:b/>
          <w:sz w:val="32"/>
          <w:szCs w:val="32"/>
          <w:lang w:bidi="en-US"/>
        </w:rPr>
        <w:t>IV. Consolidated Financial Statements</w:t>
      </w:r>
    </w:p>
    <w:p w14:paraId="34C0D013" w14:textId="77777777" w:rsidR="00B2593C" w:rsidRPr="00F4537F" w:rsidRDefault="00B2593C" w:rsidP="00B2593C">
      <w:pPr>
        <w:jc w:val="center"/>
        <w:rPr>
          <w:b/>
          <w:bCs/>
        </w:rPr>
      </w:pPr>
    </w:p>
    <w:p w14:paraId="63FB4789" w14:textId="77777777" w:rsidR="00B2593C" w:rsidRPr="00F4537F" w:rsidRDefault="00B2593C" w:rsidP="00B2593C">
      <w:pPr>
        <w:ind w:left="1"/>
        <w:rPr>
          <w:rFonts w:ascii="ＭＳ ゴシック" w:eastAsia="ＭＳ ゴシック" w:hAnsi="ＭＳ ゴシック"/>
          <w:b/>
          <w:bCs/>
        </w:rPr>
      </w:pPr>
      <w:r w:rsidRPr="00F4537F">
        <w:rPr>
          <w:rFonts w:ascii="ＭＳ ゴシック" w:eastAsia="ＭＳ ゴシック" w:hAnsi="ＭＳ ゴシック" w:hint="eastAsia"/>
          <w:b/>
          <w:bCs/>
        </w:rPr>
        <w:t>第１　連結貸借対照表</w:t>
      </w:r>
    </w:p>
    <w:p w14:paraId="39F43C6B" w14:textId="77777777" w:rsidR="00B2593C" w:rsidRPr="00F4537F" w:rsidRDefault="00B2593C" w:rsidP="00B2593C">
      <w:pPr>
        <w:ind w:left="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Part 1. Consolidated Balance Sheet</w:t>
      </w:r>
    </w:p>
    <w:p w14:paraId="69BEB30E" w14:textId="77777777" w:rsidR="00B2593C" w:rsidRPr="00F4537F" w:rsidRDefault="00B2593C" w:rsidP="00B2593C">
      <w:pPr>
        <w:rPr>
          <w:b/>
          <w:bCs/>
        </w:rPr>
      </w:pPr>
    </w:p>
    <w:tbl>
      <w:tblPr>
        <w:tblW w:w="98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3"/>
      </w:tblGrid>
      <w:tr w:rsidR="00E81444" w:rsidRPr="00F4537F" w14:paraId="65502FE5" w14:textId="77777777" w:rsidTr="00B2593C">
        <w:tc>
          <w:tcPr>
            <w:tcW w:w="9863" w:type="dxa"/>
          </w:tcPr>
          <w:p w14:paraId="53E8064A" w14:textId="77777777" w:rsidR="00B2593C" w:rsidRPr="00F4537F" w:rsidRDefault="00B2593C" w:rsidP="00B2593C">
            <w:pPr>
              <w:autoSpaceDE w:val="0"/>
              <w:autoSpaceDN w:val="0"/>
              <w:rPr>
                <w:rFonts w:ascii="ＭＳ ゴシック" w:eastAsia="ＭＳ ゴシック" w:hAnsi="ＭＳ ゴシック" w:cs="ＭＳゴシック"/>
                <w:szCs w:val="22"/>
                <w:lang w:eastAsia="zh-TW"/>
              </w:rPr>
            </w:pPr>
            <w:r w:rsidRPr="00F4537F">
              <w:rPr>
                <w:rFonts w:ascii="ＭＳ ゴシック" w:eastAsia="ＭＳ ゴシック" w:hAnsi="ＭＳ ゴシック" w:cs="ＭＳゴシック" w:hint="eastAsia"/>
                <w:szCs w:val="22"/>
                <w:lang w:eastAsia="zh-TW"/>
              </w:rPr>
              <w:t>[記載例]</w:t>
            </w:r>
          </w:p>
          <w:p w14:paraId="0746156F" w14:textId="77777777" w:rsidR="00B2593C" w:rsidRPr="00F4537F" w:rsidRDefault="00B2593C" w:rsidP="00B2593C">
            <w:pPr>
              <w:autoSpaceDE w:val="0"/>
              <w:autoSpaceDN w:val="0"/>
              <w:jc w:val="center"/>
              <w:rPr>
                <w:rFonts w:ascii="ＭＳ ゴシック" w:eastAsia="ＭＳ ゴシック" w:hAnsi="ＭＳ ゴシック" w:cs="ＭＳゴシック"/>
                <w:b/>
                <w:sz w:val="21"/>
                <w:szCs w:val="21"/>
                <w:lang w:eastAsia="zh-TW"/>
              </w:rPr>
            </w:pPr>
            <w:r w:rsidRPr="00F4537F">
              <w:rPr>
                <w:rFonts w:ascii="ＭＳ ゴシック" w:eastAsia="ＭＳ ゴシック" w:hAnsi="ＭＳ ゴシック" w:cs="ＭＳゴシック" w:hint="eastAsia"/>
                <w:b/>
                <w:sz w:val="21"/>
                <w:szCs w:val="21"/>
                <w:lang w:eastAsia="zh-TW"/>
              </w:rPr>
              <w:t>連結貸借対照表</w:t>
            </w:r>
          </w:p>
          <w:p w14:paraId="26B100EB" w14:textId="77777777" w:rsidR="00B2593C" w:rsidRPr="00F4537F" w:rsidRDefault="00B2593C" w:rsidP="00B2593C">
            <w:pPr>
              <w:jc w:val="center"/>
              <w:rPr>
                <w:rFonts w:ascii="ＭＳ ゴシック" w:eastAsia="ＭＳ ゴシック" w:hAnsi="ＭＳ ゴシック"/>
                <w:noProof/>
                <w:sz w:val="21"/>
                <w:szCs w:val="21"/>
                <w:lang w:eastAsia="zh-TW"/>
              </w:rPr>
            </w:pPr>
            <w:r w:rsidRPr="00F4537F">
              <w:rPr>
                <w:rFonts w:ascii="ＭＳ ゴシック" w:eastAsia="ＭＳ ゴシック" w:hAnsi="ＭＳ ゴシック" w:hint="eastAsia"/>
                <w:noProof/>
                <w:sz w:val="21"/>
                <w:szCs w:val="21"/>
                <w:lang w:eastAsia="zh-TW"/>
              </w:rPr>
              <w:t>（</w:t>
            </w:r>
            <w:r w:rsidRPr="00F4537F">
              <w:rPr>
                <w:rFonts w:ascii="ＭＳ ゴシック" w:eastAsia="ＭＳ ゴシック" w:hAnsi="ＭＳ ゴシック"/>
                <w:noProof/>
                <w:sz w:val="21"/>
                <w:szCs w:val="21"/>
                <w:lang w:eastAsia="zh-TW"/>
              </w:rPr>
              <w:t>〇</w:t>
            </w:r>
            <w:r w:rsidRPr="00F4537F">
              <w:rPr>
                <w:rFonts w:ascii="ＭＳ ゴシック" w:eastAsia="ＭＳ ゴシック" w:hAnsi="ＭＳ ゴシック" w:hint="eastAsia"/>
                <w:noProof/>
                <w:sz w:val="21"/>
                <w:szCs w:val="21"/>
                <w:lang w:eastAsia="zh-TW"/>
              </w:rPr>
              <w:t xml:space="preserve">年○月○日現在）　　　　　　</w:t>
            </w:r>
          </w:p>
          <w:p w14:paraId="6F7CF6AF" w14:textId="77777777" w:rsidR="00B2593C" w:rsidRPr="00F4537F" w:rsidRDefault="00B2593C" w:rsidP="00B2593C">
            <w:pPr>
              <w:ind w:rightChars="-579" w:right="-1390" w:firstLineChars="3500" w:firstLine="7350"/>
              <w:rPr>
                <w:rFonts w:ascii="ＭＳ ゴシック" w:eastAsia="ＭＳ ゴシック" w:hAnsi="ＭＳ ゴシック"/>
                <w:noProof/>
              </w:rPr>
            </w:pPr>
            <w:r w:rsidRPr="00F4537F">
              <w:rPr>
                <w:rFonts w:ascii="ＭＳ ゴシック" w:eastAsia="ＭＳ ゴシック" w:hAnsi="ＭＳ ゴシック" w:hint="eastAsia"/>
                <w:noProof/>
                <w:sz w:val="21"/>
                <w:szCs w:val="21"/>
              </w:rPr>
              <w:t>（単位：百万円）</w:t>
            </w:r>
          </w:p>
          <w:tbl>
            <w:tblPr>
              <w:tblW w:w="8392" w:type="dxa"/>
              <w:tblInd w:w="633" w:type="dxa"/>
              <w:tblCellMar>
                <w:left w:w="28" w:type="dxa"/>
                <w:right w:w="28" w:type="dxa"/>
              </w:tblCellMar>
              <w:tblLook w:val="0000" w:firstRow="0" w:lastRow="0" w:firstColumn="0" w:lastColumn="0" w:noHBand="0" w:noVBand="0"/>
            </w:tblPr>
            <w:tblGrid>
              <w:gridCol w:w="2717"/>
              <w:gridCol w:w="1526"/>
              <w:gridCol w:w="2622"/>
              <w:gridCol w:w="1527"/>
            </w:tblGrid>
            <w:tr w:rsidR="00E81444" w:rsidRPr="00F4537F" w14:paraId="3814071E" w14:textId="77777777" w:rsidTr="00B2593C">
              <w:tc>
                <w:tcPr>
                  <w:tcW w:w="2617" w:type="dxa"/>
                  <w:tcBorders>
                    <w:top w:val="single" w:sz="6" w:space="0" w:color="auto"/>
                    <w:left w:val="single" w:sz="6" w:space="0" w:color="auto"/>
                    <w:bottom w:val="single" w:sz="6" w:space="0" w:color="auto"/>
                    <w:right w:val="single" w:sz="6" w:space="0" w:color="auto"/>
                  </w:tcBorders>
                  <w:vAlign w:val="center"/>
                </w:tcPr>
                <w:p w14:paraId="28108412" w14:textId="77777777" w:rsidR="00B2593C" w:rsidRPr="00F4537F" w:rsidRDefault="00B2593C" w:rsidP="00B2593C">
                  <w:pPr>
                    <w:ind w:leftChars="-15" w:left="-36" w:rightChars="-6" w:right="-14"/>
                    <w:jc w:val="center"/>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科　　目</w:t>
                  </w:r>
                </w:p>
              </w:tc>
              <w:tc>
                <w:tcPr>
                  <w:tcW w:w="1575" w:type="dxa"/>
                  <w:tcBorders>
                    <w:top w:val="single" w:sz="6" w:space="0" w:color="auto"/>
                    <w:left w:val="single" w:sz="6" w:space="0" w:color="auto"/>
                    <w:bottom w:val="single" w:sz="6" w:space="0" w:color="auto"/>
                    <w:right w:val="single" w:sz="6" w:space="0" w:color="auto"/>
                  </w:tcBorders>
                  <w:vAlign w:val="center"/>
                </w:tcPr>
                <w:p w14:paraId="1CA780FB" w14:textId="77777777" w:rsidR="00B2593C" w:rsidRPr="00F4537F" w:rsidRDefault="00B2593C" w:rsidP="00B2593C">
                  <w:pPr>
                    <w:ind w:leftChars="-16" w:left="-38"/>
                    <w:jc w:val="center"/>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金　額</w:t>
                  </w:r>
                </w:p>
              </w:tc>
              <w:tc>
                <w:tcPr>
                  <w:tcW w:w="2625" w:type="dxa"/>
                  <w:tcBorders>
                    <w:top w:val="single" w:sz="6" w:space="0" w:color="auto"/>
                    <w:left w:val="single" w:sz="6" w:space="0" w:color="auto"/>
                    <w:right w:val="single" w:sz="6" w:space="0" w:color="auto"/>
                  </w:tcBorders>
                  <w:vAlign w:val="center"/>
                </w:tcPr>
                <w:p w14:paraId="610BD9E0" w14:textId="77777777" w:rsidR="00B2593C" w:rsidRPr="00F4537F" w:rsidRDefault="00B2593C" w:rsidP="00B2593C">
                  <w:pPr>
                    <w:ind w:rightChars="-11" w:right="-26"/>
                    <w:jc w:val="center"/>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科　　目</w:t>
                  </w:r>
                </w:p>
              </w:tc>
              <w:tc>
                <w:tcPr>
                  <w:tcW w:w="1575" w:type="dxa"/>
                  <w:tcBorders>
                    <w:top w:val="single" w:sz="6" w:space="0" w:color="auto"/>
                    <w:left w:val="single" w:sz="6" w:space="0" w:color="auto"/>
                    <w:bottom w:val="single" w:sz="6" w:space="0" w:color="auto"/>
                    <w:right w:val="single" w:sz="6" w:space="0" w:color="auto"/>
                  </w:tcBorders>
                  <w:vAlign w:val="center"/>
                </w:tcPr>
                <w:p w14:paraId="1EB24529" w14:textId="77777777" w:rsidR="00B2593C" w:rsidRPr="00F4537F" w:rsidRDefault="00B2593C" w:rsidP="00B2593C">
                  <w:pPr>
                    <w:ind w:leftChars="-11" w:left="-26"/>
                    <w:jc w:val="center"/>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金　額</w:t>
                  </w:r>
                </w:p>
              </w:tc>
            </w:tr>
            <w:tr w:rsidR="00E81444" w:rsidRPr="00F4537F" w14:paraId="47E15B98" w14:textId="77777777" w:rsidTr="00B2593C">
              <w:tc>
                <w:tcPr>
                  <w:tcW w:w="2617" w:type="dxa"/>
                  <w:tcBorders>
                    <w:top w:val="single" w:sz="6" w:space="0" w:color="auto"/>
                    <w:left w:val="single" w:sz="6" w:space="0" w:color="auto"/>
                    <w:right w:val="single" w:sz="6" w:space="0" w:color="auto"/>
                  </w:tcBorders>
                </w:tcPr>
                <w:p w14:paraId="7361DFD7" w14:textId="77777777" w:rsidR="00B2593C" w:rsidRPr="00F4537F" w:rsidRDefault="00B2593C" w:rsidP="00B2593C">
                  <w:pPr>
                    <w:ind w:left="-36"/>
                    <w:jc w:val="center"/>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（資産の部）</w:t>
                  </w:r>
                </w:p>
              </w:tc>
              <w:tc>
                <w:tcPr>
                  <w:tcW w:w="1575" w:type="dxa"/>
                  <w:tcBorders>
                    <w:top w:val="single" w:sz="6" w:space="0" w:color="auto"/>
                    <w:left w:val="single" w:sz="6" w:space="0" w:color="auto"/>
                    <w:right w:val="single" w:sz="6" w:space="0" w:color="auto"/>
                  </w:tcBorders>
                </w:tcPr>
                <w:p w14:paraId="0CD5220F" w14:textId="77777777" w:rsidR="00B2593C" w:rsidRPr="00F4537F" w:rsidRDefault="00B2593C" w:rsidP="00B2593C">
                  <w:pPr>
                    <w:ind w:right="284"/>
                    <w:jc w:val="distribute"/>
                    <w:rPr>
                      <w:rFonts w:ascii="ＭＳ ゴシック" w:eastAsia="ＭＳ ゴシック" w:hAnsi="ＭＳ ゴシック"/>
                      <w:noProof/>
                      <w:sz w:val="21"/>
                      <w:szCs w:val="21"/>
                    </w:rPr>
                  </w:pPr>
                </w:p>
              </w:tc>
              <w:tc>
                <w:tcPr>
                  <w:tcW w:w="2625" w:type="dxa"/>
                  <w:tcBorders>
                    <w:top w:val="single" w:sz="6" w:space="0" w:color="auto"/>
                    <w:left w:val="single" w:sz="6" w:space="0" w:color="auto"/>
                    <w:right w:val="single" w:sz="6" w:space="0" w:color="auto"/>
                  </w:tcBorders>
                </w:tcPr>
                <w:p w14:paraId="6788631A" w14:textId="77777777" w:rsidR="00B2593C" w:rsidRPr="00F4537F" w:rsidRDefault="00B2593C" w:rsidP="00B2593C">
                  <w:pPr>
                    <w:ind w:left="-28"/>
                    <w:jc w:val="center"/>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（負債の部）</w:t>
                  </w:r>
                </w:p>
              </w:tc>
              <w:tc>
                <w:tcPr>
                  <w:tcW w:w="1575" w:type="dxa"/>
                  <w:tcBorders>
                    <w:top w:val="single" w:sz="6" w:space="0" w:color="auto"/>
                    <w:left w:val="single" w:sz="6" w:space="0" w:color="auto"/>
                    <w:right w:val="single" w:sz="6" w:space="0" w:color="auto"/>
                  </w:tcBorders>
                </w:tcPr>
                <w:p w14:paraId="764ECB7C" w14:textId="77777777" w:rsidR="00B2593C" w:rsidRPr="00F4537F" w:rsidRDefault="00B2593C" w:rsidP="00B2593C">
                  <w:pPr>
                    <w:ind w:right="284"/>
                    <w:jc w:val="distribute"/>
                    <w:rPr>
                      <w:rFonts w:ascii="ＭＳ ゴシック" w:eastAsia="ＭＳ ゴシック" w:hAnsi="ＭＳ ゴシック"/>
                      <w:noProof/>
                      <w:sz w:val="21"/>
                      <w:szCs w:val="21"/>
                    </w:rPr>
                  </w:pPr>
                </w:p>
              </w:tc>
            </w:tr>
            <w:tr w:rsidR="00E81444" w:rsidRPr="00F4537F" w14:paraId="241F4854" w14:textId="77777777" w:rsidTr="00B2593C">
              <w:tc>
                <w:tcPr>
                  <w:tcW w:w="2617" w:type="dxa"/>
                  <w:tcBorders>
                    <w:left w:val="single" w:sz="6" w:space="0" w:color="auto"/>
                    <w:right w:val="single" w:sz="6" w:space="0" w:color="auto"/>
                  </w:tcBorders>
                </w:tcPr>
                <w:p w14:paraId="2B83A053" w14:textId="77777777" w:rsidR="00B2593C" w:rsidRPr="00F4537F" w:rsidRDefault="00B2593C" w:rsidP="00B2593C">
                  <w:pPr>
                    <w:ind w:left="68" w:right="1134"/>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流動資産</w:t>
                  </w:r>
                </w:p>
              </w:tc>
              <w:tc>
                <w:tcPr>
                  <w:tcW w:w="1575" w:type="dxa"/>
                  <w:tcBorders>
                    <w:left w:val="single" w:sz="6" w:space="0" w:color="auto"/>
                    <w:right w:val="single" w:sz="6" w:space="0" w:color="auto"/>
                  </w:tcBorders>
                </w:tcPr>
                <w:p w14:paraId="73AA5C47"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69A2FE9C" w14:textId="77777777" w:rsidR="00B2593C" w:rsidRPr="00F4537F" w:rsidRDefault="00B2593C" w:rsidP="00B2593C">
                  <w:pPr>
                    <w:ind w:right="1134" w:firstLineChars="36" w:firstLine="76"/>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流動負債</w:t>
                  </w:r>
                </w:p>
              </w:tc>
              <w:tc>
                <w:tcPr>
                  <w:tcW w:w="1575" w:type="dxa"/>
                  <w:tcBorders>
                    <w:left w:val="single" w:sz="6" w:space="0" w:color="auto"/>
                    <w:right w:val="single" w:sz="6" w:space="0" w:color="auto"/>
                  </w:tcBorders>
                </w:tcPr>
                <w:p w14:paraId="2D0E9963"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21A03878" w14:textId="77777777" w:rsidTr="00B2593C">
              <w:tc>
                <w:tcPr>
                  <w:tcW w:w="2617" w:type="dxa"/>
                  <w:tcBorders>
                    <w:left w:val="single" w:sz="6" w:space="0" w:color="auto"/>
                    <w:right w:val="single" w:sz="6" w:space="0" w:color="auto"/>
                  </w:tcBorders>
                </w:tcPr>
                <w:p w14:paraId="5F267E6E" w14:textId="77777777" w:rsidR="00B2593C" w:rsidRPr="00F4537F" w:rsidRDefault="00B2593C" w:rsidP="00B2593C">
                  <w:pPr>
                    <w:ind w:left="1"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現金及び預金</w:t>
                  </w:r>
                </w:p>
              </w:tc>
              <w:tc>
                <w:tcPr>
                  <w:tcW w:w="1575" w:type="dxa"/>
                  <w:tcBorders>
                    <w:left w:val="single" w:sz="6" w:space="0" w:color="auto"/>
                    <w:right w:val="single" w:sz="6" w:space="0" w:color="auto"/>
                  </w:tcBorders>
                </w:tcPr>
                <w:p w14:paraId="62CD197A"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71573D27" w14:textId="77777777" w:rsidR="00B2593C" w:rsidRPr="00F4537F" w:rsidRDefault="00B2593C" w:rsidP="00B2593C">
                  <w:pPr>
                    <w:ind w:leftChars="-12" w:left="-29" w:right="113" w:firstLineChars="250" w:firstLine="525"/>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支払手形及び買掛金</w:t>
                  </w:r>
                </w:p>
              </w:tc>
              <w:tc>
                <w:tcPr>
                  <w:tcW w:w="1575" w:type="dxa"/>
                  <w:tcBorders>
                    <w:left w:val="single" w:sz="6" w:space="0" w:color="auto"/>
                    <w:right w:val="single" w:sz="6" w:space="0" w:color="auto"/>
                  </w:tcBorders>
                </w:tcPr>
                <w:p w14:paraId="3AD1E739"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3B4FF8D1" w14:textId="77777777" w:rsidTr="00B2593C">
              <w:tc>
                <w:tcPr>
                  <w:tcW w:w="2617" w:type="dxa"/>
                  <w:tcBorders>
                    <w:left w:val="single" w:sz="6" w:space="0" w:color="auto"/>
                    <w:right w:val="single" w:sz="6" w:space="0" w:color="auto"/>
                  </w:tcBorders>
                </w:tcPr>
                <w:p w14:paraId="1AA3275E" w14:textId="77777777" w:rsidR="00B2593C" w:rsidRPr="00F4537F" w:rsidRDefault="00B2593C" w:rsidP="00B2593C">
                  <w:pPr>
                    <w:ind w:left="1"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受取手形</w:t>
                  </w:r>
                </w:p>
              </w:tc>
              <w:tc>
                <w:tcPr>
                  <w:tcW w:w="1575" w:type="dxa"/>
                  <w:tcBorders>
                    <w:left w:val="single" w:sz="6" w:space="0" w:color="auto"/>
                    <w:right w:val="single" w:sz="6" w:space="0" w:color="auto"/>
                  </w:tcBorders>
                </w:tcPr>
                <w:p w14:paraId="0029F77A"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r w:rsidRPr="00F4537F">
                    <w:rPr>
                      <w:rFonts w:ascii="ＭＳ ゴシック" w:eastAsia="ＭＳ ゴシック" w:hAnsi="ＭＳ ゴシック" w:hint="eastAsia"/>
                      <w:noProof/>
                      <w:sz w:val="21"/>
                      <w:szCs w:val="21"/>
                    </w:rPr>
                    <w:cr/>
                    <w:t>×</w:t>
                  </w:r>
                </w:p>
              </w:tc>
              <w:tc>
                <w:tcPr>
                  <w:tcW w:w="2625" w:type="dxa"/>
                  <w:tcBorders>
                    <w:left w:val="single" w:sz="6" w:space="0" w:color="auto"/>
                    <w:right w:val="single" w:sz="6" w:space="0" w:color="auto"/>
                  </w:tcBorders>
                </w:tcPr>
                <w:p w14:paraId="6507AAE1" w14:textId="77777777" w:rsidR="00B2593C" w:rsidRPr="00F4537F" w:rsidRDefault="00B2593C" w:rsidP="00B2593C">
                  <w:pPr>
                    <w:ind w:leftChars="-12" w:left="-29" w:right="113" w:firstLineChars="250" w:firstLine="525"/>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短期借入金</w:t>
                  </w:r>
                </w:p>
              </w:tc>
              <w:tc>
                <w:tcPr>
                  <w:tcW w:w="1575" w:type="dxa"/>
                  <w:tcBorders>
                    <w:left w:val="single" w:sz="6" w:space="0" w:color="auto"/>
                    <w:right w:val="single" w:sz="6" w:space="0" w:color="auto"/>
                  </w:tcBorders>
                </w:tcPr>
                <w:p w14:paraId="72337658"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52329624" w14:textId="77777777" w:rsidTr="00B2593C">
              <w:tc>
                <w:tcPr>
                  <w:tcW w:w="2617" w:type="dxa"/>
                  <w:tcBorders>
                    <w:left w:val="single" w:sz="6" w:space="0" w:color="auto"/>
                    <w:right w:val="single" w:sz="6" w:space="0" w:color="auto"/>
                  </w:tcBorders>
                </w:tcPr>
                <w:p w14:paraId="060944AB" w14:textId="77777777" w:rsidR="00B2593C" w:rsidRPr="00F4537F" w:rsidRDefault="00B2593C" w:rsidP="00B2593C">
                  <w:pPr>
                    <w:ind w:left="1"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売掛金</w:t>
                  </w:r>
                </w:p>
              </w:tc>
              <w:tc>
                <w:tcPr>
                  <w:tcW w:w="1575" w:type="dxa"/>
                  <w:tcBorders>
                    <w:left w:val="single" w:sz="6" w:space="0" w:color="auto"/>
                    <w:right w:val="single" w:sz="6" w:space="0" w:color="auto"/>
                  </w:tcBorders>
                </w:tcPr>
                <w:p w14:paraId="2C9C0653"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r w:rsidRPr="00F4537F">
                    <w:rPr>
                      <w:rFonts w:ascii="ＭＳ ゴシック" w:eastAsia="ＭＳ ゴシック" w:hAnsi="ＭＳ ゴシック"/>
                      <w:noProof/>
                      <w:sz w:val="21"/>
                      <w:szCs w:val="21"/>
                    </w:rPr>
                    <w:cr/>
                    <w:t>×</w:t>
                  </w:r>
                </w:p>
              </w:tc>
              <w:tc>
                <w:tcPr>
                  <w:tcW w:w="2625" w:type="dxa"/>
                  <w:tcBorders>
                    <w:left w:val="single" w:sz="6" w:space="0" w:color="auto"/>
                    <w:right w:val="single" w:sz="6" w:space="0" w:color="auto"/>
                  </w:tcBorders>
                </w:tcPr>
                <w:p w14:paraId="78AB6C73" w14:textId="77777777" w:rsidR="00B2593C" w:rsidRPr="00F4537F" w:rsidRDefault="00B2593C" w:rsidP="00B2593C">
                  <w:pPr>
                    <w:ind w:leftChars="-12" w:left="-29" w:right="113" w:firstLineChars="250" w:firstLine="525"/>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リ</w:t>
                  </w:r>
                  <w:r w:rsidRPr="00F4537F">
                    <w:rPr>
                      <w:rFonts w:ascii="ＭＳ ゴシック" w:eastAsia="ＭＳ ゴシック" w:hAnsi="ＭＳ ゴシック" w:hint="eastAsia"/>
                      <w:noProof/>
                      <w:sz w:val="21"/>
                      <w:szCs w:val="21"/>
                    </w:rPr>
                    <w:cr/>
                    <w:t>ース債務</w:t>
                  </w:r>
                </w:p>
              </w:tc>
              <w:tc>
                <w:tcPr>
                  <w:tcW w:w="1575" w:type="dxa"/>
                  <w:tcBorders>
                    <w:left w:val="single" w:sz="6" w:space="0" w:color="auto"/>
                    <w:right w:val="single" w:sz="6" w:space="0" w:color="auto"/>
                  </w:tcBorders>
                </w:tcPr>
                <w:p w14:paraId="636C70DC"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1DE3AAEC" w14:textId="77777777" w:rsidTr="00B2593C">
              <w:tc>
                <w:tcPr>
                  <w:tcW w:w="2617" w:type="dxa"/>
                  <w:tcBorders>
                    <w:left w:val="single" w:sz="6" w:space="0" w:color="auto"/>
                    <w:right w:val="single" w:sz="6" w:space="0" w:color="auto"/>
                  </w:tcBorders>
                </w:tcPr>
                <w:p w14:paraId="79B6C455" w14:textId="77777777" w:rsidR="00B2593C" w:rsidRPr="00F4537F" w:rsidRDefault="00B2593C" w:rsidP="00B2593C">
                  <w:pPr>
                    <w:ind w:left="1"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契約資産</w:t>
                  </w:r>
                </w:p>
              </w:tc>
              <w:tc>
                <w:tcPr>
                  <w:tcW w:w="1575" w:type="dxa"/>
                  <w:tcBorders>
                    <w:left w:val="single" w:sz="6" w:space="0" w:color="auto"/>
                    <w:right w:val="single" w:sz="6" w:space="0" w:color="auto"/>
                  </w:tcBorders>
                </w:tcPr>
                <w:p w14:paraId="7396E83D"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r w:rsidRPr="00F4537F">
                    <w:rPr>
                      <w:rFonts w:ascii="ＭＳ ゴシック" w:eastAsia="ＭＳ ゴシック" w:hAnsi="ＭＳ ゴシック"/>
                      <w:noProof/>
                      <w:sz w:val="21"/>
                      <w:szCs w:val="21"/>
                    </w:rPr>
                    <w:cr/>
                    <w:t>×</w:t>
                  </w:r>
                </w:p>
              </w:tc>
              <w:tc>
                <w:tcPr>
                  <w:tcW w:w="2625" w:type="dxa"/>
                  <w:tcBorders>
                    <w:left w:val="single" w:sz="6" w:space="0" w:color="auto"/>
                    <w:right w:val="single" w:sz="6" w:space="0" w:color="auto"/>
                  </w:tcBorders>
                </w:tcPr>
                <w:p w14:paraId="7F5853A2" w14:textId="77777777" w:rsidR="00B2593C" w:rsidRPr="00F4537F" w:rsidRDefault="00B2593C" w:rsidP="00B2593C">
                  <w:pPr>
                    <w:ind w:leftChars="-12" w:left="-29" w:right="113" w:firstLineChars="250" w:firstLine="525"/>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未払金</w:t>
                  </w:r>
                </w:p>
              </w:tc>
              <w:tc>
                <w:tcPr>
                  <w:tcW w:w="1575" w:type="dxa"/>
                  <w:tcBorders>
                    <w:left w:val="single" w:sz="6" w:space="0" w:color="auto"/>
                    <w:right w:val="single" w:sz="6" w:space="0" w:color="auto"/>
                  </w:tcBorders>
                </w:tcPr>
                <w:p w14:paraId="7A8D6835"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3108B5D7" w14:textId="77777777" w:rsidTr="00B2593C">
              <w:tc>
                <w:tcPr>
                  <w:tcW w:w="2617" w:type="dxa"/>
                  <w:tcBorders>
                    <w:left w:val="single" w:sz="6" w:space="0" w:color="auto"/>
                    <w:right w:val="single" w:sz="6" w:space="0" w:color="auto"/>
                  </w:tcBorders>
                </w:tcPr>
                <w:p w14:paraId="4220E857" w14:textId="77777777" w:rsidR="00B2593C" w:rsidRPr="00F4537F" w:rsidRDefault="00B2593C" w:rsidP="00B2593C">
                  <w:pPr>
                    <w:ind w:left="1"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有価証</w:t>
                  </w:r>
                  <w:r w:rsidRPr="00F4537F">
                    <w:rPr>
                      <w:rFonts w:ascii="ＭＳ ゴシック" w:eastAsia="ＭＳ ゴシック" w:hAnsi="ＭＳ ゴシック" w:hint="eastAsia"/>
                      <w:noProof/>
                      <w:sz w:val="21"/>
                      <w:szCs w:val="21"/>
                    </w:rPr>
                    <w:cr/>
                    <w:t>券</w:t>
                  </w:r>
                </w:p>
              </w:tc>
              <w:tc>
                <w:tcPr>
                  <w:tcW w:w="1575" w:type="dxa"/>
                  <w:tcBorders>
                    <w:left w:val="single" w:sz="6" w:space="0" w:color="auto"/>
                    <w:right w:val="single" w:sz="6" w:space="0" w:color="auto"/>
                  </w:tcBorders>
                </w:tcPr>
                <w:p w14:paraId="037E2BD3"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1A63E571" w14:textId="77777777" w:rsidR="00B2593C" w:rsidRPr="00F4537F" w:rsidRDefault="00B2593C" w:rsidP="00B2593C">
                  <w:pPr>
                    <w:ind w:leftChars="-12" w:left="-29" w:right="113" w:firstLineChars="250" w:firstLine="525"/>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未払法人税等</w:t>
                  </w:r>
                </w:p>
              </w:tc>
              <w:tc>
                <w:tcPr>
                  <w:tcW w:w="1575" w:type="dxa"/>
                  <w:tcBorders>
                    <w:left w:val="single" w:sz="6" w:space="0" w:color="auto"/>
                    <w:right w:val="single" w:sz="6" w:space="0" w:color="auto"/>
                  </w:tcBorders>
                </w:tcPr>
                <w:p w14:paraId="0565E4D7"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777EC41B" w14:textId="77777777" w:rsidTr="00B2593C">
              <w:tc>
                <w:tcPr>
                  <w:tcW w:w="2617" w:type="dxa"/>
                  <w:tcBorders>
                    <w:left w:val="single" w:sz="6" w:space="0" w:color="auto"/>
                    <w:right w:val="single" w:sz="6" w:space="0" w:color="auto"/>
                  </w:tcBorders>
                </w:tcPr>
                <w:p w14:paraId="3634D99D" w14:textId="77777777" w:rsidR="00B2593C" w:rsidRPr="00F4537F" w:rsidRDefault="00B2593C" w:rsidP="00B2593C">
                  <w:pPr>
                    <w:ind w:left="1"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商品及び製品</w:t>
                  </w:r>
                </w:p>
              </w:tc>
              <w:tc>
                <w:tcPr>
                  <w:tcW w:w="1575" w:type="dxa"/>
                  <w:tcBorders>
                    <w:left w:val="single" w:sz="6" w:space="0" w:color="auto"/>
                    <w:right w:val="single" w:sz="6" w:space="0" w:color="auto"/>
                  </w:tcBorders>
                </w:tcPr>
                <w:p w14:paraId="248D3414"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5813A726" w14:textId="77777777" w:rsidR="00B2593C" w:rsidRPr="00F4537F" w:rsidRDefault="00B2593C" w:rsidP="00B2593C">
                  <w:pPr>
                    <w:ind w:leftChars="-12" w:left="-29" w:right="113" w:firstLineChars="250" w:firstLine="525"/>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契約負債</w:t>
                  </w:r>
                </w:p>
              </w:tc>
              <w:tc>
                <w:tcPr>
                  <w:tcW w:w="1575" w:type="dxa"/>
                  <w:tcBorders>
                    <w:left w:val="single" w:sz="6" w:space="0" w:color="auto"/>
                    <w:right w:val="single" w:sz="6" w:space="0" w:color="auto"/>
                  </w:tcBorders>
                </w:tcPr>
                <w:p w14:paraId="05004C60"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r w:rsidRPr="00F4537F">
                    <w:rPr>
                      <w:rFonts w:ascii="ＭＳ ゴシック" w:eastAsia="ＭＳ ゴシック" w:hAnsi="ＭＳ ゴシック"/>
                      <w:noProof/>
                      <w:sz w:val="21"/>
                      <w:szCs w:val="21"/>
                    </w:rPr>
                    <w:cr/>
                    <w:t>×</w:t>
                  </w:r>
                </w:p>
              </w:tc>
            </w:tr>
            <w:tr w:rsidR="00E81444" w:rsidRPr="00F4537F" w14:paraId="25C56B6E" w14:textId="77777777" w:rsidTr="00B2593C">
              <w:tc>
                <w:tcPr>
                  <w:tcW w:w="2617" w:type="dxa"/>
                  <w:tcBorders>
                    <w:left w:val="single" w:sz="6" w:space="0" w:color="auto"/>
                    <w:right w:val="single" w:sz="6" w:space="0" w:color="auto"/>
                  </w:tcBorders>
                </w:tcPr>
                <w:p w14:paraId="553639B7" w14:textId="77777777" w:rsidR="00B2593C" w:rsidRPr="00F4537F" w:rsidRDefault="00B2593C" w:rsidP="00B2593C">
                  <w:pPr>
                    <w:ind w:left="1"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仕掛品</w:t>
                  </w:r>
                </w:p>
              </w:tc>
              <w:tc>
                <w:tcPr>
                  <w:tcW w:w="1575" w:type="dxa"/>
                  <w:tcBorders>
                    <w:left w:val="single" w:sz="6" w:space="0" w:color="auto"/>
                    <w:right w:val="single" w:sz="6" w:space="0" w:color="auto"/>
                  </w:tcBorders>
                </w:tcPr>
                <w:p w14:paraId="1C510FB4"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6CD42748" w14:textId="77777777" w:rsidR="00B2593C" w:rsidRPr="00F4537F" w:rsidRDefault="00B2593C" w:rsidP="00B2593C">
                  <w:pPr>
                    <w:ind w:leftChars="-12" w:left="-29" w:right="113" w:firstLineChars="250" w:firstLine="525"/>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○○引当金</w:t>
                  </w:r>
                </w:p>
              </w:tc>
              <w:tc>
                <w:tcPr>
                  <w:tcW w:w="1575" w:type="dxa"/>
                  <w:tcBorders>
                    <w:left w:val="single" w:sz="6" w:space="0" w:color="auto"/>
                    <w:right w:val="single" w:sz="6" w:space="0" w:color="auto"/>
                  </w:tcBorders>
                </w:tcPr>
                <w:p w14:paraId="21F3EC85"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09A26EFD" w14:textId="77777777" w:rsidTr="00B2593C">
              <w:tc>
                <w:tcPr>
                  <w:tcW w:w="2617" w:type="dxa"/>
                  <w:tcBorders>
                    <w:left w:val="single" w:sz="6" w:space="0" w:color="auto"/>
                    <w:right w:val="single" w:sz="6" w:space="0" w:color="auto"/>
                  </w:tcBorders>
                </w:tcPr>
                <w:p w14:paraId="21B72EE2" w14:textId="77777777" w:rsidR="00B2593C" w:rsidRPr="00F4537F" w:rsidRDefault="00B2593C" w:rsidP="00B2593C">
                  <w:pPr>
                    <w:ind w:left="1"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原材料及び貯蔵品</w:t>
                  </w:r>
                </w:p>
              </w:tc>
              <w:tc>
                <w:tcPr>
                  <w:tcW w:w="1575" w:type="dxa"/>
                  <w:tcBorders>
                    <w:left w:val="single" w:sz="6" w:space="0" w:color="auto"/>
                    <w:right w:val="single" w:sz="6" w:space="0" w:color="auto"/>
                  </w:tcBorders>
                </w:tcPr>
                <w:p w14:paraId="0B8E585D"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6EE0AD77" w14:textId="77777777" w:rsidR="00B2593C" w:rsidRPr="00F4537F" w:rsidRDefault="00B2593C" w:rsidP="00B2593C">
                  <w:pPr>
                    <w:ind w:leftChars="-12" w:left="-29" w:right="113" w:firstLineChars="250" w:firstLine="525"/>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その他</w:t>
                  </w:r>
                </w:p>
              </w:tc>
              <w:tc>
                <w:tcPr>
                  <w:tcW w:w="1575" w:type="dxa"/>
                  <w:tcBorders>
                    <w:left w:val="single" w:sz="6" w:space="0" w:color="auto"/>
                    <w:right w:val="single" w:sz="6" w:space="0" w:color="auto"/>
                  </w:tcBorders>
                </w:tcPr>
                <w:p w14:paraId="3C6BAB96"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270DFE20" w14:textId="77777777" w:rsidTr="00B2593C">
              <w:tc>
                <w:tcPr>
                  <w:tcW w:w="2617" w:type="dxa"/>
                  <w:tcBorders>
                    <w:left w:val="single" w:sz="6" w:space="0" w:color="auto"/>
                    <w:right w:val="single" w:sz="6" w:space="0" w:color="auto"/>
                  </w:tcBorders>
                </w:tcPr>
                <w:p w14:paraId="37889D0D" w14:textId="77777777" w:rsidR="00B2593C" w:rsidRPr="00F4537F" w:rsidRDefault="00B2593C" w:rsidP="00B2593C">
                  <w:pPr>
                    <w:ind w:left="1"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その他</w:t>
                  </w:r>
                </w:p>
              </w:tc>
              <w:tc>
                <w:tcPr>
                  <w:tcW w:w="1575" w:type="dxa"/>
                  <w:tcBorders>
                    <w:left w:val="single" w:sz="6" w:space="0" w:color="auto"/>
                    <w:right w:val="single" w:sz="6" w:space="0" w:color="auto"/>
                  </w:tcBorders>
                </w:tcPr>
                <w:p w14:paraId="0EFDDDF5"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3C38B880" w14:textId="77777777" w:rsidR="00B2593C" w:rsidRPr="00F4537F" w:rsidRDefault="00B2593C" w:rsidP="00B2593C">
                  <w:pPr>
                    <w:ind w:right="1134" w:firstLineChars="36" w:firstLine="76"/>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固定負債</w:t>
                  </w:r>
                </w:p>
              </w:tc>
              <w:tc>
                <w:tcPr>
                  <w:tcW w:w="1575" w:type="dxa"/>
                  <w:tcBorders>
                    <w:left w:val="single" w:sz="6" w:space="0" w:color="auto"/>
                    <w:right w:val="single" w:sz="6" w:space="0" w:color="auto"/>
                  </w:tcBorders>
                </w:tcPr>
                <w:p w14:paraId="670ADEB0"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5F941D58" w14:textId="77777777" w:rsidTr="00B2593C">
              <w:tc>
                <w:tcPr>
                  <w:tcW w:w="2617" w:type="dxa"/>
                  <w:tcBorders>
                    <w:left w:val="single" w:sz="6" w:space="0" w:color="auto"/>
                    <w:right w:val="single" w:sz="6" w:space="0" w:color="auto"/>
                  </w:tcBorders>
                </w:tcPr>
                <w:p w14:paraId="5EDAD296" w14:textId="77777777" w:rsidR="00B2593C" w:rsidRPr="00F4537F" w:rsidRDefault="00B2593C" w:rsidP="00B2593C">
                  <w:pPr>
                    <w:ind w:leftChars="30" w:left="72" w:right="113" w:firstLineChars="209" w:firstLine="439"/>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貸倒引当金</w:t>
                  </w:r>
                </w:p>
              </w:tc>
              <w:tc>
                <w:tcPr>
                  <w:tcW w:w="1575" w:type="dxa"/>
                  <w:tcBorders>
                    <w:left w:val="single" w:sz="6" w:space="0" w:color="auto"/>
                    <w:right w:val="single" w:sz="6" w:space="0" w:color="auto"/>
                  </w:tcBorders>
                </w:tcPr>
                <w:p w14:paraId="0BCDB0D8"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r w:rsidRPr="00F4537F">
                    <w:rPr>
                      <w:rFonts w:ascii="ＭＳ ゴシック" w:eastAsia="ＭＳ ゴシック" w:hAnsi="ＭＳ ゴシック" w:hint="eastAsia"/>
                      <w:noProof/>
                      <w:sz w:val="21"/>
                      <w:szCs w:val="21"/>
                    </w:rPr>
                    <w:cr/>
                    <w:t>×××</w:t>
                  </w:r>
                </w:p>
              </w:tc>
              <w:tc>
                <w:tcPr>
                  <w:tcW w:w="2625" w:type="dxa"/>
                  <w:tcBorders>
                    <w:left w:val="single" w:sz="6" w:space="0" w:color="auto"/>
                    <w:right w:val="single" w:sz="6" w:space="0" w:color="auto"/>
                  </w:tcBorders>
                </w:tcPr>
                <w:p w14:paraId="6D05F49B" w14:textId="77777777" w:rsidR="00B2593C" w:rsidRPr="00F4537F" w:rsidRDefault="00B2593C" w:rsidP="00B2593C">
                  <w:pPr>
                    <w:ind w:leftChars="-11" w:left="-26" w:right="113" w:firstLineChars="249" w:firstLine="523"/>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社債</w:t>
                  </w:r>
                </w:p>
              </w:tc>
              <w:tc>
                <w:tcPr>
                  <w:tcW w:w="1575" w:type="dxa"/>
                  <w:tcBorders>
                    <w:left w:val="single" w:sz="6" w:space="0" w:color="auto"/>
                    <w:right w:val="single" w:sz="6" w:space="0" w:color="auto"/>
                  </w:tcBorders>
                </w:tcPr>
                <w:p w14:paraId="1885C99C"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r w:rsidRPr="00F4537F">
                    <w:rPr>
                      <w:rFonts w:ascii="ＭＳ ゴシック" w:eastAsia="ＭＳ ゴシック" w:hAnsi="ＭＳ ゴシック" w:hint="eastAsia"/>
                      <w:noProof/>
                      <w:sz w:val="21"/>
                      <w:szCs w:val="21"/>
                    </w:rPr>
                    <w:cr/>
                    <w:t>×</w:t>
                  </w:r>
                </w:p>
              </w:tc>
            </w:tr>
            <w:tr w:rsidR="00E81444" w:rsidRPr="00F4537F" w14:paraId="3021C7F2" w14:textId="77777777" w:rsidTr="00B2593C">
              <w:tc>
                <w:tcPr>
                  <w:tcW w:w="2617" w:type="dxa"/>
                  <w:tcBorders>
                    <w:left w:val="single" w:sz="6" w:space="0" w:color="auto"/>
                    <w:right w:val="single" w:sz="6" w:space="0" w:color="auto"/>
                  </w:tcBorders>
                </w:tcPr>
                <w:p w14:paraId="5036913C" w14:textId="77777777" w:rsidR="00B2593C" w:rsidRPr="00F4537F" w:rsidRDefault="00B2593C" w:rsidP="00B2593C">
                  <w:pPr>
                    <w:ind w:leftChars="36" w:left="86" w:right="392"/>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固定資産</w:t>
                  </w:r>
                </w:p>
              </w:tc>
              <w:tc>
                <w:tcPr>
                  <w:tcW w:w="1575" w:type="dxa"/>
                  <w:tcBorders>
                    <w:left w:val="single" w:sz="6" w:space="0" w:color="auto"/>
                    <w:right w:val="single" w:sz="6" w:space="0" w:color="auto"/>
                  </w:tcBorders>
                </w:tcPr>
                <w:p w14:paraId="586E8396" w14:textId="77777777" w:rsidR="00B2593C" w:rsidRPr="00F4537F" w:rsidRDefault="00B2593C" w:rsidP="00B2593C">
                  <w:pPr>
                    <w:ind w:right="284"/>
                    <w:jc w:val="right"/>
                    <w:rPr>
                      <w:rFonts w:ascii="ＭＳ ゴシック" w:eastAsia="ＭＳ ゴシック" w:hAnsi="ＭＳ ゴシック"/>
                      <w:noProof/>
                      <w:sz w:val="21"/>
                      <w:szCs w:val="21"/>
                    </w:rPr>
                  </w:pPr>
                </w:p>
              </w:tc>
              <w:tc>
                <w:tcPr>
                  <w:tcW w:w="2625" w:type="dxa"/>
                  <w:tcBorders>
                    <w:left w:val="single" w:sz="6" w:space="0" w:color="auto"/>
                    <w:right w:val="single" w:sz="6" w:space="0" w:color="auto"/>
                  </w:tcBorders>
                </w:tcPr>
                <w:p w14:paraId="22BAF4B3" w14:textId="77777777" w:rsidR="00B2593C" w:rsidRPr="00F4537F" w:rsidRDefault="00B2593C" w:rsidP="00B2593C">
                  <w:pPr>
                    <w:ind w:leftChars="-11" w:left="-26" w:right="113" w:firstLineChars="249" w:firstLine="523"/>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長期借入金</w:t>
                  </w:r>
                </w:p>
              </w:tc>
              <w:tc>
                <w:tcPr>
                  <w:tcW w:w="1575" w:type="dxa"/>
                  <w:tcBorders>
                    <w:left w:val="single" w:sz="6" w:space="0" w:color="auto"/>
                    <w:right w:val="single" w:sz="6" w:space="0" w:color="auto"/>
                  </w:tcBorders>
                </w:tcPr>
                <w:p w14:paraId="794A3D62"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5D50B460" w14:textId="77777777" w:rsidTr="00B2593C">
              <w:tc>
                <w:tcPr>
                  <w:tcW w:w="2617" w:type="dxa"/>
                  <w:tcBorders>
                    <w:left w:val="single" w:sz="6" w:space="0" w:color="auto"/>
                    <w:right w:val="single" w:sz="6" w:space="0" w:color="auto"/>
                  </w:tcBorders>
                </w:tcPr>
                <w:p w14:paraId="1B0065C2" w14:textId="77777777" w:rsidR="00B2593C" w:rsidRPr="00F4537F" w:rsidRDefault="00B2593C" w:rsidP="00B2593C">
                  <w:pPr>
                    <w:ind w:right="392" w:firstLineChars="175" w:firstLine="368"/>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有形固定資産</w:t>
                  </w:r>
                </w:p>
              </w:tc>
              <w:tc>
                <w:tcPr>
                  <w:tcW w:w="1575" w:type="dxa"/>
                  <w:tcBorders>
                    <w:left w:val="single" w:sz="6" w:space="0" w:color="auto"/>
                    <w:right w:val="single" w:sz="6" w:space="0" w:color="auto"/>
                  </w:tcBorders>
                </w:tcPr>
                <w:p w14:paraId="794C8AF4"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 xml:space="preserve">　×××</w:t>
                  </w:r>
                </w:p>
              </w:tc>
              <w:tc>
                <w:tcPr>
                  <w:tcW w:w="2625" w:type="dxa"/>
                  <w:tcBorders>
                    <w:left w:val="single" w:sz="6" w:space="0" w:color="auto"/>
                    <w:right w:val="single" w:sz="6" w:space="0" w:color="auto"/>
                  </w:tcBorders>
                </w:tcPr>
                <w:p w14:paraId="087BBDC9" w14:textId="77777777" w:rsidR="00B2593C" w:rsidRPr="00F4537F" w:rsidRDefault="00B2593C" w:rsidP="00B2593C">
                  <w:pPr>
                    <w:ind w:leftChars="-11" w:left="-26" w:right="113" w:firstLineChars="249" w:firstLine="523"/>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リース債務</w:t>
                  </w:r>
                </w:p>
              </w:tc>
              <w:tc>
                <w:tcPr>
                  <w:tcW w:w="1575" w:type="dxa"/>
                  <w:tcBorders>
                    <w:left w:val="single" w:sz="6" w:space="0" w:color="auto"/>
                    <w:right w:val="single" w:sz="6" w:space="0" w:color="auto"/>
                  </w:tcBorders>
                </w:tcPr>
                <w:p w14:paraId="0E2C8756"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62D8B3D5" w14:textId="77777777" w:rsidTr="00B2593C">
              <w:tc>
                <w:tcPr>
                  <w:tcW w:w="2617" w:type="dxa"/>
                  <w:tcBorders>
                    <w:left w:val="single" w:sz="6" w:space="0" w:color="auto"/>
                    <w:right w:val="single" w:sz="6" w:space="0" w:color="auto"/>
                  </w:tcBorders>
                </w:tcPr>
                <w:p w14:paraId="7C24A14F" w14:textId="77777777" w:rsidR="00B2593C" w:rsidRPr="00F4537F" w:rsidRDefault="00B2593C" w:rsidP="00B2593C">
                  <w:pPr>
                    <w:ind w:leftChars="95" w:left="228" w:right="179" w:firstLine="282"/>
                    <w:rPr>
                      <w:rFonts w:ascii="ＭＳ ゴシック" w:eastAsia="ＭＳ ゴシック" w:hAnsi="ＭＳ ゴシック"/>
                      <w:noProof/>
                      <w:kern w:val="0"/>
                      <w:sz w:val="21"/>
                      <w:szCs w:val="21"/>
                    </w:rPr>
                  </w:pPr>
                  <w:r w:rsidRPr="00F4537F">
                    <w:rPr>
                      <w:rFonts w:ascii="ＭＳ ゴシック" w:eastAsia="ＭＳ ゴシック" w:hAnsi="ＭＳ ゴシック" w:hint="eastAsia"/>
                      <w:noProof/>
                      <w:sz w:val="21"/>
                      <w:szCs w:val="21"/>
                    </w:rPr>
                    <w:t>建物及び構築物</w:t>
                  </w:r>
                </w:p>
              </w:tc>
              <w:tc>
                <w:tcPr>
                  <w:tcW w:w="1575" w:type="dxa"/>
                  <w:tcBorders>
                    <w:left w:val="single" w:sz="6" w:space="0" w:color="auto"/>
                    <w:right w:val="single" w:sz="6" w:space="0" w:color="auto"/>
                  </w:tcBorders>
                </w:tcPr>
                <w:p w14:paraId="244D5D1F"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46FA26D5" w14:textId="77777777" w:rsidR="00B2593C" w:rsidRPr="00F4537F" w:rsidRDefault="00B2593C" w:rsidP="00B2593C">
                  <w:pPr>
                    <w:ind w:leftChars="-11" w:left="-26" w:right="113" w:firstLineChars="249" w:firstLine="523"/>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繰延税金負債</w:t>
                  </w:r>
                </w:p>
              </w:tc>
              <w:tc>
                <w:tcPr>
                  <w:tcW w:w="1575" w:type="dxa"/>
                  <w:tcBorders>
                    <w:left w:val="single" w:sz="6" w:space="0" w:color="auto"/>
                    <w:right w:val="single" w:sz="6" w:space="0" w:color="auto"/>
                  </w:tcBorders>
                </w:tcPr>
                <w:p w14:paraId="05B0988B"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708833AE" w14:textId="77777777" w:rsidTr="00B2593C">
              <w:tc>
                <w:tcPr>
                  <w:tcW w:w="2617" w:type="dxa"/>
                  <w:tcBorders>
                    <w:left w:val="single" w:sz="6" w:space="0" w:color="auto"/>
                    <w:right w:val="single" w:sz="6" w:space="0" w:color="auto"/>
                  </w:tcBorders>
                </w:tcPr>
                <w:p w14:paraId="2E77DA15" w14:textId="77777777" w:rsidR="00B2593C" w:rsidRPr="00F4537F" w:rsidRDefault="00B2593C" w:rsidP="00B2593C">
                  <w:pPr>
                    <w:ind w:right="179" w:firstLineChars="232" w:firstLine="487"/>
                    <w:rPr>
                      <w:rFonts w:ascii="ＭＳ ゴシック" w:eastAsia="ＭＳ ゴシック" w:hAnsi="ＭＳ ゴシック"/>
                      <w:noProof/>
                      <w:sz w:val="21"/>
                      <w:szCs w:val="21"/>
                    </w:rPr>
                  </w:pPr>
                  <w:r w:rsidRPr="0024131A">
                    <w:rPr>
                      <w:rFonts w:ascii="ＭＳ ゴシック" w:eastAsia="ＭＳ ゴシック" w:hAnsi="ＭＳ ゴシック" w:hint="eastAsia"/>
                      <w:noProof/>
                      <w:kern w:val="0"/>
                      <w:sz w:val="21"/>
                      <w:szCs w:val="21"/>
                      <w:fitText w:val="1995" w:id="-1831687154"/>
                    </w:rPr>
                    <w:t>機械装置及び運搬</w:t>
                  </w:r>
                  <w:r w:rsidRPr="0024131A">
                    <w:rPr>
                      <w:rFonts w:ascii="ＭＳ ゴシック" w:eastAsia="ＭＳ ゴシック" w:hAnsi="ＭＳ ゴシック" w:hint="eastAsia"/>
                      <w:noProof/>
                      <w:spacing w:val="52"/>
                      <w:kern w:val="0"/>
                      <w:sz w:val="21"/>
                      <w:szCs w:val="21"/>
                      <w:fitText w:val="1995" w:id="-1831687154"/>
                    </w:rPr>
                    <w:t>具</w:t>
                  </w:r>
                </w:p>
              </w:tc>
              <w:tc>
                <w:tcPr>
                  <w:tcW w:w="1575" w:type="dxa"/>
                  <w:tcBorders>
                    <w:left w:val="single" w:sz="6" w:space="0" w:color="auto"/>
                    <w:right w:val="single" w:sz="6" w:space="0" w:color="auto"/>
                  </w:tcBorders>
                </w:tcPr>
                <w:p w14:paraId="46F61A17"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6A53C29D" w14:textId="77777777" w:rsidR="00B2593C" w:rsidRPr="00F4537F" w:rsidRDefault="00B2593C" w:rsidP="00B2593C">
                  <w:pPr>
                    <w:ind w:leftChars="-11" w:left="-26" w:right="113" w:firstLineChars="249" w:firstLine="523"/>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○○引当金</w:t>
                  </w:r>
                </w:p>
              </w:tc>
              <w:tc>
                <w:tcPr>
                  <w:tcW w:w="1575" w:type="dxa"/>
                  <w:tcBorders>
                    <w:left w:val="single" w:sz="6" w:space="0" w:color="auto"/>
                    <w:right w:val="single" w:sz="6" w:space="0" w:color="auto"/>
                  </w:tcBorders>
                </w:tcPr>
                <w:p w14:paraId="2A5DEE35"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r w:rsidRPr="00F4537F">
                    <w:rPr>
                      <w:rFonts w:ascii="ＭＳ ゴシック" w:eastAsia="ＭＳ ゴシック" w:hAnsi="ＭＳ ゴシック" w:hint="eastAsia"/>
                      <w:noProof/>
                      <w:sz w:val="21"/>
                      <w:szCs w:val="21"/>
                    </w:rPr>
                    <w:cr/>
                    <w:t>×</w:t>
                  </w:r>
                </w:p>
              </w:tc>
            </w:tr>
            <w:tr w:rsidR="00E81444" w:rsidRPr="00F4537F" w14:paraId="5569603F" w14:textId="77777777" w:rsidTr="00B2593C">
              <w:tc>
                <w:tcPr>
                  <w:tcW w:w="2617" w:type="dxa"/>
                  <w:tcBorders>
                    <w:left w:val="single" w:sz="6" w:space="0" w:color="auto"/>
                    <w:right w:val="single" w:sz="6" w:space="0" w:color="auto"/>
                  </w:tcBorders>
                </w:tcPr>
                <w:p w14:paraId="34337E8A" w14:textId="77777777" w:rsidR="00B2593C" w:rsidRPr="00F4537F" w:rsidRDefault="00B2593C" w:rsidP="00B2593C">
                  <w:pPr>
                    <w:ind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土地</w:t>
                  </w:r>
                </w:p>
              </w:tc>
              <w:tc>
                <w:tcPr>
                  <w:tcW w:w="1575" w:type="dxa"/>
                  <w:tcBorders>
                    <w:left w:val="single" w:sz="6" w:space="0" w:color="auto"/>
                    <w:right w:val="single" w:sz="6" w:space="0" w:color="auto"/>
                  </w:tcBorders>
                </w:tcPr>
                <w:p w14:paraId="368A565D"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74200CA4" w14:textId="77777777" w:rsidR="00B2593C" w:rsidRPr="00F4537F" w:rsidRDefault="00B2593C" w:rsidP="00B2593C">
                  <w:pPr>
                    <w:ind w:leftChars="-11" w:left="-26" w:right="113" w:firstLineChars="249" w:firstLine="523"/>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退職給付に係る負債</w:t>
                  </w:r>
                </w:p>
              </w:tc>
              <w:tc>
                <w:tcPr>
                  <w:tcW w:w="1575" w:type="dxa"/>
                  <w:tcBorders>
                    <w:left w:val="single" w:sz="6" w:space="0" w:color="auto"/>
                    <w:right w:val="single" w:sz="6" w:space="0" w:color="auto"/>
                  </w:tcBorders>
                </w:tcPr>
                <w:p w14:paraId="0C91EE23"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206BB24A" w14:textId="77777777" w:rsidTr="00B2593C">
              <w:tc>
                <w:tcPr>
                  <w:tcW w:w="2617" w:type="dxa"/>
                  <w:tcBorders>
                    <w:left w:val="single" w:sz="6" w:space="0" w:color="auto"/>
                    <w:right w:val="single" w:sz="6" w:space="0" w:color="auto"/>
                  </w:tcBorders>
                </w:tcPr>
                <w:p w14:paraId="469E3F2E" w14:textId="77777777" w:rsidR="00B2593C" w:rsidRPr="00F4537F" w:rsidRDefault="00B2593C" w:rsidP="00B2593C">
                  <w:pPr>
                    <w:ind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リース資産</w:t>
                  </w:r>
                </w:p>
              </w:tc>
              <w:tc>
                <w:tcPr>
                  <w:tcW w:w="1575" w:type="dxa"/>
                  <w:tcBorders>
                    <w:left w:val="single" w:sz="6" w:space="0" w:color="auto"/>
                    <w:right w:val="single" w:sz="6" w:space="0" w:color="auto"/>
                  </w:tcBorders>
                </w:tcPr>
                <w:p w14:paraId="3FEAAFF0"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bottom w:val="single" w:sz="4" w:space="0" w:color="auto"/>
                    <w:right w:val="single" w:sz="6" w:space="0" w:color="auto"/>
                  </w:tcBorders>
                </w:tcPr>
                <w:p w14:paraId="296C5711" w14:textId="77777777" w:rsidR="00B2593C" w:rsidRPr="00F4537F" w:rsidRDefault="00B2593C" w:rsidP="00B2593C">
                  <w:pPr>
                    <w:ind w:leftChars="-11" w:left="-26" w:right="113" w:firstLineChars="249" w:firstLine="523"/>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その他</w:t>
                  </w:r>
                </w:p>
              </w:tc>
              <w:tc>
                <w:tcPr>
                  <w:tcW w:w="1575" w:type="dxa"/>
                  <w:tcBorders>
                    <w:left w:val="single" w:sz="6" w:space="0" w:color="auto"/>
                    <w:bottom w:val="single" w:sz="4" w:space="0" w:color="auto"/>
                    <w:right w:val="single" w:sz="6" w:space="0" w:color="auto"/>
                  </w:tcBorders>
                </w:tcPr>
                <w:p w14:paraId="3C54E897"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1B9AAF49" w14:textId="77777777" w:rsidTr="00B2593C">
              <w:tc>
                <w:tcPr>
                  <w:tcW w:w="2617" w:type="dxa"/>
                  <w:tcBorders>
                    <w:left w:val="single" w:sz="6" w:space="0" w:color="auto"/>
                    <w:right w:val="single" w:sz="6" w:space="0" w:color="auto"/>
                  </w:tcBorders>
                </w:tcPr>
                <w:p w14:paraId="5EA374A8" w14:textId="77777777" w:rsidR="00B2593C" w:rsidRPr="00F4537F" w:rsidRDefault="00B2593C" w:rsidP="00B2593C">
                  <w:pPr>
                    <w:ind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建設仮勘定</w:t>
                  </w:r>
                </w:p>
              </w:tc>
              <w:tc>
                <w:tcPr>
                  <w:tcW w:w="1575" w:type="dxa"/>
                  <w:tcBorders>
                    <w:left w:val="single" w:sz="6" w:space="0" w:color="auto"/>
                    <w:right w:val="single" w:sz="6" w:space="0" w:color="auto"/>
                  </w:tcBorders>
                </w:tcPr>
                <w:p w14:paraId="3FBF3E94"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top w:val="single" w:sz="4" w:space="0" w:color="auto"/>
                    <w:left w:val="single" w:sz="6" w:space="0" w:color="auto"/>
                    <w:bottom w:val="single" w:sz="4" w:space="0" w:color="auto"/>
                    <w:right w:val="single" w:sz="6" w:space="0" w:color="auto"/>
                  </w:tcBorders>
                </w:tcPr>
                <w:p w14:paraId="26D07CAC" w14:textId="77777777" w:rsidR="00B2593C" w:rsidRPr="00F4537F" w:rsidRDefault="00B2593C" w:rsidP="00B2593C">
                  <w:pPr>
                    <w:ind w:leftChars="-12" w:left="-29" w:right="-28" w:firstLineChars="100" w:firstLine="21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負債合計</w:t>
                  </w:r>
                </w:p>
              </w:tc>
              <w:tc>
                <w:tcPr>
                  <w:tcW w:w="1575" w:type="dxa"/>
                  <w:tcBorders>
                    <w:top w:val="single" w:sz="4" w:space="0" w:color="auto"/>
                    <w:left w:val="single" w:sz="6" w:space="0" w:color="auto"/>
                    <w:bottom w:val="single" w:sz="4" w:space="0" w:color="auto"/>
                    <w:right w:val="single" w:sz="6" w:space="0" w:color="auto"/>
                  </w:tcBorders>
                </w:tcPr>
                <w:p w14:paraId="274BA236"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4167F780" w14:textId="77777777" w:rsidTr="00B2593C">
              <w:tc>
                <w:tcPr>
                  <w:tcW w:w="2617" w:type="dxa"/>
                  <w:tcBorders>
                    <w:left w:val="single" w:sz="6" w:space="0" w:color="auto"/>
                    <w:right w:val="single" w:sz="6" w:space="0" w:color="auto"/>
                  </w:tcBorders>
                </w:tcPr>
                <w:p w14:paraId="184349CE" w14:textId="77777777" w:rsidR="00B2593C" w:rsidRPr="00F4537F" w:rsidRDefault="00B2593C" w:rsidP="00B2593C">
                  <w:pPr>
                    <w:ind w:right="113" w:firstLineChars="243" w:firstLine="51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その他</w:t>
                  </w:r>
                </w:p>
              </w:tc>
              <w:tc>
                <w:tcPr>
                  <w:tcW w:w="1575" w:type="dxa"/>
                  <w:tcBorders>
                    <w:left w:val="single" w:sz="6" w:space="0" w:color="auto"/>
                    <w:right w:val="single" w:sz="6" w:space="0" w:color="auto"/>
                  </w:tcBorders>
                </w:tcPr>
                <w:p w14:paraId="687325D8"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top w:val="single" w:sz="4" w:space="0" w:color="auto"/>
                    <w:left w:val="single" w:sz="6" w:space="0" w:color="auto"/>
                    <w:right w:val="single" w:sz="6" w:space="0" w:color="auto"/>
                  </w:tcBorders>
                </w:tcPr>
                <w:p w14:paraId="247FD0A6" w14:textId="77777777" w:rsidR="00B2593C" w:rsidRPr="00F4537F" w:rsidRDefault="00B2593C" w:rsidP="00B2593C">
                  <w:pPr>
                    <w:ind w:left="-28"/>
                    <w:jc w:val="center"/>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（純資産の部）</w:t>
                  </w:r>
                </w:p>
              </w:tc>
              <w:tc>
                <w:tcPr>
                  <w:tcW w:w="1575" w:type="dxa"/>
                  <w:tcBorders>
                    <w:top w:val="single" w:sz="4" w:space="0" w:color="auto"/>
                    <w:left w:val="single" w:sz="6" w:space="0" w:color="auto"/>
                    <w:right w:val="single" w:sz="6" w:space="0" w:color="auto"/>
                  </w:tcBorders>
                </w:tcPr>
                <w:p w14:paraId="56742979" w14:textId="77777777" w:rsidR="00B2593C" w:rsidRPr="00F4537F" w:rsidRDefault="00B2593C" w:rsidP="00B2593C">
                  <w:pPr>
                    <w:ind w:right="284"/>
                    <w:jc w:val="right"/>
                    <w:rPr>
                      <w:rFonts w:ascii="ＭＳ ゴシック" w:eastAsia="ＭＳ ゴシック" w:hAnsi="ＭＳ ゴシック"/>
                      <w:noProof/>
                      <w:sz w:val="21"/>
                      <w:szCs w:val="21"/>
                    </w:rPr>
                  </w:pPr>
                </w:p>
              </w:tc>
            </w:tr>
            <w:tr w:rsidR="00E81444" w:rsidRPr="00F4537F" w14:paraId="7B4E1283" w14:textId="77777777" w:rsidTr="00B2593C">
              <w:tc>
                <w:tcPr>
                  <w:tcW w:w="2617" w:type="dxa"/>
                  <w:tcBorders>
                    <w:left w:val="single" w:sz="6" w:space="0" w:color="auto"/>
                    <w:right w:val="single" w:sz="6" w:space="0" w:color="auto"/>
                  </w:tcBorders>
                </w:tcPr>
                <w:p w14:paraId="4C8EBC98" w14:textId="77777777" w:rsidR="00B2593C" w:rsidRPr="00F4537F" w:rsidRDefault="00B2593C" w:rsidP="00B2593C">
                  <w:pPr>
                    <w:ind w:leftChars="28" w:left="67" w:right="707" w:firstLineChars="143" w:firstLine="30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無形固定資産</w:t>
                  </w:r>
                </w:p>
              </w:tc>
              <w:tc>
                <w:tcPr>
                  <w:tcW w:w="1575" w:type="dxa"/>
                  <w:tcBorders>
                    <w:left w:val="single" w:sz="6" w:space="0" w:color="auto"/>
                    <w:right w:val="single" w:sz="6" w:space="0" w:color="auto"/>
                  </w:tcBorders>
                </w:tcPr>
                <w:p w14:paraId="1AE5FDEB"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044AED07" w14:textId="77777777" w:rsidR="00B2593C" w:rsidRPr="00F4537F" w:rsidRDefault="00B2593C" w:rsidP="00B2593C">
                  <w:pPr>
                    <w:ind w:right="1134" w:firstLineChars="36" w:firstLine="76"/>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株主資本</w:t>
                  </w:r>
                </w:p>
              </w:tc>
              <w:tc>
                <w:tcPr>
                  <w:tcW w:w="1575" w:type="dxa"/>
                  <w:tcBorders>
                    <w:left w:val="single" w:sz="6" w:space="0" w:color="auto"/>
                    <w:right w:val="single" w:sz="6" w:space="0" w:color="auto"/>
                  </w:tcBorders>
                </w:tcPr>
                <w:p w14:paraId="4973D20D"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6BCCE542" w14:textId="77777777" w:rsidTr="00B2593C">
              <w:tc>
                <w:tcPr>
                  <w:tcW w:w="2617" w:type="dxa"/>
                  <w:tcBorders>
                    <w:left w:val="single" w:sz="6" w:space="0" w:color="auto"/>
                    <w:right w:val="single" w:sz="6" w:space="0" w:color="auto"/>
                  </w:tcBorders>
                </w:tcPr>
                <w:p w14:paraId="7D292AF7" w14:textId="77777777" w:rsidR="00B2593C" w:rsidRPr="00F4537F" w:rsidRDefault="00B2593C" w:rsidP="00B2593C">
                  <w:pPr>
                    <w:ind w:right="102" w:firstLineChars="243" w:firstLine="51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ソフトウェア</w:t>
                  </w:r>
                </w:p>
              </w:tc>
              <w:tc>
                <w:tcPr>
                  <w:tcW w:w="1575" w:type="dxa"/>
                  <w:tcBorders>
                    <w:left w:val="single" w:sz="6" w:space="0" w:color="auto"/>
                    <w:right w:val="single" w:sz="6" w:space="0" w:color="auto"/>
                  </w:tcBorders>
                </w:tcPr>
                <w:p w14:paraId="2F623DD8"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66EB4189" w14:textId="77777777" w:rsidR="00B2593C" w:rsidRPr="00F4537F" w:rsidRDefault="00B2593C" w:rsidP="00B2593C">
                  <w:pPr>
                    <w:ind w:leftChars="47" w:left="113" w:rightChars="300" w:right="720" w:firstLineChars="82" w:firstLine="172"/>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資本金</w:t>
                  </w:r>
                </w:p>
              </w:tc>
              <w:tc>
                <w:tcPr>
                  <w:tcW w:w="1575" w:type="dxa"/>
                  <w:tcBorders>
                    <w:left w:val="single" w:sz="6" w:space="0" w:color="auto"/>
                    <w:right w:val="single" w:sz="6" w:space="0" w:color="auto"/>
                  </w:tcBorders>
                </w:tcPr>
                <w:p w14:paraId="6A3E1C34"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6AD0227D" w14:textId="77777777" w:rsidTr="00B2593C">
              <w:tc>
                <w:tcPr>
                  <w:tcW w:w="2617" w:type="dxa"/>
                  <w:tcBorders>
                    <w:left w:val="single" w:sz="6" w:space="0" w:color="auto"/>
                    <w:right w:val="single" w:sz="6" w:space="0" w:color="auto"/>
                  </w:tcBorders>
                </w:tcPr>
                <w:p w14:paraId="2E84042C" w14:textId="77777777" w:rsidR="00B2593C" w:rsidRPr="00F4537F" w:rsidRDefault="00B2593C" w:rsidP="00B2593C">
                  <w:pPr>
                    <w:ind w:right="102"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リース資産</w:t>
                  </w:r>
                </w:p>
              </w:tc>
              <w:tc>
                <w:tcPr>
                  <w:tcW w:w="1575" w:type="dxa"/>
                  <w:tcBorders>
                    <w:left w:val="single" w:sz="6" w:space="0" w:color="auto"/>
                    <w:right w:val="single" w:sz="6" w:space="0" w:color="auto"/>
                  </w:tcBorders>
                </w:tcPr>
                <w:p w14:paraId="19A0D4BE"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4A0E3ECF" w14:textId="77777777" w:rsidR="00B2593C" w:rsidRPr="00F4537F" w:rsidRDefault="00B2593C" w:rsidP="00B2593C">
                  <w:pPr>
                    <w:ind w:left="113" w:rightChars="300" w:right="720" w:firstLineChars="82" w:firstLine="172"/>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資本剰余金</w:t>
                  </w:r>
                </w:p>
              </w:tc>
              <w:tc>
                <w:tcPr>
                  <w:tcW w:w="1575" w:type="dxa"/>
                  <w:tcBorders>
                    <w:left w:val="single" w:sz="6" w:space="0" w:color="auto"/>
                    <w:right w:val="single" w:sz="6" w:space="0" w:color="auto"/>
                  </w:tcBorders>
                </w:tcPr>
                <w:p w14:paraId="1F8C7779"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120FFC6D" w14:textId="77777777" w:rsidTr="00B2593C">
              <w:tc>
                <w:tcPr>
                  <w:tcW w:w="2617" w:type="dxa"/>
                  <w:tcBorders>
                    <w:left w:val="single" w:sz="6" w:space="0" w:color="auto"/>
                    <w:right w:val="single" w:sz="6" w:space="0" w:color="auto"/>
                  </w:tcBorders>
                </w:tcPr>
                <w:p w14:paraId="4DC804D4" w14:textId="77777777" w:rsidR="00B2593C" w:rsidRPr="00F4537F" w:rsidRDefault="00B2593C" w:rsidP="00B2593C">
                  <w:pPr>
                    <w:ind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のれん</w:t>
                  </w:r>
                </w:p>
              </w:tc>
              <w:tc>
                <w:tcPr>
                  <w:tcW w:w="1575" w:type="dxa"/>
                  <w:tcBorders>
                    <w:left w:val="single" w:sz="6" w:space="0" w:color="auto"/>
                    <w:right w:val="single" w:sz="6" w:space="0" w:color="auto"/>
                  </w:tcBorders>
                </w:tcPr>
                <w:p w14:paraId="0D6E16C1"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536BA681" w14:textId="77777777" w:rsidR="00B2593C" w:rsidRPr="00F4537F" w:rsidRDefault="00B2593C" w:rsidP="00B2593C">
                  <w:pPr>
                    <w:ind w:left="77" w:rightChars="300" w:right="720" w:firstLineChars="100" w:firstLine="21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利益剰余金</w:t>
                  </w:r>
                </w:p>
              </w:tc>
              <w:tc>
                <w:tcPr>
                  <w:tcW w:w="1575" w:type="dxa"/>
                  <w:tcBorders>
                    <w:left w:val="single" w:sz="6" w:space="0" w:color="auto"/>
                    <w:right w:val="single" w:sz="6" w:space="0" w:color="auto"/>
                  </w:tcBorders>
                </w:tcPr>
                <w:p w14:paraId="63DF8C23"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462F15A4" w14:textId="77777777" w:rsidTr="00B2593C">
              <w:tc>
                <w:tcPr>
                  <w:tcW w:w="2617" w:type="dxa"/>
                  <w:tcBorders>
                    <w:left w:val="single" w:sz="6" w:space="0" w:color="auto"/>
                    <w:right w:val="single" w:sz="6" w:space="0" w:color="auto"/>
                  </w:tcBorders>
                </w:tcPr>
                <w:p w14:paraId="0A538FAF" w14:textId="77777777" w:rsidR="00B2593C" w:rsidRPr="00F4537F" w:rsidRDefault="00B2593C" w:rsidP="00B2593C">
                  <w:pPr>
                    <w:ind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その他</w:t>
                  </w:r>
                </w:p>
              </w:tc>
              <w:tc>
                <w:tcPr>
                  <w:tcW w:w="1575" w:type="dxa"/>
                  <w:tcBorders>
                    <w:left w:val="single" w:sz="6" w:space="0" w:color="auto"/>
                    <w:right w:val="single" w:sz="6" w:space="0" w:color="auto"/>
                  </w:tcBorders>
                </w:tcPr>
                <w:p w14:paraId="42BBD4E3"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3AE2D7AA" w14:textId="77777777" w:rsidR="00B2593C" w:rsidRPr="00F4537F" w:rsidRDefault="00B2593C" w:rsidP="00B2593C">
                  <w:pPr>
                    <w:ind w:rightChars="150" w:right="360" w:firstLineChars="138" w:firstLine="29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自己株式</w:t>
                  </w:r>
                </w:p>
              </w:tc>
              <w:tc>
                <w:tcPr>
                  <w:tcW w:w="1575" w:type="dxa"/>
                  <w:tcBorders>
                    <w:left w:val="single" w:sz="6" w:space="0" w:color="auto"/>
                    <w:right w:val="single" w:sz="6" w:space="0" w:color="auto"/>
                  </w:tcBorders>
                </w:tcPr>
                <w:p w14:paraId="2B786E60"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　×××</w:t>
                  </w:r>
                </w:p>
              </w:tc>
            </w:tr>
            <w:tr w:rsidR="00E81444" w:rsidRPr="00F4537F" w14:paraId="34B0E4CD" w14:textId="77777777" w:rsidTr="00B2593C">
              <w:tc>
                <w:tcPr>
                  <w:tcW w:w="2617" w:type="dxa"/>
                  <w:tcBorders>
                    <w:left w:val="single" w:sz="6" w:space="0" w:color="auto"/>
                    <w:right w:val="single" w:sz="6" w:space="0" w:color="auto"/>
                  </w:tcBorders>
                </w:tcPr>
                <w:p w14:paraId="175E1A55" w14:textId="77777777" w:rsidR="00B2593C" w:rsidRPr="00F4537F" w:rsidRDefault="00B2593C" w:rsidP="00B2593C">
                  <w:pPr>
                    <w:ind w:right="404" w:firstLineChars="175" w:firstLine="368"/>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投資その他の資産</w:t>
                  </w:r>
                </w:p>
              </w:tc>
              <w:tc>
                <w:tcPr>
                  <w:tcW w:w="1575" w:type="dxa"/>
                  <w:tcBorders>
                    <w:left w:val="single" w:sz="6" w:space="0" w:color="auto"/>
                    <w:right w:val="single" w:sz="6" w:space="0" w:color="auto"/>
                  </w:tcBorders>
                </w:tcPr>
                <w:p w14:paraId="1024FBFC"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75E3A27F" w14:textId="77777777" w:rsidR="00B2593C" w:rsidRPr="00F4537F" w:rsidRDefault="00B2593C" w:rsidP="00B2593C">
                  <w:pPr>
                    <w:ind w:right="182"/>
                    <w:rPr>
                      <w:rFonts w:ascii="ＭＳ ゴシック" w:eastAsia="ＭＳ ゴシック" w:hAnsi="ＭＳ ゴシック"/>
                      <w:noProof/>
                      <w:sz w:val="21"/>
                      <w:szCs w:val="21"/>
                    </w:rPr>
                  </w:pPr>
                  <w:r w:rsidRPr="0024131A">
                    <w:rPr>
                      <w:rFonts w:ascii="ＭＳ ゴシック" w:eastAsia="ＭＳ ゴシック" w:hAnsi="ＭＳ ゴシック" w:hint="eastAsia"/>
                      <w:noProof/>
                      <w:w w:val="90"/>
                      <w:kern w:val="0"/>
                      <w:sz w:val="21"/>
                      <w:szCs w:val="21"/>
                      <w:fitText w:val="2100" w:id="-1824207616"/>
                    </w:rPr>
                    <w:t>その他の包括利益累計</w:t>
                  </w:r>
                  <w:r w:rsidRPr="0024131A">
                    <w:rPr>
                      <w:rFonts w:ascii="ＭＳ ゴシック" w:eastAsia="ＭＳ ゴシック" w:hAnsi="ＭＳ ゴシック" w:hint="eastAsia"/>
                      <w:noProof/>
                      <w:spacing w:val="12"/>
                      <w:w w:val="90"/>
                      <w:kern w:val="0"/>
                      <w:sz w:val="21"/>
                      <w:szCs w:val="21"/>
                      <w:fitText w:val="2100" w:id="-1824207616"/>
                    </w:rPr>
                    <w:t>額</w:t>
                  </w:r>
                </w:p>
              </w:tc>
              <w:tc>
                <w:tcPr>
                  <w:tcW w:w="1575" w:type="dxa"/>
                  <w:tcBorders>
                    <w:left w:val="single" w:sz="6" w:space="0" w:color="auto"/>
                    <w:right w:val="single" w:sz="6" w:space="0" w:color="auto"/>
                  </w:tcBorders>
                </w:tcPr>
                <w:p w14:paraId="38DDEBEE"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41174E9A" w14:textId="77777777" w:rsidTr="00B2593C">
              <w:tc>
                <w:tcPr>
                  <w:tcW w:w="2617" w:type="dxa"/>
                  <w:tcBorders>
                    <w:left w:val="single" w:sz="6" w:space="0" w:color="auto"/>
                    <w:right w:val="single" w:sz="6" w:space="0" w:color="auto"/>
                  </w:tcBorders>
                </w:tcPr>
                <w:p w14:paraId="01465010" w14:textId="77777777" w:rsidR="00B2593C" w:rsidRPr="00F4537F" w:rsidRDefault="00B2593C" w:rsidP="00B2593C">
                  <w:pPr>
                    <w:ind w:right="102" w:firstLineChars="243" w:firstLine="51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投資有価証券</w:t>
                  </w:r>
                </w:p>
              </w:tc>
              <w:tc>
                <w:tcPr>
                  <w:tcW w:w="1575" w:type="dxa"/>
                  <w:tcBorders>
                    <w:left w:val="single" w:sz="6" w:space="0" w:color="auto"/>
                    <w:right w:val="single" w:sz="6" w:space="0" w:color="auto"/>
                  </w:tcBorders>
                </w:tcPr>
                <w:p w14:paraId="017A2326"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45A31829" w14:textId="77777777" w:rsidR="00B2593C" w:rsidRPr="00F4537F" w:rsidRDefault="00B2593C" w:rsidP="00B2593C">
                  <w:pPr>
                    <w:ind w:leftChars="119" w:left="286" w:rightChars="50" w:right="120" w:firstLineChars="1" w:firstLine="2"/>
                    <w:rPr>
                      <w:rFonts w:ascii="ＭＳ ゴシック" w:eastAsia="ＭＳ ゴシック" w:hAnsi="ＭＳ ゴシック"/>
                      <w:noProof/>
                      <w:spacing w:val="-10"/>
                      <w:sz w:val="20"/>
                      <w:szCs w:val="20"/>
                    </w:rPr>
                  </w:pPr>
                  <w:r w:rsidRPr="0024131A">
                    <w:rPr>
                      <w:rFonts w:ascii="ＭＳ ゴシック" w:eastAsia="ＭＳ ゴシック" w:hAnsi="ＭＳ ゴシック" w:hint="eastAsia"/>
                      <w:noProof/>
                      <w:w w:val="87"/>
                      <w:kern w:val="0"/>
                      <w:sz w:val="20"/>
                      <w:szCs w:val="20"/>
                      <w:fitText w:val="2093" w:id="-1824207360"/>
                    </w:rPr>
                    <w:t>その他有価証券評価差額</w:t>
                  </w:r>
                  <w:r w:rsidRPr="0024131A">
                    <w:rPr>
                      <w:rFonts w:ascii="ＭＳ ゴシック" w:eastAsia="ＭＳ ゴシック" w:hAnsi="ＭＳ ゴシック" w:hint="eastAsia"/>
                      <w:noProof/>
                      <w:spacing w:val="5"/>
                      <w:w w:val="87"/>
                      <w:kern w:val="0"/>
                      <w:sz w:val="20"/>
                      <w:szCs w:val="20"/>
                      <w:fitText w:val="2093" w:id="-1824207360"/>
                    </w:rPr>
                    <w:t>金</w:t>
                  </w:r>
                </w:p>
              </w:tc>
              <w:tc>
                <w:tcPr>
                  <w:tcW w:w="1575" w:type="dxa"/>
                  <w:tcBorders>
                    <w:left w:val="single" w:sz="6" w:space="0" w:color="auto"/>
                    <w:right w:val="single" w:sz="6" w:space="0" w:color="auto"/>
                  </w:tcBorders>
                </w:tcPr>
                <w:p w14:paraId="1CE2BA71" w14:textId="77777777" w:rsidR="00B2593C" w:rsidRPr="00F4537F" w:rsidRDefault="00B2593C" w:rsidP="00B2593C">
                  <w:pPr>
                    <w:ind w:right="179"/>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 xml:space="preserve">××× </w:t>
                  </w:r>
                </w:p>
              </w:tc>
            </w:tr>
            <w:tr w:rsidR="00E81444" w:rsidRPr="00F4537F" w14:paraId="102FAD6E" w14:textId="77777777" w:rsidTr="00B2593C">
              <w:tc>
                <w:tcPr>
                  <w:tcW w:w="2617" w:type="dxa"/>
                  <w:tcBorders>
                    <w:left w:val="single" w:sz="6" w:space="0" w:color="auto"/>
                    <w:right w:val="single" w:sz="6" w:space="0" w:color="auto"/>
                  </w:tcBorders>
                </w:tcPr>
                <w:p w14:paraId="362F43B6" w14:textId="77777777" w:rsidR="00B2593C" w:rsidRPr="00F4537F" w:rsidRDefault="00B2593C" w:rsidP="00B2593C">
                  <w:pPr>
                    <w:ind w:right="113" w:firstLineChars="243" w:firstLine="51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繰延税金資産</w:t>
                  </w:r>
                </w:p>
              </w:tc>
              <w:tc>
                <w:tcPr>
                  <w:tcW w:w="1575" w:type="dxa"/>
                  <w:tcBorders>
                    <w:left w:val="single" w:sz="6" w:space="0" w:color="auto"/>
                    <w:right w:val="single" w:sz="6" w:space="0" w:color="auto"/>
                  </w:tcBorders>
                </w:tcPr>
                <w:p w14:paraId="4E4567D2"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57ACC0CC" w14:textId="77777777" w:rsidR="00B2593C" w:rsidRPr="00F4537F" w:rsidRDefault="00B2593C" w:rsidP="00B2593C">
                  <w:pPr>
                    <w:ind w:left="287" w:rightChars="50" w:right="12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繰延ヘッジ損益</w:t>
                  </w:r>
                </w:p>
              </w:tc>
              <w:tc>
                <w:tcPr>
                  <w:tcW w:w="1575" w:type="dxa"/>
                  <w:tcBorders>
                    <w:left w:val="single" w:sz="6" w:space="0" w:color="auto"/>
                    <w:right w:val="single" w:sz="6" w:space="0" w:color="auto"/>
                  </w:tcBorders>
                </w:tcPr>
                <w:p w14:paraId="196D4653"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10F8F959" w14:textId="77777777" w:rsidTr="00B2593C">
              <w:tc>
                <w:tcPr>
                  <w:tcW w:w="2617" w:type="dxa"/>
                  <w:tcBorders>
                    <w:left w:val="single" w:sz="6" w:space="0" w:color="auto"/>
                    <w:right w:val="single" w:sz="6" w:space="0" w:color="auto"/>
                  </w:tcBorders>
                </w:tcPr>
                <w:p w14:paraId="101D0F2F" w14:textId="77777777" w:rsidR="00B2593C" w:rsidRPr="00F4537F" w:rsidRDefault="00B2593C" w:rsidP="00B2593C">
                  <w:pPr>
                    <w:ind w:right="113" w:firstLineChars="232" w:firstLine="487"/>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その他</w:t>
                  </w:r>
                </w:p>
              </w:tc>
              <w:tc>
                <w:tcPr>
                  <w:tcW w:w="1575" w:type="dxa"/>
                  <w:tcBorders>
                    <w:left w:val="single" w:sz="6" w:space="0" w:color="auto"/>
                    <w:right w:val="single" w:sz="6" w:space="0" w:color="auto"/>
                  </w:tcBorders>
                </w:tcPr>
                <w:p w14:paraId="45DC36B8"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2C2C16F9" w14:textId="77777777" w:rsidR="00B2593C" w:rsidRPr="00F4537F" w:rsidRDefault="00B2593C" w:rsidP="00B2593C">
                  <w:pPr>
                    <w:ind w:right="287" w:firstLineChars="136" w:firstLine="286"/>
                    <w:rPr>
                      <w:rFonts w:ascii="ＭＳ ゴシック" w:eastAsia="ＭＳ ゴシック" w:hAnsi="ＭＳ ゴシック"/>
                      <w:noProof/>
                      <w:sz w:val="21"/>
                      <w:szCs w:val="21"/>
                    </w:rPr>
                  </w:pPr>
                  <w:r w:rsidRPr="00F4537F">
                    <w:rPr>
                      <w:rFonts w:ascii="ＭＳ ゴシック" w:eastAsia="ＭＳ ゴシック" w:hAnsi="ＭＳ ゴシック" w:hint="eastAsia"/>
                      <w:noProof/>
                      <w:kern w:val="0"/>
                      <w:sz w:val="21"/>
                      <w:szCs w:val="21"/>
                    </w:rPr>
                    <w:t>土地再評価差額金</w:t>
                  </w:r>
                </w:p>
              </w:tc>
              <w:tc>
                <w:tcPr>
                  <w:tcW w:w="1575" w:type="dxa"/>
                  <w:tcBorders>
                    <w:left w:val="single" w:sz="6" w:space="0" w:color="auto"/>
                    <w:right w:val="single" w:sz="6" w:space="0" w:color="auto"/>
                  </w:tcBorders>
                </w:tcPr>
                <w:p w14:paraId="327A180A"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 xml:space="preserve">　×</w:t>
                  </w:r>
                  <w:r w:rsidRPr="00F4537F">
                    <w:rPr>
                      <w:rFonts w:ascii="ＭＳ ゴシック" w:eastAsia="ＭＳ ゴシック" w:hAnsi="ＭＳ ゴシック" w:hint="eastAsia"/>
                      <w:noProof/>
                      <w:sz w:val="21"/>
                      <w:szCs w:val="21"/>
                    </w:rPr>
                    <w:cr/>
                    <w:t>××</w:t>
                  </w:r>
                </w:p>
              </w:tc>
            </w:tr>
            <w:tr w:rsidR="00E81444" w:rsidRPr="00F4537F" w14:paraId="0563D627" w14:textId="77777777" w:rsidTr="00B2593C">
              <w:tc>
                <w:tcPr>
                  <w:tcW w:w="2617" w:type="dxa"/>
                  <w:tcBorders>
                    <w:left w:val="single" w:sz="6" w:space="0" w:color="auto"/>
                    <w:right w:val="single" w:sz="6" w:space="0" w:color="auto"/>
                  </w:tcBorders>
                </w:tcPr>
                <w:p w14:paraId="3A828A46" w14:textId="77777777" w:rsidR="00B2593C" w:rsidRPr="00F4537F" w:rsidRDefault="00B2593C" w:rsidP="00B2593C">
                  <w:pPr>
                    <w:ind w:right="113" w:firstLineChars="243" w:firstLine="51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貸倒引当金</w:t>
                  </w:r>
                </w:p>
              </w:tc>
              <w:tc>
                <w:tcPr>
                  <w:tcW w:w="1575" w:type="dxa"/>
                  <w:tcBorders>
                    <w:left w:val="single" w:sz="6" w:space="0" w:color="auto"/>
                    <w:right w:val="single" w:sz="6" w:space="0" w:color="auto"/>
                  </w:tcBorders>
                </w:tcPr>
                <w:p w14:paraId="3CFF6916"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　×××</w:t>
                  </w:r>
                </w:p>
              </w:tc>
              <w:tc>
                <w:tcPr>
                  <w:tcW w:w="2625" w:type="dxa"/>
                  <w:tcBorders>
                    <w:left w:val="single" w:sz="6" w:space="0" w:color="auto"/>
                    <w:right w:val="single" w:sz="6" w:space="0" w:color="auto"/>
                  </w:tcBorders>
                </w:tcPr>
                <w:p w14:paraId="2D6F39AD" w14:textId="77777777" w:rsidR="00B2593C" w:rsidRPr="00F4537F" w:rsidRDefault="00B2593C" w:rsidP="00B2593C">
                  <w:pPr>
                    <w:ind w:right="454" w:firstLineChars="138" w:firstLine="29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為替換算調整勘定</w:t>
                  </w:r>
                </w:p>
              </w:tc>
              <w:tc>
                <w:tcPr>
                  <w:tcW w:w="1575" w:type="dxa"/>
                  <w:tcBorders>
                    <w:left w:val="single" w:sz="6" w:space="0" w:color="auto"/>
                    <w:right w:val="single" w:sz="6" w:space="0" w:color="auto"/>
                  </w:tcBorders>
                </w:tcPr>
                <w:p w14:paraId="1F045CAB"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4EA35C7D" w14:textId="77777777" w:rsidTr="00B2593C">
              <w:tc>
                <w:tcPr>
                  <w:tcW w:w="2617" w:type="dxa"/>
                  <w:tcBorders>
                    <w:left w:val="single" w:sz="6" w:space="0" w:color="auto"/>
                    <w:right w:val="single" w:sz="6" w:space="0" w:color="auto"/>
                  </w:tcBorders>
                </w:tcPr>
                <w:p w14:paraId="621B5B53" w14:textId="77777777" w:rsidR="00B2593C" w:rsidRPr="00F4537F" w:rsidRDefault="00B2593C" w:rsidP="00B2593C">
                  <w:pPr>
                    <w:ind w:right="54" w:firstLineChars="40" w:firstLine="84"/>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繰延資産</w:t>
                  </w:r>
                </w:p>
              </w:tc>
              <w:tc>
                <w:tcPr>
                  <w:tcW w:w="1575" w:type="dxa"/>
                  <w:tcBorders>
                    <w:left w:val="single" w:sz="6" w:space="0" w:color="auto"/>
                    <w:right w:val="single" w:sz="6" w:space="0" w:color="auto"/>
                  </w:tcBorders>
                </w:tcPr>
                <w:p w14:paraId="4E8B7217"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56A4CE9F" w14:textId="77777777" w:rsidR="00B2593C" w:rsidRPr="00F4537F" w:rsidRDefault="00B2593C" w:rsidP="00B2593C">
                  <w:pPr>
                    <w:ind w:leftChars="118" w:left="283" w:right="158" w:firstLineChars="2" w:firstLine="3"/>
                    <w:rPr>
                      <w:rFonts w:ascii="ＭＳ ゴシック" w:eastAsia="ＭＳ ゴシック" w:hAnsi="ＭＳ ゴシック"/>
                      <w:noProof/>
                      <w:sz w:val="21"/>
                      <w:szCs w:val="21"/>
                    </w:rPr>
                  </w:pPr>
                  <w:r w:rsidRPr="00165704">
                    <w:rPr>
                      <w:rFonts w:ascii="ＭＳ ゴシック" w:eastAsia="ＭＳ ゴシック" w:hAnsi="ＭＳ ゴシック" w:hint="eastAsia"/>
                      <w:noProof/>
                      <w:spacing w:val="2"/>
                      <w:w w:val="79"/>
                      <w:kern w:val="0"/>
                      <w:sz w:val="21"/>
                      <w:szCs w:val="21"/>
                      <w:fitText w:val="1995" w:id="-1831687153"/>
                      <w:rPrChange w:id="8" w:author="宮澤 なつみ" w:date="2022-12-27T14:15:00Z">
                        <w:rPr>
                          <w:rFonts w:ascii="ＭＳ ゴシック" w:eastAsia="ＭＳ ゴシック" w:hAnsi="ＭＳ ゴシック" w:hint="eastAsia"/>
                          <w:noProof/>
                          <w:w w:val="79"/>
                          <w:kern w:val="0"/>
                          <w:sz w:val="21"/>
                          <w:szCs w:val="21"/>
                          <w:fitText w:val="1995" w:id="-1831687153"/>
                        </w:rPr>
                      </w:rPrChange>
                    </w:rPr>
                    <w:t>退職給付に係る調整累計</w:t>
                  </w:r>
                  <w:r w:rsidRPr="00165704">
                    <w:rPr>
                      <w:rFonts w:ascii="ＭＳ ゴシック" w:eastAsia="ＭＳ ゴシック" w:hAnsi="ＭＳ ゴシック" w:hint="eastAsia"/>
                      <w:noProof/>
                      <w:spacing w:val="-8"/>
                      <w:w w:val="79"/>
                      <w:kern w:val="0"/>
                      <w:sz w:val="21"/>
                      <w:szCs w:val="21"/>
                      <w:fitText w:val="1995" w:id="-1831687153"/>
                      <w:rPrChange w:id="9" w:author="宮澤 なつみ" w:date="2022-12-27T14:15:00Z">
                        <w:rPr>
                          <w:rFonts w:ascii="ＭＳ ゴシック" w:eastAsia="ＭＳ ゴシック" w:hAnsi="ＭＳ ゴシック" w:hint="eastAsia"/>
                          <w:noProof/>
                          <w:spacing w:val="3"/>
                          <w:w w:val="79"/>
                          <w:kern w:val="0"/>
                          <w:sz w:val="21"/>
                          <w:szCs w:val="21"/>
                          <w:fitText w:val="1995" w:id="-1831687153"/>
                        </w:rPr>
                      </w:rPrChange>
                    </w:rPr>
                    <w:t>額</w:t>
                  </w:r>
                </w:p>
              </w:tc>
              <w:tc>
                <w:tcPr>
                  <w:tcW w:w="1575" w:type="dxa"/>
                  <w:tcBorders>
                    <w:left w:val="single" w:sz="6" w:space="0" w:color="auto"/>
                    <w:right w:val="single" w:sz="6" w:space="0" w:color="auto"/>
                  </w:tcBorders>
                </w:tcPr>
                <w:p w14:paraId="0B9783AE"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68E92C54" w14:textId="77777777" w:rsidTr="00B2593C">
              <w:tc>
                <w:tcPr>
                  <w:tcW w:w="2617" w:type="dxa"/>
                  <w:tcBorders>
                    <w:left w:val="single" w:sz="6" w:space="0" w:color="auto"/>
                    <w:right w:val="single" w:sz="6" w:space="0" w:color="auto"/>
                  </w:tcBorders>
                </w:tcPr>
                <w:p w14:paraId="6C1FFCAD" w14:textId="77777777" w:rsidR="00B2593C" w:rsidRPr="00F4537F" w:rsidRDefault="00B2593C" w:rsidP="00B2593C">
                  <w:pPr>
                    <w:ind w:right="113" w:firstLineChars="243" w:firstLine="51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社債発行費</w:t>
                  </w:r>
                </w:p>
              </w:tc>
              <w:tc>
                <w:tcPr>
                  <w:tcW w:w="1575" w:type="dxa"/>
                  <w:tcBorders>
                    <w:left w:val="single" w:sz="6" w:space="0" w:color="auto"/>
                    <w:right w:val="single" w:sz="6" w:space="0" w:color="auto"/>
                  </w:tcBorders>
                </w:tcPr>
                <w:p w14:paraId="222D6DD0"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left w:val="single" w:sz="6" w:space="0" w:color="auto"/>
                    <w:right w:val="single" w:sz="6" w:space="0" w:color="auto"/>
                  </w:tcBorders>
                </w:tcPr>
                <w:p w14:paraId="43DA8CDE" w14:textId="77777777" w:rsidR="00B2593C" w:rsidRPr="00F4537F" w:rsidRDefault="00B2593C" w:rsidP="00B2593C">
                  <w:pPr>
                    <w:ind w:right="454" w:firstLineChars="36" w:firstLine="76"/>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株式引受権</w:t>
                  </w:r>
                </w:p>
              </w:tc>
              <w:tc>
                <w:tcPr>
                  <w:tcW w:w="1575" w:type="dxa"/>
                  <w:tcBorders>
                    <w:left w:val="single" w:sz="6" w:space="0" w:color="auto"/>
                    <w:right w:val="single" w:sz="6" w:space="0" w:color="auto"/>
                  </w:tcBorders>
                </w:tcPr>
                <w:p w14:paraId="325B055A"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77ECE4D9" w14:textId="77777777" w:rsidTr="00B2593C">
              <w:tc>
                <w:tcPr>
                  <w:tcW w:w="2617" w:type="dxa"/>
                  <w:tcBorders>
                    <w:left w:val="single" w:sz="6" w:space="0" w:color="auto"/>
                    <w:right w:val="single" w:sz="6" w:space="0" w:color="auto"/>
                  </w:tcBorders>
                </w:tcPr>
                <w:p w14:paraId="54567C2A" w14:textId="77777777" w:rsidR="00B2593C" w:rsidRPr="00F4537F" w:rsidRDefault="00B2593C" w:rsidP="00B2593C">
                  <w:pPr>
                    <w:ind w:right="113" w:firstLineChars="243" w:firstLine="510"/>
                    <w:rPr>
                      <w:rFonts w:ascii="ＭＳ ゴシック" w:eastAsia="ＭＳ ゴシック" w:hAnsi="ＭＳ ゴシック"/>
                      <w:noProof/>
                      <w:sz w:val="21"/>
                      <w:szCs w:val="21"/>
                    </w:rPr>
                  </w:pPr>
                </w:p>
              </w:tc>
              <w:tc>
                <w:tcPr>
                  <w:tcW w:w="1575" w:type="dxa"/>
                  <w:tcBorders>
                    <w:left w:val="single" w:sz="6" w:space="0" w:color="auto"/>
                    <w:right w:val="single" w:sz="6" w:space="0" w:color="auto"/>
                  </w:tcBorders>
                </w:tcPr>
                <w:p w14:paraId="14E63572" w14:textId="77777777" w:rsidR="00B2593C" w:rsidRPr="00F4537F" w:rsidRDefault="00B2593C" w:rsidP="00B2593C">
                  <w:pPr>
                    <w:ind w:right="284"/>
                    <w:jc w:val="right"/>
                    <w:rPr>
                      <w:rFonts w:ascii="ＭＳ ゴシック" w:eastAsia="ＭＳ ゴシック" w:hAnsi="ＭＳ ゴシック"/>
                      <w:noProof/>
                      <w:sz w:val="21"/>
                      <w:szCs w:val="21"/>
                    </w:rPr>
                  </w:pPr>
                </w:p>
              </w:tc>
              <w:tc>
                <w:tcPr>
                  <w:tcW w:w="2625" w:type="dxa"/>
                  <w:tcBorders>
                    <w:left w:val="single" w:sz="6" w:space="0" w:color="auto"/>
                    <w:right w:val="single" w:sz="6" w:space="0" w:color="auto"/>
                  </w:tcBorders>
                </w:tcPr>
                <w:p w14:paraId="5E9D1640" w14:textId="77777777" w:rsidR="00B2593C" w:rsidRPr="00F4537F" w:rsidRDefault="00B2593C" w:rsidP="00B2593C">
                  <w:pPr>
                    <w:ind w:right="454" w:firstLineChars="36" w:firstLine="76"/>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新株予約権</w:t>
                  </w:r>
                </w:p>
              </w:tc>
              <w:tc>
                <w:tcPr>
                  <w:tcW w:w="1575" w:type="dxa"/>
                  <w:tcBorders>
                    <w:left w:val="single" w:sz="6" w:space="0" w:color="auto"/>
                    <w:right w:val="single" w:sz="6" w:space="0" w:color="auto"/>
                  </w:tcBorders>
                </w:tcPr>
                <w:p w14:paraId="4B6B8C29"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6D461D9F" w14:textId="77777777" w:rsidTr="00B2593C">
              <w:tc>
                <w:tcPr>
                  <w:tcW w:w="2617" w:type="dxa"/>
                  <w:tcBorders>
                    <w:left w:val="single" w:sz="6" w:space="0" w:color="auto"/>
                    <w:right w:val="single" w:sz="6" w:space="0" w:color="auto"/>
                  </w:tcBorders>
                </w:tcPr>
                <w:p w14:paraId="56143E82" w14:textId="77777777" w:rsidR="00B2593C" w:rsidRPr="00F4537F" w:rsidRDefault="00B2593C" w:rsidP="00B2593C">
                  <w:pPr>
                    <w:ind w:leftChars="48" w:left="115" w:right="54" w:firstLineChars="187" w:firstLine="393"/>
                    <w:rPr>
                      <w:rFonts w:ascii="ＭＳ ゴシック" w:eastAsia="ＭＳ ゴシック" w:hAnsi="ＭＳ ゴシック"/>
                      <w:noProof/>
                      <w:sz w:val="21"/>
                      <w:szCs w:val="21"/>
                    </w:rPr>
                  </w:pPr>
                </w:p>
              </w:tc>
              <w:tc>
                <w:tcPr>
                  <w:tcW w:w="1575" w:type="dxa"/>
                  <w:tcBorders>
                    <w:left w:val="single" w:sz="6" w:space="0" w:color="auto"/>
                    <w:right w:val="single" w:sz="6" w:space="0" w:color="auto"/>
                  </w:tcBorders>
                </w:tcPr>
                <w:p w14:paraId="61AEEDCC" w14:textId="77777777" w:rsidR="00B2593C" w:rsidRPr="00F4537F" w:rsidRDefault="00B2593C" w:rsidP="00B2593C">
                  <w:pPr>
                    <w:ind w:right="284"/>
                    <w:jc w:val="right"/>
                    <w:rPr>
                      <w:rFonts w:ascii="ＭＳ ゴシック" w:eastAsia="ＭＳ ゴシック" w:hAnsi="ＭＳ ゴシック"/>
                      <w:noProof/>
                      <w:sz w:val="21"/>
                      <w:szCs w:val="21"/>
                    </w:rPr>
                  </w:pPr>
                </w:p>
              </w:tc>
              <w:tc>
                <w:tcPr>
                  <w:tcW w:w="2625" w:type="dxa"/>
                  <w:tcBorders>
                    <w:left w:val="single" w:sz="6" w:space="0" w:color="auto"/>
                    <w:bottom w:val="single" w:sz="4" w:space="0" w:color="auto"/>
                    <w:right w:val="single" w:sz="6" w:space="0" w:color="auto"/>
                  </w:tcBorders>
                </w:tcPr>
                <w:p w14:paraId="0EE58C85" w14:textId="77777777" w:rsidR="00B2593C" w:rsidRPr="00F4537F" w:rsidRDefault="00B2593C" w:rsidP="00B2593C">
                  <w:pPr>
                    <w:ind w:rightChars="50" w:right="120" w:firstLineChars="44" w:firstLine="84"/>
                    <w:rPr>
                      <w:rFonts w:ascii="ＭＳ ゴシック" w:eastAsia="ＭＳ ゴシック" w:hAnsi="ＭＳ ゴシック"/>
                      <w:noProof/>
                      <w:spacing w:val="-10"/>
                      <w:sz w:val="21"/>
                      <w:szCs w:val="21"/>
                    </w:rPr>
                  </w:pPr>
                  <w:r w:rsidRPr="00F4537F">
                    <w:rPr>
                      <w:rFonts w:ascii="ＭＳ ゴシック" w:eastAsia="ＭＳ ゴシック" w:hAnsi="ＭＳ ゴシック" w:hint="eastAsia"/>
                      <w:noProof/>
                      <w:spacing w:val="-10"/>
                      <w:sz w:val="21"/>
                      <w:szCs w:val="21"/>
                    </w:rPr>
                    <w:t>非支配株主持分</w:t>
                  </w:r>
                </w:p>
              </w:tc>
              <w:tc>
                <w:tcPr>
                  <w:tcW w:w="1575" w:type="dxa"/>
                  <w:tcBorders>
                    <w:left w:val="single" w:sz="6" w:space="0" w:color="auto"/>
                    <w:bottom w:val="single" w:sz="4" w:space="0" w:color="auto"/>
                    <w:right w:val="single" w:sz="6" w:space="0" w:color="auto"/>
                  </w:tcBorders>
                </w:tcPr>
                <w:p w14:paraId="174C82E4"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6BC69BC6" w14:textId="77777777" w:rsidTr="00B2593C">
              <w:tc>
                <w:tcPr>
                  <w:tcW w:w="2617" w:type="dxa"/>
                  <w:tcBorders>
                    <w:left w:val="single" w:sz="6" w:space="0" w:color="auto"/>
                    <w:right w:val="single" w:sz="6" w:space="0" w:color="auto"/>
                  </w:tcBorders>
                </w:tcPr>
                <w:p w14:paraId="35EB50D4" w14:textId="77777777" w:rsidR="00B2593C" w:rsidRPr="00F4537F" w:rsidRDefault="00B2593C" w:rsidP="00B2593C">
                  <w:pPr>
                    <w:ind w:right="113" w:firstLineChars="232" w:firstLine="487"/>
                    <w:rPr>
                      <w:rFonts w:ascii="ＭＳ ゴシック" w:eastAsia="ＭＳ ゴシック" w:hAnsi="ＭＳ ゴシック"/>
                      <w:noProof/>
                      <w:sz w:val="21"/>
                      <w:szCs w:val="21"/>
                    </w:rPr>
                  </w:pPr>
                </w:p>
              </w:tc>
              <w:tc>
                <w:tcPr>
                  <w:tcW w:w="1575" w:type="dxa"/>
                  <w:tcBorders>
                    <w:left w:val="single" w:sz="6" w:space="0" w:color="auto"/>
                    <w:right w:val="single" w:sz="6" w:space="0" w:color="auto"/>
                  </w:tcBorders>
                </w:tcPr>
                <w:p w14:paraId="1F88966E" w14:textId="77777777" w:rsidR="00B2593C" w:rsidRPr="00F4537F" w:rsidRDefault="00B2593C" w:rsidP="00B2593C">
                  <w:pPr>
                    <w:ind w:right="284"/>
                    <w:jc w:val="right"/>
                    <w:rPr>
                      <w:rFonts w:ascii="ＭＳ ゴシック" w:eastAsia="ＭＳ ゴシック" w:hAnsi="ＭＳ ゴシック"/>
                      <w:noProof/>
                      <w:sz w:val="21"/>
                      <w:szCs w:val="21"/>
                    </w:rPr>
                  </w:pPr>
                </w:p>
              </w:tc>
              <w:tc>
                <w:tcPr>
                  <w:tcW w:w="2625" w:type="dxa"/>
                  <w:tcBorders>
                    <w:top w:val="single" w:sz="4" w:space="0" w:color="auto"/>
                    <w:left w:val="single" w:sz="6" w:space="0" w:color="auto"/>
                    <w:bottom w:val="single" w:sz="4" w:space="0" w:color="auto"/>
                    <w:right w:val="single" w:sz="6" w:space="0" w:color="auto"/>
                  </w:tcBorders>
                </w:tcPr>
                <w:p w14:paraId="55FFC364" w14:textId="77777777" w:rsidR="00B2593C" w:rsidRPr="00F4537F" w:rsidRDefault="00B2593C" w:rsidP="00B2593C">
                  <w:pPr>
                    <w:ind w:right="454" w:firstLineChars="88" w:firstLine="185"/>
                    <w:rPr>
                      <w:rFonts w:ascii="ＭＳ ゴシック" w:eastAsia="ＭＳ ゴシック" w:hAnsi="ＭＳ ゴシック"/>
                      <w:noProof/>
                      <w:sz w:val="21"/>
                      <w:szCs w:val="21"/>
                    </w:rPr>
                  </w:pPr>
                  <w:r w:rsidRPr="00F4537F">
                    <w:rPr>
                      <w:rFonts w:ascii="ＭＳ ゴシック" w:eastAsia="ＭＳ ゴシック" w:hAnsi="ＭＳ ゴシック" w:hint="eastAsia"/>
                      <w:noProof/>
                      <w:kern w:val="0"/>
                      <w:sz w:val="21"/>
                      <w:szCs w:val="21"/>
                    </w:rPr>
                    <w:t>純資産合計</w:t>
                  </w:r>
                </w:p>
              </w:tc>
              <w:tc>
                <w:tcPr>
                  <w:tcW w:w="1575" w:type="dxa"/>
                  <w:tcBorders>
                    <w:top w:val="single" w:sz="4" w:space="0" w:color="auto"/>
                    <w:left w:val="single" w:sz="6" w:space="0" w:color="auto"/>
                    <w:bottom w:val="single" w:sz="4" w:space="0" w:color="auto"/>
                    <w:right w:val="single" w:sz="6" w:space="0" w:color="auto"/>
                  </w:tcBorders>
                </w:tcPr>
                <w:p w14:paraId="4FF7AD77"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62AC3257" w14:textId="77777777" w:rsidTr="00B2593C">
              <w:tc>
                <w:tcPr>
                  <w:tcW w:w="2617" w:type="dxa"/>
                  <w:tcBorders>
                    <w:top w:val="single" w:sz="4" w:space="0" w:color="auto"/>
                    <w:left w:val="single" w:sz="4" w:space="0" w:color="auto"/>
                    <w:bottom w:val="single" w:sz="4" w:space="0" w:color="auto"/>
                    <w:right w:val="single" w:sz="6" w:space="0" w:color="auto"/>
                  </w:tcBorders>
                </w:tcPr>
                <w:p w14:paraId="3D52EA33" w14:textId="77777777" w:rsidR="00B2593C" w:rsidRPr="00F4537F" w:rsidRDefault="00B2593C" w:rsidP="00B2593C">
                  <w:pPr>
                    <w:ind w:firstLineChars="100" w:firstLine="21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資産合計</w:t>
                  </w:r>
                </w:p>
              </w:tc>
              <w:tc>
                <w:tcPr>
                  <w:tcW w:w="1575" w:type="dxa"/>
                  <w:tcBorders>
                    <w:top w:val="single" w:sz="4" w:space="0" w:color="auto"/>
                    <w:left w:val="single" w:sz="6" w:space="0" w:color="auto"/>
                    <w:bottom w:val="single" w:sz="4" w:space="0" w:color="auto"/>
                    <w:right w:val="single" w:sz="6" w:space="0" w:color="auto"/>
                  </w:tcBorders>
                </w:tcPr>
                <w:p w14:paraId="30EF7654" w14:textId="77777777" w:rsidR="00B2593C" w:rsidRPr="00F4537F" w:rsidRDefault="00B2593C" w:rsidP="00B2593C">
                  <w:pPr>
                    <w:ind w:right="28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625" w:type="dxa"/>
                  <w:tcBorders>
                    <w:top w:val="single" w:sz="4" w:space="0" w:color="auto"/>
                    <w:left w:val="single" w:sz="6" w:space="0" w:color="auto"/>
                    <w:bottom w:val="single" w:sz="4" w:space="0" w:color="auto"/>
                    <w:right w:val="single" w:sz="6" w:space="0" w:color="auto"/>
                  </w:tcBorders>
                </w:tcPr>
                <w:p w14:paraId="6D9B3926" w14:textId="77777777" w:rsidR="00B2593C" w:rsidRPr="00F4537F" w:rsidRDefault="00B2593C" w:rsidP="00B2593C">
                  <w:pPr>
                    <w:ind w:leftChars="-11" w:left="-26" w:rightChars="75" w:right="180" w:firstLineChars="100" w:firstLine="21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負債・純資産合計</w:t>
                  </w:r>
                </w:p>
              </w:tc>
              <w:tc>
                <w:tcPr>
                  <w:tcW w:w="1575" w:type="dxa"/>
                  <w:tcBorders>
                    <w:top w:val="single" w:sz="4" w:space="0" w:color="auto"/>
                    <w:left w:val="single" w:sz="6" w:space="0" w:color="auto"/>
                    <w:bottom w:val="single" w:sz="4" w:space="0" w:color="auto"/>
                    <w:right w:val="single" w:sz="4" w:space="0" w:color="auto"/>
                  </w:tcBorders>
                </w:tcPr>
                <w:p w14:paraId="76EC4F54" w14:textId="77777777" w:rsidR="00B2593C" w:rsidRPr="00F4537F" w:rsidRDefault="00B2593C" w:rsidP="00B2593C">
                  <w:pPr>
                    <w:ind w:right="258"/>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5D811934" w14:textId="77777777" w:rsidTr="00B2593C">
              <w:tc>
                <w:tcPr>
                  <w:tcW w:w="2617" w:type="dxa"/>
                  <w:tcBorders>
                    <w:top w:val="single" w:sz="4" w:space="0" w:color="auto"/>
                  </w:tcBorders>
                </w:tcPr>
                <w:p w14:paraId="031411F2" w14:textId="77777777" w:rsidR="00B2593C" w:rsidRPr="00F4537F" w:rsidRDefault="00B2593C" w:rsidP="00B2593C">
                  <w:pPr>
                    <w:ind w:firstLineChars="100" w:firstLine="210"/>
                    <w:rPr>
                      <w:rFonts w:ascii="ＭＳ ゴシック" w:eastAsia="ＭＳ ゴシック" w:hAnsi="ＭＳ ゴシック"/>
                      <w:noProof/>
                      <w:sz w:val="21"/>
                      <w:szCs w:val="21"/>
                    </w:rPr>
                  </w:pPr>
                </w:p>
              </w:tc>
              <w:tc>
                <w:tcPr>
                  <w:tcW w:w="1575" w:type="dxa"/>
                  <w:tcBorders>
                    <w:top w:val="single" w:sz="4" w:space="0" w:color="auto"/>
                  </w:tcBorders>
                </w:tcPr>
                <w:p w14:paraId="34011854" w14:textId="77777777" w:rsidR="00B2593C" w:rsidRPr="00F4537F" w:rsidRDefault="00B2593C" w:rsidP="00B2593C">
                  <w:pPr>
                    <w:ind w:right="284"/>
                    <w:jc w:val="right"/>
                    <w:rPr>
                      <w:rFonts w:ascii="ＭＳ ゴシック" w:eastAsia="ＭＳ ゴシック" w:hAnsi="ＭＳ ゴシック"/>
                      <w:noProof/>
                      <w:sz w:val="21"/>
                      <w:szCs w:val="21"/>
                    </w:rPr>
                  </w:pPr>
                </w:p>
              </w:tc>
              <w:tc>
                <w:tcPr>
                  <w:tcW w:w="2625" w:type="dxa"/>
                  <w:tcBorders>
                    <w:top w:val="single" w:sz="4" w:space="0" w:color="auto"/>
                  </w:tcBorders>
                </w:tcPr>
                <w:p w14:paraId="290F16D3" w14:textId="77777777" w:rsidR="00B2593C" w:rsidRPr="00F4537F" w:rsidRDefault="00B2593C" w:rsidP="00B2593C">
                  <w:pPr>
                    <w:ind w:leftChars="-11" w:left="-26" w:rightChars="75" w:right="180" w:firstLineChars="100" w:firstLine="210"/>
                    <w:rPr>
                      <w:rFonts w:ascii="ＭＳ ゴシック" w:eastAsia="ＭＳ ゴシック" w:hAnsi="ＭＳ ゴシック"/>
                      <w:noProof/>
                      <w:sz w:val="21"/>
                      <w:szCs w:val="21"/>
                    </w:rPr>
                  </w:pPr>
                </w:p>
              </w:tc>
              <w:tc>
                <w:tcPr>
                  <w:tcW w:w="1575" w:type="dxa"/>
                  <w:tcBorders>
                    <w:top w:val="single" w:sz="4" w:space="0" w:color="auto"/>
                  </w:tcBorders>
                </w:tcPr>
                <w:p w14:paraId="42EB71FF" w14:textId="77777777" w:rsidR="00B2593C" w:rsidRPr="00F4537F" w:rsidRDefault="00B2593C" w:rsidP="00B2593C">
                  <w:pPr>
                    <w:ind w:right="258"/>
                    <w:jc w:val="right"/>
                    <w:rPr>
                      <w:rFonts w:ascii="ＭＳ ゴシック" w:eastAsia="ＭＳ ゴシック" w:hAnsi="ＭＳ ゴシック"/>
                      <w:noProof/>
                      <w:sz w:val="21"/>
                      <w:szCs w:val="21"/>
                    </w:rPr>
                  </w:pPr>
                </w:p>
              </w:tc>
            </w:tr>
          </w:tbl>
          <w:p w14:paraId="3CB0CA5D" w14:textId="77777777" w:rsidR="00B2593C" w:rsidRPr="00F4537F" w:rsidRDefault="00B2593C" w:rsidP="00B2593C">
            <w:pPr>
              <w:rPr>
                <w:rFonts w:ascii="ＭＳ ゴシック" w:eastAsia="ＭＳ ゴシック" w:hAnsi="ＭＳ ゴシック"/>
              </w:rPr>
            </w:pPr>
          </w:p>
        </w:tc>
      </w:tr>
    </w:tbl>
    <w:p w14:paraId="504A436D" w14:textId="77777777" w:rsidR="00B2593C" w:rsidRPr="00F4537F" w:rsidRDefault="00B2593C" w:rsidP="00B2593C">
      <w:pPr>
        <w:ind w:left="209" w:hangingChars="87" w:hanging="209"/>
      </w:pPr>
    </w:p>
    <w:tbl>
      <w:tblPr>
        <w:tblW w:w="98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3"/>
      </w:tblGrid>
      <w:tr w:rsidR="00E81444" w:rsidRPr="00F4537F" w14:paraId="5027A813" w14:textId="77777777" w:rsidTr="00B2593C">
        <w:tc>
          <w:tcPr>
            <w:tcW w:w="9863" w:type="dxa"/>
          </w:tcPr>
          <w:p w14:paraId="4C098144" w14:textId="77777777" w:rsidR="00B2593C" w:rsidRPr="00F4537F" w:rsidRDefault="00B2593C" w:rsidP="00B2593C">
            <w:pPr>
              <w:autoSpaceDE w:val="0"/>
              <w:autoSpaceDN w:val="0"/>
              <w:rPr>
                <w:rFonts w:ascii="Times New Roman" w:eastAsia="ＭＳ ゴシック" w:hAnsi="Times New Roman" w:cs="ＭＳゴシック"/>
                <w:szCs w:val="22"/>
              </w:rPr>
            </w:pPr>
            <w:r w:rsidRPr="00F4537F">
              <w:rPr>
                <w:rFonts w:ascii="Times New Roman" w:eastAsia="ＭＳ ゴシック" w:hAnsi="Times New Roman" w:cs="ＭＳゴシック" w:hint="eastAsia"/>
                <w:szCs w:val="22"/>
                <w:lang w:bidi="en-US"/>
              </w:rPr>
              <w:lastRenderedPageBreak/>
              <w:t>[Example]</w:t>
            </w:r>
          </w:p>
          <w:p w14:paraId="23B0F149" w14:textId="77777777" w:rsidR="00B2593C" w:rsidRPr="00F4537F" w:rsidRDefault="00B2593C" w:rsidP="00B2593C">
            <w:pPr>
              <w:autoSpaceDE w:val="0"/>
              <w:autoSpaceDN w:val="0"/>
              <w:jc w:val="center"/>
              <w:rPr>
                <w:rFonts w:ascii="Times New Roman" w:eastAsia="ＭＳ ゴシック" w:hAnsi="Times New Roman" w:cs="ＭＳゴシック"/>
                <w:b/>
                <w:sz w:val="21"/>
                <w:szCs w:val="21"/>
              </w:rPr>
            </w:pPr>
            <w:r w:rsidRPr="00F4537F">
              <w:rPr>
                <w:rFonts w:ascii="Times New Roman" w:eastAsia="ＭＳ ゴシック" w:hAnsi="Times New Roman" w:cs="ＭＳゴシック" w:hint="eastAsia"/>
                <w:b/>
                <w:sz w:val="21"/>
                <w:szCs w:val="21"/>
                <w:lang w:bidi="en-US"/>
              </w:rPr>
              <w:t>Consolidated Balance Sheet</w:t>
            </w:r>
          </w:p>
          <w:p w14:paraId="5625405B" w14:textId="77777777" w:rsidR="00B2593C" w:rsidRPr="00F4537F" w:rsidRDefault="00B2593C" w:rsidP="00B2593C">
            <w:pPr>
              <w:jc w:val="center"/>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(As of MM DD, YYYY)</w:t>
            </w:r>
          </w:p>
          <w:p w14:paraId="6E22BDCB" w14:textId="77777777" w:rsidR="00B2593C" w:rsidRPr="00F4537F" w:rsidRDefault="00B2593C" w:rsidP="00B2593C">
            <w:pPr>
              <w:ind w:rightChars="-579" w:right="-1390" w:firstLineChars="3500" w:firstLine="7350"/>
              <w:rPr>
                <w:rFonts w:ascii="Times New Roman" w:eastAsia="ＭＳ ゴシック" w:hAnsi="Times New Roman"/>
                <w:noProof/>
              </w:rPr>
            </w:pPr>
            <w:r w:rsidRPr="00F4537F">
              <w:rPr>
                <w:rFonts w:ascii="Times New Roman" w:eastAsia="ＭＳ ゴシック" w:hAnsi="Times New Roman" w:cs="ＭＳ ゴシック" w:hint="eastAsia"/>
                <w:noProof/>
                <w:sz w:val="21"/>
                <w:szCs w:val="21"/>
                <w:lang w:bidi="en-US"/>
              </w:rPr>
              <w:t>(Unit: million yen)</w:t>
            </w:r>
          </w:p>
          <w:tbl>
            <w:tblPr>
              <w:tblW w:w="8392" w:type="dxa"/>
              <w:tblInd w:w="633" w:type="dxa"/>
              <w:tblCellMar>
                <w:left w:w="28" w:type="dxa"/>
                <w:right w:w="28" w:type="dxa"/>
              </w:tblCellMar>
              <w:tblLook w:val="0000" w:firstRow="0" w:lastRow="0" w:firstColumn="0" w:lastColumn="0" w:noHBand="0" w:noVBand="0"/>
            </w:tblPr>
            <w:tblGrid>
              <w:gridCol w:w="2984"/>
              <w:gridCol w:w="1208"/>
              <w:gridCol w:w="2625"/>
              <w:gridCol w:w="1575"/>
            </w:tblGrid>
            <w:tr w:rsidR="00E81444" w:rsidRPr="00F4537F" w14:paraId="0BF58138" w14:textId="77777777" w:rsidTr="00B2593C">
              <w:tc>
                <w:tcPr>
                  <w:tcW w:w="2984" w:type="dxa"/>
                  <w:tcBorders>
                    <w:top w:val="single" w:sz="6" w:space="0" w:color="auto"/>
                    <w:left w:val="single" w:sz="6" w:space="0" w:color="auto"/>
                    <w:bottom w:val="single" w:sz="6" w:space="0" w:color="auto"/>
                    <w:right w:val="single" w:sz="6" w:space="0" w:color="auto"/>
                  </w:tcBorders>
                  <w:vAlign w:val="center"/>
                </w:tcPr>
                <w:p w14:paraId="45D813AD" w14:textId="77777777" w:rsidR="00B2593C" w:rsidRPr="00F4537F" w:rsidRDefault="00B2593C" w:rsidP="00B2593C">
                  <w:pPr>
                    <w:ind w:leftChars="-15" w:left="-36" w:rightChars="-6" w:right="-14"/>
                    <w:jc w:val="center"/>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Description</w:t>
                  </w:r>
                </w:p>
              </w:tc>
              <w:tc>
                <w:tcPr>
                  <w:tcW w:w="1208" w:type="dxa"/>
                  <w:tcBorders>
                    <w:top w:val="single" w:sz="6" w:space="0" w:color="auto"/>
                    <w:left w:val="single" w:sz="6" w:space="0" w:color="auto"/>
                    <w:bottom w:val="single" w:sz="6" w:space="0" w:color="auto"/>
                    <w:right w:val="single" w:sz="6" w:space="0" w:color="auto"/>
                  </w:tcBorders>
                  <w:vAlign w:val="center"/>
                </w:tcPr>
                <w:p w14:paraId="0D77A24D" w14:textId="77777777" w:rsidR="00B2593C" w:rsidRPr="00F4537F" w:rsidRDefault="00B2593C" w:rsidP="00B2593C">
                  <w:pPr>
                    <w:ind w:leftChars="-16" w:left="-38"/>
                    <w:jc w:val="center"/>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Amount</w:t>
                  </w:r>
                </w:p>
              </w:tc>
              <w:tc>
                <w:tcPr>
                  <w:tcW w:w="2625" w:type="dxa"/>
                  <w:tcBorders>
                    <w:top w:val="single" w:sz="6" w:space="0" w:color="auto"/>
                    <w:left w:val="single" w:sz="6" w:space="0" w:color="auto"/>
                    <w:right w:val="single" w:sz="6" w:space="0" w:color="auto"/>
                  </w:tcBorders>
                  <w:vAlign w:val="center"/>
                </w:tcPr>
                <w:p w14:paraId="419A1E44" w14:textId="77777777" w:rsidR="00B2593C" w:rsidRPr="00F4537F" w:rsidRDefault="00B2593C" w:rsidP="00B2593C">
                  <w:pPr>
                    <w:ind w:rightChars="-11" w:right="-26"/>
                    <w:jc w:val="center"/>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Description</w:t>
                  </w:r>
                </w:p>
              </w:tc>
              <w:tc>
                <w:tcPr>
                  <w:tcW w:w="1575" w:type="dxa"/>
                  <w:tcBorders>
                    <w:top w:val="single" w:sz="6" w:space="0" w:color="auto"/>
                    <w:left w:val="single" w:sz="6" w:space="0" w:color="auto"/>
                    <w:bottom w:val="single" w:sz="6" w:space="0" w:color="auto"/>
                    <w:right w:val="single" w:sz="6" w:space="0" w:color="auto"/>
                  </w:tcBorders>
                  <w:vAlign w:val="center"/>
                </w:tcPr>
                <w:p w14:paraId="5087FCAE" w14:textId="77777777" w:rsidR="00B2593C" w:rsidRPr="00F4537F" w:rsidRDefault="00B2593C" w:rsidP="00B2593C">
                  <w:pPr>
                    <w:ind w:leftChars="-11" w:left="-26"/>
                    <w:jc w:val="center"/>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Amount</w:t>
                  </w:r>
                </w:p>
              </w:tc>
            </w:tr>
            <w:tr w:rsidR="00E81444" w:rsidRPr="00F4537F" w14:paraId="1BE5EEB7" w14:textId="77777777" w:rsidTr="00B2593C">
              <w:tc>
                <w:tcPr>
                  <w:tcW w:w="2984" w:type="dxa"/>
                  <w:tcBorders>
                    <w:top w:val="single" w:sz="6" w:space="0" w:color="auto"/>
                    <w:left w:val="single" w:sz="6" w:space="0" w:color="auto"/>
                    <w:right w:val="single" w:sz="6" w:space="0" w:color="auto"/>
                  </w:tcBorders>
                </w:tcPr>
                <w:p w14:paraId="646B0B4C" w14:textId="77777777" w:rsidR="00B2593C" w:rsidRPr="00F4537F" w:rsidRDefault="00B2593C" w:rsidP="0024131A">
                  <w:pPr>
                    <w:ind w:left="-36"/>
                    <w:jc w:val="center"/>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(Assets)</w:t>
                  </w:r>
                </w:p>
              </w:tc>
              <w:tc>
                <w:tcPr>
                  <w:tcW w:w="1208" w:type="dxa"/>
                  <w:tcBorders>
                    <w:top w:val="single" w:sz="6" w:space="0" w:color="auto"/>
                    <w:left w:val="single" w:sz="6" w:space="0" w:color="auto"/>
                    <w:right w:val="single" w:sz="6" w:space="0" w:color="auto"/>
                  </w:tcBorders>
                </w:tcPr>
                <w:p w14:paraId="799D4729" w14:textId="77777777" w:rsidR="00B2593C" w:rsidRPr="00F4537F" w:rsidRDefault="00B2593C" w:rsidP="00B2593C">
                  <w:pPr>
                    <w:ind w:right="284"/>
                    <w:jc w:val="distribute"/>
                    <w:rPr>
                      <w:rFonts w:ascii="Times New Roman" w:eastAsia="ＭＳ ゴシック" w:hAnsi="Times New Roman"/>
                      <w:noProof/>
                      <w:sz w:val="21"/>
                      <w:szCs w:val="21"/>
                    </w:rPr>
                  </w:pPr>
                </w:p>
              </w:tc>
              <w:tc>
                <w:tcPr>
                  <w:tcW w:w="2625" w:type="dxa"/>
                  <w:tcBorders>
                    <w:top w:val="single" w:sz="6" w:space="0" w:color="auto"/>
                    <w:left w:val="single" w:sz="6" w:space="0" w:color="auto"/>
                    <w:right w:val="single" w:sz="6" w:space="0" w:color="auto"/>
                  </w:tcBorders>
                </w:tcPr>
                <w:p w14:paraId="21BFE6F5" w14:textId="77777777" w:rsidR="00B2593C" w:rsidRPr="00F4537F" w:rsidRDefault="00B2593C" w:rsidP="00B2593C">
                  <w:pPr>
                    <w:ind w:left="-28"/>
                    <w:jc w:val="center"/>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(Liabilities)</w:t>
                  </w:r>
                </w:p>
              </w:tc>
              <w:tc>
                <w:tcPr>
                  <w:tcW w:w="1575" w:type="dxa"/>
                  <w:tcBorders>
                    <w:top w:val="single" w:sz="6" w:space="0" w:color="auto"/>
                    <w:left w:val="single" w:sz="6" w:space="0" w:color="auto"/>
                    <w:right w:val="single" w:sz="6" w:space="0" w:color="auto"/>
                  </w:tcBorders>
                </w:tcPr>
                <w:p w14:paraId="5A0C109B" w14:textId="77777777" w:rsidR="00B2593C" w:rsidRPr="00F4537F" w:rsidRDefault="00B2593C" w:rsidP="00B2593C">
                  <w:pPr>
                    <w:ind w:right="284"/>
                    <w:jc w:val="distribute"/>
                    <w:rPr>
                      <w:rFonts w:ascii="Times New Roman" w:eastAsia="ＭＳ ゴシック" w:hAnsi="Times New Roman"/>
                      <w:noProof/>
                      <w:sz w:val="21"/>
                      <w:szCs w:val="21"/>
                    </w:rPr>
                  </w:pPr>
                </w:p>
              </w:tc>
            </w:tr>
            <w:tr w:rsidR="00E81444" w:rsidRPr="00F4537F" w14:paraId="1CE2EDFF" w14:textId="77777777" w:rsidTr="00B2593C">
              <w:tc>
                <w:tcPr>
                  <w:tcW w:w="2984" w:type="dxa"/>
                  <w:tcBorders>
                    <w:left w:val="single" w:sz="6" w:space="0" w:color="auto"/>
                    <w:right w:val="single" w:sz="6" w:space="0" w:color="auto"/>
                  </w:tcBorders>
                </w:tcPr>
                <w:p w14:paraId="5F03A53D" w14:textId="77777777" w:rsidR="00B2593C" w:rsidRPr="00F4537F" w:rsidRDefault="00B2593C" w:rsidP="00B2593C">
                  <w:pPr>
                    <w:ind w:left="68" w:right="1134"/>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Current assets</w:t>
                  </w:r>
                </w:p>
              </w:tc>
              <w:tc>
                <w:tcPr>
                  <w:tcW w:w="1208" w:type="dxa"/>
                  <w:tcBorders>
                    <w:left w:val="single" w:sz="6" w:space="0" w:color="auto"/>
                    <w:right w:val="single" w:sz="6" w:space="0" w:color="auto"/>
                  </w:tcBorders>
                </w:tcPr>
                <w:p w14:paraId="29E70F4C"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20428CEF" w14:textId="77777777" w:rsidR="00B2593C" w:rsidRPr="00F4537F" w:rsidRDefault="00B2593C" w:rsidP="00B2593C">
                  <w:pPr>
                    <w:ind w:right="144" w:firstLineChars="36" w:firstLine="76"/>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Current liabilities</w:t>
                  </w:r>
                </w:p>
              </w:tc>
              <w:tc>
                <w:tcPr>
                  <w:tcW w:w="1575" w:type="dxa"/>
                  <w:tcBorders>
                    <w:left w:val="single" w:sz="6" w:space="0" w:color="auto"/>
                    <w:right w:val="single" w:sz="6" w:space="0" w:color="auto"/>
                  </w:tcBorders>
                </w:tcPr>
                <w:p w14:paraId="34257AC0"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3D55F64A" w14:textId="77777777" w:rsidTr="00B2593C">
              <w:tc>
                <w:tcPr>
                  <w:tcW w:w="2984" w:type="dxa"/>
                  <w:tcBorders>
                    <w:left w:val="single" w:sz="6" w:space="0" w:color="auto"/>
                    <w:right w:val="single" w:sz="6" w:space="0" w:color="auto"/>
                  </w:tcBorders>
                </w:tcPr>
                <w:p w14:paraId="48D105BC"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Cash and deposits</w:t>
                  </w:r>
                </w:p>
              </w:tc>
              <w:tc>
                <w:tcPr>
                  <w:tcW w:w="1208" w:type="dxa"/>
                  <w:tcBorders>
                    <w:left w:val="single" w:sz="6" w:space="0" w:color="auto"/>
                    <w:right w:val="single" w:sz="6" w:space="0" w:color="auto"/>
                  </w:tcBorders>
                </w:tcPr>
                <w:p w14:paraId="15D5DCAF"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487FE1D1" w14:textId="77777777" w:rsidR="00B2593C" w:rsidRPr="00F4537F" w:rsidRDefault="00B2593C" w:rsidP="00B2593C">
                  <w:pPr>
                    <w:ind w:leftChars="195" w:left="468" w:right="113" w:firstLineChars="13" w:firstLine="27"/>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Notes and accounts payable - trade</w:t>
                  </w:r>
                </w:p>
              </w:tc>
              <w:tc>
                <w:tcPr>
                  <w:tcW w:w="1575" w:type="dxa"/>
                  <w:tcBorders>
                    <w:left w:val="single" w:sz="6" w:space="0" w:color="auto"/>
                    <w:right w:val="single" w:sz="6" w:space="0" w:color="auto"/>
                  </w:tcBorders>
                </w:tcPr>
                <w:p w14:paraId="6D06EA43"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3753B537" w14:textId="77777777" w:rsidTr="00B2593C">
              <w:tc>
                <w:tcPr>
                  <w:tcW w:w="2984" w:type="dxa"/>
                  <w:tcBorders>
                    <w:left w:val="single" w:sz="6" w:space="0" w:color="auto"/>
                    <w:right w:val="single" w:sz="6" w:space="0" w:color="auto"/>
                  </w:tcBorders>
                </w:tcPr>
                <w:p w14:paraId="25D648BB"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Notes receivable - trade</w:t>
                  </w:r>
                </w:p>
              </w:tc>
              <w:tc>
                <w:tcPr>
                  <w:tcW w:w="1208" w:type="dxa"/>
                  <w:tcBorders>
                    <w:left w:val="single" w:sz="6" w:space="0" w:color="auto"/>
                    <w:right w:val="single" w:sz="6" w:space="0" w:color="auto"/>
                  </w:tcBorders>
                </w:tcPr>
                <w:p w14:paraId="28B0EB3A"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263CD9E0" w14:textId="77777777" w:rsidR="00B2593C" w:rsidRPr="00F4537F" w:rsidRDefault="00B2593C" w:rsidP="00B2593C">
                  <w:pPr>
                    <w:ind w:leftChars="195" w:left="468" w:right="113" w:firstLineChars="13" w:firstLine="27"/>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Short-term borrowings</w:t>
                  </w:r>
                </w:p>
              </w:tc>
              <w:tc>
                <w:tcPr>
                  <w:tcW w:w="1575" w:type="dxa"/>
                  <w:tcBorders>
                    <w:left w:val="single" w:sz="6" w:space="0" w:color="auto"/>
                    <w:right w:val="single" w:sz="6" w:space="0" w:color="auto"/>
                  </w:tcBorders>
                </w:tcPr>
                <w:p w14:paraId="077F3CFF"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4F83B6F9" w14:textId="77777777" w:rsidTr="00B2593C">
              <w:tc>
                <w:tcPr>
                  <w:tcW w:w="2984" w:type="dxa"/>
                  <w:tcBorders>
                    <w:left w:val="single" w:sz="6" w:space="0" w:color="auto"/>
                    <w:right w:val="single" w:sz="6" w:space="0" w:color="auto"/>
                  </w:tcBorders>
                </w:tcPr>
                <w:p w14:paraId="215BC9C3"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Accounts receivable - trade</w:t>
                  </w:r>
                </w:p>
              </w:tc>
              <w:tc>
                <w:tcPr>
                  <w:tcW w:w="1208" w:type="dxa"/>
                  <w:tcBorders>
                    <w:left w:val="single" w:sz="6" w:space="0" w:color="auto"/>
                    <w:right w:val="single" w:sz="6" w:space="0" w:color="auto"/>
                  </w:tcBorders>
                </w:tcPr>
                <w:p w14:paraId="5957FBF4"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1F69AFBC" w14:textId="77777777" w:rsidR="00B2593C" w:rsidRPr="00F4537F" w:rsidRDefault="00B2593C" w:rsidP="00B2593C">
                  <w:pPr>
                    <w:ind w:leftChars="195" w:left="468" w:right="113" w:firstLineChars="13" w:firstLine="27"/>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Lease obligations</w:t>
                  </w:r>
                </w:p>
              </w:tc>
              <w:tc>
                <w:tcPr>
                  <w:tcW w:w="1575" w:type="dxa"/>
                  <w:tcBorders>
                    <w:left w:val="single" w:sz="6" w:space="0" w:color="auto"/>
                    <w:right w:val="single" w:sz="6" w:space="0" w:color="auto"/>
                  </w:tcBorders>
                </w:tcPr>
                <w:p w14:paraId="34878EF2"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09A657A9" w14:textId="77777777" w:rsidTr="00B2593C">
              <w:tc>
                <w:tcPr>
                  <w:tcW w:w="2984" w:type="dxa"/>
                  <w:tcBorders>
                    <w:left w:val="single" w:sz="6" w:space="0" w:color="auto"/>
                    <w:right w:val="single" w:sz="6" w:space="0" w:color="auto"/>
                  </w:tcBorders>
                </w:tcPr>
                <w:p w14:paraId="0B0F5F3A"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Contract assets</w:t>
                  </w:r>
                </w:p>
              </w:tc>
              <w:tc>
                <w:tcPr>
                  <w:tcW w:w="1208" w:type="dxa"/>
                  <w:tcBorders>
                    <w:left w:val="single" w:sz="6" w:space="0" w:color="auto"/>
                    <w:right w:val="single" w:sz="6" w:space="0" w:color="auto"/>
                  </w:tcBorders>
                </w:tcPr>
                <w:p w14:paraId="67C4F5B5"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0A12FF18" w14:textId="77777777" w:rsidR="00B2593C" w:rsidRPr="00F4537F" w:rsidRDefault="00B2593C" w:rsidP="00B2593C">
                  <w:pPr>
                    <w:ind w:leftChars="195" w:left="468" w:right="113" w:firstLineChars="13" w:firstLine="27"/>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Accounts payable - other</w:t>
                  </w:r>
                </w:p>
              </w:tc>
              <w:tc>
                <w:tcPr>
                  <w:tcW w:w="1575" w:type="dxa"/>
                  <w:tcBorders>
                    <w:left w:val="single" w:sz="6" w:space="0" w:color="auto"/>
                    <w:right w:val="single" w:sz="6" w:space="0" w:color="auto"/>
                  </w:tcBorders>
                </w:tcPr>
                <w:p w14:paraId="15D0E322"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44802B43" w14:textId="77777777" w:rsidTr="00B2593C">
              <w:tc>
                <w:tcPr>
                  <w:tcW w:w="2984" w:type="dxa"/>
                  <w:tcBorders>
                    <w:left w:val="single" w:sz="6" w:space="0" w:color="auto"/>
                    <w:right w:val="single" w:sz="6" w:space="0" w:color="auto"/>
                  </w:tcBorders>
                </w:tcPr>
                <w:p w14:paraId="4D7DACBC"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Securities</w:t>
                  </w:r>
                </w:p>
              </w:tc>
              <w:tc>
                <w:tcPr>
                  <w:tcW w:w="1208" w:type="dxa"/>
                  <w:tcBorders>
                    <w:left w:val="single" w:sz="6" w:space="0" w:color="auto"/>
                    <w:right w:val="single" w:sz="6" w:space="0" w:color="auto"/>
                  </w:tcBorders>
                </w:tcPr>
                <w:p w14:paraId="695886EE"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043D421D" w14:textId="77777777" w:rsidR="00B2593C" w:rsidRPr="00F4537F" w:rsidRDefault="00B2593C" w:rsidP="00B2593C">
                  <w:pPr>
                    <w:ind w:leftChars="195" w:left="468" w:right="113" w:firstLineChars="13" w:firstLine="27"/>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Income taxes payable</w:t>
                  </w:r>
                </w:p>
              </w:tc>
              <w:tc>
                <w:tcPr>
                  <w:tcW w:w="1575" w:type="dxa"/>
                  <w:tcBorders>
                    <w:left w:val="single" w:sz="6" w:space="0" w:color="auto"/>
                    <w:right w:val="single" w:sz="6" w:space="0" w:color="auto"/>
                  </w:tcBorders>
                </w:tcPr>
                <w:p w14:paraId="3D1E0A5B"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6EE6977F" w14:textId="77777777" w:rsidTr="00B2593C">
              <w:tc>
                <w:tcPr>
                  <w:tcW w:w="2984" w:type="dxa"/>
                  <w:tcBorders>
                    <w:left w:val="single" w:sz="6" w:space="0" w:color="auto"/>
                    <w:right w:val="single" w:sz="6" w:space="0" w:color="auto"/>
                  </w:tcBorders>
                </w:tcPr>
                <w:p w14:paraId="040879E4"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Merchandise and finished goods</w:t>
                  </w:r>
                </w:p>
              </w:tc>
              <w:tc>
                <w:tcPr>
                  <w:tcW w:w="1208" w:type="dxa"/>
                  <w:tcBorders>
                    <w:left w:val="single" w:sz="6" w:space="0" w:color="auto"/>
                    <w:right w:val="single" w:sz="6" w:space="0" w:color="auto"/>
                  </w:tcBorders>
                </w:tcPr>
                <w:p w14:paraId="5438DD6B"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2493378D" w14:textId="77777777" w:rsidR="00B2593C" w:rsidRPr="00F4537F" w:rsidRDefault="00B2593C" w:rsidP="00B2593C">
                  <w:pPr>
                    <w:ind w:leftChars="195" w:left="468" w:right="113" w:firstLineChars="13" w:firstLine="27"/>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Contract liabilities</w:t>
                  </w:r>
                </w:p>
              </w:tc>
              <w:tc>
                <w:tcPr>
                  <w:tcW w:w="1575" w:type="dxa"/>
                  <w:tcBorders>
                    <w:left w:val="single" w:sz="6" w:space="0" w:color="auto"/>
                    <w:right w:val="single" w:sz="6" w:space="0" w:color="auto"/>
                  </w:tcBorders>
                </w:tcPr>
                <w:p w14:paraId="3EC6E25B"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1FC54798" w14:textId="77777777" w:rsidTr="00B2593C">
              <w:tc>
                <w:tcPr>
                  <w:tcW w:w="2984" w:type="dxa"/>
                  <w:tcBorders>
                    <w:left w:val="single" w:sz="6" w:space="0" w:color="auto"/>
                    <w:right w:val="single" w:sz="6" w:space="0" w:color="auto"/>
                  </w:tcBorders>
                </w:tcPr>
                <w:p w14:paraId="1F4EC632"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Work in process</w:t>
                  </w:r>
                </w:p>
              </w:tc>
              <w:tc>
                <w:tcPr>
                  <w:tcW w:w="1208" w:type="dxa"/>
                  <w:tcBorders>
                    <w:left w:val="single" w:sz="6" w:space="0" w:color="auto"/>
                    <w:right w:val="single" w:sz="6" w:space="0" w:color="auto"/>
                  </w:tcBorders>
                </w:tcPr>
                <w:p w14:paraId="2C1624BD"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688C1F74" w14:textId="77777777" w:rsidR="00B2593C" w:rsidRPr="00F4537F" w:rsidRDefault="00B2593C" w:rsidP="00B2593C">
                  <w:pPr>
                    <w:ind w:leftChars="195" w:left="468" w:right="113" w:firstLineChars="13" w:firstLine="27"/>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 xml:space="preserve">Provision for </w:t>
                  </w:r>
                  <w:r w:rsidRPr="00F4537F">
                    <w:rPr>
                      <w:rFonts w:ascii="Times New Roman" w:eastAsia="ＭＳ ゴシック" w:hAnsi="Times New Roman" w:hint="eastAsia"/>
                      <w:noProof/>
                      <w:sz w:val="21"/>
                      <w:szCs w:val="21"/>
                    </w:rPr>
                    <w:t>○○</w:t>
                  </w:r>
                </w:p>
              </w:tc>
              <w:tc>
                <w:tcPr>
                  <w:tcW w:w="1575" w:type="dxa"/>
                  <w:tcBorders>
                    <w:left w:val="single" w:sz="6" w:space="0" w:color="auto"/>
                    <w:right w:val="single" w:sz="6" w:space="0" w:color="auto"/>
                  </w:tcBorders>
                </w:tcPr>
                <w:p w14:paraId="629F9934"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03E4E89A" w14:textId="77777777" w:rsidTr="00B2593C">
              <w:tc>
                <w:tcPr>
                  <w:tcW w:w="2984" w:type="dxa"/>
                  <w:tcBorders>
                    <w:left w:val="single" w:sz="6" w:space="0" w:color="auto"/>
                    <w:right w:val="single" w:sz="6" w:space="0" w:color="auto"/>
                  </w:tcBorders>
                </w:tcPr>
                <w:p w14:paraId="6E5854AD"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Raw materials and supplies</w:t>
                  </w:r>
                </w:p>
              </w:tc>
              <w:tc>
                <w:tcPr>
                  <w:tcW w:w="1208" w:type="dxa"/>
                  <w:tcBorders>
                    <w:left w:val="single" w:sz="6" w:space="0" w:color="auto"/>
                    <w:right w:val="single" w:sz="6" w:space="0" w:color="auto"/>
                  </w:tcBorders>
                </w:tcPr>
                <w:p w14:paraId="4DB57578"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456869EA" w14:textId="77777777" w:rsidR="00B2593C" w:rsidRPr="00F4537F" w:rsidRDefault="00B2593C" w:rsidP="00B2593C">
                  <w:pPr>
                    <w:ind w:leftChars="195" w:left="468" w:right="113" w:firstLineChars="13" w:firstLine="27"/>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Other</w:t>
                  </w:r>
                </w:p>
              </w:tc>
              <w:tc>
                <w:tcPr>
                  <w:tcW w:w="1575" w:type="dxa"/>
                  <w:tcBorders>
                    <w:left w:val="single" w:sz="6" w:space="0" w:color="auto"/>
                    <w:right w:val="single" w:sz="6" w:space="0" w:color="auto"/>
                  </w:tcBorders>
                </w:tcPr>
                <w:p w14:paraId="51B4105F"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66E06F47" w14:textId="77777777" w:rsidTr="00B2593C">
              <w:tc>
                <w:tcPr>
                  <w:tcW w:w="2984" w:type="dxa"/>
                  <w:tcBorders>
                    <w:left w:val="single" w:sz="6" w:space="0" w:color="auto"/>
                    <w:right w:val="single" w:sz="6" w:space="0" w:color="auto"/>
                  </w:tcBorders>
                </w:tcPr>
                <w:p w14:paraId="7FBC187C"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Other</w:t>
                  </w:r>
                </w:p>
              </w:tc>
              <w:tc>
                <w:tcPr>
                  <w:tcW w:w="1208" w:type="dxa"/>
                  <w:tcBorders>
                    <w:left w:val="single" w:sz="6" w:space="0" w:color="auto"/>
                    <w:right w:val="single" w:sz="6" w:space="0" w:color="auto"/>
                  </w:tcBorders>
                </w:tcPr>
                <w:p w14:paraId="6E044441"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34BB7184" w14:textId="77777777" w:rsidR="00B2593C" w:rsidRPr="00F4537F" w:rsidRDefault="00B2593C" w:rsidP="00B2593C">
                  <w:pPr>
                    <w:ind w:right="144" w:firstLineChars="36" w:firstLine="76"/>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Non-current liabilities</w:t>
                  </w:r>
                </w:p>
              </w:tc>
              <w:tc>
                <w:tcPr>
                  <w:tcW w:w="1575" w:type="dxa"/>
                  <w:tcBorders>
                    <w:left w:val="single" w:sz="6" w:space="0" w:color="auto"/>
                    <w:right w:val="single" w:sz="6" w:space="0" w:color="auto"/>
                  </w:tcBorders>
                </w:tcPr>
                <w:p w14:paraId="15FEB131"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35C60F03" w14:textId="77777777" w:rsidTr="00B2593C">
              <w:tc>
                <w:tcPr>
                  <w:tcW w:w="2984" w:type="dxa"/>
                  <w:tcBorders>
                    <w:left w:val="single" w:sz="6" w:space="0" w:color="auto"/>
                    <w:right w:val="single" w:sz="6" w:space="0" w:color="auto"/>
                  </w:tcBorders>
                </w:tcPr>
                <w:p w14:paraId="4B19E5C3"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Allowance for doubtful accounts</w:t>
                  </w:r>
                </w:p>
              </w:tc>
              <w:tc>
                <w:tcPr>
                  <w:tcW w:w="1208" w:type="dxa"/>
                  <w:tcBorders>
                    <w:left w:val="single" w:sz="6" w:space="0" w:color="auto"/>
                    <w:right w:val="single" w:sz="6" w:space="0" w:color="auto"/>
                  </w:tcBorders>
                </w:tcPr>
                <w:p w14:paraId="3B90440E"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w:t>
                  </w:r>
                  <w:r w:rsidRPr="00F4537F">
                    <w:rPr>
                      <w:rFonts w:ascii="ＭＳ ゴシック" w:eastAsia="ＭＳ ゴシック" w:hAnsi="ＭＳ ゴシック" w:cs="ＭＳ ゴシック" w:hint="eastAsia"/>
                      <w:noProof/>
                      <w:sz w:val="21"/>
                      <w:szCs w:val="21"/>
                      <w:lang w:bidi="en-US"/>
                    </w:rPr>
                    <w:t>×××</w:t>
                  </w:r>
                  <w:r w:rsidRPr="00F4537F">
                    <w:rPr>
                      <w:rFonts w:ascii="Times New Roman" w:eastAsia="ＭＳ ゴシック" w:hAnsi="Times New Roman" w:cs="ＭＳ ゴシック" w:hint="eastAsia"/>
                      <w:noProof/>
                      <w:sz w:val="21"/>
                      <w:szCs w:val="21"/>
                      <w:lang w:bidi="en-US"/>
                    </w:rPr>
                    <w:t>)</w:t>
                  </w:r>
                </w:p>
              </w:tc>
              <w:tc>
                <w:tcPr>
                  <w:tcW w:w="2625" w:type="dxa"/>
                  <w:tcBorders>
                    <w:left w:val="single" w:sz="6" w:space="0" w:color="auto"/>
                    <w:right w:val="single" w:sz="6" w:space="0" w:color="auto"/>
                  </w:tcBorders>
                </w:tcPr>
                <w:p w14:paraId="288F9B3D" w14:textId="77777777" w:rsidR="00B2593C" w:rsidRPr="00F4537F" w:rsidRDefault="00B2593C" w:rsidP="00B2593C">
                  <w:pPr>
                    <w:ind w:leftChars="195" w:left="468" w:right="113" w:firstLineChars="13" w:firstLine="27"/>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Bonds payable</w:t>
                  </w:r>
                </w:p>
              </w:tc>
              <w:tc>
                <w:tcPr>
                  <w:tcW w:w="1575" w:type="dxa"/>
                  <w:tcBorders>
                    <w:left w:val="single" w:sz="6" w:space="0" w:color="auto"/>
                    <w:right w:val="single" w:sz="6" w:space="0" w:color="auto"/>
                  </w:tcBorders>
                </w:tcPr>
                <w:p w14:paraId="284337F2"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302EA1EB" w14:textId="77777777" w:rsidTr="00B2593C">
              <w:tc>
                <w:tcPr>
                  <w:tcW w:w="2984" w:type="dxa"/>
                  <w:tcBorders>
                    <w:left w:val="single" w:sz="6" w:space="0" w:color="auto"/>
                    <w:right w:val="single" w:sz="6" w:space="0" w:color="auto"/>
                  </w:tcBorders>
                </w:tcPr>
                <w:p w14:paraId="0A3AC69A" w14:textId="77777777" w:rsidR="00B2593C" w:rsidRPr="00F4537F" w:rsidRDefault="00B2593C" w:rsidP="00B2593C">
                  <w:pPr>
                    <w:ind w:leftChars="36" w:left="86" w:right="392"/>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Non-current assets</w:t>
                  </w:r>
                </w:p>
              </w:tc>
              <w:tc>
                <w:tcPr>
                  <w:tcW w:w="1208" w:type="dxa"/>
                  <w:tcBorders>
                    <w:left w:val="single" w:sz="6" w:space="0" w:color="auto"/>
                    <w:right w:val="single" w:sz="6" w:space="0" w:color="auto"/>
                  </w:tcBorders>
                </w:tcPr>
                <w:p w14:paraId="0BE1B3A0" w14:textId="77777777" w:rsidR="00B2593C" w:rsidRPr="00F4537F" w:rsidRDefault="00B2593C" w:rsidP="00B2593C">
                  <w:pPr>
                    <w:ind w:right="284"/>
                    <w:jc w:val="right"/>
                    <w:rPr>
                      <w:rFonts w:ascii="Times New Roman" w:eastAsia="ＭＳ ゴシック" w:hAnsi="Times New Roman"/>
                      <w:noProof/>
                      <w:sz w:val="21"/>
                      <w:szCs w:val="21"/>
                    </w:rPr>
                  </w:pPr>
                </w:p>
              </w:tc>
              <w:tc>
                <w:tcPr>
                  <w:tcW w:w="2625" w:type="dxa"/>
                  <w:tcBorders>
                    <w:left w:val="single" w:sz="6" w:space="0" w:color="auto"/>
                    <w:right w:val="single" w:sz="6" w:space="0" w:color="auto"/>
                  </w:tcBorders>
                </w:tcPr>
                <w:p w14:paraId="6CB4C502" w14:textId="77777777" w:rsidR="00B2593C" w:rsidRPr="00F4537F" w:rsidRDefault="00B2593C" w:rsidP="00B2593C">
                  <w:pPr>
                    <w:ind w:leftChars="195" w:left="468" w:right="113" w:firstLineChars="13" w:firstLine="27"/>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Long-term borrowings</w:t>
                  </w:r>
                </w:p>
              </w:tc>
              <w:tc>
                <w:tcPr>
                  <w:tcW w:w="1575" w:type="dxa"/>
                  <w:tcBorders>
                    <w:left w:val="single" w:sz="6" w:space="0" w:color="auto"/>
                    <w:right w:val="single" w:sz="6" w:space="0" w:color="auto"/>
                  </w:tcBorders>
                </w:tcPr>
                <w:p w14:paraId="6DF6CD4B"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04F16C6C" w14:textId="77777777" w:rsidTr="00B2593C">
              <w:tc>
                <w:tcPr>
                  <w:tcW w:w="2984" w:type="dxa"/>
                  <w:tcBorders>
                    <w:left w:val="single" w:sz="6" w:space="0" w:color="auto"/>
                    <w:right w:val="single" w:sz="6" w:space="0" w:color="auto"/>
                  </w:tcBorders>
                </w:tcPr>
                <w:p w14:paraId="08068EF7" w14:textId="77777777" w:rsidR="00B2593C" w:rsidRPr="00F4537F" w:rsidRDefault="00B2593C" w:rsidP="0024131A">
                  <w:pPr>
                    <w:ind w:leftChars="150" w:left="360" w:right="707" w:firstLineChars="3" w:firstLine="6"/>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Property, plant and equipment</w:t>
                  </w:r>
                </w:p>
              </w:tc>
              <w:tc>
                <w:tcPr>
                  <w:tcW w:w="1208" w:type="dxa"/>
                  <w:tcBorders>
                    <w:left w:val="single" w:sz="6" w:space="0" w:color="auto"/>
                    <w:right w:val="single" w:sz="6" w:space="0" w:color="auto"/>
                  </w:tcBorders>
                </w:tcPr>
                <w:p w14:paraId="7EA73DFE"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7102362D" w14:textId="77777777" w:rsidR="00B2593C" w:rsidRPr="00F4537F" w:rsidRDefault="00B2593C" w:rsidP="00B2593C">
                  <w:pPr>
                    <w:ind w:leftChars="195" w:left="468" w:right="113" w:firstLineChars="13" w:firstLine="27"/>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Lease obligations</w:t>
                  </w:r>
                </w:p>
              </w:tc>
              <w:tc>
                <w:tcPr>
                  <w:tcW w:w="1575" w:type="dxa"/>
                  <w:tcBorders>
                    <w:left w:val="single" w:sz="6" w:space="0" w:color="auto"/>
                    <w:right w:val="single" w:sz="6" w:space="0" w:color="auto"/>
                  </w:tcBorders>
                </w:tcPr>
                <w:p w14:paraId="7CE554C1"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79488C18" w14:textId="77777777" w:rsidTr="00B2593C">
              <w:tc>
                <w:tcPr>
                  <w:tcW w:w="2984" w:type="dxa"/>
                  <w:tcBorders>
                    <w:left w:val="single" w:sz="6" w:space="0" w:color="auto"/>
                    <w:right w:val="single" w:sz="6" w:space="0" w:color="auto"/>
                  </w:tcBorders>
                </w:tcPr>
                <w:p w14:paraId="3CD92BE6"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Buildings and structures</w:t>
                  </w:r>
                </w:p>
              </w:tc>
              <w:tc>
                <w:tcPr>
                  <w:tcW w:w="1208" w:type="dxa"/>
                  <w:tcBorders>
                    <w:left w:val="single" w:sz="6" w:space="0" w:color="auto"/>
                    <w:right w:val="single" w:sz="6" w:space="0" w:color="auto"/>
                  </w:tcBorders>
                </w:tcPr>
                <w:p w14:paraId="7275E706"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302CD488" w14:textId="77777777" w:rsidR="00B2593C" w:rsidRPr="00F4537F" w:rsidRDefault="00B2593C" w:rsidP="00B2593C">
                  <w:pPr>
                    <w:ind w:leftChars="195" w:left="468" w:right="113" w:firstLineChars="13" w:firstLine="27"/>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Deferred tax liabilities</w:t>
                  </w:r>
                </w:p>
              </w:tc>
              <w:tc>
                <w:tcPr>
                  <w:tcW w:w="1575" w:type="dxa"/>
                  <w:tcBorders>
                    <w:left w:val="single" w:sz="6" w:space="0" w:color="auto"/>
                    <w:right w:val="single" w:sz="6" w:space="0" w:color="auto"/>
                  </w:tcBorders>
                </w:tcPr>
                <w:p w14:paraId="42E228EB"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4274719D" w14:textId="77777777" w:rsidTr="00B2593C">
              <w:tc>
                <w:tcPr>
                  <w:tcW w:w="2984" w:type="dxa"/>
                  <w:tcBorders>
                    <w:left w:val="single" w:sz="6" w:space="0" w:color="auto"/>
                    <w:right w:val="single" w:sz="6" w:space="0" w:color="auto"/>
                  </w:tcBorders>
                </w:tcPr>
                <w:p w14:paraId="6F3374EB" w14:textId="77777777" w:rsidR="00B2593C" w:rsidRPr="00F4537F" w:rsidRDefault="00B2593C" w:rsidP="0024131A">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Machinery, equipment and vehicles</w:t>
                  </w:r>
                </w:p>
              </w:tc>
              <w:tc>
                <w:tcPr>
                  <w:tcW w:w="1208" w:type="dxa"/>
                  <w:tcBorders>
                    <w:left w:val="single" w:sz="6" w:space="0" w:color="auto"/>
                    <w:right w:val="single" w:sz="6" w:space="0" w:color="auto"/>
                  </w:tcBorders>
                </w:tcPr>
                <w:p w14:paraId="2419537C"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7AA4761D" w14:textId="77777777" w:rsidR="00B2593C" w:rsidRPr="00F4537F" w:rsidRDefault="00B2593C" w:rsidP="00B2593C">
                  <w:pPr>
                    <w:ind w:leftChars="195" w:left="468" w:right="113" w:firstLineChars="13" w:firstLine="27"/>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 xml:space="preserve">Provision for </w:t>
                  </w:r>
                  <w:r w:rsidRPr="00F4537F">
                    <w:rPr>
                      <w:rFonts w:ascii="Times New Roman" w:eastAsia="ＭＳ ゴシック" w:hAnsi="Times New Roman" w:hint="eastAsia"/>
                      <w:noProof/>
                      <w:sz w:val="21"/>
                      <w:szCs w:val="21"/>
                    </w:rPr>
                    <w:t>○○</w:t>
                  </w:r>
                </w:p>
              </w:tc>
              <w:tc>
                <w:tcPr>
                  <w:tcW w:w="1575" w:type="dxa"/>
                  <w:tcBorders>
                    <w:left w:val="single" w:sz="6" w:space="0" w:color="auto"/>
                    <w:right w:val="single" w:sz="6" w:space="0" w:color="auto"/>
                  </w:tcBorders>
                </w:tcPr>
                <w:p w14:paraId="12542DF9"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3F07A472" w14:textId="77777777" w:rsidTr="00B2593C">
              <w:tc>
                <w:tcPr>
                  <w:tcW w:w="2984" w:type="dxa"/>
                  <w:tcBorders>
                    <w:left w:val="single" w:sz="6" w:space="0" w:color="auto"/>
                    <w:right w:val="single" w:sz="6" w:space="0" w:color="auto"/>
                  </w:tcBorders>
                </w:tcPr>
                <w:p w14:paraId="08376ACE"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Land</w:t>
                  </w:r>
                </w:p>
              </w:tc>
              <w:tc>
                <w:tcPr>
                  <w:tcW w:w="1208" w:type="dxa"/>
                  <w:tcBorders>
                    <w:left w:val="single" w:sz="6" w:space="0" w:color="auto"/>
                    <w:right w:val="single" w:sz="6" w:space="0" w:color="auto"/>
                  </w:tcBorders>
                </w:tcPr>
                <w:p w14:paraId="51092159"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66513C3B" w14:textId="77777777" w:rsidR="00B2593C" w:rsidRPr="00F4537F" w:rsidRDefault="00B2593C" w:rsidP="00B2593C">
                  <w:pPr>
                    <w:ind w:leftChars="195" w:left="468" w:right="113" w:firstLineChars="13" w:firstLine="27"/>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Retirement benefit liability</w:t>
                  </w:r>
                </w:p>
              </w:tc>
              <w:tc>
                <w:tcPr>
                  <w:tcW w:w="1575" w:type="dxa"/>
                  <w:tcBorders>
                    <w:left w:val="single" w:sz="6" w:space="0" w:color="auto"/>
                    <w:right w:val="single" w:sz="6" w:space="0" w:color="auto"/>
                  </w:tcBorders>
                </w:tcPr>
                <w:p w14:paraId="558088A9"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5CD83BB5" w14:textId="77777777" w:rsidTr="00B2593C">
              <w:tc>
                <w:tcPr>
                  <w:tcW w:w="2984" w:type="dxa"/>
                  <w:tcBorders>
                    <w:left w:val="single" w:sz="6" w:space="0" w:color="auto"/>
                    <w:right w:val="single" w:sz="6" w:space="0" w:color="auto"/>
                  </w:tcBorders>
                </w:tcPr>
                <w:p w14:paraId="233C7638"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Leased assets</w:t>
                  </w:r>
                </w:p>
              </w:tc>
              <w:tc>
                <w:tcPr>
                  <w:tcW w:w="1208" w:type="dxa"/>
                  <w:tcBorders>
                    <w:left w:val="single" w:sz="6" w:space="0" w:color="auto"/>
                    <w:right w:val="single" w:sz="6" w:space="0" w:color="auto"/>
                  </w:tcBorders>
                </w:tcPr>
                <w:p w14:paraId="618FFCC9"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bottom w:val="single" w:sz="4" w:space="0" w:color="auto"/>
                    <w:right w:val="single" w:sz="6" w:space="0" w:color="auto"/>
                  </w:tcBorders>
                </w:tcPr>
                <w:p w14:paraId="6BE19EEE" w14:textId="77777777" w:rsidR="00B2593C" w:rsidRPr="00F4537F" w:rsidRDefault="00B2593C" w:rsidP="00B2593C">
                  <w:pPr>
                    <w:ind w:leftChars="195" w:left="468" w:right="113" w:firstLineChars="13" w:firstLine="27"/>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Other</w:t>
                  </w:r>
                </w:p>
              </w:tc>
              <w:tc>
                <w:tcPr>
                  <w:tcW w:w="1575" w:type="dxa"/>
                  <w:tcBorders>
                    <w:left w:val="single" w:sz="6" w:space="0" w:color="auto"/>
                    <w:bottom w:val="single" w:sz="4" w:space="0" w:color="auto"/>
                    <w:right w:val="single" w:sz="6" w:space="0" w:color="auto"/>
                  </w:tcBorders>
                </w:tcPr>
                <w:p w14:paraId="499B1097"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7DD4D857" w14:textId="77777777" w:rsidTr="00B2593C">
              <w:tc>
                <w:tcPr>
                  <w:tcW w:w="2984" w:type="dxa"/>
                  <w:tcBorders>
                    <w:left w:val="single" w:sz="6" w:space="0" w:color="auto"/>
                    <w:right w:val="single" w:sz="6" w:space="0" w:color="auto"/>
                  </w:tcBorders>
                </w:tcPr>
                <w:p w14:paraId="6E777A33"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Construction in progress</w:t>
                  </w:r>
                </w:p>
              </w:tc>
              <w:tc>
                <w:tcPr>
                  <w:tcW w:w="1208" w:type="dxa"/>
                  <w:tcBorders>
                    <w:left w:val="single" w:sz="6" w:space="0" w:color="auto"/>
                    <w:right w:val="single" w:sz="6" w:space="0" w:color="auto"/>
                  </w:tcBorders>
                </w:tcPr>
                <w:p w14:paraId="7897E27F"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top w:val="single" w:sz="4" w:space="0" w:color="auto"/>
                    <w:left w:val="single" w:sz="6" w:space="0" w:color="auto"/>
                    <w:bottom w:val="single" w:sz="4" w:space="0" w:color="auto"/>
                    <w:right w:val="single" w:sz="6" w:space="0" w:color="auto"/>
                  </w:tcBorders>
                </w:tcPr>
                <w:p w14:paraId="75D91898" w14:textId="77777777" w:rsidR="00B2593C" w:rsidRPr="00F4537F" w:rsidRDefault="00B2593C" w:rsidP="00B2593C">
                  <w:pPr>
                    <w:ind w:right="144" w:firstLineChars="36" w:firstLine="76"/>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Total liabilities</w:t>
                  </w:r>
                </w:p>
              </w:tc>
              <w:tc>
                <w:tcPr>
                  <w:tcW w:w="1575" w:type="dxa"/>
                  <w:tcBorders>
                    <w:top w:val="single" w:sz="4" w:space="0" w:color="auto"/>
                    <w:left w:val="single" w:sz="6" w:space="0" w:color="auto"/>
                    <w:bottom w:val="single" w:sz="4" w:space="0" w:color="auto"/>
                    <w:right w:val="single" w:sz="6" w:space="0" w:color="auto"/>
                  </w:tcBorders>
                </w:tcPr>
                <w:p w14:paraId="2491862B"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465E0A9A" w14:textId="77777777" w:rsidTr="00B2593C">
              <w:tc>
                <w:tcPr>
                  <w:tcW w:w="2984" w:type="dxa"/>
                  <w:tcBorders>
                    <w:left w:val="single" w:sz="6" w:space="0" w:color="auto"/>
                    <w:right w:val="single" w:sz="6" w:space="0" w:color="auto"/>
                  </w:tcBorders>
                </w:tcPr>
                <w:p w14:paraId="697C6EB3"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Other</w:t>
                  </w:r>
                </w:p>
              </w:tc>
              <w:tc>
                <w:tcPr>
                  <w:tcW w:w="1208" w:type="dxa"/>
                  <w:tcBorders>
                    <w:left w:val="single" w:sz="6" w:space="0" w:color="auto"/>
                    <w:right w:val="single" w:sz="6" w:space="0" w:color="auto"/>
                  </w:tcBorders>
                </w:tcPr>
                <w:p w14:paraId="65AFB4D9"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top w:val="single" w:sz="4" w:space="0" w:color="auto"/>
                    <w:left w:val="single" w:sz="6" w:space="0" w:color="auto"/>
                    <w:right w:val="single" w:sz="6" w:space="0" w:color="auto"/>
                  </w:tcBorders>
                </w:tcPr>
                <w:p w14:paraId="20B9D149" w14:textId="77777777" w:rsidR="00B2593C" w:rsidRPr="00F4537F" w:rsidRDefault="00B2593C" w:rsidP="0024131A">
                  <w:pPr>
                    <w:ind w:left="-28"/>
                    <w:jc w:val="center"/>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(Net assets)</w:t>
                  </w:r>
                </w:p>
              </w:tc>
              <w:tc>
                <w:tcPr>
                  <w:tcW w:w="1575" w:type="dxa"/>
                  <w:tcBorders>
                    <w:top w:val="single" w:sz="4" w:space="0" w:color="auto"/>
                    <w:left w:val="single" w:sz="6" w:space="0" w:color="auto"/>
                    <w:right w:val="single" w:sz="6" w:space="0" w:color="auto"/>
                  </w:tcBorders>
                </w:tcPr>
                <w:p w14:paraId="139E98F1" w14:textId="77777777" w:rsidR="00B2593C" w:rsidRPr="00F4537F" w:rsidRDefault="00B2593C" w:rsidP="00B2593C">
                  <w:pPr>
                    <w:ind w:right="284"/>
                    <w:jc w:val="right"/>
                    <w:rPr>
                      <w:rFonts w:ascii="Times New Roman" w:eastAsia="ＭＳ ゴシック" w:hAnsi="Times New Roman"/>
                      <w:noProof/>
                      <w:sz w:val="21"/>
                      <w:szCs w:val="21"/>
                    </w:rPr>
                  </w:pPr>
                </w:p>
              </w:tc>
            </w:tr>
            <w:tr w:rsidR="00E81444" w:rsidRPr="00F4537F" w14:paraId="6B33D164" w14:textId="77777777" w:rsidTr="00B2593C">
              <w:tc>
                <w:tcPr>
                  <w:tcW w:w="2984" w:type="dxa"/>
                  <w:tcBorders>
                    <w:left w:val="single" w:sz="6" w:space="0" w:color="auto"/>
                    <w:right w:val="single" w:sz="6" w:space="0" w:color="auto"/>
                  </w:tcBorders>
                </w:tcPr>
                <w:p w14:paraId="20C98080" w14:textId="77777777" w:rsidR="00B2593C" w:rsidRPr="00F4537F" w:rsidRDefault="00B2593C" w:rsidP="00B2593C">
                  <w:pPr>
                    <w:ind w:leftChars="28" w:left="67" w:right="707" w:firstLineChars="143" w:firstLine="300"/>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Intangible assets</w:t>
                  </w:r>
                </w:p>
              </w:tc>
              <w:tc>
                <w:tcPr>
                  <w:tcW w:w="1208" w:type="dxa"/>
                  <w:tcBorders>
                    <w:left w:val="single" w:sz="6" w:space="0" w:color="auto"/>
                    <w:right w:val="single" w:sz="6" w:space="0" w:color="auto"/>
                  </w:tcBorders>
                </w:tcPr>
                <w:p w14:paraId="6D537E12"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371874FF" w14:textId="77777777" w:rsidR="00B2593C" w:rsidRPr="00F4537F" w:rsidRDefault="00B2593C" w:rsidP="0024131A">
                  <w:pPr>
                    <w:ind w:right="144" w:firstLineChars="36" w:firstLine="76"/>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Shareholders</w:t>
                  </w:r>
                  <w:r w:rsidRPr="00F4537F">
                    <w:rPr>
                      <w:rFonts w:ascii="Times New Roman" w:eastAsia="ＭＳ ゴシック" w:hAnsi="Times New Roman" w:cs="ＭＳ ゴシック"/>
                      <w:noProof/>
                      <w:sz w:val="21"/>
                      <w:szCs w:val="21"/>
                      <w:lang w:bidi="en-US"/>
                    </w:rPr>
                    <w:t>’</w:t>
                  </w:r>
                  <w:r w:rsidRPr="00F4537F">
                    <w:rPr>
                      <w:rFonts w:ascii="Times New Roman" w:eastAsia="ＭＳ ゴシック" w:hAnsi="Times New Roman" w:cs="ＭＳ ゴシック" w:hint="eastAsia"/>
                      <w:noProof/>
                      <w:sz w:val="21"/>
                      <w:szCs w:val="21"/>
                      <w:lang w:bidi="en-US"/>
                    </w:rPr>
                    <w:t xml:space="preserve"> equity</w:t>
                  </w:r>
                </w:p>
              </w:tc>
              <w:tc>
                <w:tcPr>
                  <w:tcW w:w="1575" w:type="dxa"/>
                  <w:tcBorders>
                    <w:left w:val="single" w:sz="6" w:space="0" w:color="auto"/>
                    <w:right w:val="single" w:sz="6" w:space="0" w:color="auto"/>
                  </w:tcBorders>
                </w:tcPr>
                <w:p w14:paraId="404D293D"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0E8BC0F0" w14:textId="77777777" w:rsidTr="00B2593C">
              <w:tc>
                <w:tcPr>
                  <w:tcW w:w="2984" w:type="dxa"/>
                  <w:tcBorders>
                    <w:left w:val="single" w:sz="6" w:space="0" w:color="auto"/>
                    <w:right w:val="single" w:sz="6" w:space="0" w:color="auto"/>
                  </w:tcBorders>
                </w:tcPr>
                <w:p w14:paraId="3DF4C710"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Software</w:t>
                  </w:r>
                </w:p>
              </w:tc>
              <w:tc>
                <w:tcPr>
                  <w:tcW w:w="1208" w:type="dxa"/>
                  <w:tcBorders>
                    <w:left w:val="single" w:sz="6" w:space="0" w:color="auto"/>
                    <w:right w:val="single" w:sz="6" w:space="0" w:color="auto"/>
                  </w:tcBorders>
                </w:tcPr>
                <w:p w14:paraId="728593A4"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097DEAD3" w14:textId="77777777" w:rsidR="00B2593C" w:rsidRPr="00F4537F" w:rsidRDefault="00B2593C" w:rsidP="00B2593C">
                  <w:pPr>
                    <w:ind w:left="286" w:rightChars="-58" w:right="-139" w:firstLine="1"/>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Share capital</w:t>
                  </w:r>
                </w:p>
              </w:tc>
              <w:tc>
                <w:tcPr>
                  <w:tcW w:w="1575" w:type="dxa"/>
                  <w:tcBorders>
                    <w:left w:val="single" w:sz="6" w:space="0" w:color="auto"/>
                    <w:right w:val="single" w:sz="6" w:space="0" w:color="auto"/>
                  </w:tcBorders>
                </w:tcPr>
                <w:p w14:paraId="3EA65806"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6FC8177F" w14:textId="77777777" w:rsidTr="00B2593C">
              <w:tc>
                <w:tcPr>
                  <w:tcW w:w="2984" w:type="dxa"/>
                  <w:tcBorders>
                    <w:left w:val="single" w:sz="6" w:space="0" w:color="auto"/>
                    <w:right w:val="single" w:sz="6" w:space="0" w:color="auto"/>
                  </w:tcBorders>
                </w:tcPr>
                <w:p w14:paraId="22757A1A"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Leased assets</w:t>
                  </w:r>
                </w:p>
              </w:tc>
              <w:tc>
                <w:tcPr>
                  <w:tcW w:w="1208" w:type="dxa"/>
                  <w:tcBorders>
                    <w:left w:val="single" w:sz="6" w:space="0" w:color="auto"/>
                    <w:right w:val="single" w:sz="6" w:space="0" w:color="auto"/>
                  </w:tcBorders>
                </w:tcPr>
                <w:p w14:paraId="0FD9F2CB"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374403D4" w14:textId="77777777" w:rsidR="00B2593C" w:rsidRPr="00F4537F" w:rsidRDefault="00B2593C" w:rsidP="00B2593C">
                  <w:pPr>
                    <w:ind w:left="286" w:rightChars="-58" w:right="-139" w:firstLine="1"/>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Capital surplus</w:t>
                  </w:r>
                </w:p>
              </w:tc>
              <w:tc>
                <w:tcPr>
                  <w:tcW w:w="1575" w:type="dxa"/>
                  <w:tcBorders>
                    <w:left w:val="single" w:sz="6" w:space="0" w:color="auto"/>
                    <w:right w:val="single" w:sz="6" w:space="0" w:color="auto"/>
                  </w:tcBorders>
                </w:tcPr>
                <w:p w14:paraId="4753AAB1"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0274E39F" w14:textId="77777777" w:rsidTr="00B2593C">
              <w:tc>
                <w:tcPr>
                  <w:tcW w:w="2984" w:type="dxa"/>
                  <w:tcBorders>
                    <w:left w:val="single" w:sz="6" w:space="0" w:color="auto"/>
                    <w:right w:val="single" w:sz="6" w:space="0" w:color="auto"/>
                  </w:tcBorders>
                </w:tcPr>
                <w:p w14:paraId="6A3A631D"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Goodwill</w:t>
                  </w:r>
                </w:p>
              </w:tc>
              <w:tc>
                <w:tcPr>
                  <w:tcW w:w="1208" w:type="dxa"/>
                  <w:tcBorders>
                    <w:left w:val="single" w:sz="6" w:space="0" w:color="auto"/>
                    <w:right w:val="single" w:sz="6" w:space="0" w:color="auto"/>
                  </w:tcBorders>
                </w:tcPr>
                <w:p w14:paraId="5CF932AA"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5F198982" w14:textId="77777777" w:rsidR="00B2593C" w:rsidRPr="00F4537F" w:rsidRDefault="00B2593C" w:rsidP="00B2593C">
                  <w:pPr>
                    <w:ind w:left="286" w:rightChars="-58" w:right="-139" w:firstLine="1"/>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Retained earnings</w:t>
                  </w:r>
                </w:p>
              </w:tc>
              <w:tc>
                <w:tcPr>
                  <w:tcW w:w="1575" w:type="dxa"/>
                  <w:tcBorders>
                    <w:left w:val="single" w:sz="6" w:space="0" w:color="auto"/>
                    <w:right w:val="single" w:sz="6" w:space="0" w:color="auto"/>
                  </w:tcBorders>
                </w:tcPr>
                <w:p w14:paraId="71BD33B0"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2F77152A" w14:textId="77777777" w:rsidTr="00B2593C">
              <w:tc>
                <w:tcPr>
                  <w:tcW w:w="2984" w:type="dxa"/>
                  <w:tcBorders>
                    <w:left w:val="single" w:sz="6" w:space="0" w:color="auto"/>
                    <w:right w:val="single" w:sz="6" w:space="0" w:color="auto"/>
                  </w:tcBorders>
                </w:tcPr>
                <w:p w14:paraId="594D07D4"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Other</w:t>
                  </w:r>
                </w:p>
              </w:tc>
              <w:tc>
                <w:tcPr>
                  <w:tcW w:w="1208" w:type="dxa"/>
                  <w:tcBorders>
                    <w:left w:val="single" w:sz="6" w:space="0" w:color="auto"/>
                    <w:right w:val="single" w:sz="6" w:space="0" w:color="auto"/>
                  </w:tcBorders>
                </w:tcPr>
                <w:p w14:paraId="7B322B47"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4EB33CC7" w14:textId="77777777" w:rsidR="00B2593C" w:rsidRPr="00F4537F" w:rsidRDefault="00B2593C" w:rsidP="00B2593C">
                  <w:pPr>
                    <w:ind w:left="286" w:rightChars="-58" w:right="-139" w:firstLine="1"/>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Treasury shares</w:t>
                  </w:r>
                </w:p>
              </w:tc>
              <w:tc>
                <w:tcPr>
                  <w:tcW w:w="1575" w:type="dxa"/>
                  <w:tcBorders>
                    <w:left w:val="single" w:sz="6" w:space="0" w:color="auto"/>
                    <w:right w:val="single" w:sz="6" w:space="0" w:color="auto"/>
                  </w:tcBorders>
                </w:tcPr>
                <w:p w14:paraId="4D2F6D0B"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w:t>
                  </w:r>
                  <w:r w:rsidRPr="00F4537F">
                    <w:rPr>
                      <w:rFonts w:ascii="ＭＳ ゴシック" w:eastAsia="ＭＳ ゴシック" w:hAnsi="ＭＳ ゴシック" w:cs="ＭＳ ゴシック" w:hint="eastAsia"/>
                      <w:noProof/>
                      <w:sz w:val="21"/>
                      <w:szCs w:val="21"/>
                      <w:lang w:bidi="en-US"/>
                    </w:rPr>
                    <w:t>×××</w:t>
                  </w:r>
                  <w:r w:rsidRPr="00F4537F">
                    <w:rPr>
                      <w:rFonts w:ascii="Times New Roman" w:eastAsia="ＭＳ ゴシック" w:hAnsi="Times New Roman" w:cs="ＭＳ ゴシック" w:hint="eastAsia"/>
                      <w:noProof/>
                      <w:sz w:val="21"/>
                      <w:szCs w:val="21"/>
                      <w:lang w:bidi="en-US"/>
                    </w:rPr>
                    <w:t>)</w:t>
                  </w:r>
                </w:p>
              </w:tc>
            </w:tr>
            <w:tr w:rsidR="00E81444" w:rsidRPr="00F4537F" w14:paraId="20BC4CB5" w14:textId="77777777" w:rsidTr="00B2593C">
              <w:tc>
                <w:tcPr>
                  <w:tcW w:w="2984" w:type="dxa"/>
                  <w:tcBorders>
                    <w:left w:val="single" w:sz="6" w:space="0" w:color="auto"/>
                    <w:right w:val="single" w:sz="6" w:space="0" w:color="auto"/>
                  </w:tcBorders>
                </w:tcPr>
                <w:p w14:paraId="0673C1C1" w14:textId="77777777" w:rsidR="00B2593C" w:rsidRPr="00F4537F" w:rsidRDefault="00B2593C" w:rsidP="00B2593C">
                  <w:pPr>
                    <w:ind w:leftChars="150" w:left="360" w:right="707" w:firstLineChars="3" w:firstLine="6"/>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Investments and other assets</w:t>
                  </w:r>
                </w:p>
              </w:tc>
              <w:tc>
                <w:tcPr>
                  <w:tcW w:w="1208" w:type="dxa"/>
                  <w:tcBorders>
                    <w:left w:val="single" w:sz="6" w:space="0" w:color="auto"/>
                    <w:right w:val="single" w:sz="6" w:space="0" w:color="auto"/>
                  </w:tcBorders>
                </w:tcPr>
                <w:p w14:paraId="21DCC642"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2DAE8DD9" w14:textId="77777777" w:rsidR="00B2593C" w:rsidRPr="00F4537F" w:rsidRDefault="00B2593C" w:rsidP="0024131A">
                  <w:pPr>
                    <w:ind w:leftChars="29" w:left="70" w:right="144" w:firstLineChars="2" w:firstLine="4"/>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Accumulated other comprehensive income</w:t>
                  </w:r>
                </w:p>
              </w:tc>
              <w:tc>
                <w:tcPr>
                  <w:tcW w:w="1575" w:type="dxa"/>
                  <w:tcBorders>
                    <w:left w:val="single" w:sz="6" w:space="0" w:color="auto"/>
                    <w:right w:val="single" w:sz="6" w:space="0" w:color="auto"/>
                  </w:tcBorders>
                </w:tcPr>
                <w:p w14:paraId="1C847655"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0791FD34" w14:textId="77777777" w:rsidTr="00B2593C">
              <w:tc>
                <w:tcPr>
                  <w:tcW w:w="2984" w:type="dxa"/>
                  <w:tcBorders>
                    <w:left w:val="single" w:sz="6" w:space="0" w:color="auto"/>
                    <w:right w:val="single" w:sz="6" w:space="0" w:color="auto"/>
                  </w:tcBorders>
                </w:tcPr>
                <w:p w14:paraId="72D78D93"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Investment securities</w:t>
                  </w:r>
                </w:p>
              </w:tc>
              <w:tc>
                <w:tcPr>
                  <w:tcW w:w="1208" w:type="dxa"/>
                  <w:tcBorders>
                    <w:left w:val="single" w:sz="6" w:space="0" w:color="auto"/>
                    <w:right w:val="single" w:sz="6" w:space="0" w:color="auto"/>
                  </w:tcBorders>
                </w:tcPr>
                <w:p w14:paraId="525F27BA"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2783F6FE" w14:textId="77777777" w:rsidR="00B2593C" w:rsidRPr="00F4537F" w:rsidRDefault="00B2593C" w:rsidP="00B2593C">
                  <w:pPr>
                    <w:ind w:left="286" w:rightChars="55" w:right="132" w:firstLine="1"/>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Valuation difference on available-for-sale securities</w:t>
                  </w:r>
                </w:p>
              </w:tc>
              <w:tc>
                <w:tcPr>
                  <w:tcW w:w="1575" w:type="dxa"/>
                  <w:tcBorders>
                    <w:left w:val="single" w:sz="6" w:space="0" w:color="auto"/>
                    <w:right w:val="single" w:sz="6" w:space="0" w:color="auto"/>
                  </w:tcBorders>
                </w:tcPr>
                <w:p w14:paraId="0CA741BF" w14:textId="77777777" w:rsidR="00B2593C" w:rsidRPr="00F4537F" w:rsidRDefault="00B2593C" w:rsidP="00B2593C">
                  <w:pPr>
                    <w:ind w:right="179"/>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07F395B2" w14:textId="77777777" w:rsidTr="00B2593C">
              <w:tc>
                <w:tcPr>
                  <w:tcW w:w="2984" w:type="dxa"/>
                  <w:tcBorders>
                    <w:left w:val="single" w:sz="6" w:space="0" w:color="auto"/>
                    <w:right w:val="single" w:sz="6" w:space="0" w:color="auto"/>
                  </w:tcBorders>
                </w:tcPr>
                <w:p w14:paraId="06AB6BF1"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Deferred tax assets</w:t>
                  </w:r>
                </w:p>
              </w:tc>
              <w:tc>
                <w:tcPr>
                  <w:tcW w:w="1208" w:type="dxa"/>
                  <w:tcBorders>
                    <w:left w:val="single" w:sz="6" w:space="0" w:color="auto"/>
                    <w:right w:val="single" w:sz="6" w:space="0" w:color="auto"/>
                  </w:tcBorders>
                </w:tcPr>
                <w:p w14:paraId="7958AAEE"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59A25702" w14:textId="77777777" w:rsidR="00B2593C" w:rsidRPr="00F4537F" w:rsidRDefault="00B2593C" w:rsidP="00B2593C">
                  <w:pPr>
                    <w:ind w:left="286" w:rightChars="55" w:right="132" w:firstLine="1"/>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Deferred gains or losses on hedges</w:t>
                  </w:r>
                </w:p>
              </w:tc>
              <w:tc>
                <w:tcPr>
                  <w:tcW w:w="1575" w:type="dxa"/>
                  <w:tcBorders>
                    <w:left w:val="single" w:sz="6" w:space="0" w:color="auto"/>
                    <w:right w:val="single" w:sz="6" w:space="0" w:color="auto"/>
                  </w:tcBorders>
                </w:tcPr>
                <w:p w14:paraId="43F0CCF4"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1C42D709" w14:textId="77777777" w:rsidTr="00B2593C">
              <w:tc>
                <w:tcPr>
                  <w:tcW w:w="2984" w:type="dxa"/>
                  <w:tcBorders>
                    <w:left w:val="single" w:sz="6" w:space="0" w:color="auto"/>
                    <w:right w:val="single" w:sz="6" w:space="0" w:color="auto"/>
                  </w:tcBorders>
                </w:tcPr>
                <w:p w14:paraId="26C2741B"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Other</w:t>
                  </w:r>
                </w:p>
              </w:tc>
              <w:tc>
                <w:tcPr>
                  <w:tcW w:w="1208" w:type="dxa"/>
                  <w:tcBorders>
                    <w:left w:val="single" w:sz="6" w:space="0" w:color="auto"/>
                    <w:right w:val="single" w:sz="6" w:space="0" w:color="auto"/>
                  </w:tcBorders>
                </w:tcPr>
                <w:p w14:paraId="0CECEA42"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77E38D29" w14:textId="77777777" w:rsidR="00B2593C" w:rsidRPr="00F4537F" w:rsidRDefault="00B2593C" w:rsidP="00B2593C">
                  <w:pPr>
                    <w:ind w:left="286" w:rightChars="55" w:right="132" w:firstLine="1"/>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Revaluation reserve for land</w:t>
                  </w:r>
                </w:p>
              </w:tc>
              <w:tc>
                <w:tcPr>
                  <w:tcW w:w="1575" w:type="dxa"/>
                  <w:tcBorders>
                    <w:left w:val="single" w:sz="6" w:space="0" w:color="auto"/>
                    <w:right w:val="single" w:sz="6" w:space="0" w:color="auto"/>
                  </w:tcBorders>
                </w:tcPr>
                <w:p w14:paraId="6FAB5E05"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3B5C0596" w14:textId="77777777" w:rsidTr="00B2593C">
              <w:tc>
                <w:tcPr>
                  <w:tcW w:w="2984" w:type="dxa"/>
                  <w:tcBorders>
                    <w:left w:val="single" w:sz="6" w:space="0" w:color="auto"/>
                    <w:right w:val="single" w:sz="6" w:space="0" w:color="auto"/>
                  </w:tcBorders>
                </w:tcPr>
                <w:p w14:paraId="4B40396E" w14:textId="77777777" w:rsidR="00B2593C" w:rsidRPr="00F4537F" w:rsidRDefault="00B2593C" w:rsidP="00B2593C">
                  <w:pPr>
                    <w:ind w:left="486" w:right="113" w:firstLine="2"/>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Allowance for doubtful accounts</w:t>
                  </w:r>
                </w:p>
              </w:tc>
              <w:tc>
                <w:tcPr>
                  <w:tcW w:w="1208" w:type="dxa"/>
                  <w:tcBorders>
                    <w:left w:val="single" w:sz="6" w:space="0" w:color="auto"/>
                    <w:right w:val="single" w:sz="6" w:space="0" w:color="auto"/>
                  </w:tcBorders>
                </w:tcPr>
                <w:p w14:paraId="79E7FD89"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w:t>
                  </w:r>
                  <w:r w:rsidRPr="00F4537F">
                    <w:rPr>
                      <w:rFonts w:ascii="ＭＳ ゴシック" w:eastAsia="ＭＳ ゴシック" w:hAnsi="ＭＳ ゴシック" w:cs="ＭＳ ゴシック" w:hint="eastAsia"/>
                      <w:noProof/>
                      <w:sz w:val="21"/>
                      <w:szCs w:val="21"/>
                      <w:lang w:bidi="en-US"/>
                    </w:rPr>
                    <w:t>×××</w:t>
                  </w:r>
                  <w:r w:rsidRPr="00F4537F">
                    <w:rPr>
                      <w:rFonts w:ascii="Times New Roman" w:eastAsia="ＭＳ ゴシック" w:hAnsi="Times New Roman" w:cs="ＭＳ ゴシック" w:hint="eastAsia"/>
                      <w:noProof/>
                      <w:sz w:val="21"/>
                      <w:szCs w:val="21"/>
                      <w:lang w:bidi="en-US"/>
                    </w:rPr>
                    <w:t>)</w:t>
                  </w:r>
                </w:p>
              </w:tc>
              <w:tc>
                <w:tcPr>
                  <w:tcW w:w="2625" w:type="dxa"/>
                  <w:tcBorders>
                    <w:left w:val="single" w:sz="6" w:space="0" w:color="auto"/>
                    <w:right w:val="single" w:sz="6" w:space="0" w:color="auto"/>
                  </w:tcBorders>
                </w:tcPr>
                <w:p w14:paraId="53F66309" w14:textId="77777777" w:rsidR="00B2593C" w:rsidRPr="00F4537F" w:rsidRDefault="00B2593C" w:rsidP="00B2593C">
                  <w:pPr>
                    <w:ind w:left="286" w:rightChars="55" w:right="132" w:firstLine="1"/>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Foreign currency translation adjustment</w:t>
                  </w:r>
                </w:p>
              </w:tc>
              <w:tc>
                <w:tcPr>
                  <w:tcW w:w="1575" w:type="dxa"/>
                  <w:tcBorders>
                    <w:left w:val="single" w:sz="6" w:space="0" w:color="auto"/>
                    <w:right w:val="single" w:sz="6" w:space="0" w:color="auto"/>
                  </w:tcBorders>
                </w:tcPr>
                <w:p w14:paraId="2E422A43"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1938452A" w14:textId="77777777" w:rsidTr="00B2593C">
              <w:tc>
                <w:tcPr>
                  <w:tcW w:w="2984" w:type="dxa"/>
                  <w:tcBorders>
                    <w:left w:val="single" w:sz="6" w:space="0" w:color="auto"/>
                    <w:right w:val="single" w:sz="6" w:space="0" w:color="auto"/>
                  </w:tcBorders>
                </w:tcPr>
                <w:p w14:paraId="544F1CA3" w14:textId="77777777" w:rsidR="00B2593C" w:rsidRPr="00F4537F" w:rsidRDefault="00B2593C" w:rsidP="00B2593C">
                  <w:pPr>
                    <w:ind w:right="54" w:firstLineChars="40" w:firstLine="84"/>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Deferred assets</w:t>
                  </w:r>
                </w:p>
              </w:tc>
              <w:tc>
                <w:tcPr>
                  <w:tcW w:w="1208" w:type="dxa"/>
                  <w:tcBorders>
                    <w:left w:val="single" w:sz="6" w:space="0" w:color="auto"/>
                    <w:right w:val="single" w:sz="6" w:space="0" w:color="auto"/>
                  </w:tcBorders>
                </w:tcPr>
                <w:p w14:paraId="7A0A8E8D"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020BA24D" w14:textId="77777777" w:rsidR="00B2593C" w:rsidRPr="00F4537F" w:rsidRDefault="00B2593C" w:rsidP="00B2593C">
                  <w:pPr>
                    <w:ind w:left="286" w:rightChars="55" w:right="132" w:firstLine="1"/>
                    <w:jc w:val="left"/>
                    <w:rPr>
                      <w:rFonts w:ascii="Times New Roman" w:eastAsia="ＭＳ ゴシック" w:hAnsi="Times New Roman" w:cs="ＭＳ ゴシック"/>
                      <w:noProof/>
                      <w:sz w:val="21"/>
                      <w:szCs w:val="21"/>
                      <w:lang w:bidi="en-US"/>
                    </w:rPr>
                  </w:pPr>
                  <w:r w:rsidRPr="00F4537F">
                    <w:rPr>
                      <w:rFonts w:ascii="Times New Roman" w:eastAsia="ＭＳ ゴシック" w:hAnsi="Times New Roman" w:cs="ＭＳ ゴシック" w:hint="eastAsia"/>
                      <w:noProof/>
                      <w:sz w:val="21"/>
                      <w:szCs w:val="21"/>
                      <w:lang w:bidi="en-US"/>
                    </w:rPr>
                    <w:t>Remeasurements of defined benefit plans</w:t>
                  </w:r>
                </w:p>
              </w:tc>
              <w:tc>
                <w:tcPr>
                  <w:tcW w:w="1575" w:type="dxa"/>
                  <w:tcBorders>
                    <w:left w:val="single" w:sz="6" w:space="0" w:color="auto"/>
                    <w:right w:val="single" w:sz="6" w:space="0" w:color="auto"/>
                  </w:tcBorders>
                </w:tcPr>
                <w:p w14:paraId="135E06D1"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0CB36679" w14:textId="77777777" w:rsidTr="00B2593C">
              <w:tc>
                <w:tcPr>
                  <w:tcW w:w="2984" w:type="dxa"/>
                  <w:tcBorders>
                    <w:left w:val="single" w:sz="6" w:space="0" w:color="auto"/>
                    <w:right w:val="single" w:sz="6" w:space="0" w:color="auto"/>
                  </w:tcBorders>
                </w:tcPr>
                <w:p w14:paraId="1EC22072" w14:textId="77777777" w:rsidR="00B2593C" w:rsidRPr="00F4537F" w:rsidRDefault="00B2593C" w:rsidP="00B2593C">
                  <w:pPr>
                    <w:ind w:left="486" w:right="113" w:firstLine="2"/>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Bond issuance cost</w:t>
                  </w:r>
                </w:p>
              </w:tc>
              <w:tc>
                <w:tcPr>
                  <w:tcW w:w="1208" w:type="dxa"/>
                  <w:tcBorders>
                    <w:left w:val="single" w:sz="6" w:space="0" w:color="auto"/>
                    <w:right w:val="single" w:sz="6" w:space="0" w:color="auto"/>
                  </w:tcBorders>
                </w:tcPr>
                <w:p w14:paraId="18637422"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left w:val="single" w:sz="6" w:space="0" w:color="auto"/>
                    <w:right w:val="single" w:sz="6" w:space="0" w:color="auto"/>
                  </w:tcBorders>
                </w:tcPr>
                <w:p w14:paraId="3A6AF11A" w14:textId="77777777" w:rsidR="00B2593C" w:rsidRPr="00F4537F" w:rsidRDefault="00B2593C" w:rsidP="0024131A">
                  <w:pPr>
                    <w:ind w:leftChars="29" w:left="70" w:right="144" w:firstLineChars="2" w:firstLine="4"/>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Subscription rights to shares</w:t>
                  </w:r>
                </w:p>
              </w:tc>
              <w:tc>
                <w:tcPr>
                  <w:tcW w:w="1575" w:type="dxa"/>
                  <w:tcBorders>
                    <w:left w:val="single" w:sz="6" w:space="0" w:color="auto"/>
                    <w:right w:val="single" w:sz="6" w:space="0" w:color="auto"/>
                  </w:tcBorders>
                </w:tcPr>
                <w:p w14:paraId="33B0477D"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7EC2C17C" w14:textId="77777777" w:rsidTr="00B2593C">
              <w:tc>
                <w:tcPr>
                  <w:tcW w:w="2984" w:type="dxa"/>
                  <w:tcBorders>
                    <w:left w:val="single" w:sz="6" w:space="0" w:color="auto"/>
                    <w:right w:val="single" w:sz="6" w:space="0" w:color="auto"/>
                  </w:tcBorders>
                </w:tcPr>
                <w:p w14:paraId="596EDE30" w14:textId="77777777" w:rsidR="00B2593C" w:rsidRPr="00F4537F" w:rsidRDefault="00B2593C" w:rsidP="00B2593C">
                  <w:pPr>
                    <w:ind w:right="113" w:firstLineChars="243" w:firstLine="510"/>
                    <w:jc w:val="left"/>
                    <w:rPr>
                      <w:rFonts w:ascii="Times New Roman" w:eastAsia="ＭＳ ゴシック" w:hAnsi="Times New Roman"/>
                      <w:noProof/>
                      <w:sz w:val="21"/>
                      <w:szCs w:val="21"/>
                    </w:rPr>
                  </w:pPr>
                </w:p>
              </w:tc>
              <w:tc>
                <w:tcPr>
                  <w:tcW w:w="1208" w:type="dxa"/>
                  <w:tcBorders>
                    <w:left w:val="single" w:sz="6" w:space="0" w:color="auto"/>
                    <w:right w:val="single" w:sz="6" w:space="0" w:color="auto"/>
                  </w:tcBorders>
                </w:tcPr>
                <w:p w14:paraId="0D4EB40D" w14:textId="77777777" w:rsidR="00B2593C" w:rsidRPr="00F4537F" w:rsidRDefault="00B2593C" w:rsidP="00B2593C">
                  <w:pPr>
                    <w:ind w:right="284"/>
                    <w:jc w:val="right"/>
                    <w:rPr>
                      <w:rFonts w:ascii="Times New Roman" w:eastAsia="ＭＳ ゴシック" w:hAnsi="Times New Roman"/>
                      <w:noProof/>
                      <w:sz w:val="21"/>
                      <w:szCs w:val="21"/>
                    </w:rPr>
                  </w:pPr>
                </w:p>
              </w:tc>
              <w:tc>
                <w:tcPr>
                  <w:tcW w:w="2625" w:type="dxa"/>
                  <w:tcBorders>
                    <w:left w:val="single" w:sz="6" w:space="0" w:color="auto"/>
                    <w:right w:val="single" w:sz="6" w:space="0" w:color="auto"/>
                  </w:tcBorders>
                </w:tcPr>
                <w:p w14:paraId="1F5E1DAF" w14:textId="77777777" w:rsidR="00B2593C" w:rsidRPr="00F4537F" w:rsidRDefault="00B2593C" w:rsidP="00B2593C">
                  <w:pPr>
                    <w:ind w:right="454" w:firstLineChars="36" w:firstLine="76"/>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Share acquisition rights</w:t>
                  </w:r>
                </w:p>
              </w:tc>
              <w:tc>
                <w:tcPr>
                  <w:tcW w:w="1575" w:type="dxa"/>
                  <w:tcBorders>
                    <w:left w:val="single" w:sz="6" w:space="0" w:color="auto"/>
                    <w:right w:val="single" w:sz="6" w:space="0" w:color="auto"/>
                  </w:tcBorders>
                </w:tcPr>
                <w:p w14:paraId="78A57692"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7C25882A" w14:textId="77777777" w:rsidTr="00B2593C">
              <w:tc>
                <w:tcPr>
                  <w:tcW w:w="2984" w:type="dxa"/>
                  <w:tcBorders>
                    <w:left w:val="single" w:sz="6" w:space="0" w:color="auto"/>
                    <w:right w:val="single" w:sz="6" w:space="0" w:color="auto"/>
                  </w:tcBorders>
                </w:tcPr>
                <w:p w14:paraId="1085BB65" w14:textId="77777777" w:rsidR="00B2593C" w:rsidRPr="00F4537F" w:rsidRDefault="00B2593C" w:rsidP="00B2593C">
                  <w:pPr>
                    <w:ind w:leftChars="48" w:left="115" w:right="54" w:firstLineChars="187" w:firstLine="393"/>
                    <w:jc w:val="left"/>
                    <w:rPr>
                      <w:rFonts w:ascii="Times New Roman" w:eastAsia="ＭＳ ゴシック" w:hAnsi="Times New Roman"/>
                      <w:noProof/>
                      <w:sz w:val="21"/>
                      <w:szCs w:val="21"/>
                    </w:rPr>
                  </w:pPr>
                </w:p>
              </w:tc>
              <w:tc>
                <w:tcPr>
                  <w:tcW w:w="1208" w:type="dxa"/>
                  <w:tcBorders>
                    <w:left w:val="single" w:sz="6" w:space="0" w:color="auto"/>
                    <w:right w:val="single" w:sz="6" w:space="0" w:color="auto"/>
                  </w:tcBorders>
                </w:tcPr>
                <w:p w14:paraId="7572C337" w14:textId="77777777" w:rsidR="00B2593C" w:rsidRPr="00F4537F" w:rsidRDefault="00B2593C" w:rsidP="00B2593C">
                  <w:pPr>
                    <w:ind w:right="284"/>
                    <w:jc w:val="right"/>
                    <w:rPr>
                      <w:rFonts w:ascii="Times New Roman" w:eastAsia="ＭＳ ゴシック" w:hAnsi="Times New Roman"/>
                      <w:noProof/>
                      <w:sz w:val="21"/>
                      <w:szCs w:val="21"/>
                    </w:rPr>
                  </w:pPr>
                </w:p>
              </w:tc>
              <w:tc>
                <w:tcPr>
                  <w:tcW w:w="2625" w:type="dxa"/>
                  <w:tcBorders>
                    <w:left w:val="single" w:sz="6" w:space="0" w:color="auto"/>
                    <w:bottom w:val="single" w:sz="4" w:space="0" w:color="auto"/>
                    <w:right w:val="single" w:sz="6" w:space="0" w:color="auto"/>
                  </w:tcBorders>
                </w:tcPr>
                <w:p w14:paraId="4EB817A8" w14:textId="77777777" w:rsidR="00B2593C" w:rsidRPr="00F4537F" w:rsidRDefault="00B2593C" w:rsidP="00B2593C">
                  <w:pPr>
                    <w:ind w:rightChars="50" w:right="120" w:firstLineChars="44" w:firstLine="84"/>
                    <w:jc w:val="left"/>
                    <w:rPr>
                      <w:rFonts w:ascii="Times New Roman" w:eastAsia="ＭＳ ゴシック" w:hAnsi="Times New Roman"/>
                      <w:noProof/>
                      <w:spacing w:val="-10"/>
                      <w:sz w:val="21"/>
                      <w:szCs w:val="21"/>
                    </w:rPr>
                  </w:pPr>
                  <w:r w:rsidRPr="00F4537F">
                    <w:rPr>
                      <w:rFonts w:ascii="Times New Roman" w:eastAsia="ＭＳ ゴシック" w:hAnsi="Times New Roman" w:cs="ＭＳ ゴシック" w:hint="eastAsia"/>
                      <w:noProof/>
                      <w:spacing w:val="-10"/>
                      <w:sz w:val="21"/>
                      <w:szCs w:val="21"/>
                      <w:lang w:bidi="en-US"/>
                    </w:rPr>
                    <w:t>Non-controlling interests</w:t>
                  </w:r>
                </w:p>
              </w:tc>
              <w:tc>
                <w:tcPr>
                  <w:tcW w:w="1575" w:type="dxa"/>
                  <w:tcBorders>
                    <w:left w:val="single" w:sz="6" w:space="0" w:color="auto"/>
                    <w:bottom w:val="single" w:sz="4" w:space="0" w:color="auto"/>
                    <w:right w:val="single" w:sz="6" w:space="0" w:color="auto"/>
                  </w:tcBorders>
                </w:tcPr>
                <w:p w14:paraId="0770597B"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6C6505ED" w14:textId="77777777" w:rsidTr="00B2593C">
              <w:tc>
                <w:tcPr>
                  <w:tcW w:w="2984" w:type="dxa"/>
                  <w:tcBorders>
                    <w:left w:val="single" w:sz="6" w:space="0" w:color="auto"/>
                    <w:right w:val="single" w:sz="6" w:space="0" w:color="auto"/>
                  </w:tcBorders>
                </w:tcPr>
                <w:p w14:paraId="46E5B436" w14:textId="77777777" w:rsidR="00B2593C" w:rsidRPr="00F4537F" w:rsidRDefault="00B2593C" w:rsidP="00B2593C">
                  <w:pPr>
                    <w:ind w:right="113" w:firstLineChars="232" w:firstLine="487"/>
                    <w:jc w:val="left"/>
                    <w:rPr>
                      <w:rFonts w:ascii="Times New Roman" w:eastAsia="ＭＳ ゴシック" w:hAnsi="Times New Roman"/>
                      <w:noProof/>
                      <w:sz w:val="21"/>
                      <w:szCs w:val="21"/>
                    </w:rPr>
                  </w:pPr>
                </w:p>
              </w:tc>
              <w:tc>
                <w:tcPr>
                  <w:tcW w:w="1208" w:type="dxa"/>
                  <w:tcBorders>
                    <w:left w:val="single" w:sz="6" w:space="0" w:color="auto"/>
                    <w:right w:val="single" w:sz="6" w:space="0" w:color="auto"/>
                  </w:tcBorders>
                </w:tcPr>
                <w:p w14:paraId="753F4651" w14:textId="77777777" w:rsidR="00B2593C" w:rsidRPr="00F4537F" w:rsidRDefault="00B2593C" w:rsidP="00B2593C">
                  <w:pPr>
                    <w:ind w:right="284"/>
                    <w:jc w:val="right"/>
                    <w:rPr>
                      <w:rFonts w:ascii="Times New Roman" w:eastAsia="ＭＳ ゴシック" w:hAnsi="Times New Roman"/>
                      <w:noProof/>
                      <w:sz w:val="21"/>
                      <w:szCs w:val="21"/>
                    </w:rPr>
                  </w:pPr>
                </w:p>
              </w:tc>
              <w:tc>
                <w:tcPr>
                  <w:tcW w:w="2625" w:type="dxa"/>
                  <w:tcBorders>
                    <w:top w:val="single" w:sz="4" w:space="0" w:color="auto"/>
                    <w:left w:val="single" w:sz="6" w:space="0" w:color="auto"/>
                    <w:bottom w:val="single" w:sz="4" w:space="0" w:color="auto"/>
                    <w:right w:val="single" w:sz="6" w:space="0" w:color="auto"/>
                  </w:tcBorders>
                </w:tcPr>
                <w:p w14:paraId="1779954D" w14:textId="77777777" w:rsidR="00B2593C" w:rsidRPr="00F4537F" w:rsidRDefault="00B2593C" w:rsidP="00B2593C">
                  <w:pPr>
                    <w:ind w:right="454" w:firstLineChars="88" w:firstLine="185"/>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kern w:val="0"/>
                      <w:sz w:val="21"/>
                      <w:szCs w:val="21"/>
                      <w:lang w:bidi="en-US"/>
                    </w:rPr>
                    <w:t>Total net assets</w:t>
                  </w:r>
                </w:p>
              </w:tc>
              <w:tc>
                <w:tcPr>
                  <w:tcW w:w="1575" w:type="dxa"/>
                  <w:tcBorders>
                    <w:top w:val="single" w:sz="4" w:space="0" w:color="auto"/>
                    <w:left w:val="single" w:sz="6" w:space="0" w:color="auto"/>
                    <w:bottom w:val="single" w:sz="4" w:space="0" w:color="auto"/>
                    <w:right w:val="single" w:sz="6" w:space="0" w:color="auto"/>
                  </w:tcBorders>
                </w:tcPr>
                <w:p w14:paraId="2E6178D3"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33ECA1F0" w14:textId="77777777" w:rsidTr="00B2593C">
              <w:tc>
                <w:tcPr>
                  <w:tcW w:w="2984" w:type="dxa"/>
                  <w:tcBorders>
                    <w:top w:val="single" w:sz="4" w:space="0" w:color="auto"/>
                    <w:left w:val="single" w:sz="4" w:space="0" w:color="auto"/>
                    <w:bottom w:val="single" w:sz="4" w:space="0" w:color="auto"/>
                    <w:right w:val="single" w:sz="6" w:space="0" w:color="auto"/>
                  </w:tcBorders>
                </w:tcPr>
                <w:p w14:paraId="7AA135AD" w14:textId="77777777" w:rsidR="00B2593C" w:rsidRPr="00F4537F" w:rsidRDefault="00B2593C" w:rsidP="00B2593C">
                  <w:pPr>
                    <w:ind w:firstLineChars="100" w:firstLine="210"/>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lastRenderedPageBreak/>
                    <w:t>Total assets</w:t>
                  </w:r>
                </w:p>
              </w:tc>
              <w:tc>
                <w:tcPr>
                  <w:tcW w:w="1208" w:type="dxa"/>
                  <w:tcBorders>
                    <w:top w:val="single" w:sz="4" w:space="0" w:color="auto"/>
                    <w:left w:val="single" w:sz="6" w:space="0" w:color="auto"/>
                    <w:bottom w:val="single" w:sz="4" w:space="0" w:color="auto"/>
                    <w:right w:val="single" w:sz="6" w:space="0" w:color="auto"/>
                  </w:tcBorders>
                </w:tcPr>
                <w:p w14:paraId="1595334C" w14:textId="77777777" w:rsidR="00B2593C" w:rsidRPr="00F4537F" w:rsidRDefault="00B2593C" w:rsidP="00B2593C">
                  <w:pPr>
                    <w:ind w:right="28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625" w:type="dxa"/>
                  <w:tcBorders>
                    <w:top w:val="single" w:sz="4" w:space="0" w:color="auto"/>
                    <w:left w:val="single" w:sz="6" w:space="0" w:color="auto"/>
                    <w:bottom w:val="single" w:sz="4" w:space="0" w:color="auto"/>
                    <w:right w:val="single" w:sz="6" w:space="0" w:color="auto"/>
                  </w:tcBorders>
                </w:tcPr>
                <w:p w14:paraId="17DDB16B" w14:textId="77777777" w:rsidR="00B2593C" w:rsidRPr="00F4537F" w:rsidRDefault="00B2593C" w:rsidP="00B2593C">
                  <w:pPr>
                    <w:ind w:leftChars="77" w:left="187" w:rightChars="75" w:right="180" w:hangingChars="1" w:hanging="2"/>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Total liabilities and net assets</w:t>
                  </w:r>
                </w:p>
              </w:tc>
              <w:tc>
                <w:tcPr>
                  <w:tcW w:w="1575" w:type="dxa"/>
                  <w:tcBorders>
                    <w:top w:val="single" w:sz="4" w:space="0" w:color="auto"/>
                    <w:left w:val="single" w:sz="6" w:space="0" w:color="auto"/>
                    <w:bottom w:val="single" w:sz="4" w:space="0" w:color="auto"/>
                    <w:right w:val="single" w:sz="4" w:space="0" w:color="auto"/>
                  </w:tcBorders>
                </w:tcPr>
                <w:p w14:paraId="2EEC224D" w14:textId="77777777" w:rsidR="00B2593C" w:rsidRPr="00F4537F" w:rsidRDefault="00B2593C" w:rsidP="00B2593C">
                  <w:pPr>
                    <w:ind w:right="258"/>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69B3355E" w14:textId="77777777" w:rsidTr="00B2593C">
              <w:tc>
                <w:tcPr>
                  <w:tcW w:w="2984" w:type="dxa"/>
                  <w:tcBorders>
                    <w:top w:val="single" w:sz="4" w:space="0" w:color="auto"/>
                  </w:tcBorders>
                </w:tcPr>
                <w:p w14:paraId="180D5659" w14:textId="77777777" w:rsidR="00B2593C" w:rsidRPr="00F4537F" w:rsidRDefault="00B2593C" w:rsidP="00B2593C">
                  <w:pPr>
                    <w:ind w:firstLineChars="100" w:firstLine="210"/>
                    <w:rPr>
                      <w:rFonts w:ascii="Times New Roman" w:eastAsia="ＭＳ ゴシック" w:hAnsi="Times New Roman"/>
                      <w:noProof/>
                      <w:sz w:val="21"/>
                      <w:szCs w:val="21"/>
                    </w:rPr>
                  </w:pPr>
                </w:p>
              </w:tc>
              <w:tc>
                <w:tcPr>
                  <w:tcW w:w="1208" w:type="dxa"/>
                  <w:tcBorders>
                    <w:top w:val="single" w:sz="4" w:space="0" w:color="auto"/>
                  </w:tcBorders>
                </w:tcPr>
                <w:p w14:paraId="52B645DC" w14:textId="77777777" w:rsidR="00B2593C" w:rsidRPr="00F4537F" w:rsidRDefault="00B2593C" w:rsidP="00B2593C">
                  <w:pPr>
                    <w:ind w:right="284"/>
                    <w:jc w:val="right"/>
                    <w:rPr>
                      <w:rFonts w:ascii="Times New Roman" w:eastAsia="ＭＳ ゴシック" w:hAnsi="Times New Roman"/>
                      <w:noProof/>
                      <w:sz w:val="21"/>
                      <w:szCs w:val="21"/>
                    </w:rPr>
                  </w:pPr>
                </w:p>
              </w:tc>
              <w:tc>
                <w:tcPr>
                  <w:tcW w:w="2625" w:type="dxa"/>
                  <w:tcBorders>
                    <w:top w:val="single" w:sz="4" w:space="0" w:color="auto"/>
                  </w:tcBorders>
                </w:tcPr>
                <w:p w14:paraId="35A2E53C" w14:textId="77777777" w:rsidR="00B2593C" w:rsidRPr="00F4537F" w:rsidRDefault="00B2593C" w:rsidP="00B2593C">
                  <w:pPr>
                    <w:ind w:leftChars="-11" w:left="-26" w:rightChars="75" w:right="180" w:firstLineChars="100" w:firstLine="210"/>
                    <w:rPr>
                      <w:rFonts w:ascii="Times New Roman" w:eastAsia="ＭＳ ゴシック" w:hAnsi="Times New Roman"/>
                      <w:noProof/>
                      <w:sz w:val="21"/>
                      <w:szCs w:val="21"/>
                    </w:rPr>
                  </w:pPr>
                </w:p>
              </w:tc>
              <w:tc>
                <w:tcPr>
                  <w:tcW w:w="1575" w:type="dxa"/>
                  <w:tcBorders>
                    <w:top w:val="single" w:sz="4" w:space="0" w:color="auto"/>
                  </w:tcBorders>
                </w:tcPr>
                <w:p w14:paraId="4541003E" w14:textId="77777777" w:rsidR="00B2593C" w:rsidRPr="00F4537F" w:rsidRDefault="00B2593C" w:rsidP="00B2593C">
                  <w:pPr>
                    <w:ind w:right="258"/>
                    <w:jc w:val="right"/>
                    <w:rPr>
                      <w:rFonts w:ascii="Times New Roman" w:eastAsia="ＭＳ ゴシック" w:hAnsi="Times New Roman"/>
                      <w:noProof/>
                      <w:sz w:val="21"/>
                      <w:szCs w:val="21"/>
                    </w:rPr>
                  </w:pPr>
                </w:p>
              </w:tc>
            </w:tr>
          </w:tbl>
          <w:p w14:paraId="1B13581A" w14:textId="77777777" w:rsidR="00B2593C" w:rsidRPr="00F4537F" w:rsidRDefault="00B2593C" w:rsidP="00B2593C">
            <w:pPr>
              <w:rPr>
                <w:rFonts w:ascii="Times New Roman" w:eastAsia="ＭＳ ゴシック" w:hAnsi="Times New Roman"/>
              </w:rPr>
            </w:pPr>
          </w:p>
        </w:tc>
      </w:tr>
    </w:tbl>
    <w:p w14:paraId="1C67B772" w14:textId="77777777" w:rsidR="00B2593C" w:rsidRPr="00F4537F" w:rsidRDefault="00B2593C" w:rsidP="00B2593C">
      <w:pPr>
        <w:ind w:left="209" w:hangingChars="87" w:hanging="209"/>
      </w:pPr>
    </w:p>
    <w:p w14:paraId="51F56263" w14:textId="77777777" w:rsidR="00B2593C" w:rsidRPr="00F4537F" w:rsidRDefault="00B2593C" w:rsidP="00B2593C">
      <w:pPr>
        <w:widowControl/>
        <w:jc w:val="left"/>
        <w:rPr>
          <w:rFonts w:ascii="ＭＳ ゴシック" w:eastAsia="ＭＳ ゴシック" w:hAnsi="ＭＳ ゴシック"/>
          <w:b/>
          <w:bCs/>
        </w:rPr>
      </w:pPr>
      <w:r w:rsidRPr="00F4537F">
        <w:rPr>
          <w:rFonts w:ascii="ＭＳ ゴシック" w:eastAsia="ＭＳ ゴシック" w:hAnsi="ＭＳ ゴシック"/>
          <w:b/>
          <w:bCs/>
        </w:rPr>
        <w:br w:type="page"/>
      </w:r>
    </w:p>
    <w:p w14:paraId="4DCC3EDD"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lastRenderedPageBreak/>
        <w:t>第２　連結損益計算書</w:t>
      </w:r>
    </w:p>
    <w:p w14:paraId="2F948864" w14:textId="77777777" w:rsidR="00B2593C" w:rsidRPr="00F4537F" w:rsidRDefault="00B2593C" w:rsidP="00B2593C">
      <w:pPr>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Part 2. Consolidated Statement of Income</w:t>
      </w:r>
    </w:p>
    <w:p w14:paraId="70413194" w14:textId="77777777" w:rsidR="00B2593C" w:rsidRPr="00F4537F" w:rsidRDefault="00B2593C" w:rsidP="00B2593C">
      <w:pPr>
        <w:rPr>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19C4545E" w14:textId="77777777" w:rsidTr="00B2593C">
        <w:tc>
          <w:tcPr>
            <w:tcW w:w="9030" w:type="dxa"/>
          </w:tcPr>
          <w:p w14:paraId="1017DF06" w14:textId="77777777" w:rsidR="00B2593C" w:rsidRPr="00F4537F" w:rsidRDefault="00B2593C" w:rsidP="00B2593C">
            <w:pPr>
              <w:autoSpaceDE w:val="0"/>
              <w:autoSpaceDN w:val="0"/>
              <w:rPr>
                <w:rFonts w:hAnsi="ＭＳ 明朝" w:cs="ＭＳゴシック"/>
                <w:szCs w:val="22"/>
                <w:lang w:eastAsia="zh-TW"/>
              </w:rPr>
            </w:pPr>
            <w:r w:rsidRPr="00F4537F">
              <w:rPr>
                <w:rFonts w:hAnsi="ＭＳ 明朝" w:cs="ＭＳゴシック" w:hint="eastAsia"/>
                <w:szCs w:val="22"/>
                <w:lang w:eastAsia="zh-TW"/>
              </w:rPr>
              <w:t>[記載例]</w:t>
            </w:r>
          </w:p>
          <w:p w14:paraId="7ED39E27" w14:textId="77777777" w:rsidR="00B2593C" w:rsidRPr="00F4537F" w:rsidRDefault="00B2593C" w:rsidP="00B2593C">
            <w:pPr>
              <w:tabs>
                <w:tab w:val="left" w:pos="1890"/>
                <w:tab w:val="center" w:pos="4416"/>
              </w:tabs>
              <w:autoSpaceDE w:val="0"/>
              <w:autoSpaceDN w:val="0"/>
              <w:spacing w:line="320" w:lineRule="exact"/>
              <w:jc w:val="left"/>
              <w:rPr>
                <w:rFonts w:ascii="ＭＳ ゴシック" w:eastAsia="ＭＳ ゴシック" w:hAnsi="ＭＳ ゴシック" w:cs="ＭＳゴシック"/>
                <w:b/>
                <w:sz w:val="21"/>
                <w:szCs w:val="21"/>
                <w:lang w:eastAsia="zh-TW"/>
              </w:rPr>
            </w:pPr>
            <w:r w:rsidRPr="00F4537F">
              <w:rPr>
                <w:rFonts w:ascii="ＭＳ ゴシック" w:eastAsia="ＭＳ ゴシック" w:hAnsi="ＭＳ ゴシック" w:cs="ＭＳゴシック"/>
                <w:b/>
                <w:sz w:val="21"/>
                <w:szCs w:val="21"/>
                <w:lang w:eastAsia="zh-TW"/>
              </w:rPr>
              <w:tab/>
            </w:r>
            <w:r w:rsidRPr="00F4537F">
              <w:rPr>
                <w:rFonts w:ascii="ＭＳ ゴシック" w:eastAsia="ＭＳ ゴシック" w:hAnsi="ＭＳ ゴシック" w:cs="ＭＳゴシック"/>
                <w:b/>
                <w:sz w:val="21"/>
                <w:szCs w:val="21"/>
                <w:lang w:eastAsia="zh-TW"/>
              </w:rPr>
              <w:tab/>
            </w:r>
            <w:r w:rsidRPr="00F4537F">
              <w:rPr>
                <w:rFonts w:ascii="ＭＳ ゴシック" w:eastAsia="ＭＳ ゴシック" w:hAnsi="ＭＳ ゴシック" w:cs="ＭＳゴシック" w:hint="eastAsia"/>
                <w:b/>
                <w:sz w:val="21"/>
                <w:szCs w:val="21"/>
                <w:lang w:eastAsia="zh-TW"/>
              </w:rPr>
              <w:t>連結損益計算書</w:t>
            </w:r>
          </w:p>
          <w:p w14:paraId="1767281F" w14:textId="77777777" w:rsidR="00B2593C" w:rsidRPr="00F4537F" w:rsidRDefault="00B2593C" w:rsidP="00B2593C">
            <w:pPr>
              <w:autoSpaceDE w:val="0"/>
              <w:autoSpaceDN w:val="0"/>
              <w:jc w:val="center"/>
              <w:rPr>
                <w:rFonts w:ascii="ＭＳ ゴシック" w:eastAsia="ＭＳ ゴシック" w:hAnsi="ＭＳ ゴシック" w:cs="ＭＳゴシック"/>
                <w:sz w:val="21"/>
                <w:szCs w:val="21"/>
                <w:lang w:eastAsia="zh-TW"/>
              </w:rPr>
            </w:pPr>
            <w:r w:rsidRPr="00F4537F">
              <w:rPr>
                <w:rFonts w:ascii="ＭＳ ゴシック" w:eastAsia="ＭＳ ゴシック" w:hAnsi="ＭＳ ゴシック" w:cs="ＭＳゴシック" w:hint="eastAsia"/>
                <w:sz w:val="21"/>
                <w:szCs w:val="21"/>
                <w:lang w:eastAsia="zh-TW"/>
              </w:rPr>
              <w:t>（自</w:t>
            </w:r>
            <w:r w:rsidRPr="00F4537F">
              <w:rPr>
                <w:rFonts w:ascii="ＭＳ ゴシック" w:eastAsia="ＭＳ ゴシック" w:hAnsi="ＭＳ ゴシック" w:cs="ＭＳゴシック"/>
                <w:sz w:val="21"/>
                <w:szCs w:val="21"/>
                <w:lang w:eastAsia="zh-TW"/>
              </w:rPr>
              <w:t>〇</w:t>
            </w:r>
            <w:r w:rsidRPr="00F4537F">
              <w:rPr>
                <w:rFonts w:ascii="ＭＳ ゴシック" w:eastAsia="ＭＳ ゴシック" w:hAnsi="ＭＳ ゴシック" w:cs="ＭＳゴシック" w:hint="eastAsia"/>
                <w:sz w:val="21"/>
                <w:szCs w:val="21"/>
                <w:lang w:eastAsia="zh-TW"/>
              </w:rPr>
              <w:t>年○月○日　至</w:t>
            </w:r>
            <w:r w:rsidRPr="00F4537F">
              <w:rPr>
                <w:rFonts w:ascii="ＭＳ ゴシック" w:eastAsia="ＭＳ ゴシック" w:hAnsi="ＭＳ ゴシック" w:cs="ＭＳゴシック"/>
                <w:sz w:val="21"/>
                <w:szCs w:val="21"/>
                <w:lang w:eastAsia="zh-TW"/>
              </w:rPr>
              <w:t>〇</w:t>
            </w:r>
            <w:r w:rsidRPr="00F4537F">
              <w:rPr>
                <w:rFonts w:ascii="ＭＳ ゴシック" w:eastAsia="ＭＳ ゴシック" w:hAnsi="ＭＳ ゴシック" w:cs="ＭＳゴシック" w:hint="eastAsia"/>
                <w:sz w:val="21"/>
                <w:szCs w:val="21"/>
                <w:lang w:eastAsia="zh-TW"/>
              </w:rPr>
              <w:t>年○月○日）</w:t>
            </w:r>
          </w:p>
          <w:p w14:paraId="6B7ADABE" w14:textId="77777777" w:rsidR="00B2593C" w:rsidRPr="00F4537F" w:rsidRDefault="00B2593C" w:rsidP="00B2593C">
            <w:pPr>
              <w:autoSpaceDE w:val="0"/>
              <w:autoSpaceDN w:val="0"/>
              <w:ind w:rightChars="-579" w:right="-1390" w:firstLineChars="3300" w:firstLine="6930"/>
              <w:rPr>
                <w:rFonts w:hAnsi="ＭＳ 明朝" w:cs="ＭＳゴシック"/>
                <w:szCs w:val="22"/>
              </w:rPr>
            </w:pPr>
            <w:r w:rsidRPr="00F4537F">
              <w:rPr>
                <w:rFonts w:ascii="ＭＳ ゴシック" w:eastAsia="ＭＳ ゴシック" w:hAnsi="ＭＳ ゴシック" w:cs="ＭＳゴシック" w:hint="eastAsia"/>
                <w:sz w:val="21"/>
                <w:szCs w:val="21"/>
              </w:rPr>
              <w:t>（単位：百万円）</w:t>
            </w:r>
          </w:p>
          <w:tbl>
            <w:tblPr>
              <w:tblW w:w="8392" w:type="dxa"/>
              <w:tblInd w:w="223" w:type="dxa"/>
              <w:tblCellMar>
                <w:left w:w="28" w:type="dxa"/>
                <w:right w:w="28" w:type="dxa"/>
              </w:tblCellMar>
              <w:tblLook w:val="0000" w:firstRow="0" w:lastRow="0" w:firstColumn="0" w:lastColumn="0" w:noHBand="0" w:noVBand="0"/>
            </w:tblPr>
            <w:tblGrid>
              <w:gridCol w:w="4192"/>
              <w:gridCol w:w="2100"/>
              <w:gridCol w:w="2100"/>
            </w:tblGrid>
            <w:tr w:rsidR="00E81444" w:rsidRPr="00F4537F" w14:paraId="7F1AF6CF" w14:textId="77777777" w:rsidTr="00B2593C">
              <w:tc>
                <w:tcPr>
                  <w:tcW w:w="4192" w:type="dxa"/>
                  <w:tcBorders>
                    <w:top w:val="single" w:sz="6" w:space="0" w:color="auto"/>
                    <w:left w:val="single" w:sz="6" w:space="0" w:color="auto"/>
                    <w:bottom w:val="single" w:sz="6" w:space="0" w:color="auto"/>
                    <w:right w:val="single" w:sz="6" w:space="0" w:color="auto"/>
                  </w:tcBorders>
                </w:tcPr>
                <w:p w14:paraId="63268EAD" w14:textId="77777777" w:rsidR="00B2593C" w:rsidRPr="00F4537F" w:rsidRDefault="00B2593C" w:rsidP="00B2593C">
                  <w:pPr>
                    <w:ind w:leftChars="600" w:left="1440" w:rightChars="600" w:right="1440"/>
                    <w:jc w:val="distribute"/>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科目</w:t>
                  </w:r>
                </w:p>
              </w:tc>
              <w:tc>
                <w:tcPr>
                  <w:tcW w:w="4200" w:type="dxa"/>
                  <w:gridSpan w:val="2"/>
                  <w:tcBorders>
                    <w:top w:val="single" w:sz="6" w:space="0" w:color="auto"/>
                    <w:left w:val="single" w:sz="6" w:space="0" w:color="auto"/>
                    <w:bottom w:val="single" w:sz="6" w:space="0" w:color="auto"/>
                    <w:right w:val="single" w:sz="6" w:space="0" w:color="auto"/>
                  </w:tcBorders>
                </w:tcPr>
                <w:p w14:paraId="593C732A" w14:textId="77777777" w:rsidR="00B2593C" w:rsidRPr="00F4537F" w:rsidRDefault="00B2593C" w:rsidP="00B2593C">
                  <w:pPr>
                    <w:ind w:leftChars="600" w:left="1440" w:rightChars="600" w:right="1440"/>
                    <w:jc w:val="distribute"/>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金額</w:t>
                  </w:r>
                </w:p>
              </w:tc>
            </w:tr>
            <w:tr w:rsidR="00E81444" w:rsidRPr="00F4537F" w14:paraId="440BD5C4" w14:textId="77777777" w:rsidTr="00B2593C">
              <w:tc>
                <w:tcPr>
                  <w:tcW w:w="4192" w:type="dxa"/>
                  <w:tcBorders>
                    <w:left w:val="single" w:sz="6" w:space="0" w:color="auto"/>
                    <w:right w:val="single" w:sz="6" w:space="0" w:color="auto"/>
                  </w:tcBorders>
                </w:tcPr>
                <w:p w14:paraId="487B5A43" w14:textId="77777777" w:rsidR="00B2593C" w:rsidRPr="00F4537F" w:rsidRDefault="00B2593C" w:rsidP="00B2593C">
                  <w:pPr>
                    <w:ind w:leftChars="200" w:left="480" w:rightChars="800" w:right="192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売上高</w:t>
                  </w:r>
                </w:p>
              </w:tc>
              <w:tc>
                <w:tcPr>
                  <w:tcW w:w="2100" w:type="dxa"/>
                  <w:tcBorders>
                    <w:left w:val="single" w:sz="6" w:space="0" w:color="auto"/>
                    <w:right w:val="single" w:sz="6" w:space="0" w:color="auto"/>
                  </w:tcBorders>
                </w:tcPr>
                <w:p w14:paraId="3F4287F1"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left w:val="single" w:sz="6" w:space="0" w:color="auto"/>
                    <w:right w:val="single" w:sz="6" w:space="0" w:color="auto"/>
                  </w:tcBorders>
                </w:tcPr>
                <w:p w14:paraId="76660CF4"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4B24C598" w14:textId="77777777" w:rsidTr="00B2593C">
              <w:tc>
                <w:tcPr>
                  <w:tcW w:w="4192" w:type="dxa"/>
                  <w:tcBorders>
                    <w:left w:val="single" w:sz="6" w:space="0" w:color="auto"/>
                    <w:right w:val="single" w:sz="6" w:space="0" w:color="auto"/>
                  </w:tcBorders>
                </w:tcPr>
                <w:p w14:paraId="1514940D" w14:textId="77777777" w:rsidR="00B2593C" w:rsidRPr="00F4537F" w:rsidRDefault="00B2593C" w:rsidP="00B2593C">
                  <w:pPr>
                    <w:ind w:leftChars="200" w:left="480" w:rightChars="800" w:right="192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売上原価</w:t>
                  </w:r>
                </w:p>
              </w:tc>
              <w:tc>
                <w:tcPr>
                  <w:tcW w:w="2100" w:type="dxa"/>
                  <w:tcBorders>
                    <w:left w:val="single" w:sz="6" w:space="0" w:color="auto"/>
                    <w:right w:val="single" w:sz="6" w:space="0" w:color="auto"/>
                  </w:tcBorders>
                </w:tcPr>
                <w:p w14:paraId="51807403"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left w:val="single" w:sz="6" w:space="0" w:color="auto"/>
                    <w:bottom w:val="single" w:sz="4" w:space="0" w:color="auto"/>
                    <w:right w:val="single" w:sz="6" w:space="0" w:color="auto"/>
                  </w:tcBorders>
                </w:tcPr>
                <w:p w14:paraId="47EF8742"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43C42B76" w14:textId="77777777" w:rsidTr="00B2593C">
              <w:tc>
                <w:tcPr>
                  <w:tcW w:w="4192" w:type="dxa"/>
                  <w:tcBorders>
                    <w:left w:val="single" w:sz="6" w:space="0" w:color="auto"/>
                    <w:right w:val="single" w:sz="6" w:space="0" w:color="auto"/>
                  </w:tcBorders>
                </w:tcPr>
                <w:p w14:paraId="5CBD3128"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売上総利益</w:t>
                  </w:r>
                </w:p>
              </w:tc>
              <w:tc>
                <w:tcPr>
                  <w:tcW w:w="2100" w:type="dxa"/>
                  <w:tcBorders>
                    <w:left w:val="single" w:sz="6" w:space="0" w:color="auto"/>
                    <w:right w:val="single" w:sz="6" w:space="0" w:color="auto"/>
                  </w:tcBorders>
                </w:tcPr>
                <w:p w14:paraId="6113BCAC"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top w:val="single" w:sz="4" w:space="0" w:color="auto"/>
                    <w:left w:val="single" w:sz="6" w:space="0" w:color="auto"/>
                    <w:right w:val="single" w:sz="6" w:space="0" w:color="auto"/>
                  </w:tcBorders>
                </w:tcPr>
                <w:p w14:paraId="4D39F6F6"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41ABCE8F" w14:textId="77777777" w:rsidTr="00B2593C">
              <w:tc>
                <w:tcPr>
                  <w:tcW w:w="4192" w:type="dxa"/>
                  <w:tcBorders>
                    <w:left w:val="single" w:sz="6" w:space="0" w:color="auto"/>
                    <w:right w:val="single" w:sz="6" w:space="0" w:color="auto"/>
                  </w:tcBorders>
                </w:tcPr>
                <w:p w14:paraId="57C41D84" w14:textId="77777777" w:rsidR="00B2593C" w:rsidRPr="00F4537F" w:rsidRDefault="00B2593C" w:rsidP="00B2593C">
                  <w:pPr>
                    <w:ind w:leftChars="200" w:left="480" w:rightChars="163" w:right="391" w:firstLine="9"/>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販売費及び一般管理費</w:t>
                  </w:r>
                </w:p>
              </w:tc>
              <w:tc>
                <w:tcPr>
                  <w:tcW w:w="2100" w:type="dxa"/>
                  <w:tcBorders>
                    <w:left w:val="single" w:sz="6" w:space="0" w:color="auto"/>
                    <w:right w:val="single" w:sz="6" w:space="0" w:color="auto"/>
                  </w:tcBorders>
                </w:tcPr>
                <w:p w14:paraId="19AD2E04"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left w:val="single" w:sz="6" w:space="0" w:color="auto"/>
                    <w:right w:val="single" w:sz="6" w:space="0" w:color="auto"/>
                  </w:tcBorders>
                </w:tcPr>
                <w:p w14:paraId="23CB19DC"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0C7A2C75" w14:textId="77777777" w:rsidTr="00B2593C">
              <w:tc>
                <w:tcPr>
                  <w:tcW w:w="4192" w:type="dxa"/>
                  <w:tcBorders>
                    <w:left w:val="single" w:sz="6" w:space="0" w:color="auto"/>
                    <w:right w:val="single" w:sz="6" w:space="0" w:color="auto"/>
                  </w:tcBorders>
                </w:tcPr>
                <w:p w14:paraId="77202248"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営業利益</w:t>
                  </w:r>
                </w:p>
              </w:tc>
              <w:tc>
                <w:tcPr>
                  <w:tcW w:w="2100" w:type="dxa"/>
                  <w:tcBorders>
                    <w:left w:val="single" w:sz="6" w:space="0" w:color="auto"/>
                    <w:right w:val="single" w:sz="6" w:space="0" w:color="auto"/>
                  </w:tcBorders>
                </w:tcPr>
                <w:p w14:paraId="26D0184C"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top w:val="single" w:sz="6" w:space="0" w:color="auto"/>
                    <w:left w:val="single" w:sz="6" w:space="0" w:color="auto"/>
                    <w:right w:val="single" w:sz="6" w:space="0" w:color="auto"/>
                  </w:tcBorders>
                </w:tcPr>
                <w:p w14:paraId="1840E411"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703D022C" w14:textId="77777777" w:rsidTr="00B2593C">
              <w:tc>
                <w:tcPr>
                  <w:tcW w:w="4192" w:type="dxa"/>
                  <w:tcBorders>
                    <w:left w:val="single" w:sz="6" w:space="0" w:color="auto"/>
                    <w:right w:val="single" w:sz="6" w:space="0" w:color="auto"/>
                  </w:tcBorders>
                </w:tcPr>
                <w:p w14:paraId="46083488" w14:textId="77777777" w:rsidR="00B2593C" w:rsidRPr="00F4537F" w:rsidRDefault="00B2593C" w:rsidP="00B2593C">
                  <w:pPr>
                    <w:ind w:leftChars="200" w:left="480" w:rightChars="800" w:right="192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営業外収益</w:t>
                  </w:r>
                </w:p>
              </w:tc>
              <w:tc>
                <w:tcPr>
                  <w:tcW w:w="2100" w:type="dxa"/>
                  <w:tcBorders>
                    <w:left w:val="single" w:sz="6" w:space="0" w:color="auto"/>
                    <w:right w:val="single" w:sz="6" w:space="0" w:color="auto"/>
                  </w:tcBorders>
                </w:tcPr>
                <w:p w14:paraId="43D42FCE"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left w:val="single" w:sz="6" w:space="0" w:color="auto"/>
                    <w:right w:val="single" w:sz="6" w:space="0" w:color="auto"/>
                  </w:tcBorders>
                </w:tcPr>
                <w:p w14:paraId="3E3AC8FA"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43DB714C" w14:textId="77777777" w:rsidTr="00B2593C">
              <w:tc>
                <w:tcPr>
                  <w:tcW w:w="4192" w:type="dxa"/>
                  <w:tcBorders>
                    <w:left w:val="single" w:sz="6" w:space="0" w:color="auto"/>
                    <w:right w:val="single" w:sz="6" w:space="0" w:color="auto"/>
                  </w:tcBorders>
                </w:tcPr>
                <w:p w14:paraId="6F894CA4"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受取利息及び配当金</w:t>
                  </w:r>
                </w:p>
              </w:tc>
              <w:tc>
                <w:tcPr>
                  <w:tcW w:w="2100" w:type="dxa"/>
                  <w:tcBorders>
                    <w:left w:val="single" w:sz="6" w:space="0" w:color="auto"/>
                    <w:right w:val="single" w:sz="6" w:space="0" w:color="auto"/>
                  </w:tcBorders>
                </w:tcPr>
                <w:p w14:paraId="014E16C2"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2BCBC899"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2AE90E2B" w14:textId="77777777" w:rsidTr="00B2593C">
              <w:tc>
                <w:tcPr>
                  <w:tcW w:w="4192" w:type="dxa"/>
                  <w:tcBorders>
                    <w:left w:val="single" w:sz="6" w:space="0" w:color="auto"/>
                    <w:right w:val="single" w:sz="6" w:space="0" w:color="auto"/>
                  </w:tcBorders>
                </w:tcPr>
                <w:p w14:paraId="54963C2C"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有価証券売</w:t>
                  </w:r>
                  <w:r w:rsidRPr="00F4537F">
                    <w:rPr>
                      <w:rFonts w:ascii="ＭＳ ゴシック" w:eastAsia="ＭＳ ゴシック" w:hAnsi="ＭＳ ゴシック" w:hint="eastAsia"/>
                      <w:noProof/>
                      <w:sz w:val="21"/>
                      <w:szCs w:val="21"/>
                    </w:rPr>
                    <w:cr/>
                    <w:t>却益</w:t>
                  </w:r>
                </w:p>
              </w:tc>
              <w:tc>
                <w:tcPr>
                  <w:tcW w:w="2100" w:type="dxa"/>
                  <w:tcBorders>
                    <w:left w:val="single" w:sz="6" w:space="0" w:color="auto"/>
                    <w:right w:val="single" w:sz="6" w:space="0" w:color="auto"/>
                  </w:tcBorders>
                </w:tcPr>
                <w:p w14:paraId="228F5820"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70348BEE"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721DF823" w14:textId="77777777" w:rsidTr="00B2593C">
              <w:tc>
                <w:tcPr>
                  <w:tcW w:w="4192" w:type="dxa"/>
                  <w:tcBorders>
                    <w:left w:val="single" w:sz="6" w:space="0" w:color="auto"/>
                    <w:right w:val="single" w:sz="6" w:space="0" w:color="auto"/>
                  </w:tcBorders>
                </w:tcPr>
                <w:p w14:paraId="49D13FE4"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持分法による投資利益</w:t>
                  </w:r>
                </w:p>
              </w:tc>
              <w:tc>
                <w:tcPr>
                  <w:tcW w:w="2100" w:type="dxa"/>
                  <w:tcBorders>
                    <w:left w:val="single" w:sz="6" w:space="0" w:color="auto"/>
                    <w:right w:val="single" w:sz="6" w:space="0" w:color="auto"/>
                  </w:tcBorders>
                </w:tcPr>
                <w:p w14:paraId="7B8CF779"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69FEE181"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5162E6E8" w14:textId="77777777" w:rsidTr="00B2593C">
              <w:tc>
                <w:tcPr>
                  <w:tcW w:w="4192" w:type="dxa"/>
                  <w:tcBorders>
                    <w:left w:val="single" w:sz="6" w:space="0" w:color="auto"/>
                    <w:right w:val="single" w:sz="6" w:space="0" w:color="auto"/>
                  </w:tcBorders>
                </w:tcPr>
                <w:p w14:paraId="02C55499"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その他</w:t>
                  </w:r>
                </w:p>
              </w:tc>
              <w:tc>
                <w:tcPr>
                  <w:tcW w:w="2100" w:type="dxa"/>
                  <w:tcBorders>
                    <w:left w:val="single" w:sz="6" w:space="0" w:color="auto"/>
                    <w:bottom w:val="single" w:sz="6" w:space="0" w:color="auto"/>
                    <w:right w:val="single" w:sz="6" w:space="0" w:color="auto"/>
                  </w:tcBorders>
                </w:tcPr>
                <w:p w14:paraId="674B2B0D"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49BF77C7"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6E6F2959" w14:textId="77777777" w:rsidTr="00B2593C">
              <w:tc>
                <w:tcPr>
                  <w:tcW w:w="4192" w:type="dxa"/>
                  <w:tcBorders>
                    <w:left w:val="single" w:sz="6" w:space="0" w:color="auto"/>
                    <w:right w:val="single" w:sz="6" w:space="0" w:color="auto"/>
                  </w:tcBorders>
                </w:tcPr>
                <w:p w14:paraId="5A413569" w14:textId="77777777" w:rsidR="00B2593C" w:rsidRPr="00F4537F" w:rsidRDefault="00B2593C" w:rsidP="00B2593C">
                  <w:pPr>
                    <w:ind w:leftChars="200" w:left="480" w:rightChars="800" w:right="192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営業外費用</w:t>
                  </w:r>
                </w:p>
              </w:tc>
              <w:tc>
                <w:tcPr>
                  <w:tcW w:w="2100" w:type="dxa"/>
                  <w:tcBorders>
                    <w:left w:val="single" w:sz="6" w:space="0" w:color="auto"/>
                    <w:right w:val="single" w:sz="6" w:space="0" w:color="auto"/>
                  </w:tcBorders>
                </w:tcPr>
                <w:p w14:paraId="12AAE2E6"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left w:val="single" w:sz="6" w:space="0" w:color="auto"/>
                    <w:right w:val="single" w:sz="6" w:space="0" w:color="auto"/>
                  </w:tcBorders>
                </w:tcPr>
                <w:p w14:paraId="40CF5EA8"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2E44894E" w14:textId="77777777" w:rsidTr="00B2593C">
              <w:tc>
                <w:tcPr>
                  <w:tcW w:w="4192" w:type="dxa"/>
                  <w:tcBorders>
                    <w:left w:val="single" w:sz="6" w:space="0" w:color="auto"/>
                    <w:right w:val="single" w:sz="6" w:space="0" w:color="auto"/>
                  </w:tcBorders>
                </w:tcPr>
                <w:p w14:paraId="39921EC3"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支払利息</w:t>
                  </w:r>
                </w:p>
              </w:tc>
              <w:tc>
                <w:tcPr>
                  <w:tcW w:w="2100" w:type="dxa"/>
                  <w:tcBorders>
                    <w:left w:val="single" w:sz="6" w:space="0" w:color="auto"/>
                    <w:right w:val="single" w:sz="6" w:space="0" w:color="auto"/>
                  </w:tcBorders>
                </w:tcPr>
                <w:p w14:paraId="35B2FA2E"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2E347A4C"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4C5FB454" w14:textId="77777777" w:rsidTr="00B2593C">
              <w:tc>
                <w:tcPr>
                  <w:tcW w:w="4192" w:type="dxa"/>
                  <w:tcBorders>
                    <w:left w:val="single" w:sz="6" w:space="0" w:color="auto"/>
                    <w:right w:val="single" w:sz="6" w:space="0" w:color="auto"/>
                  </w:tcBorders>
                </w:tcPr>
                <w:p w14:paraId="16544B0F"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有価証券売却損</w:t>
                  </w:r>
                </w:p>
              </w:tc>
              <w:tc>
                <w:tcPr>
                  <w:tcW w:w="2100" w:type="dxa"/>
                  <w:tcBorders>
                    <w:left w:val="single" w:sz="6" w:space="0" w:color="auto"/>
                    <w:right w:val="single" w:sz="6" w:space="0" w:color="auto"/>
                  </w:tcBorders>
                </w:tcPr>
                <w:p w14:paraId="3AD02A22"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5EED3038"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5E6B6853" w14:textId="77777777" w:rsidTr="00B2593C">
              <w:tc>
                <w:tcPr>
                  <w:tcW w:w="4192" w:type="dxa"/>
                  <w:tcBorders>
                    <w:left w:val="single" w:sz="6" w:space="0" w:color="auto"/>
                    <w:right w:val="single" w:sz="6" w:space="0" w:color="auto"/>
                  </w:tcBorders>
                </w:tcPr>
                <w:p w14:paraId="0E95C825"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その他</w:t>
                  </w:r>
                </w:p>
              </w:tc>
              <w:tc>
                <w:tcPr>
                  <w:tcW w:w="2100" w:type="dxa"/>
                  <w:tcBorders>
                    <w:left w:val="single" w:sz="6" w:space="0" w:color="auto"/>
                    <w:bottom w:val="single" w:sz="6" w:space="0" w:color="auto"/>
                    <w:right w:val="single" w:sz="6" w:space="0" w:color="auto"/>
                  </w:tcBorders>
                </w:tcPr>
                <w:p w14:paraId="232BEDD0"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674F0B25"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3E479368" w14:textId="77777777" w:rsidTr="00B2593C">
              <w:tc>
                <w:tcPr>
                  <w:tcW w:w="4192" w:type="dxa"/>
                  <w:tcBorders>
                    <w:left w:val="single" w:sz="6" w:space="0" w:color="auto"/>
                    <w:right w:val="single" w:sz="6" w:space="0" w:color="auto"/>
                  </w:tcBorders>
                </w:tcPr>
                <w:p w14:paraId="598E28D8"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経常利益</w:t>
                  </w:r>
                </w:p>
              </w:tc>
              <w:tc>
                <w:tcPr>
                  <w:tcW w:w="2100" w:type="dxa"/>
                  <w:tcBorders>
                    <w:left w:val="single" w:sz="6" w:space="0" w:color="auto"/>
                    <w:right w:val="single" w:sz="6" w:space="0" w:color="auto"/>
                  </w:tcBorders>
                </w:tcPr>
                <w:p w14:paraId="3DC1C780"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top w:val="single" w:sz="6" w:space="0" w:color="auto"/>
                    <w:left w:val="single" w:sz="6" w:space="0" w:color="auto"/>
                    <w:right w:val="single" w:sz="6" w:space="0" w:color="auto"/>
                  </w:tcBorders>
                </w:tcPr>
                <w:p w14:paraId="4E0F5BF5"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24D20ECA" w14:textId="77777777" w:rsidTr="00B2593C">
              <w:tc>
                <w:tcPr>
                  <w:tcW w:w="4192" w:type="dxa"/>
                  <w:tcBorders>
                    <w:left w:val="single" w:sz="6" w:space="0" w:color="auto"/>
                  </w:tcBorders>
                </w:tcPr>
                <w:p w14:paraId="5AEEC89B" w14:textId="77777777" w:rsidR="00B2593C" w:rsidRPr="00F4537F" w:rsidRDefault="00B2593C" w:rsidP="00B2593C">
                  <w:pPr>
                    <w:ind w:leftChars="200" w:left="480" w:rightChars="800" w:right="192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特別利益</w:t>
                  </w:r>
                </w:p>
              </w:tc>
              <w:tc>
                <w:tcPr>
                  <w:tcW w:w="2100" w:type="dxa"/>
                  <w:tcBorders>
                    <w:left w:val="single" w:sz="4" w:space="0" w:color="auto"/>
                    <w:right w:val="single" w:sz="4" w:space="0" w:color="auto"/>
                  </w:tcBorders>
                </w:tcPr>
                <w:p w14:paraId="1592DB9F"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left w:val="nil"/>
                    <w:right w:val="single" w:sz="6" w:space="0" w:color="auto"/>
                  </w:tcBorders>
                </w:tcPr>
                <w:p w14:paraId="3E001929"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75CF88D3" w14:textId="77777777" w:rsidTr="00B2593C">
              <w:tc>
                <w:tcPr>
                  <w:tcW w:w="4192" w:type="dxa"/>
                  <w:tcBorders>
                    <w:left w:val="single" w:sz="6" w:space="0" w:color="auto"/>
                    <w:right w:val="single" w:sz="6" w:space="0" w:color="auto"/>
                  </w:tcBorders>
                </w:tcPr>
                <w:p w14:paraId="298E2D82"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固定資産売</w:t>
                  </w:r>
                  <w:r w:rsidRPr="00F4537F">
                    <w:rPr>
                      <w:rFonts w:ascii="ＭＳ ゴシック" w:eastAsia="ＭＳ ゴシック" w:hAnsi="ＭＳ ゴシック" w:hint="eastAsia"/>
                      <w:noProof/>
                      <w:sz w:val="21"/>
                      <w:szCs w:val="21"/>
                    </w:rPr>
                    <w:cr/>
                    <w:t>却益</w:t>
                  </w:r>
                </w:p>
              </w:tc>
              <w:tc>
                <w:tcPr>
                  <w:tcW w:w="2100" w:type="dxa"/>
                  <w:tcBorders>
                    <w:left w:val="single" w:sz="6" w:space="0" w:color="auto"/>
                    <w:right w:val="single" w:sz="6" w:space="0" w:color="auto"/>
                  </w:tcBorders>
                </w:tcPr>
                <w:p w14:paraId="4E748AB3"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67F9D0E3"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2F388F01" w14:textId="77777777" w:rsidTr="00B2593C">
              <w:tc>
                <w:tcPr>
                  <w:tcW w:w="4192" w:type="dxa"/>
                  <w:tcBorders>
                    <w:left w:val="single" w:sz="6" w:space="0" w:color="auto"/>
                    <w:right w:val="single" w:sz="6" w:space="0" w:color="auto"/>
                  </w:tcBorders>
                </w:tcPr>
                <w:p w14:paraId="35C10A3A"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その他</w:t>
                  </w:r>
                </w:p>
              </w:tc>
              <w:tc>
                <w:tcPr>
                  <w:tcW w:w="2100" w:type="dxa"/>
                  <w:tcBorders>
                    <w:left w:val="single" w:sz="6" w:space="0" w:color="auto"/>
                    <w:bottom w:val="single" w:sz="6" w:space="0" w:color="auto"/>
                    <w:right w:val="single" w:sz="6" w:space="0" w:color="auto"/>
                  </w:tcBorders>
                </w:tcPr>
                <w:p w14:paraId="49B22B69"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53383AE7"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0624B7EA" w14:textId="77777777" w:rsidTr="00B2593C">
              <w:tc>
                <w:tcPr>
                  <w:tcW w:w="4192" w:type="dxa"/>
                  <w:tcBorders>
                    <w:left w:val="single" w:sz="6" w:space="0" w:color="auto"/>
                    <w:right w:val="single" w:sz="6" w:space="0" w:color="auto"/>
                  </w:tcBorders>
                </w:tcPr>
                <w:p w14:paraId="27D2E019" w14:textId="77777777" w:rsidR="00B2593C" w:rsidRPr="00F4537F" w:rsidRDefault="00B2593C" w:rsidP="00B2593C">
                  <w:pPr>
                    <w:ind w:leftChars="200" w:left="480" w:rightChars="800" w:right="192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特別損失</w:t>
                  </w:r>
                </w:p>
              </w:tc>
              <w:tc>
                <w:tcPr>
                  <w:tcW w:w="2100" w:type="dxa"/>
                  <w:tcBorders>
                    <w:left w:val="single" w:sz="6" w:space="0" w:color="auto"/>
                    <w:right w:val="single" w:sz="6" w:space="0" w:color="auto"/>
                  </w:tcBorders>
                </w:tcPr>
                <w:p w14:paraId="5FEBE48A"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left w:val="single" w:sz="6" w:space="0" w:color="auto"/>
                    <w:right w:val="single" w:sz="6" w:space="0" w:color="auto"/>
                  </w:tcBorders>
                </w:tcPr>
                <w:p w14:paraId="77AB6A94"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63FA3D7B" w14:textId="77777777" w:rsidTr="00B2593C">
              <w:tc>
                <w:tcPr>
                  <w:tcW w:w="4192" w:type="dxa"/>
                  <w:tcBorders>
                    <w:left w:val="single" w:sz="6" w:space="0" w:color="auto"/>
                    <w:right w:val="single" w:sz="6" w:space="0" w:color="auto"/>
                  </w:tcBorders>
                </w:tcPr>
                <w:p w14:paraId="49B04122"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固定資産売却損</w:t>
                  </w:r>
                </w:p>
              </w:tc>
              <w:tc>
                <w:tcPr>
                  <w:tcW w:w="2100" w:type="dxa"/>
                  <w:tcBorders>
                    <w:left w:val="single" w:sz="6" w:space="0" w:color="auto"/>
                    <w:right w:val="single" w:sz="6" w:space="0" w:color="auto"/>
                  </w:tcBorders>
                </w:tcPr>
                <w:p w14:paraId="09BF86E1"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13A60AD5"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565582E3" w14:textId="77777777" w:rsidTr="00B2593C">
              <w:tc>
                <w:tcPr>
                  <w:tcW w:w="4192" w:type="dxa"/>
                  <w:tcBorders>
                    <w:left w:val="single" w:sz="6" w:space="0" w:color="auto"/>
                    <w:right w:val="single" w:sz="6" w:space="0" w:color="auto"/>
                  </w:tcBorders>
                </w:tcPr>
                <w:p w14:paraId="1215890E"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減</w:t>
                  </w:r>
                  <w:r w:rsidRPr="00F4537F">
                    <w:rPr>
                      <w:rFonts w:ascii="ＭＳ ゴシック" w:eastAsia="ＭＳ ゴシック" w:hAnsi="ＭＳ ゴシック" w:hint="eastAsia"/>
                      <w:noProof/>
                      <w:sz w:val="21"/>
                      <w:szCs w:val="21"/>
                    </w:rPr>
                    <w:cr/>
                    <w:t>損損失</w:t>
                  </w:r>
                </w:p>
              </w:tc>
              <w:tc>
                <w:tcPr>
                  <w:tcW w:w="2100" w:type="dxa"/>
                  <w:tcBorders>
                    <w:left w:val="single" w:sz="6" w:space="0" w:color="auto"/>
                    <w:right w:val="single" w:sz="6" w:space="0" w:color="auto"/>
                  </w:tcBorders>
                </w:tcPr>
                <w:p w14:paraId="5F378ABE"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70D27EC0"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448D91A8" w14:textId="77777777" w:rsidTr="00B2593C">
              <w:tc>
                <w:tcPr>
                  <w:tcW w:w="4192" w:type="dxa"/>
                  <w:tcBorders>
                    <w:left w:val="single" w:sz="6" w:space="0" w:color="auto"/>
                    <w:right w:val="single" w:sz="6" w:space="0" w:color="auto"/>
                  </w:tcBorders>
                </w:tcPr>
                <w:p w14:paraId="298B111D"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その他</w:t>
                  </w:r>
                </w:p>
              </w:tc>
              <w:tc>
                <w:tcPr>
                  <w:tcW w:w="2100" w:type="dxa"/>
                  <w:tcBorders>
                    <w:left w:val="single" w:sz="6" w:space="0" w:color="auto"/>
                    <w:bottom w:val="single" w:sz="6" w:space="0" w:color="auto"/>
                    <w:right w:val="single" w:sz="6" w:space="0" w:color="auto"/>
                  </w:tcBorders>
                </w:tcPr>
                <w:p w14:paraId="571C466C"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72C6829C"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2DF86530" w14:textId="77777777" w:rsidTr="00B2593C">
              <w:tc>
                <w:tcPr>
                  <w:tcW w:w="4192" w:type="dxa"/>
                  <w:tcBorders>
                    <w:left w:val="single" w:sz="6" w:space="0" w:color="auto"/>
                    <w:right w:val="single" w:sz="6" w:space="0" w:color="auto"/>
                  </w:tcBorders>
                </w:tcPr>
                <w:p w14:paraId="0619C4F5" w14:textId="77777777" w:rsidR="00B2593C" w:rsidRPr="00F4537F" w:rsidRDefault="00B2593C" w:rsidP="00B2593C">
                  <w:pPr>
                    <w:ind w:leftChars="400" w:left="960" w:rightChars="200" w:right="480"/>
                    <w:rPr>
                      <w:rFonts w:ascii="ＭＳ ゴシック" w:eastAsia="ＭＳ ゴシック" w:hAnsi="ＭＳ ゴシック"/>
                      <w:noProof/>
                      <w:sz w:val="21"/>
                      <w:szCs w:val="21"/>
                      <w:lang w:eastAsia="zh-TW"/>
                    </w:rPr>
                  </w:pPr>
                  <w:r w:rsidRPr="00F4537F">
                    <w:rPr>
                      <w:rFonts w:ascii="ＭＳ ゴシック" w:eastAsia="ＭＳ ゴシック" w:hAnsi="ＭＳ ゴシック" w:hint="eastAsia"/>
                      <w:noProof/>
                      <w:sz w:val="21"/>
                      <w:szCs w:val="21"/>
                      <w:lang w:eastAsia="zh-TW"/>
                    </w:rPr>
                    <w:t>税金等調整前当期純利益</w:t>
                  </w:r>
                </w:p>
              </w:tc>
              <w:tc>
                <w:tcPr>
                  <w:tcW w:w="2100" w:type="dxa"/>
                  <w:tcBorders>
                    <w:left w:val="single" w:sz="6" w:space="0" w:color="auto"/>
                    <w:right w:val="single" w:sz="6" w:space="0" w:color="auto"/>
                  </w:tcBorders>
                </w:tcPr>
                <w:p w14:paraId="25A5A633" w14:textId="77777777" w:rsidR="00B2593C" w:rsidRPr="00F4537F" w:rsidRDefault="00B2593C" w:rsidP="00B2593C">
                  <w:pPr>
                    <w:ind w:right="414"/>
                    <w:jc w:val="right"/>
                    <w:rPr>
                      <w:rFonts w:ascii="ＭＳ ゴシック" w:eastAsia="ＭＳ ゴシック" w:hAnsi="ＭＳ ゴシック"/>
                      <w:noProof/>
                      <w:sz w:val="21"/>
                      <w:szCs w:val="21"/>
                      <w:lang w:eastAsia="zh-TW"/>
                    </w:rPr>
                  </w:pPr>
                </w:p>
              </w:tc>
              <w:tc>
                <w:tcPr>
                  <w:tcW w:w="2100" w:type="dxa"/>
                  <w:tcBorders>
                    <w:top w:val="single" w:sz="6" w:space="0" w:color="auto"/>
                    <w:left w:val="single" w:sz="6" w:space="0" w:color="auto"/>
                    <w:right w:val="single" w:sz="6" w:space="0" w:color="auto"/>
                  </w:tcBorders>
                </w:tcPr>
                <w:p w14:paraId="5EE5B909"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4903C22B" w14:textId="77777777" w:rsidTr="00B2593C">
              <w:tc>
                <w:tcPr>
                  <w:tcW w:w="4192" w:type="dxa"/>
                  <w:tcBorders>
                    <w:left w:val="single" w:sz="6" w:space="0" w:color="auto"/>
                    <w:right w:val="single" w:sz="6" w:space="0" w:color="auto"/>
                  </w:tcBorders>
                </w:tcPr>
                <w:p w14:paraId="2D4EB0E4"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法人税、住民税及び事業税</w:t>
                  </w:r>
                </w:p>
              </w:tc>
              <w:tc>
                <w:tcPr>
                  <w:tcW w:w="2100" w:type="dxa"/>
                  <w:tcBorders>
                    <w:left w:val="single" w:sz="6" w:space="0" w:color="auto"/>
                    <w:right w:val="single" w:sz="6" w:space="0" w:color="auto"/>
                  </w:tcBorders>
                </w:tcPr>
                <w:p w14:paraId="3EE4D51F"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right w:val="single" w:sz="6" w:space="0" w:color="auto"/>
                  </w:tcBorders>
                </w:tcPr>
                <w:p w14:paraId="6BD0EC3D" w14:textId="77777777" w:rsidR="00B2593C" w:rsidRPr="00F4537F" w:rsidRDefault="00B2593C" w:rsidP="00B2593C">
                  <w:pPr>
                    <w:ind w:right="414"/>
                    <w:jc w:val="right"/>
                    <w:rPr>
                      <w:rFonts w:ascii="ＭＳ ゴシック" w:eastAsia="ＭＳ ゴシック" w:hAnsi="ＭＳ ゴシック"/>
                      <w:noProof/>
                      <w:sz w:val="21"/>
                      <w:szCs w:val="21"/>
                    </w:rPr>
                  </w:pPr>
                </w:p>
              </w:tc>
            </w:tr>
            <w:tr w:rsidR="00E81444" w:rsidRPr="00F4537F" w14:paraId="4EB0DBEB" w14:textId="77777777" w:rsidTr="00B2593C">
              <w:tc>
                <w:tcPr>
                  <w:tcW w:w="4192" w:type="dxa"/>
                  <w:tcBorders>
                    <w:left w:val="single" w:sz="6" w:space="0" w:color="auto"/>
                    <w:right w:val="single" w:sz="6" w:space="0" w:color="auto"/>
                  </w:tcBorders>
                </w:tcPr>
                <w:p w14:paraId="303CB594"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法人税等調整額</w:t>
                  </w:r>
                </w:p>
              </w:tc>
              <w:tc>
                <w:tcPr>
                  <w:tcW w:w="2100" w:type="dxa"/>
                  <w:tcBorders>
                    <w:left w:val="single" w:sz="6" w:space="0" w:color="auto"/>
                    <w:bottom w:val="single" w:sz="4" w:space="0" w:color="auto"/>
                    <w:right w:val="single" w:sz="6" w:space="0" w:color="auto"/>
                  </w:tcBorders>
                </w:tcPr>
                <w:p w14:paraId="240EACF5"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c>
                <w:tcPr>
                  <w:tcW w:w="2100" w:type="dxa"/>
                  <w:tcBorders>
                    <w:left w:val="single" w:sz="6" w:space="0" w:color="auto"/>
                    <w:bottom w:val="single" w:sz="4" w:space="0" w:color="auto"/>
                    <w:right w:val="single" w:sz="6" w:space="0" w:color="auto"/>
                  </w:tcBorders>
                </w:tcPr>
                <w:p w14:paraId="620E03B3"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07E65622" w14:textId="77777777" w:rsidTr="00B2593C">
              <w:tc>
                <w:tcPr>
                  <w:tcW w:w="4192" w:type="dxa"/>
                  <w:tcBorders>
                    <w:left w:val="single" w:sz="6" w:space="0" w:color="auto"/>
                    <w:right w:val="single" w:sz="6" w:space="0" w:color="auto"/>
                  </w:tcBorders>
                </w:tcPr>
                <w:p w14:paraId="71F1A3CE" w14:textId="77777777" w:rsidR="00B2593C" w:rsidRPr="00F4537F" w:rsidRDefault="00B2593C" w:rsidP="00B2593C">
                  <w:pPr>
                    <w:ind w:leftChars="400" w:left="960" w:rightChars="41" w:right="98"/>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当期純利益</w:t>
                  </w:r>
                </w:p>
              </w:tc>
              <w:tc>
                <w:tcPr>
                  <w:tcW w:w="2100" w:type="dxa"/>
                  <w:tcBorders>
                    <w:left w:val="single" w:sz="6" w:space="0" w:color="auto"/>
                    <w:right w:val="single" w:sz="6" w:space="0" w:color="auto"/>
                  </w:tcBorders>
                </w:tcPr>
                <w:p w14:paraId="5E260314"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top w:val="single" w:sz="4" w:space="0" w:color="auto"/>
                    <w:left w:val="single" w:sz="6" w:space="0" w:color="auto"/>
                    <w:right w:val="single" w:sz="6" w:space="0" w:color="auto"/>
                  </w:tcBorders>
                </w:tcPr>
                <w:p w14:paraId="7351102C"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2E888E5E" w14:textId="77777777" w:rsidTr="00B2593C">
              <w:tc>
                <w:tcPr>
                  <w:tcW w:w="4192" w:type="dxa"/>
                  <w:tcBorders>
                    <w:left w:val="single" w:sz="6" w:space="0" w:color="auto"/>
                    <w:right w:val="single" w:sz="6" w:space="0" w:color="auto"/>
                  </w:tcBorders>
                </w:tcPr>
                <w:p w14:paraId="2A830A6E" w14:textId="77777777" w:rsidR="00B2593C" w:rsidRPr="00F4537F" w:rsidRDefault="00B2593C" w:rsidP="00B2593C">
                  <w:pPr>
                    <w:ind w:leftChars="400" w:left="960" w:rightChars="200" w:right="480"/>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非支配株主に帰属する当期純利益</w:t>
                  </w:r>
                </w:p>
              </w:tc>
              <w:tc>
                <w:tcPr>
                  <w:tcW w:w="2100" w:type="dxa"/>
                  <w:tcBorders>
                    <w:left w:val="single" w:sz="6" w:space="0" w:color="auto"/>
                    <w:right w:val="single" w:sz="6" w:space="0" w:color="auto"/>
                  </w:tcBorders>
                </w:tcPr>
                <w:p w14:paraId="0033DAA8"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left w:val="single" w:sz="6" w:space="0" w:color="auto"/>
                    <w:bottom w:val="single" w:sz="6" w:space="0" w:color="auto"/>
                    <w:right w:val="single" w:sz="6" w:space="0" w:color="auto"/>
                  </w:tcBorders>
                </w:tcPr>
                <w:p w14:paraId="60581773"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r w:rsidR="00E81444" w:rsidRPr="00F4537F" w14:paraId="7671F61C" w14:textId="77777777" w:rsidTr="00B2593C">
              <w:trPr>
                <w:trHeight w:val="662"/>
              </w:trPr>
              <w:tc>
                <w:tcPr>
                  <w:tcW w:w="4192" w:type="dxa"/>
                  <w:tcBorders>
                    <w:left w:val="single" w:sz="6" w:space="0" w:color="auto"/>
                    <w:bottom w:val="single" w:sz="4" w:space="0" w:color="auto"/>
                    <w:right w:val="single" w:sz="6" w:space="0" w:color="auto"/>
                  </w:tcBorders>
                </w:tcPr>
                <w:p w14:paraId="47CA6A1D" w14:textId="77777777" w:rsidR="00B2593C" w:rsidRPr="00F4537F" w:rsidRDefault="00B2593C" w:rsidP="00B2593C">
                  <w:pPr>
                    <w:ind w:leftChars="206" w:left="960" w:rightChars="200" w:right="480" w:hangingChars="222" w:hanging="466"/>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親会社株主に帰属する当期純利益</w:t>
                  </w:r>
                </w:p>
              </w:tc>
              <w:tc>
                <w:tcPr>
                  <w:tcW w:w="2100" w:type="dxa"/>
                  <w:tcBorders>
                    <w:left w:val="single" w:sz="6" w:space="0" w:color="auto"/>
                    <w:bottom w:val="single" w:sz="4" w:space="0" w:color="auto"/>
                    <w:right w:val="single" w:sz="6" w:space="0" w:color="auto"/>
                  </w:tcBorders>
                </w:tcPr>
                <w:p w14:paraId="3B55BCB1" w14:textId="77777777" w:rsidR="00B2593C" w:rsidRPr="00F4537F" w:rsidRDefault="00B2593C" w:rsidP="00B2593C">
                  <w:pPr>
                    <w:ind w:right="414"/>
                    <w:jc w:val="right"/>
                    <w:rPr>
                      <w:rFonts w:ascii="ＭＳ ゴシック" w:eastAsia="ＭＳ ゴシック" w:hAnsi="ＭＳ ゴシック"/>
                      <w:noProof/>
                      <w:sz w:val="21"/>
                      <w:szCs w:val="21"/>
                    </w:rPr>
                  </w:pPr>
                </w:p>
              </w:tc>
              <w:tc>
                <w:tcPr>
                  <w:tcW w:w="2100" w:type="dxa"/>
                  <w:tcBorders>
                    <w:top w:val="single" w:sz="6" w:space="0" w:color="auto"/>
                    <w:left w:val="single" w:sz="6" w:space="0" w:color="auto"/>
                    <w:bottom w:val="single" w:sz="4" w:space="0" w:color="auto"/>
                    <w:right w:val="single" w:sz="6" w:space="0" w:color="auto"/>
                  </w:tcBorders>
                </w:tcPr>
                <w:p w14:paraId="6334AA31" w14:textId="77777777" w:rsidR="00B2593C" w:rsidRPr="00F4537F" w:rsidRDefault="00B2593C" w:rsidP="00B2593C">
                  <w:pPr>
                    <w:ind w:right="414"/>
                    <w:jc w:val="right"/>
                    <w:rPr>
                      <w:rFonts w:ascii="ＭＳ ゴシック" w:eastAsia="ＭＳ ゴシック" w:hAnsi="ＭＳ ゴシック"/>
                      <w:noProof/>
                      <w:sz w:val="21"/>
                      <w:szCs w:val="21"/>
                    </w:rPr>
                  </w:pPr>
                  <w:r w:rsidRPr="00F4537F">
                    <w:rPr>
                      <w:rFonts w:ascii="ＭＳ ゴシック" w:eastAsia="ＭＳ ゴシック" w:hAnsi="ＭＳ ゴシック" w:hint="eastAsia"/>
                      <w:noProof/>
                      <w:sz w:val="21"/>
                      <w:szCs w:val="21"/>
                    </w:rPr>
                    <w:t>×××</w:t>
                  </w:r>
                </w:p>
              </w:tc>
            </w:tr>
          </w:tbl>
          <w:p w14:paraId="0CFB87FC" w14:textId="77777777" w:rsidR="00B2593C" w:rsidRPr="00F4537F" w:rsidRDefault="00B2593C" w:rsidP="00B2593C">
            <w:pPr>
              <w:autoSpaceDE w:val="0"/>
              <w:autoSpaceDN w:val="0"/>
              <w:ind w:rightChars="-579" w:right="-1390"/>
              <w:rPr>
                <w:rFonts w:hAnsi="ＭＳ 明朝" w:cs="ＭＳゴシック"/>
                <w:szCs w:val="22"/>
              </w:rPr>
            </w:pPr>
          </w:p>
          <w:p w14:paraId="289C931C" w14:textId="77777777" w:rsidR="00B2593C" w:rsidRPr="00F4537F" w:rsidRDefault="00B2593C" w:rsidP="00B2593C">
            <w:pPr>
              <w:pStyle w:val="a7"/>
            </w:pPr>
          </w:p>
        </w:tc>
      </w:tr>
    </w:tbl>
    <w:p w14:paraId="1BE560A9" w14:textId="77777777" w:rsidR="00B2593C" w:rsidRPr="00F4537F" w:rsidRDefault="00B2593C" w:rsidP="00B2593C">
      <w:pPr>
        <w:rPr>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12D3D20B" w14:textId="77777777" w:rsidTr="00B2593C">
        <w:tc>
          <w:tcPr>
            <w:tcW w:w="9030" w:type="dxa"/>
          </w:tcPr>
          <w:p w14:paraId="49B9E3F3" w14:textId="77777777" w:rsidR="00B2593C" w:rsidRPr="00F4537F" w:rsidRDefault="00B2593C" w:rsidP="00B2593C">
            <w:pPr>
              <w:autoSpaceDE w:val="0"/>
              <w:autoSpaceDN w:val="0"/>
              <w:rPr>
                <w:rFonts w:ascii="Times New Roman" w:hAnsi="Times New Roman" w:cs="ＭＳゴシック"/>
                <w:szCs w:val="22"/>
              </w:rPr>
            </w:pPr>
            <w:r w:rsidRPr="00F4537F">
              <w:rPr>
                <w:rFonts w:ascii="Times New Roman" w:hAnsi="Times New Roman" w:cs="ＭＳゴシック" w:hint="eastAsia"/>
                <w:szCs w:val="22"/>
                <w:lang w:bidi="en-US"/>
              </w:rPr>
              <w:t>[Example]</w:t>
            </w:r>
          </w:p>
          <w:p w14:paraId="7B6AAFB9" w14:textId="77777777" w:rsidR="00B2593C" w:rsidRPr="00F4537F" w:rsidRDefault="00B2593C" w:rsidP="00B2593C">
            <w:pPr>
              <w:tabs>
                <w:tab w:val="left" w:pos="1890"/>
                <w:tab w:val="center" w:pos="4416"/>
              </w:tabs>
              <w:autoSpaceDE w:val="0"/>
              <w:autoSpaceDN w:val="0"/>
              <w:spacing w:line="320" w:lineRule="exact"/>
              <w:jc w:val="left"/>
              <w:rPr>
                <w:rFonts w:ascii="Times New Roman" w:eastAsia="ＭＳ ゴシック" w:hAnsi="Times New Roman" w:cs="ＭＳゴシック"/>
                <w:b/>
                <w:sz w:val="21"/>
                <w:szCs w:val="21"/>
              </w:rPr>
            </w:pPr>
            <w:r w:rsidRPr="00F4537F">
              <w:rPr>
                <w:rFonts w:ascii="Times New Roman" w:eastAsia="ＭＳ ゴシック" w:hAnsi="Times New Roman" w:cs="ＭＳゴシック" w:hint="eastAsia"/>
                <w:b/>
                <w:sz w:val="21"/>
                <w:szCs w:val="21"/>
                <w:lang w:bidi="en-US"/>
              </w:rPr>
              <w:tab/>
            </w:r>
            <w:r w:rsidRPr="00F4537F">
              <w:rPr>
                <w:rFonts w:ascii="Times New Roman" w:eastAsia="ＭＳ ゴシック" w:hAnsi="Times New Roman" w:cs="ＭＳゴシック" w:hint="eastAsia"/>
                <w:b/>
                <w:sz w:val="21"/>
                <w:szCs w:val="21"/>
                <w:lang w:bidi="en-US"/>
              </w:rPr>
              <w:tab/>
              <w:t>Consolidated Statement of Income</w:t>
            </w:r>
          </w:p>
          <w:p w14:paraId="46E4533A" w14:textId="77777777" w:rsidR="00B2593C" w:rsidRPr="00F4537F" w:rsidRDefault="00B2593C" w:rsidP="00B2593C">
            <w:pPr>
              <w:autoSpaceDE w:val="0"/>
              <w:autoSpaceDN w:val="0"/>
              <w:jc w:val="center"/>
              <w:rPr>
                <w:rFonts w:ascii="Times New Roman" w:eastAsia="ＭＳ ゴシック" w:hAnsi="Times New Roman" w:cs="ＭＳゴシック"/>
                <w:sz w:val="21"/>
                <w:szCs w:val="21"/>
              </w:rPr>
            </w:pPr>
            <w:r w:rsidRPr="00F4537F">
              <w:rPr>
                <w:rFonts w:ascii="Times New Roman" w:eastAsia="ＭＳ ゴシック" w:hAnsi="Times New Roman" w:cs="ＭＳゴシック" w:hint="eastAsia"/>
                <w:sz w:val="21"/>
                <w:szCs w:val="21"/>
                <w:lang w:bidi="en-US"/>
              </w:rPr>
              <w:t>(MM DD, YYYY to MM DD, YYYY)</w:t>
            </w:r>
          </w:p>
          <w:p w14:paraId="4059BE33" w14:textId="77777777" w:rsidR="00B2593C" w:rsidRPr="00F4537F" w:rsidRDefault="00B2593C" w:rsidP="00B2593C">
            <w:pPr>
              <w:autoSpaceDE w:val="0"/>
              <w:autoSpaceDN w:val="0"/>
              <w:ind w:rightChars="-579" w:right="-1390" w:firstLineChars="3300" w:firstLine="6930"/>
              <w:rPr>
                <w:rFonts w:ascii="Times New Roman" w:hAnsi="Times New Roman" w:cs="ＭＳゴシック"/>
                <w:szCs w:val="22"/>
              </w:rPr>
            </w:pPr>
            <w:r w:rsidRPr="00F4537F">
              <w:rPr>
                <w:rFonts w:ascii="Times New Roman" w:eastAsia="ＭＳ ゴシック" w:hAnsi="Times New Roman" w:cs="ＭＳゴシック" w:hint="eastAsia"/>
                <w:sz w:val="21"/>
                <w:szCs w:val="21"/>
                <w:lang w:bidi="en-US"/>
              </w:rPr>
              <w:t>(Unit: million yen)</w:t>
            </w:r>
          </w:p>
          <w:tbl>
            <w:tblPr>
              <w:tblW w:w="8392" w:type="dxa"/>
              <w:tblInd w:w="223" w:type="dxa"/>
              <w:tblCellMar>
                <w:left w:w="28" w:type="dxa"/>
                <w:right w:w="28" w:type="dxa"/>
              </w:tblCellMar>
              <w:tblLook w:val="0000" w:firstRow="0" w:lastRow="0" w:firstColumn="0" w:lastColumn="0" w:noHBand="0" w:noVBand="0"/>
            </w:tblPr>
            <w:tblGrid>
              <w:gridCol w:w="4192"/>
              <w:gridCol w:w="2100"/>
              <w:gridCol w:w="2100"/>
            </w:tblGrid>
            <w:tr w:rsidR="00E81444" w:rsidRPr="00F4537F" w14:paraId="56DA1E67" w14:textId="77777777" w:rsidTr="00B2593C">
              <w:tc>
                <w:tcPr>
                  <w:tcW w:w="4192" w:type="dxa"/>
                  <w:tcBorders>
                    <w:top w:val="single" w:sz="6" w:space="0" w:color="auto"/>
                    <w:left w:val="single" w:sz="6" w:space="0" w:color="auto"/>
                    <w:bottom w:val="single" w:sz="6" w:space="0" w:color="auto"/>
                    <w:right w:val="single" w:sz="6" w:space="0" w:color="auto"/>
                  </w:tcBorders>
                </w:tcPr>
                <w:p w14:paraId="4DE2741B" w14:textId="77777777" w:rsidR="00B2593C" w:rsidRPr="00F4537F" w:rsidRDefault="00B2593C" w:rsidP="00B2593C">
                  <w:pPr>
                    <w:ind w:leftChars="600" w:left="1440" w:rightChars="600" w:right="1440"/>
                    <w:jc w:val="center"/>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Description</w:t>
                  </w:r>
                </w:p>
              </w:tc>
              <w:tc>
                <w:tcPr>
                  <w:tcW w:w="4200" w:type="dxa"/>
                  <w:gridSpan w:val="2"/>
                  <w:tcBorders>
                    <w:top w:val="single" w:sz="6" w:space="0" w:color="auto"/>
                    <w:left w:val="single" w:sz="6" w:space="0" w:color="auto"/>
                    <w:bottom w:val="single" w:sz="6" w:space="0" w:color="auto"/>
                    <w:right w:val="single" w:sz="6" w:space="0" w:color="auto"/>
                  </w:tcBorders>
                </w:tcPr>
                <w:p w14:paraId="038D17E3" w14:textId="77777777" w:rsidR="00B2593C" w:rsidRPr="00F4537F" w:rsidRDefault="00B2593C" w:rsidP="00B2593C">
                  <w:pPr>
                    <w:ind w:leftChars="600" w:left="1440" w:rightChars="600" w:right="1440"/>
                    <w:jc w:val="center"/>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Amount</w:t>
                  </w:r>
                </w:p>
              </w:tc>
            </w:tr>
            <w:tr w:rsidR="00E81444" w:rsidRPr="00F4537F" w14:paraId="2ABD73E9" w14:textId="77777777" w:rsidTr="00B2593C">
              <w:tc>
                <w:tcPr>
                  <w:tcW w:w="4192" w:type="dxa"/>
                  <w:tcBorders>
                    <w:left w:val="single" w:sz="6" w:space="0" w:color="auto"/>
                    <w:right w:val="single" w:sz="6" w:space="0" w:color="auto"/>
                  </w:tcBorders>
                </w:tcPr>
                <w:p w14:paraId="08CD4571" w14:textId="77777777" w:rsidR="00B2593C" w:rsidRPr="00F4537F" w:rsidRDefault="00B2593C" w:rsidP="00B2593C">
                  <w:pPr>
                    <w:ind w:leftChars="200" w:left="480" w:rightChars="800" w:right="1920"/>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Net sales</w:t>
                  </w:r>
                </w:p>
              </w:tc>
              <w:tc>
                <w:tcPr>
                  <w:tcW w:w="2100" w:type="dxa"/>
                  <w:tcBorders>
                    <w:left w:val="single" w:sz="6" w:space="0" w:color="auto"/>
                    <w:right w:val="single" w:sz="6" w:space="0" w:color="auto"/>
                  </w:tcBorders>
                </w:tcPr>
                <w:p w14:paraId="45EDA25E"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left w:val="single" w:sz="6" w:space="0" w:color="auto"/>
                    <w:right w:val="single" w:sz="6" w:space="0" w:color="auto"/>
                  </w:tcBorders>
                </w:tcPr>
                <w:p w14:paraId="487AD155"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617A5D0F" w14:textId="77777777" w:rsidTr="00B2593C">
              <w:tc>
                <w:tcPr>
                  <w:tcW w:w="4192" w:type="dxa"/>
                  <w:tcBorders>
                    <w:left w:val="single" w:sz="6" w:space="0" w:color="auto"/>
                    <w:right w:val="single" w:sz="6" w:space="0" w:color="auto"/>
                  </w:tcBorders>
                </w:tcPr>
                <w:p w14:paraId="411476CE" w14:textId="77777777" w:rsidR="00B2593C" w:rsidRPr="00F4537F" w:rsidRDefault="00B2593C" w:rsidP="00B2593C">
                  <w:pPr>
                    <w:ind w:leftChars="200" w:left="480" w:rightChars="800" w:right="1920"/>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Cost of sales</w:t>
                  </w:r>
                </w:p>
              </w:tc>
              <w:tc>
                <w:tcPr>
                  <w:tcW w:w="2100" w:type="dxa"/>
                  <w:tcBorders>
                    <w:left w:val="single" w:sz="6" w:space="0" w:color="auto"/>
                    <w:right w:val="single" w:sz="6" w:space="0" w:color="auto"/>
                  </w:tcBorders>
                </w:tcPr>
                <w:p w14:paraId="491E896A"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left w:val="single" w:sz="6" w:space="0" w:color="auto"/>
                    <w:bottom w:val="single" w:sz="4" w:space="0" w:color="auto"/>
                    <w:right w:val="single" w:sz="6" w:space="0" w:color="auto"/>
                  </w:tcBorders>
                </w:tcPr>
                <w:p w14:paraId="338A7369"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34C473E1" w14:textId="77777777" w:rsidTr="00B2593C">
              <w:tc>
                <w:tcPr>
                  <w:tcW w:w="4192" w:type="dxa"/>
                  <w:tcBorders>
                    <w:left w:val="single" w:sz="6" w:space="0" w:color="auto"/>
                    <w:right w:val="single" w:sz="6" w:space="0" w:color="auto"/>
                  </w:tcBorders>
                </w:tcPr>
                <w:p w14:paraId="2E50E117" w14:textId="77777777" w:rsidR="00B2593C" w:rsidRPr="00F4537F" w:rsidRDefault="00B2593C" w:rsidP="00B2593C">
                  <w:pPr>
                    <w:ind w:leftChars="400" w:left="960" w:rightChars="200" w:right="480"/>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Gross profit</w:t>
                  </w:r>
                </w:p>
              </w:tc>
              <w:tc>
                <w:tcPr>
                  <w:tcW w:w="2100" w:type="dxa"/>
                  <w:tcBorders>
                    <w:left w:val="single" w:sz="6" w:space="0" w:color="auto"/>
                    <w:right w:val="single" w:sz="6" w:space="0" w:color="auto"/>
                  </w:tcBorders>
                </w:tcPr>
                <w:p w14:paraId="6FD8049F"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top w:val="single" w:sz="4" w:space="0" w:color="auto"/>
                    <w:left w:val="single" w:sz="6" w:space="0" w:color="auto"/>
                    <w:right w:val="single" w:sz="6" w:space="0" w:color="auto"/>
                  </w:tcBorders>
                </w:tcPr>
                <w:p w14:paraId="4D363CB9"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71107BF2" w14:textId="77777777" w:rsidTr="00B2593C">
              <w:tc>
                <w:tcPr>
                  <w:tcW w:w="4192" w:type="dxa"/>
                  <w:tcBorders>
                    <w:left w:val="single" w:sz="6" w:space="0" w:color="auto"/>
                    <w:right w:val="single" w:sz="6" w:space="0" w:color="auto"/>
                  </w:tcBorders>
                </w:tcPr>
                <w:p w14:paraId="6F9E3D13" w14:textId="77777777" w:rsidR="00B2593C" w:rsidRPr="00F4537F" w:rsidRDefault="00B2593C" w:rsidP="00B2593C">
                  <w:pPr>
                    <w:ind w:leftChars="200" w:left="480" w:rightChars="26" w:right="62"/>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lastRenderedPageBreak/>
                    <w:t>Selling, general and administrative expenses</w:t>
                  </w:r>
                </w:p>
              </w:tc>
              <w:tc>
                <w:tcPr>
                  <w:tcW w:w="2100" w:type="dxa"/>
                  <w:tcBorders>
                    <w:left w:val="single" w:sz="6" w:space="0" w:color="auto"/>
                    <w:right w:val="single" w:sz="6" w:space="0" w:color="auto"/>
                  </w:tcBorders>
                </w:tcPr>
                <w:p w14:paraId="249A06E7"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left w:val="single" w:sz="6" w:space="0" w:color="auto"/>
                    <w:right w:val="single" w:sz="6" w:space="0" w:color="auto"/>
                  </w:tcBorders>
                </w:tcPr>
                <w:p w14:paraId="44078F47"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7876E390" w14:textId="77777777" w:rsidTr="00B2593C">
              <w:tc>
                <w:tcPr>
                  <w:tcW w:w="4192" w:type="dxa"/>
                  <w:tcBorders>
                    <w:left w:val="single" w:sz="6" w:space="0" w:color="auto"/>
                    <w:right w:val="single" w:sz="6" w:space="0" w:color="auto"/>
                  </w:tcBorders>
                </w:tcPr>
                <w:p w14:paraId="206FD4FF" w14:textId="77777777" w:rsidR="00B2593C" w:rsidRPr="00F4537F" w:rsidRDefault="00B2593C" w:rsidP="00B2593C">
                  <w:pPr>
                    <w:ind w:leftChars="400" w:left="960" w:rightChars="200" w:right="480"/>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Operating profit</w:t>
                  </w:r>
                </w:p>
              </w:tc>
              <w:tc>
                <w:tcPr>
                  <w:tcW w:w="2100" w:type="dxa"/>
                  <w:tcBorders>
                    <w:left w:val="single" w:sz="6" w:space="0" w:color="auto"/>
                    <w:right w:val="single" w:sz="6" w:space="0" w:color="auto"/>
                  </w:tcBorders>
                </w:tcPr>
                <w:p w14:paraId="7D4B0BA1"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top w:val="single" w:sz="6" w:space="0" w:color="auto"/>
                    <w:left w:val="single" w:sz="6" w:space="0" w:color="auto"/>
                    <w:right w:val="single" w:sz="6" w:space="0" w:color="auto"/>
                  </w:tcBorders>
                </w:tcPr>
                <w:p w14:paraId="430A2D41"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652969B7" w14:textId="77777777" w:rsidTr="00B2593C">
              <w:tc>
                <w:tcPr>
                  <w:tcW w:w="4192" w:type="dxa"/>
                  <w:tcBorders>
                    <w:left w:val="single" w:sz="6" w:space="0" w:color="auto"/>
                    <w:right w:val="single" w:sz="6" w:space="0" w:color="auto"/>
                  </w:tcBorders>
                </w:tcPr>
                <w:p w14:paraId="0404FA0F" w14:textId="77777777" w:rsidR="00B2593C" w:rsidRPr="00F4537F" w:rsidRDefault="00B2593C" w:rsidP="00B2593C">
                  <w:pPr>
                    <w:ind w:leftChars="200" w:left="480" w:rightChars="26" w:right="62"/>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Non-operating income</w:t>
                  </w:r>
                </w:p>
              </w:tc>
              <w:tc>
                <w:tcPr>
                  <w:tcW w:w="2100" w:type="dxa"/>
                  <w:tcBorders>
                    <w:left w:val="single" w:sz="6" w:space="0" w:color="auto"/>
                    <w:right w:val="single" w:sz="6" w:space="0" w:color="auto"/>
                  </w:tcBorders>
                </w:tcPr>
                <w:p w14:paraId="4DF9D6E8"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left w:val="single" w:sz="6" w:space="0" w:color="auto"/>
                    <w:right w:val="single" w:sz="6" w:space="0" w:color="auto"/>
                  </w:tcBorders>
                </w:tcPr>
                <w:p w14:paraId="04B66ABC"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47CD03EC" w14:textId="77777777" w:rsidTr="00B2593C">
              <w:tc>
                <w:tcPr>
                  <w:tcW w:w="4192" w:type="dxa"/>
                  <w:tcBorders>
                    <w:left w:val="single" w:sz="6" w:space="0" w:color="auto"/>
                    <w:right w:val="single" w:sz="6" w:space="0" w:color="auto"/>
                  </w:tcBorders>
                </w:tcPr>
                <w:p w14:paraId="00C96CE6" w14:textId="77777777" w:rsidR="00B2593C" w:rsidRPr="00F4537F" w:rsidRDefault="00B2593C" w:rsidP="00B2593C">
                  <w:pPr>
                    <w:ind w:leftChars="400" w:left="960"/>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Interest and dividend income</w:t>
                  </w:r>
                </w:p>
              </w:tc>
              <w:tc>
                <w:tcPr>
                  <w:tcW w:w="2100" w:type="dxa"/>
                  <w:tcBorders>
                    <w:left w:val="single" w:sz="6" w:space="0" w:color="auto"/>
                    <w:right w:val="single" w:sz="6" w:space="0" w:color="auto"/>
                  </w:tcBorders>
                </w:tcPr>
                <w:p w14:paraId="4A6357BF"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602A09F6"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7BFE2FF8" w14:textId="77777777" w:rsidTr="00B2593C">
              <w:tc>
                <w:tcPr>
                  <w:tcW w:w="4192" w:type="dxa"/>
                  <w:tcBorders>
                    <w:left w:val="single" w:sz="6" w:space="0" w:color="auto"/>
                    <w:right w:val="single" w:sz="6" w:space="0" w:color="auto"/>
                  </w:tcBorders>
                </w:tcPr>
                <w:p w14:paraId="1F1C619C" w14:textId="77777777" w:rsidR="00B2593C" w:rsidRPr="00F4537F" w:rsidRDefault="00B2593C" w:rsidP="00B2593C">
                  <w:pPr>
                    <w:ind w:leftChars="400" w:left="960"/>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Gain on sale of securities</w:t>
                  </w:r>
                </w:p>
              </w:tc>
              <w:tc>
                <w:tcPr>
                  <w:tcW w:w="2100" w:type="dxa"/>
                  <w:tcBorders>
                    <w:left w:val="single" w:sz="6" w:space="0" w:color="auto"/>
                    <w:right w:val="single" w:sz="6" w:space="0" w:color="auto"/>
                  </w:tcBorders>
                </w:tcPr>
                <w:p w14:paraId="1ED94E3A"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119AD586"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5FD5F8D2" w14:textId="77777777" w:rsidTr="00B2593C">
              <w:tc>
                <w:tcPr>
                  <w:tcW w:w="4192" w:type="dxa"/>
                  <w:tcBorders>
                    <w:left w:val="single" w:sz="6" w:space="0" w:color="auto"/>
                    <w:right w:val="single" w:sz="6" w:space="0" w:color="auto"/>
                  </w:tcBorders>
                </w:tcPr>
                <w:p w14:paraId="6183496F" w14:textId="77777777" w:rsidR="00B2593C" w:rsidRPr="00F4537F" w:rsidRDefault="00B2593C" w:rsidP="00B2593C">
                  <w:pPr>
                    <w:ind w:leftChars="400" w:left="960"/>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Share of profit of entities accounted for using equity method</w:t>
                  </w:r>
                </w:p>
              </w:tc>
              <w:tc>
                <w:tcPr>
                  <w:tcW w:w="2100" w:type="dxa"/>
                  <w:tcBorders>
                    <w:left w:val="single" w:sz="6" w:space="0" w:color="auto"/>
                    <w:right w:val="single" w:sz="6" w:space="0" w:color="auto"/>
                  </w:tcBorders>
                </w:tcPr>
                <w:p w14:paraId="04A50969"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4A66ABB4"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269ED657" w14:textId="77777777" w:rsidTr="00B2593C">
              <w:tc>
                <w:tcPr>
                  <w:tcW w:w="4192" w:type="dxa"/>
                  <w:tcBorders>
                    <w:left w:val="single" w:sz="6" w:space="0" w:color="auto"/>
                    <w:right w:val="single" w:sz="6" w:space="0" w:color="auto"/>
                  </w:tcBorders>
                </w:tcPr>
                <w:p w14:paraId="2EB787BA" w14:textId="77777777" w:rsidR="00B2593C" w:rsidRPr="00F4537F" w:rsidRDefault="00B2593C" w:rsidP="00B2593C">
                  <w:pPr>
                    <w:ind w:leftChars="400" w:left="960" w:rightChars="200" w:right="480"/>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Other</w:t>
                  </w:r>
                </w:p>
              </w:tc>
              <w:tc>
                <w:tcPr>
                  <w:tcW w:w="2100" w:type="dxa"/>
                  <w:tcBorders>
                    <w:left w:val="single" w:sz="6" w:space="0" w:color="auto"/>
                    <w:bottom w:val="single" w:sz="6" w:space="0" w:color="auto"/>
                    <w:right w:val="single" w:sz="6" w:space="0" w:color="auto"/>
                  </w:tcBorders>
                </w:tcPr>
                <w:p w14:paraId="51DEB293"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6775A098"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736BE1BC" w14:textId="77777777" w:rsidTr="00B2593C">
              <w:tc>
                <w:tcPr>
                  <w:tcW w:w="4192" w:type="dxa"/>
                  <w:tcBorders>
                    <w:left w:val="single" w:sz="6" w:space="0" w:color="auto"/>
                    <w:right w:val="single" w:sz="6" w:space="0" w:color="auto"/>
                  </w:tcBorders>
                </w:tcPr>
                <w:p w14:paraId="36918965" w14:textId="77777777" w:rsidR="00B2593C" w:rsidRPr="00F4537F" w:rsidRDefault="00B2593C" w:rsidP="00B2593C">
                  <w:pPr>
                    <w:ind w:leftChars="200" w:left="480" w:rightChars="26" w:right="62"/>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Non-operating expenses</w:t>
                  </w:r>
                </w:p>
              </w:tc>
              <w:tc>
                <w:tcPr>
                  <w:tcW w:w="2100" w:type="dxa"/>
                  <w:tcBorders>
                    <w:left w:val="single" w:sz="6" w:space="0" w:color="auto"/>
                    <w:right w:val="single" w:sz="6" w:space="0" w:color="auto"/>
                  </w:tcBorders>
                </w:tcPr>
                <w:p w14:paraId="0850AD9A"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left w:val="single" w:sz="6" w:space="0" w:color="auto"/>
                    <w:right w:val="single" w:sz="6" w:space="0" w:color="auto"/>
                  </w:tcBorders>
                </w:tcPr>
                <w:p w14:paraId="1A20B27B"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7D999938" w14:textId="77777777" w:rsidTr="00B2593C">
              <w:tc>
                <w:tcPr>
                  <w:tcW w:w="4192" w:type="dxa"/>
                  <w:tcBorders>
                    <w:left w:val="single" w:sz="6" w:space="0" w:color="auto"/>
                    <w:right w:val="single" w:sz="6" w:space="0" w:color="auto"/>
                  </w:tcBorders>
                </w:tcPr>
                <w:p w14:paraId="0CBFED53" w14:textId="77777777" w:rsidR="00B2593C" w:rsidRPr="00F4537F" w:rsidRDefault="00B2593C" w:rsidP="00B2593C">
                  <w:pPr>
                    <w:ind w:leftChars="400" w:left="960"/>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Interest expenses</w:t>
                  </w:r>
                </w:p>
              </w:tc>
              <w:tc>
                <w:tcPr>
                  <w:tcW w:w="2100" w:type="dxa"/>
                  <w:tcBorders>
                    <w:left w:val="single" w:sz="6" w:space="0" w:color="auto"/>
                    <w:right w:val="single" w:sz="6" w:space="0" w:color="auto"/>
                  </w:tcBorders>
                </w:tcPr>
                <w:p w14:paraId="3A003EBA"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36733A8A"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4905C84B" w14:textId="77777777" w:rsidTr="00B2593C">
              <w:tc>
                <w:tcPr>
                  <w:tcW w:w="4192" w:type="dxa"/>
                  <w:tcBorders>
                    <w:left w:val="single" w:sz="6" w:space="0" w:color="auto"/>
                    <w:right w:val="single" w:sz="6" w:space="0" w:color="auto"/>
                  </w:tcBorders>
                </w:tcPr>
                <w:p w14:paraId="0897F86D" w14:textId="77777777" w:rsidR="00B2593C" w:rsidRPr="00F4537F" w:rsidRDefault="00B2593C" w:rsidP="00B2593C">
                  <w:pPr>
                    <w:ind w:leftChars="400" w:left="960"/>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Loss on sales of securities</w:t>
                  </w:r>
                </w:p>
              </w:tc>
              <w:tc>
                <w:tcPr>
                  <w:tcW w:w="2100" w:type="dxa"/>
                  <w:tcBorders>
                    <w:left w:val="single" w:sz="6" w:space="0" w:color="auto"/>
                    <w:right w:val="single" w:sz="6" w:space="0" w:color="auto"/>
                  </w:tcBorders>
                </w:tcPr>
                <w:p w14:paraId="49222379"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3DB7A370"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408197EA" w14:textId="77777777" w:rsidTr="00B2593C">
              <w:tc>
                <w:tcPr>
                  <w:tcW w:w="4192" w:type="dxa"/>
                  <w:tcBorders>
                    <w:left w:val="single" w:sz="6" w:space="0" w:color="auto"/>
                    <w:right w:val="single" w:sz="6" w:space="0" w:color="auto"/>
                  </w:tcBorders>
                </w:tcPr>
                <w:p w14:paraId="7DE1BF75" w14:textId="77777777" w:rsidR="00B2593C" w:rsidRPr="00F4537F" w:rsidRDefault="00B2593C" w:rsidP="00B2593C">
                  <w:pPr>
                    <w:ind w:leftChars="400" w:left="960"/>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Other</w:t>
                  </w:r>
                </w:p>
              </w:tc>
              <w:tc>
                <w:tcPr>
                  <w:tcW w:w="2100" w:type="dxa"/>
                  <w:tcBorders>
                    <w:left w:val="single" w:sz="6" w:space="0" w:color="auto"/>
                    <w:bottom w:val="single" w:sz="6" w:space="0" w:color="auto"/>
                    <w:right w:val="single" w:sz="6" w:space="0" w:color="auto"/>
                  </w:tcBorders>
                </w:tcPr>
                <w:p w14:paraId="587AE004"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7CF0E4AC"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2EB9E824" w14:textId="77777777" w:rsidTr="00B2593C">
              <w:tc>
                <w:tcPr>
                  <w:tcW w:w="4192" w:type="dxa"/>
                  <w:tcBorders>
                    <w:left w:val="single" w:sz="6" w:space="0" w:color="auto"/>
                    <w:right w:val="single" w:sz="6" w:space="0" w:color="auto"/>
                  </w:tcBorders>
                </w:tcPr>
                <w:p w14:paraId="46ADC88B" w14:textId="77777777" w:rsidR="00B2593C" w:rsidRPr="00F4537F" w:rsidRDefault="00B2593C" w:rsidP="00B2593C">
                  <w:pPr>
                    <w:ind w:leftChars="400" w:left="960"/>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Ordinary profit</w:t>
                  </w:r>
                </w:p>
              </w:tc>
              <w:tc>
                <w:tcPr>
                  <w:tcW w:w="2100" w:type="dxa"/>
                  <w:tcBorders>
                    <w:left w:val="single" w:sz="6" w:space="0" w:color="auto"/>
                    <w:right w:val="single" w:sz="6" w:space="0" w:color="auto"/>
                  </w:tcBorders>
                </w:tcPr>
                <w:p w14:paraId="13F362DA"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top w:val="single" w:sz="6" w:space="0" w:color="auto"/>
                    <w:left w:val="single" w:sz="6" w:space="0" w:color="auto"/>
                    <w:right w:val="single" w:sz="6" w:space="0" w:color="auto"/>
                  </w:tcBorders>
                </w:tcPr>
                <w:p w14:paraId="7B23FD50"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01F3B071" w14:textId="77777777" w:rsidTr="00B2593C">
              <w:tc>
                <w:tcPr>
                  <w:tcW w:w="4192" w:type="dxa"/>
                  <w:tcBorders>
                    <w:left w:val="single" w:sz="6" w:space="0" w:color="auto"/>
                  </w:tcBorders>
                </w:tcPr>
                <w:p w14:paraId="2D0B6D25" w14:textId="77777777" w:rsidR="00B2593C" w:rsidRPr="00F4537F" w:rsidRDefault="00B2593C" w:rsidP="00B2593C">
                  <w:pPr>
                    <w:ind w:leftChars="200" w:left="480" w:rightChars="26" w:right="62"/>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Extraordinary income</w:t>
                  </w:r>
                </w:p>
              </w:tc>
              <w:tc>
                <w:tcPr>
                  <w:tcW w:w="2100" w:type="dxa"/>
                  <w:tcBorders>
                    <w:left w:val="single" w:sz="4" w:space="0" w:color="auto"/>
                    <w:right w:val="single" w:sz="4" w:space="0" w:color="auto"/>
                  </w:tcBorders>
                </w:tcPr>
                <w:p w14:paraId="2A66E388"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left w:val="nil"/>
                    <w:right w:val="single" w:sz="6" w:space="0" w:color="auto"/>
                  </w:tcBorders>
                </w:tcPr>
                <w:p w14:paraId="4833AFFF"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5969BE4D" w14:textId="77777777" w:rsidTr="00B2593C">
              <w:tc>
                <w:tcPr>
                  <w:tcW w:w="4192" w:type="dxa"/>
                  <w:tcBorders>
                    <w:left w:val="single" w:sz="6" w:space="0" w:color="auto"/>
                    <w:right w:val="single" w:sz="6" w:space="0" w:color="auto"/>
                  </w:tcBorders>
                </w:tcPr>
                <w:p w14:paraId="7CC49A9E" w14:textId="77777777" w:rsidR="00B2593C" w:rsidRPr="00F4537F" w:rsidRDefault="00B2593C" w:rsidP="00B2593C">
                  <w:pPr>
                    <w:ind w:leftChars="400" w:left="960"/>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Gain on sale of non-current assets</w:t>
                  </w:r>
                </w:p>
              </w:tc>
              <w:tc>
                <w:tcPr>
                  <w:tcW w:w="2100" w:type="dxa"/>
                  <w:tcBorders>
                    <w:left w:val="single" w:sz="6" w:space="0" w:color="auto"/>
                    <w:right w:val="single" w:sz="6" w:space="0" w:color="auto"/>
                  </w:tcBorders>
                </w:tcPr>
                <w:p w14:paraId="1D6C88C1"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67C70723"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676D4E5B" w14:textId="77777777" w:rsidTr="00B2593C">
              <w:tc>
                <w:tcPr>
                  <w:tcW w:w="4192" w:type="dxa"/>
                  <w:tcBorders>
                    <w:left w:val="single" w:sz="6" w:space="0" w:color="auto"/>
                    <w:right w:val="single" w:sz="6" w:space="0" w:color="auto"/>
                  </w:tcBorders>
                </w:tcPr>
                <w:p w14:paraId="48B68217" w14:textId="77777777" w:rsidR="00B2593C" w:rsidRPr="00F4537F" w:rsidRDefault="00B2593C" w:rsidP="00B2593C">
                  <w:pPr>
                    <w:ind w:leftChars="400" w:left="960"/>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Other</w:t>
                  </w:r>
                </w:p>
              </w:tc>
              <w:tc>
                <w:tcPr>
                  <w:tcW w:w="2100" w:type="dxa"/>
                  <w:tcBorders>
                    <w:left w:val="single" w:sz="6" w:space="0" w:color="auto"/>
                    <w:bottom w:val="single" w:sz="6" w:space="0" w:color="auto"/>
                    <w:right w:val="single" w:sz="6" w:space="0" w:color="auto"/>
                  </w:tcBorders>
                </w:tcPr>
                <w:p w14:paraId="1CA97856"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2C7A35C3"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5364E68E" w14:textId="77777777" w:rsidTr="00B2593C">
              <w:tc>
                <w:tcPr>
                  <w:tcW w:w="4192" w:type="dxa"/>
                  <w:tcBorders>
                    <w:left w:val="single" w:sz="6" w:space="0" w:color="auto"/>
                    <w:right w:val="single" w:sz="6" w:space="0" w:color="auto"/>
                  </w:tcBorders>
                </w:tcPr>
                <w:p w14:paraId="6763F510" w14:textId="77777777" w:rsidR="00B2593C" w:rsidRPr="00F4537F" w:rsidRDefault="00B2593C" w:rsidP="00B2593C">
                  <w:pPr>
                    <w:ind w:leftChars="200" w:left="480" w:rightChars="800" w:right="1920"/>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Extraordinary losses</w:t>
                  </w:r>
                </w:p>
              </w:tc>
              <w:tc>
                <w:tcPr>
                  <w:tcW w:w="2100" w:type="dxa"/>
                  <w:tcBorders>
                    <w:left w:val="single" w:sz="6" w:space="0" w:color="auto"/>
                    <w:right w:val="single" w:sz="6" w:space="0" w:color="auto"/>
                  </w:tcBorders>
                </w:tcPr>
                <w:p w14:paraId="00BD5842"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left w:val="single" w:sz="6" w:space="0" w:color="auto"/>
                    <w:right w:val="single" w:sz="6" w:space="0" w:color="auto"/>
                  </w:tcBorders>
                </w:tcPr>
                <w:p w14:paraId="7AEF8F99"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1C09B870" w14:textId="77777777" w:rsidTr="00B2593C">
              <w:tc>
                <w:tcPr>
                  <w:tcW w:w="4192" w:type="dxa"/>
                  <w:tcBorders>
                    <w:left w:val="single" w:sz="6" w:space="0" w:color="auto"/>
                    <w:right w:val="single" w:sz="6" w:space="0" w:color="auto"/>
                  </w:tcBorders>
                </w:tcPr>
                <w:p w14:paraId="60EDB245" w14:textId="77777777" w:rsidR="00B2593C" w:rsidRPr="00F4537F" w:rsidRDefault="00B2593C" w:rsidP="00B2593C">
                  <w:pPr>
                    <w:ind w:leftChars="400" w:left="960"/>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Loss on sale of non-current assets</w:t>
                  </w:r>
                </w:p>
              </w:tc>
              <w:tc>
                <w:tcPr>
                  <w:tcW w:w="2100" w:type="dxa"/>
                  <w:tcBorders>
                    <w:left w:val="single" w:sz="6" w:space="0" w:color="auto"/>
                    <w:right w:val="single" w:sz="6" w:space="0" w:color="auto"/>
                  </w:tcBorders>
                </w:tcPr>
                <w:p w14:paraId="19DCF55C"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4CBD7A4D"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7665DF6C" w14:textId="77777777" w:rsidTr="00B2593C">
              <w:tc>
                <w:tcPr>
                  <w:tcW w:w="4192" w:type="dxa"/>
                  <w:tcBorders>
                    <w:left w:val="single" w:sz="6" w:space="0" w:color="auto"/>
                    <w:right w:val="single" w:sz="6" w:space="0" w:color="auto"/>
                  </w:tcBorders>
                </w:tcPr>
                <w:p w14:paraId="3BF559B5" w14:textId="77777777" w:rsidR="00B2593C" w:rsidRPr="00F4537F" w:rsidRDefault="00B2593C" w:rsidP="00B2593C">
                  <w:pPr>
                    <w:ind w:leftChars="400" w:left="960"/>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Impairment losses</w:t>
                  </w:r>
                </w:p>
              </w:tc>
              <w:tc>
                <w:tcPr>
                  <w:tcW w:w="2100" w:type="dxa"/>
                  <w:tcBorders>
                    <w:left w:val="single" w:sz="6" w:space="0" w:color="auto"/>
                    <w:right w:val="single" w:sz="6" w:space="0" w:color="auto"/>
                  </w:tcBorders>
                </w:tcPr>
                <w:p w14:paraId="4E7F575C"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06473FC3"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69D7710D" w14:textId="77777777" w:rsidTr="00B2593C">
              <w:tc>
                <w:tcPr>
                  <w:tcW w:w="4192" w:type="dxa"/>
                  <w:tcBorders>
                    <w:left w:val="single" w:sz="6" w:space="0" w:color="auto"/>
                    <w:right w:val="single" w:sz="6" w:space="0" w:color="auto"/>
                  </w:tcBorders>
                </w:tcPr>
                <w:p w14:paraId="3D392C4B" w14:textId="77777777" w:rsidR="00B2593C" w:rsidRPr="00F4537F" w:rsidRDefault="00B2593C" w:rsidP="00B2593C">
                  <w:pPr>
                    <w:ind w:leftChars="400" w:left="960"/>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Other</w:t>
                  </w:r>
                </w:p>
              </w:tc>
              <w:tc>
                <w:tcPr>
                  <w:tcW w:w="2100" w:type="dxa"/>
                  <w:tcBorders>
                    <w:left w:val="single" w:sz="6" w:space="0" w:color="auto"/>
                    <w:bottom w:val="single" w:sz="6" w:space="0" w:color="auto"/>
                    <w:right w:val="single" w:sz="6" w:space="0" w:color="auto"/>
                  </w:tcBorders>
                </w:tcPr>
                <w:p w14:paraId="55650F0A"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20FECBA6"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1E413D0E" w14:textId="77777777" w:rsidTr="00B2593C">
              <w:tc>
                <w:tcPr>
                  <w:tcW w:w="4192" w:type="dxa"/>
                  <w:tcBorders>
                    <w:left w:val="single" w:sz="6" w:space="0" w:color="auto"/>
                    <w:right w:val="single" w:sz="6" w:space="0" w:color="auto"/>
                  </w:tcBorders>
                </w:tcPr>
                <w:p w14:paraId="0918E016" w14:textId="77777777" w:rsidR="00B2593C" w:rsidRPr="00F4537F" w:rsidRDefault="00B2593C" w:rsidP="00B2593C">
                  <w:pPr>
                    <w:ind w:leftChars="400" w:left="960"/>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Profit before income taxes</w:t>
                  </w:r>
                </w:p>
              </w:tc>
              <w:tc>
                <w:tcPr>
                  <w:tcW w:w="2100" w:type="dxa"/>
                  <w:tcBorders>
                    <w:left w:val="single" w:sz="6" w:space="0" w:color="auto"/>
                    <w:right w:val="single" w:sz="6" w:space="0" w:color="auto"/>
                  </w:tcBorders>
                </w:tcPr>
                <w:p w14:paraId="1A594FBC"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top w:val="single" w:sz="6" w:space="0" w:color="auto"/>
                    <w:left w:val="single" w:sz="6" w:space="0" w:color="auto"/>
                    <w:right w:val="single" w:sz="6" w:space="0" w:color="auto"/>
                  </w:tcBorders>
                </w:tcPr>
                <w:p w14:paraId="6F54AB6C"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21BD8ABC" w14:textId="77777777" w:rsidTr="00B2593C">
              <w:tc>
                <w:tcPr>
                  <w:tcW w:w="4192" w:type="dxa"/>
                  <w:tcBorders>
                    <w:left w:val="single" w:sz="6" w:space="0" w:color="auto"/>
                    <w:right w:val="single" w:sz="6" w:space="0" w:color="auto"/>
                  </w:tcBorders>
                </w:tcPr>
                <w:p w14:paraId="47D00E70" w14:textId="77777777" w:rsidR="00B2593C" w:rsidRPr="00F4537F" w:rsidRDefault="00B2593C" w:rsidP="00B2593C">
                  <w:pPr>
                    <w:ind w:leftChars="400" w:left="960"/>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Income taxes - current</w:t>
                  </w:r>
                </w:p>
              </w:tc>
              <w:tc>
                <w:tcPr>
                  <w:tcW w:w="2100" w:type="dxa"/>
                  <w:tcBorders>
                    <w:left w:val="single" w:sz="6" w:space="0" w:color="auto"/>
                    <w:right w:val="single" w:sz="6" w:space="0" w:color="auto"/>
                  </w:tcBorders>
                </w:tcPr>
                <w:p w14:paraId="13C6BC0D"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right w:val="single" w:sz="6" w:space="0" w:color="auto"/>
                  </w:tcBorders>
                </w:tcPr>
                <w:p w14:paraId="4A28FEA3" w14:textId="77777777" w:rsidR="00B2593C" w:rsidRPr="00F4537F" w:rsidRDefault="00B2593C" w:rsidP="00B2593C">
                  <w:pPr>
                    <w:ind w:right="414"/>
                    <w:jc w:val="right"/>
                    <w:rPr>
                      <w:rFonts w:ascii="Times New Roman" w:eastAsia="ＭＳ ゴシック" w:hAnsi="Times New Roman"/>
                      <w:noProof/>
                      <w:sz w:val="21"/>
                      <w:szCs w:val="21"/>
                    </w:rPr>
                  </w:pPr>
                </w:p>
              </w:tc>
            </w:tr>
            <w:tr w:rsidR="00E81444" w:rsidRPr="00F4537F" w14:paraId="1B20C482" w14:textId="77777777" w:rsidTr="00B2593C">
              <w:tc>
                <w:tcPr>
                  <w:tcW w:w="4192" w:type="dxa"/>
                  <w:tcBorders>
                    <w:left w:val="single" w:sz="6" w:space="0" w:color="auto"/>
                    <w:right w:val="single" w:sz="6" w:space="0" w:color="auto"/>
                  </w:tcBorders>
                </w:tcPr>
                <w:p w14:paraId="7F8007C3" w14:textId="77777777" w:rsidR="00B2593C" w:rsidRPr="00F4537F" w:rsidRDefault="00B2593C" w:rsidP="00B2593C">
                  <w:pPr>
                    <w:ind w:leftChars="400" w:left="960"/>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Income taxes - deferred</w:t>
                  </w:r>
                </w:p>
              </w:tc>
              <w:tc>
                <w:tcPr>
                  <w:tcW w:w="2100" w:type="dxa"/>
                  <w:tcBorders>
                    <w:left w:val="single" w:sz="6" w:space="0" w:color="auto"/>
                    <w:bottom w:val="single" w:sz="4" w:space="0" w:color="auto"/>
                    <w:right w:val="single" w:sz="6" w:space="0" w:color="auto"/>
                  </w:tcBorders>
                </w:tcPr>
                <w:p w14:paraId="6DB6D041"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c>
                <w:tcPr>
                  <w:tcW w:w="2100" w:type="dxa"/>
                  <w:tcBorders>
                    <w:left w:val="single" w:sz="6" w:space="0" w:color="auto"/>
                    <w:bottom w:val="single" w:sz="4" w:space="0" w:color="auto"/>
                    <w:right w:val="single" w:sz="6" w:space="0" w:color="auto"/>
                  </w:tcBorders>
                </w:tcPr>
                <w:p w14:paraId="196036BE"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754FD3AD" w14:textId="77777777" w:rsidTr="00B2593C">
              <w:tc>
                <w:tcPr>
                  <w:tcW w:w="4192" w:type="dxa"/>
                  <w:tcBorders>
                    <w:left w:val="single" w:sz="6" w:space="0" w:color="auto"/>
                    <w:right w:val="single" w:sz="6" w:space="0" w:color="auto"/>
                  </w:tcBorders>
                </w:tcPr>
                <w:p w14:paraId="531F6C84" w14:textId="77777777" w:rsidR="00B2593C" w:rsidRPr="00F4537F" w:rsidRDefault="00B2593C" w:rsidP="00B2593C">
                  <w:pPr>
                    <w:ind w:leftChars="400" w:left="960"/>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Profit</w:t>
                  </w:r>
                </w:p>
              </w:tc>
              <w:tc>
                <w:tcPr>
                  <w:tcW w:w="2100" w:type="dxa"/>
                  <w:tcBorders>
                    <w:left w:val="single" w:sz="6" w:space="0" w:color="auto"/>
                    <w:right w:val="single" w:sz="6" w:space="0" w:color="auto"/>
                  </w:tcBorders>
                </w:tcPr>
                <w:p w14:paraId="7792F41E"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top w:val="single" w:sz="4" w:space="0" w:color="auto"/>
                    <w:left w:val="single" w:sz="6" w:space="0" w:color="auto"/>
                    <w:right w:val="single" w:sz="6" w:space="0" w:color="auto"/>
                  </w:tcBorders>
                </w:tcPr>
                <w:p w14:paraId="5BAC1FE1"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4E8B22E1" w14:textId="77777777" w:rsidTr="00B2593C">
              <w:tc>
                <w:tcPr>
                  <w:tcW w:w="4192" w:type="dxa"/>
                  <w:tcBorders>
                    <w:left w:val="single" w:sz="6" w:space="0" w:color="auto"/>
                    <w:right w:val="single" w:sz="6" w:space="0" w:color="auto"/>
                  </w:tcBorders>
                </w:tcPr>
                <w:p w14:paraId="127884FE" w14:textId="77777777" w:rsidR="00B2593C" w:rsidRPr="00F4537F" w:rsidRDefault="00B2593C" w:rsidP="00B2593C">
                  <w:pPr>
                    <w:ind w:leftChars="400" w:left="960"/>
                    <w:jc w:val="left"/>
                    <w:rPr>
                      <w:rFonts w:ascii="Times New Roman" w:eastAsia="ＭＳ ゴシック" w:hAnsi="Times New Roman"/>
                      <w:noProof/>
                      <w:sz w:val="21"/>
                      <w:szCs w:val="21"/>
                    </w:rPr>
                  </w:pPr>
                  <w:r w:rsidRPr="00F4537F">
                    <w:rPr>
                      <w:rFonts w:ascii="Times New Roman" w:eastAsia="ＭＳ ゴシック" w:hAnsi="Times New Roman" w:hint="eastAsia"/>
                      <w:noProof/>
                      <w:sz w:val="21"/>
                      <w:szCs w:val="21"/>
                    </w:rPr>
                    <w:t>Profit attributable to non-controlling interests</w:t>
                  </w:r>
                </w:p>
              </w:tc>
              <w:tc>
                <w:tcPr>
                  <w:tcW w:w="2100" w:type="dxa"/>
                  <w:tcBorders>
                    <w:left w:val="single" w:sz="6" w:space="0" w:color="auto"/>
                    <w:right w:val="single" w:sz="6" w:space="0" w:color="auto"/>
                  </w:tcBorders>
                </w:tcPr>
                <w:p w14:paraId="3492C28A"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left w:val="single" w:sz="6" w:space="0" w:color="auto"/>
                    <w:bottom w:val="single" w:sz="6" w:space="0" w:color="auto"/>
                    <w:right w:val="single" w:sz="6" w:space="0" w:color="auto"/>
                  </w:tcBorders>
                </w:tcPr>
                <w:p w14:paraId="7D3DFFCC"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r w:rsidR="00E81444" w:rsidRPr="00F4537F" w14:paraId="392B6071" w14:textId="77777777" w:rsidTr="00B2593C">
              <w:trPr>
                <w:trHeight w:val="662"/>
              </w:trPr>
              <w:tc>
                <w:tcPr>
                  <w:tcW w:w="4192" w:type="dxa"/>
                  <w:tcBorders>
                    <w:left w:val="single" w:sz="6" w:space="0" w:color="auto"/>
                    <w:bottom w:val="single" w:sz="4" w:space="0" w:color="auto"/>
                    <w:right w:val="single" w:sz="6" w:space="0" w:color="auto"/>
                  </w:tcBorders>
                </w:tcPr>
                <w:p w14:paraId="4AC5EFA0" w14:textId="77777777" w:rsidR="00B2593C" w:rsidRPr="00F4537F" w:rsidRDefault="00B2593C" w:rsidP="00B2593C">
                  <w:pPr>
                    <w:ind w:leftChars="206" w:left="960" w:rightChars="24" w:right="58" w:hangingChars="222" w:hanging="466"/>
                    <w:jc w:val="left"/>
                    <w:rPr>
                      <w:rFonts w:ascii="Times New Roman" w:eastAsia="ＭＳ ゴシック" w:hAnsi="Times New Roman"/>
                      <w:noProof/>
                      <w:sz w:val="21"/>
                      <w:szCs w:val="21"/>
                    </w:rPr>
                  </w:pPr>
                  <w:r w:rsidRPr="00F4537F">
                    <w:rPr>
                      <w:rFonts w:ascii="Times New Roman" w:eastAsia="ＭＳ ゴシック" w:hAnsi="Times New Roman" w:cs="ＭＳ ゴシック" w:hint="eastAsia"/>
                      <w:noProof/>
                      <w:sz w:val="21"/>
                      <w:szCs w:val="21"/>
                      <w:lang w:bidi="en-US"/>
                    </w:rPr>
                    <w:t>Profit attributable to owners of parent</w:t>
                  </w:r>
                </w:p>
              </w:tc>
              <w:tc>
                <w:tcPr>
                  <w:tcW w:w="2100" w:type="dxa"/>
                  <w:tcBorders>
                    <w:left w:val="single" w:sz="6" w:space="0" w:color="auto"/>
                    <w:bottom w:val="single" w:sz="4" w:space="0" w:color="auto"/>
                    <w:right w:val="single" w:sz="6" w:space="0" w:color="auto"/>
                  </w:tcBorders>
                </w:tcPr>
                <w:p w14:paraId="26869775" w14:textId="77777777" w:rsidR="00B2593C" w:rsidRPr="00F4537F" w:rsidRDefault="00B2593C" w:rsidP="00B2593C">
                  <w:pPr>
                    <w:ind w:right="414"/>
                    <w:jc w:val="right"/>
                    <w:rPr>
                      <w:rFonts w:ascii="Times New Roman" w:eastAsia="ＭＳ ゴシック" w:hAnsi="Times New Roman"/>
                      <w:noProof/>
                      <w:sz w:val="21"/>
                      <w:szCs w:val="21"/>
                    </w:rPr>
                  </w:pPr>
                </w:p>
              </w:tc>
              <w:tc>
                <w:tcPr>
                  <w:tcW w:w="2100" w:type="dxa"/>
                  <w:tcBorders>
                    <w:top w:val="single" w:sz="6" w:space="0" w:color="auto"/>
                    <w:left w:val="single" w:sz="6" w:space="0" w:color="auto"/>
                    <w:bottom w:val="single" w:sz="4" w:space="0" w:color="auto"/>
                    <w:right w:val="single" w:sz="6" w:space="0" w:color="auto"/>
                  </w:tcBorders>
                </w:tcPr>
                <w:p w14:paraId="146D1E2D" w14:textId="77777777" w:rsidR="00B2593C" w:rsidRPr="00F4537F" w:rsidRDefault="00B2593C" w:rsidP="00B2593C">
                  <w:pPr>
                    <w:ind w:right="414"/>
                    <w:jc w:val="right"/>
                    <w:rPr>
                      <w:rFonts w:ascii="Times New Roman" w:eastAsia="ＭＳ ゴシック" w:hAnsi="Times New Roman"/>
                      <w:noProof/>
                      <w:sz w:val="21"/>
                      <w:szCs w:val="21"/>
                    </w:rPr>
                  </w:pPr>
                  <w:r w:rsidRPr="00F4537F">
                    <w:rPr>
                      <w:rFonts w:ascii="ＭＳ ゴシック" w:eastAsia="ＭＳ ゴシック" w:hAnsi="ＭＳ ゴシック" w:cs="ＭＳ ゴシック" w:hint="eastAsia"/>
                      <w:noProof/>
                      <w:sz w:val="21"/>
                      <w:szCs w:val="21"/>
                      <w:lang w:bidi="en-US"/>
                    </w:rPr>
                    <w:t>×××</w:t>
                  </w:r>
                </w:p>
              </w:tc>
            </w:tr>
          </w:tbl>
          <w:p w14:paraId="501F9C73" w14:textId="77777777" w:rsidR="00B2593C" w:rsidRPr="00F4537F" w:rsidRDefault="00B2593C" w:rsidP="00B2593C">
            <w:pPr>
              <w:autoSpaceDE w:val="0"/>
              <w:autoSpaceDN w:val="0"/>
              <w:ind w:rightChars="-579" w:right="-1390"/>
              <w:rPr>
                <w:rFonts w:ascii="Times New Roman" w:hAnsi="Times New Roman" w:cs="ＭＳゴシック"/>
                <w:szCs w:val="22"/>
              </w:rPr>
            </w:pPr>
          </w:p>
          <w:p w14:paraId="67C1D9F7" w14:textId="77777777" w:rsidR="00B2593C" w:rsidRPr="00F4537F" w:rsidRDefault="00B2593C" w:rsidP="00B2593C">
            <w:pPr>
              <w:pStyle w:val="a7"/>
              <w:ind w:left="960"/>
              <w:rPr>
                <w:rFonts w:ascii="Times New Roman" w:hAnsi="Times New Roman"/>
              </w:rPr>
            </w:pPr>
          </w:p>
        </w:tc>
      </w:tr>
    </w:tbl>
    <w:p w14:paraId="632DA664" w14:textId="77777777" w:rsidR="00B2593C" w:rsidRPr="00F4537F" w:rsidRDefault="00B2593C" w:rsidP="00B2593C">
      <w:pPr>
        <w:ind w:leftChars="14" w:left="317" w:hangingChars="118" w:hanging="283"/>
      </w:pPr>
    </w:p>
    <w:p w14:paraId="69554595" w14:textId="77777777" w:rsidR="00B2593C" w:rsidRPr="00F4537F" w:rsidRDefault="00B2593C" w:rsidP="00B2593C">
      <w:pPr>
        <w:rPr>
          <w:rFonts w:ascii="ＭＳ ゴシック" w:eastAsia="ＭＳ ゴシック" w:hAnsi="ＭＳ ゴシック"/>
          <w:b/>
          <w:bCs/>
          <w:lang w:eastAsia="zh-TW"/>
        </w:rPr>
      </w:pPr>
      <w:r w:rsidRPr="00F4537F">
        <w:rPr>
          <w:lang w:eastAsia="zh-TW"/>
        </w:rPr>
        <w:br w:type="page"/>
      </w:r>
      <w:r w:rsidRPr="00F4537F">
        <w:rPr>
          <w:rFonts w:ascii="ＭＳ ゴシック" w:eastAsia="ＭＳ ゴシック" w:hAnsi="ＭＳ ゴシック" w:hint="eastAsia"/>
          <w:b/>
          <w:bCs/>
          <w:lang w:eastAsia="zh-TW"/>
        </w:rPr>
        <w:lastRenderedPageBreak/>
        <w:t>第３　連結株主資本等変動計算書</w:t>
      </w:r>
    </w:p>
    <w:p w14:paraId="075B5D9E" w14:textId="77777777" w:rsidR="00B2593C" w:rsidRPr="00F4537F" w:rsidRDefault="00B2593C" w:rsidP="00B2593C">
      <w:pPr>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Part 3. Consolidated Statement of Changes in Equity</w:t>
      </w:r>
    </w:p>
    <w:p w14:paraId="57232CDF" w14:textId="77777777" w:rsidR="00B2593C" w:rsidRPr="00F4537F" w:rsidRDefault="00B2593C" w:rsidP="00B2593C">
      <w:pPr>
        <w:rPr>
          <w:b/>
          <w:bCs/>
        </w:rPr>
      </w:pPr>
    </w:p>
    <w:tbl>
      <w:tblPr>
        <w:tblW w:w="10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07"/>
      </w:tblGrid>
      <w:tr w:rsidR="00E81444" w:rsidRPr="00F4537F" w14:paraId="0EB32833" w14:textId="77777777" w:rsidTr="00B2593C">
        <w:trPr>
          <w:trHeight w:val="12274"/>
        </w:trPr>
        <w:tc>
          <w:tcPr>
            <w:tcW w:w="10007" w:type="dxa"/>
          </w:tcPr>
          <w:p w14:paraId="7B7D42DF" w14:textId="77777777" w:rsidR="00B2593C" w:rsidRPr="00F4537F" w:rsidRDefault="00B2593C" w:rsidP="00B2593C">
            <w:pPr>
              <w:autoSpaceDE w:val="0"/>
              <w:autoSpaceDN w:val="0"/>
              <w:rPr>
                <w:rFonts w:ascii="ＭＳ ゴシック" w:eastAsia="ＭＳ ゴシック" w:hAnsi="ＭＳ ゴシック" w:cs="ＭＳゴシック"/>
                <w:szCs w:val="22"/>
                <w:lang w:eastAsia="zh-TW"/>
              </w:rPr>
            </w:pPr>
            <w:r w:rsidRPr="00F4537F">
              <w:rPr>
                <w:rFonts w:ascii="ＭＳ ゴシック" w:eastAsia="ＭＳ ゴシック" w:hAnsi="ＭＳ ゴシック" w:cs="ＭＳゴシック" w:hint="eastAsia"/>
                <w:szCs w:val="22"/>
                <w:lang w:eastAsia="zh-TW"/>
              </w:rPr>
              <w:t>[記載例]</w:t>
            </w:r>
          </w:p>
          <w:p w14:paraId="0F7B5961" w14:textId="77777777" w:rsidR="00B2593C" w:rsidRPr="00F4537F" w:rsidRDefault="00B2593C" w:rsidP="00B2593C">
            <w:pPr>
              <w:autoSpaceDE w:val="0"/>
              <w:autoSpaceDN w:val="0"/>
              <w:jc w:val="center"/>
              <w:rPr>
                <w:rFonts w:ascii="ＭＳ ゴシック" w:eastAsia="ＭＳ ゴシック" w:hAnsi="ＭＳ ゴシック" w:cs="ＭＳゴシック"/>
                <w:b/>
                <w:sz w:val="21"/>
                <w:szCs w:val="21"/>
                <w:lang w:eastAsia="zh-TW"/>
              </w:rPr>
            </w:pPr>
            <w:r w:rsidRPr="00F4537F">
              <w:rPr>
                <w:rFonts w:ascii="ＭＳ ゴシック" w:eastAsia="ＭＳ ゴシック" w:hAnsi="ＭＳ ゴシック" w:cs="ＭＳゴシック" w:hint="eastAsia"/>
                <w:b/>
                <w:sz w:val="21"/>
                <w:szCs w:val="21"/>
                <w:lang w:eastAsia="zh-TW"/>
              </w:rPr>
              <w:t>連結株主資本等変動計算書</w:t>
            </w:r>
          </w:p>
          <w:p w14:paraId="0A20952A" w14:textId="77777777" w:rsidR="00B2593C" w:rsidRPr="00F4537F" w:rsidRDefault="00B2593C" w:rsidP="00B2593C">
            <w:pPr>
              <w:autoSpaceDE w:val="0"/>
              <w:autoSpaceDN w:val="0"/>
              <w:jc w:val="center"/>
              <w:rPr>
                <w:rFonts w:ascii="ＭＳ ゴシック" w:eastAsia="ＭＳ ゴシック" w:hAnsi="ＭＳ ゴシック" w:cs="ＭＳゴシック"/>
                <w:sz w:val="21"/>
                <w:szCs w:val="21"/>
              </w:rPr>
            </w:pPr>
            <w:r w:rsidRPr="00F4537F">
              <w:rPr>
                <w:rFonts w:ascii="ＭＳ ゴシック" w:eastAsia="ＭＳ ゴシック" w:hAnsi="ＭＳ ゴシック" w:cs="ＭＳゴシック" w:hint="eastAsia"/>
                <w:sz w:val="21"/>
                <w:szCs w:val="21"/>
              </w:rPr>
              <w:t>（自</w:t>
            </w:r>
            <w:r w:rsidRPr="00F4537F">
              <w:rPr>
                <w:rFonts w:ascii="ＭＳ ゴシック" w:eastAsia="ＭＳ ゴシック" w:hAnsi="ＭＳ ゴシック" w:cs="ＭＳゴシック"/>
                <w:sz w:val="21"/>
                <w:szCs w:val="21"/>
              </w:rPr>
              <w:t>〇</w:t>
            </w:r>
            <w:r w:rsidRPr="00F4537F">
              <w:rPr>
                <w:rFonts w:ascii="ＭＳ ゴシック" w:eastAsia="ＭＳ ゴシック" w:hAnsi="ＭＳ ゴシック" w:cs="ＭＳゴシック" w:hint="eastAsia"/>
                <w:sz w:val="21"/>
                <w:szCs w:val="21"/>
              </w:rPr>
              <w:t>年○月○日　至</w:t>
            </w:r>
            <w:r w:rsidRPr="00F4537F">
              <w:rPr>
                <w:rFonts w:ascii="ＭＳ ゴシック" w:eastAsia="ＭＳ ゴシック" w:hAnsi="ＭＳ ゴシック" w:cs="ＭＳゴシック"/>
                <w:sz w:val="21"/>
                <w:szCs w:val="21"/>
              </w:rPr>
              <w:t>〇</w:t>
            </w:r>
            <w:r w:rsidRPr="00F4537F">
              <w:rPr>
                <w:rFonts w:ascii="ＭＳ ゴシック" w:eastAsia="ＭＳ ゴシック" w:hAnsi="ＭＳ ゴシック" w:cs="ＭＳゴシック" w:hint="eastAsia"/>
                <w:sz w:val="21"/>
                <w:szCs w:val="21"/>
              </w:rPr>
              <w:t>年○月○日）</w:t>
            </w:r>
          </w:p>
          <w:p w14:paraId="1F072535" w14:textId="77777777" w:rsidR="00B2593C" w:rsidRPr="00F4537F" w:rsidRDefault="00B2593C" w:rsidP="00B2593C">
            <w:pPr>
              <w:autoSpaceDE w:val="0"/>
              <w:autoSpaceDN w:val="0"/>
              <w:ind w:rightChars="-579" w:right="-1390" w:firstLineChars="3900" w:firstLine="8190"/>
              <w:rPr>
                <w:rFonts w:ascii="ＭＳ ゴシック" w:eastAsia="ＭＳ ゴシック" w:hAnsi="ＭＳ ゴシック" w:cs="ＭＳゴシック"/>
                <w:sz w:val="20"/>
                <w:szCs w:val="20"/>
              </w:rPr>
            </w:pPr>
            <w:r w:rsidRPr="00F4537F">
              <w:rPr>
                <w:rFonts w:ascii="ＭＳ ゴシック" w:eastAsia="ＭＳ ゴシック" w:hAnsi="ＭＳ ゴシック" w:cs="ＭＳゴシック" w:hint="eastAsia"/>
                <w:sz w:val="21"/>
                <w:szCs w:val="21"/>
              </w:rPr>
              <w:t>（単位：百万円）</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1202"/>
              <w:gridCol w:w="1309"/>
              <w:gridCol w:w="1276"/>
              <w:gridCol w:w="1276"/>
              <w:gridCol w:w="1295"/>
            </w:tblGrid>
            <w:tr w:rsidR="00E81444" w:rsidRPr="00F4537F" w14:paraId="6AD29939" w14:textId="77777777" w:rsidTr="00B2593C">
              <w:tc>
                <w:tcPr>
                  <w:tcW w:w="3157" w:type="dxa"/>
                  <w:vMerge w:val="restart"/>
                </w:tcPr>
                <w:p w14:paraId="702B1786" w14:textId="77777777" w:rsidR="00B2593C" w:rsidRPr="00F4537F" w:rsidRDefault="00B2593C" w:rsidP="00B2593C">
                  <w:pPr>
                    <w:rPr>
                      <w:rFonts w:ascii="ＭＳ ゴシック" w:eastAsia="ＭＳ ゴシック" w:hAnsi="ＭＳ ゴシック"/>
                      <w:sz w:val="18"/>
                      <w:szCs w:val="18"/>
                    </w:rPr>
                  </w:pPr>
                </w:p>
              </w:tc>
              <w:tc>
                <w:tcPr>
                  <w:tcW w:w="6358" w:type="dxa"/>
                  <w:gridSpan w:val="5"/>
                  <w:vAlign w:val="center"/>
                </w:tcPr>
                <w:p w14:paraId="40327580" w14:textId="77777777" w:rsidR="00B2593C" w:rsidRPr="00F4537F" w:rsidRDefault="00B2593C" w:rsidP="00B2593C">
                  <w:pPr>
                    <w:ind w:leftChars="300" w:left="720" w:rightChars="300" w:right="720"/>
                    <w:jc w:val="distribute"/>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株主資本</w:t>
                  </w:r>
                </w:p>
              </w:tc>
            </w:tr>
            <w:tr w:rsidR="00E81444" w:rsidRPr="00F4537F" w14:paraId="69DF040D" w14:textId="77777777" w:rsidTr="00B2593C">
              <w:tc>
                <w:tcPr>
                  <w:tcW w:w="3157" w:type="dxa"/>
                  <w:vMerge/>
                  <w:tcBorders>
                    <w:bottom w:val="single" w:sz="4" w:space="0" w:color="auto"/>
                  </w:tcBorders>
                </w:tcPr>
                <w:p w14:paraId="2C4D04DD" w14:textId="77777777" w:rsidR="00B2593C" w:rsidRPr="00F4537F" w:rsidRDefault="00B2593C" w:rsidP="00B2593C">
                  <w:pPr>
                    <w:rPr>
                      <w:rFonts w:ascii="ＭＳ ゴシック" w:eastAsia="ＭＳ ゴシック" w:hAnsi="ＭＳ ゴシック"/>
                      <w:sz w:val="18"/>
                      <w:szCs w:val="18"/>
                    </w:rPr>
                  </w:pPr>
                </w:p>
              </w:tc>
              <w:tc>
                <w:tcPr>
                  <w:tcW w:w="1202" w:type="dxa"/>
                  <w:tcBorders>
                    <w:bottom w:val="single" w:sz="4" w:space="0" w:color="auto"/>
                  </w:tcBorders>
                  <w:vAlign w:val="center"/>
                </w:tcPr>
                <w:p w14:paraId="21C04E28"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資本金</w:t>
                  </w:r>
                </w:p>
              </w:tc>
              <w:tc>
                <w:tcPr>
                  <w:tcW w:w="1309" w:type="dxa"/>
                  <w:tcBorders>
                    <w:bottom w:val="single" w:sz="4" w:space="0" w:color="auto"/>
                  </w:tcBorders>
                  <w:vAlign w:val="center"/>
                </w:tcPr>
                <w:p w14:paraId="69830D06" w14:textId="77777777" w:rsidR="00B2593C" w:rsidRPr="00F4537F" w:rsidRDefault="00B2593C" w:rsidP="00B2593C">
                  <w:pPr>
                    <w:jc w:val="distribute"/>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資本剰余金</w:t>
                  </w:r>
                </w:p>
              </w:tc>
              <w:tc>
                <w:tcPr>
                  <w:tcW w:w="1276" w:type="dxa"/>
                  <w:tcBorders>
                    <w:bottom w:val="single" w:sz="4" w:space="0" w:color="auto"/>
                  </w:tcBorders>
                  <w:vAlign w:val="center"/>
                </w:tcPr>
                <w:p w14:paraId="63979DBB" w14:textId="77777777" w:rsidR="00B2593C" w:rsidRPr="00F4537F" w:rsidRDefault="00B2593C" w:rsidP="00B2593C">
                  <w:pPr>
                    <w:jc w:val="distribute"/>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利益剰余金</w:t>
                  </w:r>
                </w:p>
              </w:tc>
              <w:tc>
                <w:tcPr>
                  <w:tcW w:w="1276" w:type="dxa"/>
                  <w:tcBorders>
                    <w:bottom w:val="single" w:sz="4" w:space="0" w:color="auto"/>
                  </w:tcBorders>
                  <w:vAlign w:val="center"/>
                </w:tcPr>
                <w:p w14:paraId="4A8B071E" w14:textId="77777777" w:rsidR="00B2593C" w:rsidRPr="00F4537F" w:rsidRDefault="00B2593C" w:rsidP="00B2593C">
                  <w:pPr>
                    <w:jc w:val="distribute"/>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自己株式</w:t>
                  </w:r>
                </w:p>
              </w:tc>
              <w:tc>
                <w:tcPr>
                  <w:tcW w:w="1295" w:type="dxa"/>
                  <w:tcBorders>
                    <w:bottom w:val="single" w:sz="4" w:space="0" w:color="auto"/>
                  </w:tcBorders>
                  <w:vAlign w:val="center"/>
                </w:tcPr>
                <w:p w14:paraId="529CF139" w14:textId="77777777" w:rsidR="00B2593C" w:rsidRPr="00F4537F" w:rsidRDefault="00B2593C" w:rsidP="00B2593C">
                  <w:pPr>
                    <w:ind w:right="-151"/>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株主資本合計</w:t>
                  </w:r>
                </w:p>
              </w:tc>
            </w:tr>
            <w:tr w:rsidR="00E81444" w:rsidRPr="00F4537F" w14:paraId="73E409E5" w14:textId="77777777" w:rsidTr="00B2593C">
              <w:tc>
                <w:tcPr>
                  <w:tcW w:w="3157" w:type="dxa"/>
                  <w:tcBorders>
                    <w:bottom w:val="single" w:sz="4" w:space="0" w:color="auto"/>
                  </w:tcBorders>
                </w:tcPr>
                <w:p w14:paraId="2BAB5997"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sz w:val="18"/>
                      <w:szCs w:val="18"/>
                    </w:rPr>
                    <w:t>〇</w:t>
                  </w:r>
                  <w:r w:rsidRPr="00F4537F">
                    <w:rPr>
                      <w:rFonts w:ascii="ＭＳ ゴシック" w:eastAsia="ＭＳ ゴシック" w:hAnsi="ＭＳ ゴシック" w:hint="eastAsia"/>
                      <w:sz w:val="18"/>
                      <w:szCs w:val="18"/>
                    </w:rPr>
                    <w:t>年○月○日残</w:t>
                  </w:r>
                  <w:r w:rsidRPr="00F4537F">
                    <w:rPr>
                      <w:rFonts w:ascii="ＭＳ ゴシック" w:eastAsia="ＭＳ ゴシック" w:hAnsi="ＭＳ ゴシック" w:hint="eastAsia"/>
                      <w:sz w:val="18"/>
                      <w:szCs w:val="18"/>
                    </w:rPr>
                    <w:cr/>
                    <w:t>高</w:t>
                  </w:r>
                </w:p>
              </w:tc>
              <w:tc>
                <w:tcPr>
                  <w:tcW w:w="1202" w:type="dxa"/>
                  <w:tcBorders>
                    <w:bottom w:val="single" w:sz="4" w:space="0" w:color="auto"/>
                  </w:tcBorders>
                  <w:vAlign w:val="center"/>
                </w:tcPr>
                <w:p w14:paraId="6798BACA"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309" w:type="dxa"/>
                  <w:tcBorders>
                    <w:bottom w:val="single" w:sz="4" w:space="0" w:color="auto"/>
                  </w:tcBorders>
                  <w:vAlign w:val="center"/>
                </w:tcPr>
                <w:p w14:paraId="6942B56A"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6" w:type="dxa"/>
                  <w:tcBorders>
                    <w:bottom w:val="single" w:sz="4" w:space="0" w:color="auto"/>
                  </w:tcBorders>
                  <w:vAlign w:val="center"/>
                </w:tcPr>
                <w:p w14:paraId="3F36A223"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6" w:type="dxa"/>
                  <w:vAlign w:val="center"/>
                </w:tcPr>
                <w:p w14:paraId="2DF6F182"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95" w:type="dxa"/>
                  <w:vAlign w:val="center"/>
                </w:tcPr>
                <w:p w14:paraId="759BC511"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01C6E86C" w14:textId="77777777" w:rsidTr="00B2593C">
              <w:tc>
                <w:tcPr>
                  <w:tcW w:w="3157" w:type="dxa"/>
                  <w:tcBorders>
                    <w:bottom w:val="single" w:sz="4" w:space="0" w:color="auto"/>
                  </w:tcBorders>
                </w:tcPr>
                <w:p w14:paraId="0E5C859D"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連結会計年度中の変</w:t>
                  </w:r>
                  <w:r w:rsidRPr="00F4537F">
                    <w:rPr>
                      <w:rFonts w:ascii="ＭＳ ゴシック" w:eastAsia="ＭＳ ゴシック" w:hAnsi="ＭＳ ゴシック" w:hint="eastAsia"/>
                      <w:sz w:val="18"/>
                      <w:szCs w:val="18"/>
                    </w:rPr>
                    <w:cr/>
                    <w:t>動額</w:t>
                  </w:r>
                </w:p>
              </w:tc>
              <w:tc>
                <w:tcPr>
                  <w:tcW w:w="1202" w:type="dxa"/>
                  <w:tcBorders>
                    <w:bottom w:val="single" w:sz="4" w:space="0" w:color="auto"/>
                  </w:tcBorders>
                  <w:vAlign w:val="center"/>
                </w:tcPr>
                <w:p w14:paraId="0E7E8F69" w14:textId="77777777" w:rsidR="00B2593C" w:rsidRPr="00F4537F" w:rsidRDefault="00B2593C" w:rsidP="00B2593C">
                  <w:pPr>
                    <w:jc w:val="right"/>
                    <w:rPr>
                      <w:rFonts w:ascii="ＭＳ ゴシック" w:eastAsia="ＭＳ ゴシック" w:hAnsi="ＭＳ ゴシック"/>
                      <w:sz w:val="18"/>
                      <w:szCs w:val="18"/>
                    </w:rPr>
                  </w:pPr>
                </w:p>
              </w:tc>
              <w:tc>
                <w:tcPr>
                  <w:tcW w:w="1309" w:type="dxa"/>
                  <w:tcBorders>
                    <w:bottom w:val="single" w:sz="4" w:space="0" w:color="auto"/>
                  </w:tcBorders>
                  <w:vAlign w:val="center"/>
                </w:tcPr>
                <w:p w14:paraId="28506B8A"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bottom w:val="single" w:sz="4" w:space="0" w:color="auto"/>
                  </w:tcBorders>
                  <w:vAlign w:val="center"/>
                </w:tcPr>
                <w:p w14:paraId="303A500C"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bottom w:val="single" w:sz="4" w:space="0" w:color="auto"/>
                  </w:tcBorders>
                  <w:vAlign w:val="center"/>
                </w:tcPr>
                <w:p w14:paraId="481D97B4" w14:textId="77777777" w:rsidR="00B2593C" w:rsidRPr="00F4537F" w:rsidRDefault="00B2593C" w:rsidP="00B2593C">
                  <w:pPr>
                    <w:jc w:val="right"/>
                    <w:rPr>
                      <w:rFonts w:ascii="ＭＳ ゴシック" w:eastAsia="ＭＳ ゴシック" w:hAnsi="ＭＳ ゴシック"/>
                      <w:sz w:val="18"/>
                      <w:szCs w:val="18"/>
                    </w:rPr>
                  </w:pPr>
                </w:p>
              </w:tc>
              <w:tc>
                <w:tcPr>
                  <w:tcW w:w="1295" w:type="dxa"/>
                  <w:tcBorders>
                    <w:bottom w:val="single" w:sz="4" w:space="0" w:color="auto"/>
                  </w:tcBorders>
                  <w:vAlign w:val="center"/>
                </w:tcPr>
                <w:p w14:paraId="3251A8D6" w14:textId="77777777" w:rsidR="00B2593C" w:rsidRPr="00F4537F" w:rsidRDefault="00B2593C" w:rsidP="00B2593C">
                  <w:pPr>
                    <w:jc w:val="right"/>
                    <w:rPr>
                      <w:rFonts w:ascii="ＭＳ ゴシック" w:eastAsia="ＭＳ ゴシック" w:hAnsi="ＭＳ ゴシック"/>
                      <w:sz w:val="18"/>
                      <w:szCs w:val="18"/>
                    </w:rPr>
                  </w:pPr>
                </w:p>
              </w:tc>
            </w:tr>
            <w:tr w:rsidR="00E81444" w:rsidRPr="00F4537F" w14:paraId="4EAFC45E" w14:textId="77777777" w:rsidTr="00B2593C">
              <w:tc>
                <w:tcPr>
                  <w:tcW w:w="3157" w:type="dxa"/>
                  <w:tcBorders>
                    <w:top w:val="single" w:sz="4" w:space="0" w:color="auto"/>
                    <w:bottom w:val="single" w:sz="4" w:space="0" w:color="auto"/>
                  </w:tcBorders>
                </w:tcPr>
                <w:p w14:paraId="46CF2012" w14:textId="77777777" w:rsidR="00B2593C" w:rsidRPr="00F4537F" w:rsidRDefault="00B2593C" w:rsidP="00B2593C">
                  <w:pPr>
                    <w:ind w:leftChars="50" w:left="12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新株の発行</w:t>
                  </w:r>
                </w:p>
              </w:tc>
              <w:tc>
                <w:tcPr>
                  <w:tcW w:w="1202" w:type="dxa"/>
                  <w:tcBorders>
                    <w:top w:val="single" w:sz="4" w:space="0" w:color="auto"/>
                    <w:bottom w:val="single" w:sz="4" w:space="0" w:color="auto"/>
                  </w:tcBorders>
                  <w:vAlign w:val="center"/>
                </w:tcPr>
                <w:p w14:paraId="130E2C29"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309" w:type="dxa"/>
                  <w:tcBorders>
                    <w:top w:val="single" w:sz="4" w:space="0" w:color="auto"/>
                    <w:bottom w:val="single" w:sz="4" w:space="0" w:color="auto"/>
                  </w:tcBorders>
                  <w:vAlign w:val="center"/>
                </w:tcPr>
                <w:p w14:paraId="21C0CE4E"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6" w:type="dxa"/>
                  <w:tcBorders>
                    <w:top w:val="single" w:sz="4" w:space="0" w:color="auto"/>
                    <w:bottom w:val="single" w:sz="4" w:space="0" w:color="auto"/>
                  </w:tcBorders>
                  <w:vAlign w:val="center"/>
                </w:tcPr>
                <w:p w14:paraId="7CB73CA8"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top w:val="single" w:sz="4" w:space="0" w:color="auto"/>
                    <w:bottom w:val="single" w:sz="4" w:space="0" w:color="auto"/>
                  </w:tcBorders>
                  <w:vAlign w:val="center"/>
                </w:tcPr>
                <w:p w14:paraId="1C9EED53" w14:textId="77777777" w:rsidR="00B2593C" w:rsidRPr="00F4537F" w:rsidRDefault="00B2593C" w:rsidP="00B2593C">
                  <w:pPr>
                    <w:jc w:val="right"/>
                    <w:rPr>
                      <w:rFonts w:ascii="ＭＳ ゴシック" w:eastAsia="ＭＳ ゴシック" w:hAnsi="ＭＳ ゴシック"/>
                      <w:sz w:val="18"/>
                      <w:szCs w:val="18"/>
                    </w:rPr>
                  </w:pPr>
                </w:p>
              </w:tc>
              <w:tc>
                <w:tcPr>
                  <w:tcW w:w="1295" w:type="dxa"/>
                  <w:tcBorders>
                    <w:top w:val="single" w:sz="4" w:space="0" w:color="auto"/>
                    <w:bottom w:val="single" w:sz="4" w:space="0" w:color="auto"/>
                  </w:tcBorders>
                  <w:vAlign w:val="center"/>
                </w:tcPr>
                <w:p w14:paraId="18033909"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44CC8741" w14:textId="77777777" w:rsidTr="00B2593C">
              <w:tc>
                <w:tcPr>
                  <w:tcW w:w="3157" w:type="dxa"/>
                  <w:tcBorders>
                    <w:top w:val="single" w:sz="4" w:space="0" w:color="auto"/>
                    <w:bottom w:val="single" w:sz="4" w:space="0" w:color="auto"/>
                  </w:tcBorders>
                </w:tcPr>
                <w:p w14:paraId="480D2988" w14:textId="77777777" w:rsidR="00B2593C" w:rsidRPr="00F4537F" w:rsidRDefault="00B2593C" w:rsidP="00B2593C">
                  <w:pPr>
                    <w:ind w:leftChars="50" w:left="12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剰余金の配当</w:t>
                  </w:r>
                </w:p>
              </w:tc>
              <w:tc>
                <w:tcPr>
                  <w:tcW w:w="1202" w:type="dxa"/>
                  <w:tcBorders>
                    <w:top w:val="single" w:sz="4" w:space="0" w:color="auto"/>
                    <w:bottom w:val="single" w:sz="4" w:space="0" w:color="auto"/>
                  </w:tcBorders>
                  <w:vAlign w:val="center"/>
                </w:tcPr>
                <w:p w14:paraId="3BFF2903" w14:textId="77777777" w:rsidR="00B2593C" w:rsidRPr="00F4537F" w:rsidRDefault="00B2593C" w:rsidP="00B2593C">
                  <w:pPr>
                    <w:jc w:val="right"/>
                    <w:rPr>
                      <w:rFonts w:ascii="ＭＳ ゴシック" w:eastAsia="ＭＳ ゴシック" w:hAnsi="ＭＳ ゴシック"/>
                      <w:sz w:val="18"/>
                      <w:szCs w:val="18"/>
                    </w:rPr>
                  </w:pPr>
                </w:p>
              </w:tc>
              <w:tc>
                <w:tcPr>
                  <w:tcW w:w="1309" w:type="dxa"/>
                  <w:tcBorders>
                    <w:top w:val="single" w:sz="4" w:space="0" w:color="auto"/>
                    <w:bottom w:val="single" w:sz="4" w:space="0" w:color="auto"/>
                  </w:tcBorders>
                  <w:vAlign w:val="center"/>
                </w:tcPr>
                <w:p w14:paraId="46D5336D"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top w:val="single" w:sz="4" w:space="0" w:color="auto"/>
                    <w:bottom w:val="single" w:sz="4" w:space="0" w:color="auto"/>
                  </w:tcBorders>
                  <w:vAlign w:val="center"/>
                </w:tcPr>
                <w:p w14:paraId="7C22C68B"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6" w:type="dxa"/>
                  <w:tcBorders>
                    <w:top w:val="single" w:sz="4" w:space="0" w:color="auto"/>
                    <w:bottom w:val="single" w:sz="4" w:space="0" w:color="auto"/>
                  </w:tcBorders>
                  <w:vAlign w:val="center"/>
                </w:tcPr>
                <w:p w14:paraId="5D27BC8E" w14:textId="77777777" w:rsidR="00B2593C" w:rsidRPr="00F4537F" w:rsidRDefault="00B2593C" w:rsidP="00B2593C">
                  <w:pPr>
                    <w:jc w:val="right"/>
                    <w:rPr>
                      <w:rFonts w:ascii="ＭＳ ゴシック" w:eastAsia="ＭＳ ゴシック" w:hAnsi="ＭＳ ゴシック"/>
                      <w:sz w:val="18"/>
                      <w:szCs w:val="18"/>
                    </w:rPr>
                  </w:pPr>
                </w:p>
              </w:tc>
              <w:tc>
                <w:tcPr>
                  <w:tcW w:w="1295" w:type="dxa"/>
                  <w:tcBorders>
                    <w:top w:val="single" w:sz="4" w:space="0" w:color="auto"/>
                    <w:bottom w:val="single" w:sz="4" w:space="0" w:color="auto"/>
                  </w:tcBorders>
                  <w:vAlign w:val="center"/>
                </w:tcPr>
                <w:p w14:paraId="58796961"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0AD7976A" w14:textId="77777777" w:rsidTr="00B2593C">
              <w:tc>
                <w:tcPr>
                  <w:tcW w:w="3157" w:type="dxa"/>
                  <w:tcBorders>
                    <w:top w:val="single" w:sz="4" w:space="0" w:color="auto"/>
                    <w:bottom w:val="single" w:sz="4" w:space="0" w:color="auto"/>
                  </w:tcBorders>
                </w:tcPr>
                <w:p w14:paraId="756D9A5B" w14:textId="77777777" w:rsidR="00B2593C" w:rsidRPr="00F4537F" w:rsidRDefault="00B2593C" w:rsidP="00B2593C">
                  <w:pPr>
                    <w:ind w:leftChars="50" w:left="12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親会社株主に帰属する当期純利益</w:t>
                  </w:r>
                </w:p>
              </w:tc>
              <w:tc>
                <w:tcPr>
                  <w:tcW w:w="1202" w:type="dxa"/>
                  <w:tcBorders>
                    <w:top w:val="single" w:sz="4" w:space="0" w:color="auto"/>
                    <w:bottom w:val="single" w:sz="4" w:space="0" w:color="auto"/>
                  </w:tcBorders>
                  <w:vAlign w:val="center"/>
                </w:tcPr>
                <w:p w14:paraId="08C79BC9" w14:textId="77777777" w:rsidR="00B2593C" w:rsidRPr="00F4537F" w:rsidRDefault="00B2593C" w:rsidP="00B2593C">
                  <w:pPr>
                    <w:jc w:val="right"/>
                    <w:rPr>
                      <w:rFonts w:ascii="ＭＳ ゴシック" w:eastAsia="ＭＳ ゴシック" w:hAnsi="ＭＳ ゴシック"/>
                      <w:sz w:val="18"/>
                      <w:szCs w:val="18"/>
                    </w:rPr>
                  </w:pPr>
                </w:p>
              </w:tc>
              <w:tc>
                <w:tcPr>
                  <w:tcW w:w="1309" w:type="dxa"/>
                  <w:tcBorders>
                    <w:top w:val="single" w:sz="4" w:space="0" w:color="auto"/>
                    <w:bottom w:val="single" w:sz="4" w:space="0" w:color="auto"/>
                  </w:tcBorders>
                  <w:vAlign w:val="center"/>
                </w:tcPr>
                <w:p w14:paraId="6CB011E8"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top w:val="single" w:sz="4" w:space="0" w:color="auto"/>
                    <w:bottom w:val="single" w:sz="4" w:space="0" w:color="auto"/>
                  </w:tcBorders>
                  <w:vAlign w:val="center"/>
                </w:tcPr>
                <w:p w14:paraId="39ABF1B6"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6" w:type="dxa"/>
                  <w:tcBorders>
                    <w:top w:val="single" w:sz="4" w:space="0" w:color="auto"/>
                    <w:bottom w:val="single" w:sz="4" w:space="0" w:color="auto"/>
                  </w:tcBorders>
                  <w:vAlign w:val="center"/>
                </w:tcPr>
                <w:p w14:paraId="1464937C" w14:textId="77777777" w:rsidR="00B2593C" w:rsidRPr="00F4537F" w:rsidRDefault="00B2593C" w:rsidP="00B2593C">
                  <w:pPr>
                    <w:jc w:val="right"/>
                    <w:rPr>
                      <w:rFonts w:ascii="ＭＳ ゴシック" w:eastAsia="ＭＳ ゴシック" w:hAnsi="ＭＳ ゴシック"/>
                      <w:sz w:val="18"/>
                      <w:szCs w:val="18"/>
                    </w:rPr>
                  </w:pPr>
                </w:p>
              </w:tc>
              <w:tc>
                <w:tcPr>
                  <w:tcW w:w="1295" w:type="dxa"/>
                  <w:tcBorders>
                    <w:top w:val="single" w:sz="4" w:space="0" w:color="auto"/>
                    <w:bottom w:val="single" w:sz="4" w:space="0" w:color="auto"/>
                  </w:tcBorders>
                  <w:vAlign w:val="center"/>
                </w:tcPr>
                <w:p w14:paraId="717AB0A5"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78686ED1" w14:textId="77777777" w:rsidTr="00B2593C">
              <w:tc>
                <w:tcPr>
                  <w:tcW w:w="3157" w:type="dxa"/>
                  <w:tcBorders>
                    <w:top w:val="single" w:sz="4" w:space="0" w:color="auto"/>
                    <w:bottom w:val="single" w:sz="4" w:space="0" w:color="auto"/>
                  </w:tcBorders>
                </w:tcPr>
                <w:p w14:paraId="0BD87F86" w14:textId="77777777" w:rsidR="00B2593C" w:rsidRPr="00F4537F" w:rsidRDefault="00B2593C" w:rsidP="00B2593C">
                  <w:pPr>
                    <w:ind w:leftChars="50" w:left="12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02" w:type="dxa"/>
                  <w:tcBorders>
                    <w:top w:val="single" w:sz="4" w:space="0" w:color="auto"/>
                    <w:bottom w:val="single" w:sz="4" w:space="0" w:color="auto"/>
                  </w:tcBorders>
                  <w:vAlign w:val="center"/>
                </w:tcPr>
                <w:p w14:paraId="0BA0EC22" w14:textId="77777777" w:rsidR="00B2593C" w:rsidRPr="00F4537F" w:rsidRDefault="00B2593C" w:rsidP="00B2593C">
                  <w:pPr>
                    <w:jc w:val="right"/>
                    <w:rPr>
                      <w:rFonts w:ascii="ＭＳ ゴシック" w:eastAsia="ＭＳ ゴシック" w:hAnsi="ＭＳ ゴシック"/>
                      <w:sz w:val="18"/>
                      <w:szCs w:val="18"/>
                    </w:rPr>
                  </w:pPr>
                </w:p>
              </w:tc>
              <w:tc>
                <w:tcPr>
                  <w:tcW w:w="1309" w:type="dxa"/>
                  <w:tcBorders>
                    <w:top w:val="single" w:sz="4" w:space="0" w:color="auto"/>
                    <w:bottom w:val="single" w:sz="4" w:space="0" w:color="auto"/>
                  </w:tcBorders>
                  <w:vAlign w:val="center"/>
                </w:tcPr>
                <w:p w14:paraId="378F8D86"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top w:val="single" w:sz="4" w:space="0" w:color="auto"/>
                    <w:bottom w:val="single" w:sz="4" w:space="0" w:color="auto"/>
                  </w:tcBorders>
                  <w:vAlign w:val="center"/>
                </w:tcPr>
                <w:p w14:paraId="193517DD"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top w:val="single" w:sz="4" w:space="0" w:color="auto"/>
                    <w:bottom w:val="single" w:sz="4" w:space="0" w:color="auto"/>
                  </w:tcBorders>
                  <w:vAlign w:val="center"/>
                </w:tcPr>
                <w:p w14:paraId="24E12605" w14:textId="77777777" w:rsidR="00B2593C" w:rsidRPr="00F4537F" w:rsidRDefault="00B2593C" w:rsidP="00B2593C">
                  <w:pPr>
                    <w:jc w:val="right"/>
                    <w:rPr>
                      <w:rFonts w:ascii="ＭＳ ゴシック" w:eastAsia="ＭＳ ゴシック" w:hAnsi="ＭＳ ゴシック"/>
                      <w:sz w:val="18"/>
                      <w:szCs w:val="18"/>
                    </w:rPr>
                  </w:pPr>
                </w:p>
              </w:tc>
              <w:tc>
                <w:tcPr>
                  <w:tcW w:w="1295" w:type="dxa"/>
                  <w:tcBorders>
                    <w:top w:val="single" w:sz="4" w:space="0" w:color="auto"/>
                    <w:bottom w:val="single" w:sz="4" w:space="0" w:color="auto"/>
                  </w:tcBorders>
                  <w:vAlign w:val="center"/>
                </w:tcPr>
                <w:p w14:paraId="6C7C5226"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747B1829" w14:textId="77777777" w:rsidTr="00B2593C">
              <w:tc>
                <w:tcPr>
                  <w:tcW w:w="3157" w:type="dxa"/>
                  <w:tcBorders>
                    <w:top w:val="single" w:sz="4" w:space="0" w:color="auto"/>
                    <w:bottom w:val="single" w:sz="4" w:space="0" w:color="auto"/>
                  </w:tcBorders>
                </w:tcPr>
                <w:p w14:paraId="5970413C" w14:textId="77777777" w:rsidR="00B2593C" w:rsidRPr="00F4537F" w:rsidRDefault="00B2593C" w:rsidP="00B2593C">
                  <w:pPr>
                    <w:ind w:leftChars="50" w:left="12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自己株式の処分</w:t>
                  </w:r>
                </w:p>
              </w:tc>
              <w:tc>
                <w:tcPr>
                  <w:tcW w:w="1202" w:type="dxa"/>
                  <w:tcBorders>
                    <w:top w:val="single" w:sz="4" w:space="0" w:color="auto"/>
                    <w:bottom w:val="single" w:sz="4" w:space="0" w:color="auto"/>
                  </w:tcBorders>
                  <w:vAlign w:val="center"/>
                </w:tcPr>
                <w:p w14:paraId="428377A2" w14:textId="77777777" w:rsidR="00B2593C" w:rsidRPr="00F4537F" w:rsidRDefault="00B2593C" w:rsidP="00B2593C">
                  <w:pPr>
                    <w:jc w:val="right"/>
                    <w:rPr>
                      <w:rFonts w:ascii="ＭＳ ゴシック" w:eastAsia="ＭＳ ゴシック" w:hAnsi="ＭＳ ゴシック"/>
                      <w:sz w:val="18"/>
                      <w:szCs w:val="18"/>
                    </w:rPr>
                  </w:pPr>
                </w:p>
              </w:tc>
              <w:tc>
                <w:tcPr>
                  <w:tcW w:w="1309" w:type="dxa"/>
                  <w:tcBorders>
                    <w:top w:val="single" w:sz="4" w:space="0" w:color="auto"/>
                    <w:bottom w:val="single" w:sz="4" w:space="0" w:color="auto"/>
                  </w:tcBorders>
                  <w:vAlign w:val="center"/>
                </w:tcPr>
                <w:p w14:paraId="48915DB7"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top w:val="single" w:sz="4" w:space="0" w:color="auto"/>
                    <w:bottom w:val="single" w:sz="4" w:space="0" w:color="auto"/>
                  </w:tcBorders>
                  <w:vAlign w:val="center"/>
                </w:tcPr>
                <w:p w14:paraId="0BC5037C"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top w:val="single" w:sz="4" w:space="0" w:color="auto"/>
                    <w:bottom w:val="single" w:sz="4" w:space="0" w:color="auto"/>
                  </w:tcBorders>
                  <w:vAlign w:val="center"/>
                </w:tcPr>
                <w:p w14:paraId="202362E6"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95" w:type="dxa"/>
                  <w:tcBorders>
                    <w:top w:val="single" w:sz="4" w:space="0" w:color="auto"/>
                    <w:bottom w:val="single" w:sz="4" w:space="0" w:color="auto"/>
                  </w:tcBorders>
                  <w:vAlign w:val="center"/>
                </w:tcPr>
                <w:p w14:paraId="0895C389"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0B66BD69" w14:textId="77777777" w:rsidTr="00B2593C">
              <w:tc>
                <w:tcPr>
                  <w:tcW w:w="3157" w:type="dxa"/>
                  <w:tcBorders>
                    <w:top w:val="single" w:sz="4" w:space="0" w:color="auto"/>
                  </w:tcBorders>
                </w:tcPr>
                <w:p w14:paraId="315AE258" w14:textId="77777777" w:rsidR="00B2593C" w:rsidRPr="00F4537F" w:rsidRDefault="00B2593C" w:rsidP="00B2593C">
                  <w:pPr>
                    <w:ind w:leftChars="50" w:left="12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株主資本以外の項目の連結会計年度中の</w:t>
                  </w:r>
                  <w:r w:rsidRPr="00F4537F">
                    <w:rPr>
                      <w:rFonts w:ascii="ＭＳ ゴシック" w:eastAsia="ＭＳ ゴシック" w:hAnsi="ＭＳ ゴシック" w:hint="eastAsia"/>
                      <w:sz w:val="18"/>
                      <w:szCs w:val="18"/>
                    </w:rPr>
                    <w:cr/>
                    <w:t>変動額（純額）</w:t>
                  </w:r>
                </w:p>
              </w:tc>
              <w:tc>
                <w:tcPr>
                  <w:tcW w:w="1202" w:type="dxa"/>
                  <w:tcBorders>
                    <w:top w:val="single" w:sz="4" w:space="0" w:color="auto"/>
                  </w:tcBorders>
                  <w:vAlign w:val="center"/>
                </w:tcPr>
                <w:p w14:paraId="06AA10C8" w14:textId="77777777" w:rsidR="00B2593C" w:rsidRPr="00F4537F" w:rsidRDefault="00B2593C" w:rsidP="00B2593C">
                  <w:pPr>
                    <w:jc w:val="right"/>
                    <w:rPr>
                      <w:rFonts w:ascii="ＭＳ ゴシック" w:eastAsia="ＭＳ ゴシック" w:hAnsi="ＭＳ ゴシック"/>
                      <w:sz w:val="18"/>
                      <w:szCs w:val="18"/>
                    </w:rPr>
                  </w:pPr>
                </w:p>
              </w:tc>
              <w:tc>
                <w:tcPr>
                  <w:tcW w:w="1309" w:type="dxa"/>
                  <w:tcBorders>
                    <w:top w:val="single" w:sz="4" w:space="0" w:color="auto"/>
                  </w:tcBorders>
                  <w:vAlign w:val="center"/>
                </w:tcPr>
                <w:p w14:paraId="45526EB8"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top w:val="single" w:sz="4" w:space="0" w:color="auto"/>
                  </w:tcBorders>
                  <w:vAlign w:val="center"/>
                </w:tcPr>
                <w:p w14:paraId="066E6D2D"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top w:val="single" w:sz="4" w:space="0" w:color="auto"/>
                  </w:tcBorders>
                  <w:vAlign w:val="center"/>
                </w:tcPr>
                <w:p w14:paraId="555F1324" w14:textId="77777777" w:rsidR="00B2593C" w:rsidRPr="00F4537F" w:rsidRDefault="00B2593C" w:rsidP="00B2593C">
                  <w:pPr>
                    <w:jc w:val="right"/>
                    <w:rPr>
                      <w:rFonts w:ascii="ＭＳ ゴシック" w:eastAsia="ＭＳ ゴシック" w:hAnsi="ＭＳ ゴシック"/>
                      <w:sz w:val="18"/>
                      <w:szCs w:val="18"/>
                    </w:rPr>
                  </w:pPr>
                </w:p>
              </w:tc>
              <w:tc>
                <w:tcPr>
                  <w:tcW w:w="1295" w:type="dxa"/>
                  <w:tcBorders>
                    <w:top w:val="single" w:sz="4" w:space="0" w:color="auto"/>
                  </w:tcBorders>
                  <w:vAlign w:val="center"/>
                </w:tcPr>
                <w:p w14:paraId="3B6E23F8" w14:textId="77777777" w:rsidR="00B2593C" w:rsidRPr="00F4537F" w:rsidRDefault="00B2593C" w:rsidP="00B2593C">
                  <w:pPr>
                    <w:jc w:val="right"/>
                    <w:rPr>
                      <w:rFonts w:ascii="ＭＳ ゴシック" w:eastAsia="ＭＳ ゴシック" w:hAnsi="ＭＳ ゴシック"/>
                      <w:sz w:val="18"/>
                      <w:szCs w:val="18"/>
                    </w:rPr>
                  </w:pPr>
                </w:p>
              </w:tc>
            </w:tr>
            <w:tr w:rsidR="00E81444" w:rsidRPr="00F4537F" w14:paraId="79208D69" w14:textId="77777777" w:rsidTr="00B2593C">
              <w:tc>
                <w:tcPr>
                  <w:tcW w:w="3157" w:type="dxa"/>
                </w:tcPr>
                <w:p w14:paraId="7F7D103A"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連結会計年度中の変動額合計</w:t>
                  </w:r>
                </w:p>
              </w:tc>
              <w:tc>
                <w:tcPr>
                  <w:tcW w:w="1202" w:type="dxa"/>
                  <w:vAlign w:val="center"/>
                </w:tcPr>
                <w:p w14:paraId="7BE46BEA"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309" w:type="dxa"/>
                  <w:vAlign w:val="center"/>
                </w:tcPr>
                <w:p w14:paraId="050CF11D"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6" w:type="dxa"/>
                  <w:vAlign w:val="center"/>
                </w:tcPr>
                <w:p w14:paraId="5C8A97D0"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6" w:type="dxa"/>
                  <w:vAlign w:val="center"/>
                </w:tcPr>
                <w:p w14:paraId="4BEEDBD5"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95" w:type="dxa"/>
                  <w:vAlign w:val="center"/>
                </w:tcPr>
                <w:p w14:paraId="257448FB"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3EC5E88B" w14:textId="77777777" w:rsidTr="00B2593C">
              <w:tc>
                <w:tcPr>
                  <w:tcW w:w="3157" w:type="dxa"/>
                </w:tcPr>
                <w:p w14:paraId="70DDF93E"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sz w:val="18"/>
                      <w:szCs w:val="18"/>
                    </w:rPr>
                    <w:t>〇</w:t>
                  </w:r>
                  <w:r w:rsidRPr="00F4537F">
                    <w:rPr>
                      <w:rFonts w:ascii="ＭＳ ゴシック" w:eastAsia="ＭＳ ゴシック" w:hAnsi="ＭＳ ゴシック" w:hint="eastAsia"/>
                      <w:sz w:val="18"/>
                      <w:szCs w:val="18"/>
                    </w:rPr>
                    <w:t>年○月○日残高</w:t>
                  </w:r>
                </w:p>
              </w:tc>
              <w:tc>
                <w:tcPr>
                  <w:tcW w:w="1202" w:type="dxa"/>
                  <w:vAlign w:val="center"/>
                </w:tcPr>
                <w:p w14:paraId="0EAFA25B"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309" w:type="dxa"/>
                  <w:vAlign w:val="center"/>
                </w:tcPr>
                <w:p w14:paraId="02F44704"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6" w:type="dxa"/>
                  <w:vAlign w:val="center"/>
                </w:tcPr>
                <w:p w14:paraId="705522A4"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6" w:type="dxa"/>
                  <w:vAlign w:val="center"/>
                </w:tcPr>
                <w:p w14:paraId="0D1EE4A5"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95" w:type="dxa"/>
                  <w:vAlign w:val="center"/>
                </w:tcPr>
                <w:p w14:paraId="75364A1B"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r w:rsidRPr="00F4537F">
                    <w:rPr>
                      <w:rFonts w:ascii="ＭＳ ゴシック" w:eastAsia="ＭＳ ゴシック" w:hAnsi="ＭＳ ゴシック" w:hint="eastAsia"/>
                      <w:sz w:val="18"/>
                      <w:szCs w:val="18"/>
                    </w:rPr>
                    <w:cr/>
                    <w:t>××</w:t>
                  </w:r>
                </w:p>
              </w:tc>
            </w:tr>
          </w:tbl>
          <w:p w14:paraId="4976E45A" w14:textId="77777777" w:rsidR="00B2593C" w:rsidRPr="00F4537F" w:rsidRDefault="00B2593C" w:rsidP="00B2593C">
            <w:pPr>
              <w:jc w:val="center"/>
              <w:rPr>
                <w:rFonts w:ascii="ＭＳ ゴシック" w:eastAsia="ＭＳ ゴシック" w:hAnsi="ＭＳ ゴシック"/>
                <w:noProof/>
                <w:sz w:val="20"/>
                <w:szCs w:val="20"/>
              </w:rPr>
            </w:pPr>
          </w:p>
          <w:tbl>
            <w:tblPr>
              <w:tblpPr w:leftFromText="142" w:rightFromText="142" w:vertAnchor="text" w:horzAnchor="margin" w:tblpY="4344"/>
              <w:tblOverlap w:val="never"/>
              <w:tblW w:w="7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992"/>
              <w:gridCol w:w="992"/>
              <w:gridCol w:w="1077"/>
              <w:gridCol w:w="1077"/>
            </w:tblGrid>
            <w:tr w:rsidR="00E81444" w:rsidRPr="00F4537F" w14:paraId="11638BAC" w14:textId="77777777" w:rsidTr="00B2593C">
              <w:trPr>
                <w:trHeight w:val="477"/>
              </w:trPr>
              <w:tc>
                <w:tcPr>
                  <w:tcW w:w="3114" w:type="dxa"/>
                </w:tcPr>
                <w:p w14:paraId="712331F3" w14:textId="77777777" w:rsidR="00B2593C" w:rsidRPr="00F4537F" w:rsidRDefault="00B2593C" w:rsidP="00B2593C">
                  <w:pPr>
                    <w:rPr>
                      <w:rFonts w:ascii="ＭＳ ゴシック" w:eastAsia="ＭＳ ゴシック" w:hAnsi="ＭＳ ゴシック"/>
                      <w:spacing w:val="-6"/>
                      <w:sz w:val="18"/>
                      <w:szCs w:val="18"/>
                    </w:rPr>
                  </w:pPr>
                </w:p>
              </w:tc>
              <w:tc>
                <w:tcPr>
                  <w:tcW w:w="992" w:type="dxa"/>
                </w:tcPr>
                <w:p w14:paraId="6E402EA3" w14:textId="77777777" w:rsidR="00B2593C" w:rsidRPr="00F4537F" w:rsidRDefault="00B2593C" w:rsidP="00B2593C">
                  <w:pPr>
                    <w:jc w:val="distribute"/>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株式引受権</w:t>
                  </w:r>
                </w:p>
              </w:tc>
              <w:tc>
                <w:tcPr>
                  <w:tcW w:w="992" w:type="dxa"/>
                  <w:vAlign w:val="center"/>
                </w:tcPr>
                <w:p w14:paraId="2F4A0AB1" w14:textId="77777777" w:rsidR="00B2593C" w:rsidRPr="00F4537F" w:rsidRDefault="00B2593C" w:rsidP="00B2593C">
                  <w:pPr>
                    <w:jc w:val="distribute"/>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新株予約権</w:t>
                  </w:r>
                </w:p>
              </w:tc>
              <w:tc>
                <w:tcPr>
                  <w:tcW w:w="1077" w:type="dxa"/>
                  <w:vAlign w:val="center"/>
                </w:tcPr>
                <w:p w14:paraId="4688FC4C" w14:textId="77777777" w:rsidR="00B2593C" w:rsidRPr="00F4537F" w:rsidRDefault="00B2593C" w:rsidP="00B2593C">
                  <w:pPr>
                    <w:jc w:val="distribute"/>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非支配株主持分</w:t>
                  </w:r>
                </w:p>
              </w:tc>
              <w:tc>
                <w:tcPr>
                  <w:tcW w:w="1077" w:type="dxa"/>
                  <w:vAlign w:val="center"/>
                </w:tcPr>
                <w:p w14:paraId="1043BAD7" w14:textId="77777777" w:rsidR="00B2593C" w:rsidRPr="00F4537F" w:rsidRDefault="00B2593C" w:rsidP="00B2593C">
                  <w:pPr>
                    <w:jc w:val="distribute"/>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純資産合計</w:t>
                  </w:r>
                </w:p>
              </w:tc>
            </w:tr>
            <w:tr w:rsidR="00E81444" w:rsidRPr="00F4537F" w14:paraId="123978D6" w14:textId="77777777" w:rsidTr="00B2593C">
              <w:tc>
                <w:tcPr>
                  <w:tcW w:w="3114" w:type="dxa"/>
                  <w:tcBorders>
                    <w:bottom w:val="single" w:sz="4" w:space="0" w:color="auto"/>
                  </w:tcBorders>
                </w:tcPr>
                <w:p w14:paraId="32F1F67D" w14:textId="77777777" w:rsidR="00B2593C" w:rsidRPr="00F4537F" w:rsidRDefault="00B2593C" w:rsidP="00B2593C">
                  <w:pPr>
                    <w:rPr>
                      <w:rFonts w:ascii="ＭＳ ゴシック" w:eastAsia="ＭＳ ゴシック" w:hAnsi="ＭＳ ゴシック"/>
                      <w:spacing w:val="-6"/>
                      <w:sz w:val="18"/>
                      <w:szCs w:val="18"/>
                    </w:rPr>
                  </w:pPr>
                  <w:r w:rsidRPr="00F4537F">
                    <w:rPr>
                      <w:rFonts w:ascii="ＭＳ ゴシック" w:eastAsia="ＭＳ ゴシック" w:hAnsi="ＭＳ ゴシック"/>
                      <w:spacing w:val="-6"/>
                      <w:sz w:val="18"/>
                      <w:szCs w:val="18"/>
                    </w:rPr>
                    <w:t>〇</w:t>
                  </w:r>
                  <w:r w:rsidRPr="00F4537F">
                    <w:rPr>
                      <w:rFonts w:ascii="ＭＳ ゴシック" w:eastAsia="ＭＳ ゴシック" w:hAnsi="ＭＳ ゴシック" w:hint="eastAsia"/>
                      <w:spacing w:val="-6"/>
                      <w:sz w:val="18"/>
                      <w:szCs w:val="18"/>
                    </w:rPr>
                    <w:t>年○月○日残高</w:t>
                  </w:r>
                </w:p>
              </w:tc>
              <w:tc>
                <w:tcPr>
                  <w:tcW w:w="992" w:type="dxa"/>
                  <w:tcBorders>
                    <w:bottom w:val="single" w:sz="4" w:space="0" w:color="auto"/>
                  </w:tcBorders>
                </w:tcPr>
                <w:p w14:paraId="0789EB50"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992" w:type="dxa"/>
                  <w:tcBorders>
                    <w:bottom w:val="single" w:sz="4" w:space="0" w:color="auto"/>
                  </w:tcBorders>
                  <w:vAlign w:val="center"/>
                </w:tcPr>
                <w:p w14:paraId="5114FDA1"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tcBorders>
                    <w:bottom w:val="single" w:sz="4" w:space="0" w:color="auto"/>
                  </w:tcBorders>
                  <w:vAlign w:val="center"/>
                </w:tcPr>
                <w:p w14:paraId="2D52F1B7"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tcBorders>
                    <w:bottom w:val="single" w:sz="4" w:space="0" w:color="auto"/>
                  </w:tcBorders>
                  <w:vAlign w:val="center"/>
                </w:tcPr>
                <w:p w14:paraId="620FC65B"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r w:rsidRPr="00F4537F">
                    <w:rPr>
                      <w:rFonts w:ascii="ＭＳ ゴシック" w:eastAsia="ＭＳ ゴシック" w:hAnsi="ＭＳ ゴシック" w:hint="eastAsia"/>
                      <w:spacing w:val="-6"/>
                      <w:sz w:val="18"/>
                      <w:szCs w:val="18"/>
                    </w:rPr>
                    <w:cr/>
                    <w:t>×</w:t>
                  </w:r>
                </w:p>
              </w:tc>
            </w:tr>
            <w:tr w:rsidR="00E81444" w:rsidRPr="00F4537F" w14:paraId="58DAF56F" w14:textId="77777777" w:rsidTr="00B2593C">
              <w:tc>
                <w:tcPr>
                  <w:tcW w:w="3114" w:type="dxa"/>
                  <w:tcBorders>
                    <w:bottom w:val="single" w:sz="4" w:space="0" w:color="auto"/>
                  </w:tcBorders>
                </w:tcPr>
                <w:p w14:paraId="41DD732C" w14:textId="77777777" w:rsidR="00B2593C" w:rsidRPr="00F4537F" w:rsidRDefault="00B2593C" w:rsidP="00B2593C">
                  <w:pPr>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連結会計年度中の変動額</w:t>
                  </w:r>
                </w:p>
              </w:tc>
              <w:tc>
                <w:tcPr>
                  <w:tcW w:w="992" w:type="dxa"/>
                  <w:tcBorders>
                    <w:bottom w:val="single" w:sz="4" w:space="0" w:color="auto"/>
                  </w:tcBorders>
                </w:tcPr>
                <w:p w14:paraId="6798391F" w14:textId="77777777" w:rsidR="00B2593C" w:rsidRPr="00F4537F" w:rsidRDefault="00B2593C" w:rsidP="00B2593C">
                  <w:pPr>
                    <w:jc w:val="right"/>
                    <w:rPr>
                      <w:rFonts w:ascii="ＭＳ ゴシック" w:eastAsia="ＭＳ ゴシック" w:hAnsi="ＭＳ ゴシック"/>
                      <w:spacing w:val="-6"/>
                      <w:sz w:val="18"/>
                      <w:szCs w:val="18"/>
                    </w:rPr>
                  </w:pPr>
                </w:p>
              </w:tc>
              <w:tc>
                <w:tcPr>
                  <w:tcW w:w="992" w:type="dxa"/>
                  <w:tcBorders>
                    <w:bottom w:val="single" w:sz="4" w:space="0" w:color="auto"/>
                  </w:tcBorders>
                  <w:vAlign w:val="center"/>
                </w:tcPr>
                <w:p w14:paraId="55D447CE"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bottom w:val="single" w:sz="4" w:space="0" w:color="auto"/>
                  </w:tcBorders>
                  <w:vAlign w:val="center"/>
                </w:tcPr>
                <w:p w14:paraId="4BD3991B"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bottom w:val="single" w:sz="4" w:space="0" w:color="auto"/>
                  </w:tcBorders>
                  <w:vAlign w:val="center"/>
                </w:tcPr>
                <w:p w14:paraId="0FA57089" w14:textId="77777777" w:rsidR="00B2593C" w:rsidRPr="00F4537F" w:rsidRDefault="00B2593C" w:rsidP="00B2593C">
                  <w:pPr>
                    <w:jc w:val="right"/>
                    <w:rPr>
                      <w:rFonts w:ascii="ＭＳ ゴシック" w:eastAsia="ＭＳ ゴシック" w:hAnsi="ＭＳ ゴシック"/>
                      <w:spacing w:val="-6"/>
                      <w:sz w:val="18"/>
                      <w:szCs w:val="18"/>
                    </w:rPr>
                  </w:pPr>
                </w:p>
              </w:tc>
            </w:tr>
            <w:tr w:rsidR="00E81444" w:rsidRPr="00F4537F" w14:paraId="07184668" w14:textId="77777777" w:rsidTr="00B2593C">
              <w:tc>
                <w:tcPr>
                  <w:tcW w:w="3114" w:type="dxa"/>
                  <w:tcBorders>
                    <w:top w:val="single" w:sz="4" w:space="0" w:color="auto"/>
                    <w:bottom w:val="single" w:sz="4" w:space="0" w:color="auto"/>
                  </w:tcBorders>
                </w:tcPr>
                <w:p w14:paraId="63068FF8" w14:textId="77777777" w:rsidR="00B2593C" w:rsidRPr="00F4537F" w:rsidRDefault="00B2593C" w:rsidP="00B2593C">
                  <w:pPr>
                    <w:ind w:leftChars="50" w:left="120"/>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新株の発行</w:t>
                  </w:r>
                </w:p>
              </w:tc>
              <w:tc>
                <w:tcPr>
                  <w:tcW w:w="992" w:type="dxa"/>
                  <w:tcBorders>
                    <w:top w:val="single" w:sz="4" w:space="0" w:color="auto"/>
                    <w:bottom w:val="single" w:sz="4" w:space="0" w:color="auto"/>
                  </w:tcBorders>
                </w:tcPr>
                <w:p w14:paraId="0DCE0579" w14:textId="77777777" w:rsidR="00B2593C" w:rsidRPr="00F4537F" w:rsidRDefault="00B2593C" w:rsidP="00B2593C">
                  <w:pPr>
                    <w:jc w:val="right"/>
                    <w:rPr>
                      <w:rFonts w:ascii="ＭＳ ゴシック" w:eastAsia="ＭＳ ゴシック" w:hAnsi="ＭＳ ゴシック"/>
                      <w:spacing w:val="-6"/>
                      <w:sz w:val="18"/>
                      <w:szCs w:val="18"/>
                    </w:rPr>
                  </w:pPr>
                </w:p>
              </w:tc>
              <w:tc>
                <w:tcPr>
                  <w:tcW w:w="992" w:type="dxa"/>
                  <w:tcBorders>
                    <w:top w:val="single" w:sz="4" w:space="0" w:color="auto"/>
                    <w:bottom w:val="single" w:sz="4" w:space="0" w:color="auto"/>
                  </w:tcBorders>
                  <w:vAlign w:val="center"/>
                </w:tcPr>
                <w:p w14:paraId="33B4A768"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34872051"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3EEF8D9B"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r>
            <w:tr w:rsidR="00E81444" w:rsidRPr="00F4537F" w14:paraId="3353E30E" w14:textId="77777777" w:rsidTr="00B2593C">
              <w:tc>
                <w:tcPr>
                  <w:tcW w:w="3114" w:type="dxa"/>
                  <w:tcBorders>
                    <w:top w:val="single" w:sz="4" w:space="0" w:color="auto"/>
                    <w:bottom w:val="single" w:sz="4" w:space="0" w:color="auto"/>
                  </w:tcBorders>
                </w:tcPr>
                <w:p w14:paraId="4951C81E" w14:textId="77777777" w:rsidR="00B2593C" w:rsidRPr="00F4537F" w:rsidRDefault="00B2593C" w:rsidP="00B2593C">
                  <w:pPr>
                    <w:ind w:leftChars="50" w:left="120"/>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剰余金の配当</w:t>
                  </w:r>
                </w:p>
              </w:tc>
              <w:tc>
                <w:tcPr>
                  <w:tcW w:w="992" w:type="dxa"/>
                  <w:tcBorders>
                    <w:top w:val="single" w:sz="4" w:space="0" w:color="auto"/>
                    <w:bottom w:val="single" w:sz="4" w:space="0" w:color="auto"/>
                  </w:tcBorders>
                </w:tcPr>
                <w:p w14:paraId="6176F38C" w14:textId="77777777" w:rsidR="00B2593C" w:rsidRPr="00F4537F" w:rsidRDefault="00B2593C" w:rsidP="00B2593C">
                  <w:pPr>
                    <w:jc w:val="right"/>
                    <w:rPr>
                      <w:rFonts w:ascii="ＭＳ ゴシック" w:eastAsia="ＭＳ ゴシック" w:hAnsi="ＭＳ ゴシック"/>
                      <w:spacing w:val="-6"/>
                      <w:sz w:val="18"/>
                      <w:szCs w:val="18"/>
                    </w:rPr>
                  </w:pPr>
                </w:p>
              </w:tc>
              <w:tc>
                <w:tcPr>
                  <w:tcW w:w="992" w:type="dxa"/>
                  <w:tcBorders>
                    <w:top w:val="single" w:sz="4" w:space="0" w:color="auto"/>
                    <w:bottom w:val="single" w:sz="4" w:space="0" w:color="auto"/>
                  </w:tcBorders>
                  <w:vAlign w:val="center"/>
                </w:tcPr>
                <w:p w14:paraId="2B6A3B18"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2569DD83"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6963C39A"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z w:val="18"/>
                      <w:szCs w:val="18"/>
                    </w:rPr>
                    <w:t>△</w:t>
                  </w:r>
                  <w:r w:rsidRPr="00F4537F">
                    <w:rPr>
                      <w:rFonts w:ascii="ＭＳ ゴシック" w:eastAsia="ＭＳ ゴシック" w:hAnsi="ＭＳ ゴシック" w:hint="eastAsia"/>
                      <w:spacing w:val="-6"/>
                      <w:sz w:val="18"/>
                      <w:szCs w:val="18"/>
                    </w:rPr>
                    <w:t>×××</w:t>
                  </w:r>
                </w:p>
              </w:tc>
            </w:tr>
            <w:tr w:rsidR="00E81444" w:rsidRPr="00F4537F" w14:paraId="6410CE46" w14:textId="77777777" w:rsidTr="00B2593C">
              <w:tc>
                <w:tcPr>
                  <w:tcW w:w="3114" w:type="dxa"/>
                  <w:tcBorders>
                    <w:top w:val="single" w:sz="4" w:space="0" w:color="auto"/>
                    <w:bottom w:val="single" w:sz="4" w:space="0" w:color="auto"/>
                  </w:tcBorders>
                </w:tcPr>
                <w:p w14:paraId="343A7072" w14:textId="77777777" w:rsidR="00B2593C" w:rsidRPr="00F4537F" w:rsidRDefault="00B2593C" w:rsidP="00B2593C">
                  <w:pPr>
                    <w:ind w:leftChars="50" w:left="120"/>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親会社株主に帰属する当期純利益</w:t>
                  </w:r>
                </w:p>
              </w:tc>
              <w:tc>
                <w:tcPr>
                  <w:tcW w:w="992" w:type="dxa"/>
                  <w:tcBorders>
                    <w:top w:val="single" w:sz="4" w:space="0" w:color="auto"/>
                    <w:bottom w:val="single" w:sz="4" w:space="0" w:color="auto"/>
                  </w:tcBorders>
                </w:tcPr>
                <w:p w14:paraId="40F88F85" w14:textId="77777777" w:rsidR="00B2593C" w:rsidRPr="00F4537F" w:rsidRDefault="00B2593C" w:rsidP="00B2593C">
                  <w:pPr>
                    <w:jc w:val="right"/>
                    <w:rPr>
                      <w:rFonts w:ascii="ＭＳ ゴシック" w:eastAsia="ＭＳ ゴシック" w:hAnsi="ＭＳ ゴシック"/>
                      <w:spacing w:val="-6"/>
                      <w:sz w:val="18"/>
                      <w:szCs w:val="18"/>
                    </w:rPr>
                  </w:pPr>
                </w:p>
              </w:tc>
              <w:tc>
                <w:tcPr>
                  <w:tcW w:w="992" w:type="dxa"/>
                  <w:tcBorders>
                    <w:top w:val="single" w:sz="4" w:space="0" w:color="auto"/>
                    <w:bottom w:val="single" w:sz="4" w:space="0" w:color="auto"/>
                  </w:tcBorders>
                  <w:vAlign w:val="center"/>
                </w:tcPr>
                <w:p w14:paraId="1AA6AD72"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0758B6E0"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716C5549"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r>
            <w:tr w:rsidR="00E81444" w:rsidRPr="00F4537F" w14:paraId="27A68F1D" w14:textId="77777777" w:rsidTr="00B2593C">
              <w:tc>
                <w:tcPr>
                  <w:tcW w:w="3114" w:type="dxa"/>
                  <w:tcBorders>
                    <w:top w:val="single" w:sz="4" w:space="0" w:color="auto"/>
                    <w:bottom w:val="single" w:sz="4" w:space="0" w:color="auto"/>
                  </w:tcBorders>
                </w:tcPr>
                <w:p w14:paraId="73C63DE6" w14:textId="77777777" w:rsidR="00B2593C" w:rsidRPr="00F4537F" w:rsidRDefault="00B2593C" w:rsidP="00B2593C">
                  <w:pPr>
                    <w:ind w:leftChars="50" w:left="120"/>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992" w:type="dxa"/>
                  <w:tcBorders>
                    <w:top w:val="single" w:sz="4" w:space="0" w:color="auto"/>
                    <w:bottom w:val="single" w:sz="4" w:space="0" w:color="auto"/>
                  </w:tcBorders>
                </w:tcPr>
                <w:p w14:paraId="1741A508" w14:textId="77777777" w:rsidR="00B2593C" w:rsidRPr="00F4537F" w:rsidRDefault="00B2593C" w:rsidP="00B2593C">
                  <w:pPr>
                    <w:jc w:val="right"/>
                    <w:rPr>
                      <w:rFonts w:ascii="ＭＳ ゴシック" w:eastAsia="ＭＳ ゴシック" w:hAnsi="ＭＳ ゴシック"/>
                      <w:spacing w:val="-6"/>
                      <w:sz w:val="18"/>
                      <w:szCs w:val="18"/>
                    </w:rPr>
                  </w:pPr>
                </w:p>
              </w:tc>
              <w:tc>
                <w:tcPr>
                  <w:tcW w:w="992" w:type="dxa"/>
                  <w:tcBorders>
                    <w:top w:val="single" w:sz="4" w:space="0" w:color="auto"/>
                    <w:bottom w:val="single" w:sz="4" w:space="0" w:color="auto"/>
                  </w:tcBorders>
                  <w:vAlign w:val="center"/>
                </w:tcPr>
                <w:p w14:paraId="4C64DCC7"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547692F6"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63F0CAF2"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r w:rsidRPr="00F4537F">
                    <w:rPr>
                      <w:rFonts w:ascii="ＭＳ ゴシック" w:eastAsia="ＭＳ ゴシック" w:hAnsi="ＭＳ ゴシック" w:hint="eastAsia"/>
                      <w:sz w:val="18"/>
                      <w:szCs w:val="18"/>
                    </w:rPr>
                    <w:t>×</w:t>
                  </w:r>
                  <w:r w:rsidRPr="00F4537F">
                    <w:rPr>
                      <w:rFonts w:ascii="ＭＳ ゴシック" w:eastAsia="ＭＳ ゴシック" w:hAnsi="ＭＳ ゴシック" w:hint="eastAsia"/>
                      <w:spacing w:val="-6"/>
                      <w:sz w:val="18"/>
                      <w:szCs w:val="18"/>
                    </w:rPr>
                    <w:t>×</w:t>
                  </w:r>
                </w:p>
              </w:tc>
            </w:tr>
            <w:tr w:rsidR="00E81444" w:rsidRPr="00F4537F" w14:paraId="0DC531C3" w14:textId="77777777" w:rsidTr="00B2593C">
              <w:tc>
                <w:tcPr>
                  <w:tcW w:w="3114" w:type="dxa"/>
                  <w:tcBorders>
                    <w:top w:val="single" w:sz="4" w:space="0" w:color="auto"/>
                    <w:bottom w:val="single" w:sz="4" w:space="0" w:color="auto"/>
                  </w:tcBorders>
                </w:tcPr>
                <w:p w14:paraId="3BCD2646" w14:textId="77777777" w:rsidR="00B2593C" w:rsidRPr="00F4537F" w:rsidRDefault="00B2593C" w:rsidP="00B2593C">
                  <w:pPr>
                    <w:ind w:leftChars="50" w:left="120"/>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自己株式の処分</w:t>
                  </w:r>
                </w:p>
              </w:tc>
              <w:tc>
                <w:tcPr>
                  <w:tcW w:w="992" w:type="dxa"/>
                  <w:tcBorders>
                    <w:top w:val="single" w:sz="4" w:space="0" w:color="auto"/>
                    <w:bottom w:val="single" w:sz="4" w:space="0" w:color="auto"/>
                  </w:tcBorders>
                </w:tcPr>
                <w:p w14:paraId="484223FF" w14:textId="77777777" w:rsidR="00B2593C" w:rsidRPr="00F4537F" w:rsidRDefault="00B2593C" w:rsidP="00B2593C">
                  <w:pPr>
                    <w:jc w:val="right"/>
                    <w:rPr>
                      <w:rFonts w:ascii="ＭＳ ゴシック" w:eastAsia="ＭＳ ゴシック" w:hAnsi="ＭＳ ゴシック"/>
                      <w:spacing w:val="-6"/>
                      <w:sz w:val="18"/>
                      <w:szCs w:val="18"/>
                    </w:rPr>
                  </w:pPr>
                </w:p>
              </w:tc>
              <w:tc>
                <w:tcPr>
                  <w:tcW w:w="992" w:type="dxa"/>
                  <w:tcBorders>
                    <w:top w:val="single" w:sz="4" w:space="0" w:color="auto"/>
                    <w:bottom w:val="single" w:sz="4" w:space="0" w:color="auto"/>
                  </w:tcBorders>
                  <w:vAlign w:val="center"/>
                </w:tcPr>
                <w:p w14:paraId="2C6BBBF0"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3C15B8E9"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28638A81"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r>
            <w:tr w:rsidR="00E81444" w:rsidRPr="00F4537F" w14:paraId="22B42A09" w14:textId="77777777" w:rsidTr="00B2593C">
              <w:tc>
                <w:tcPr>
                  <w:tcW w:w="3114" w:type="dxa"/>
                  <w:tcBorders>
                    <w:top w:val="single" w:sz="4" w:space="0" w:color="auto"/>
                  </w:tcBorders>
                </w:tcPr>
                <w:p w14:paraId="6112B079" w14:textId="77777777" w:rsidR="00B2593C" w:rsidRPr="00F4537F" w:rsidRDefault="00B2593C" w:rsidP="00B2593C">
                  <w:pPr>
                    <w:ind w:leftChars="49" w:left="118"/>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株主資本以外の項目の連結会計</w:t>
                  </w:r>
                  <w:r w:rsidRPr="00F4537F">
                    <w:rPr>
                      <w:rFonts w:ascii="ＭＳ ゴシック" w:eastAsia="ＭＳ ゴシック" w:hAnsi="ＭＳ ゴシック" w:hint="eastAsia"/>
                      <w:spacing w:val="-6"/>
                      <w:sz w:val="18"/>
                      <w:szCs w:val="18"/>
                    </w:rPr>
                    <w:cr/>
                    <w:t>年度中の変動額（純額）</w:t>
                  </w:r>
                </w:p>
              </w:tc>
              <w:tc>
                <w:tcPr>
                  <w:tcW w:w="992" w:type="dxa"/>
                  <w:tcBorders>
                    <w:top w:val="single" w:sz="4" w:space="0" w:color="auto"/>
                  </w:tcBorders>
                  <w:vAlign w:val="center"/>
                </w:tcPr>
                <w:p w14:paraId="2508F95C"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992" w:type="dxa"/>
                  <w:tcBorders>
                    <w:top w:val="single" w:sz="4" w:space="0" w:color="auto"/>
                  </w:tcBorders>
                  <w:vAlign w:val="center"/>
                </w:tcPr>
                <w:p w14:paraId="64530B5F"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tcBorders>
                    <w:top w:val="single" w:sz="4" w:space="0" w:color="auto"/>
                  </w:tcBorders>
                  <w:vAlign w:val="center"/>
                </w:tcPr>
                <w:p w14:paraId="60E82A41"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tcBorders>
                    <w:top w:val="single" w:sz="4" w:space="0" w:color="auto"/>
                  </w:tcBorders>
                  <w:vAlign w:val="center"/>
                </w:tcPr>
                <w:p w14:paraId="45A9EB49"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r>
            <w:tr w:rsidR="00E81444" w:rsidRPr="00F4537F" w14:paraId="18253407" w14:textId="77777777" w:rsidTr="00B2593C">
              <w:tc>
                <w:tcPr>
                  <w:tcW w:w="3114" w:type="dxa"/>
                </w:tcPr>
                <w:p w14:paraId="74BD5EED" w14:textId="77777777" w:rsidR="00B2593C" w:rsidRPr="00F4537F" w:rsidRDefault="00B2593C" w:rsidP="00B2593C">
                  <w:pPr>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連結会計年度中の変動額合計</w:t>
                  </w:r>
                </w:p>
              </w:tc>
              <w:tc>
                <w:tcPr>
                  <w:tcW w:w="992" w:type="dxa"/>
                </w:tcPr>
                <w:p w14:paraId="1FEFAB20"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992" w:type="dxa"/>
                  <w:vAlign w:val="center"/>
                </w:tcPr>
                <w:p w14:paraId="4884BC5F"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vAlign w:val="center"/>
                </w:tcPr>
                <w:p w14:paraId="273B68DF"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vAlign w:val="center"/>
                </w:tcPr>
                <w:p w14:paraId="2D32FD1E"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r>
            <w:tr w:rsidR="00E81444" w:rsidRPr="00F4537F" w14:paraId="143BA771" w14:textId="77777777" w:rsidTr="00B2593C">
              <w:tc>
                <w:tcPr>
                  <w:tcW w:w="3114" w:type="dxa"/>
                </w:tcPr>
                <w:p w14:paraId="6649B8FF" w14:textId="77777777" w:rsidR="00B2593C" w:rsidRPr="00F4537F" w:rsidRDefault="00B2593C" w:rsidP="00B2593C">
                  <w:pPr>
                    <w:rPr>
                      <w:rFonts w:ascii="ＭＳ ゴシック" w:eastAsia="ＭＳ ゴシック" w:hAnsi="ＭＳ ゴシック"/>
                      <w:spacing w:val="-6"/>
                      <w:sz w:val="18"/>
                      <w:szCs w:val="18"/>
                    </w:rPr>
                  </w:pPr>
                  <w:r w:rsidRPr="00F4537F">
                    <w:rPr>
                      <w:rFonts w:ascii="ＭＳ ゴシック" w:eastAsia="ＭＳ ゴシック" w:hAnsi="ＭＳ ゴシック"/>
                      <w:spacing w:val="-6"/>
                      <w:sz w:val="18"/>
                      <w:szCs w:val="18"/>
                    </w:rPr>
                    <w:t>〇</w:t>
                  </w:r>
                  <w:r w:rsidRPr="00F4537F">
                    <w:rPr>
                      <w:rFonts w:ascii="ＭＳ ゴシック" w:eastAsia="ＭＳ ゴシック" w:hAnsi="ＭＳ ゴシック" w:hint="eastAsia"/>
                      <w:spacing w:val="-6"/>
                      <w:sz w:val="18"/>
                      <w:szCs w:val="18"/>
                    </w:rPr>
                    <w:t>年○月○日残高</w:t>
                  </w:r>
                </w:p>
              </w:tc>
              <w:tc>
                <w:tcPr>
                  <w:tcW w:w="992" w:type="dxa"/>
                </w:tcPr>
                <w:p w14:paraId="354B0147"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992" w:type="dxa"/>
                  <w:vAlign w:val="center"/>
                </w:tcPr>
                <w:p w14:paraId="197CD730"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vAlign w:val="center"/>
                </w:tcPr>
                <w:p w14:paraId="65581078"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vAlign w:val="center"/>
                </w:tcPr>
                <w:p w14:paraId="7E7CC918"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r>
          </w:tbl>
          <w:p w14:paraId="4F934822" w14:textId="77777777" w:rsidR="00B2593C" w:rsidRPr="00F4537F" w:rsidRDefault="00B2593C" w:rsidP="00B2593C"/>
          <w:tbl>
            <w:tblPr>
              <w:tblpPr w:leftFromText="142" w:rightFromText="142" w:vertAnchor="text" w:horzAnchor="margin" w:tblpY="87"/>
              <w:tblOverlap w:val="neve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134"/>
              <w:gridCol w:w="935"/>
              <w:gridCol w:w="1077"/>
              <w:gridCol w:w="1077"/>
              <w:gridCol w:w="1134"/>
              <w:gridCol w:w="1247"/>
            </w:tblGrid>
            <w:tr w:rsidR="00E81444" w:rsidRPr="00F4537F" w14:paraId="456DA8A3" w14:textId="77777777" w:rsidTr="00B2593C">
              <w:tc>
                <w:tcPr>
                  <w:tcW w:w="3114" w:type="dxa"/>
                  <w:vMerge w:val="restart"/>
                </w:tcPr>
                <w:p w14:paraId="60430F06" w14:textId="77777777" w:rsidR="00B2593C" w:rsidRPr="00F4537F" w:rsidRDefault="00B2593C" w:rsidP="00B2593C">
                  <w:pPr>
                    <w:rPr>
                      <w:rFonts w:ascii="ＭＳ ゴシック" w:eastAsia="ＭＳ ゴシック" w:hAnsi="ＭＳ ゴシック"/>
                      <w:spacing w:val="-6"/>
                      <w:sz w:val="18"/>
                      <w:szCs w:val="18"/>
                    </w:rPr>
                  </w:pPr>
                </w:p>
              </w:tc>
              <w:tc>
                <w:tcPr>
                  <w:tcW w:w="6604" w:type="dxa"/>
                  <w:gridSpan w:val="6"/>
                </w:tcPr>
                <w:p w14:paraId="07A44EBF" w14:textId="77777777" w:rsidR="00B2593C" w:rsidRPr="00F4537F" w:rsidRDefault="00B2593C" w:rsidP="00B2593C">
                  <w:pPr>
                    <w:ind w:leftChars="200" w:left="480" w:rightChars="200" w:right="480"/>
                    <w:jc w:val="distribute"/>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その他の包括利益累計額</w:t>
                  </w:r>
                </w:p>
              </w:tc>
            </w:tr>
            <w:tr w:rsidR="00E81444" w:rsidRPr="00F4537F" w14:paraId="619B7B07" w14:textId="77777777" w:rsidTr="00B2593C">
              <w:tc>
                <w:tcPr>
                  <w:tcW w:w="3114" w:type="dxa"/>
                  <w:vMerge/>
                  <w:tcBorders>
                    <w:bottom w:val="single" w:sz="4" w:space="0" w:color="auto"/>
                  </w:tcBorders>
                </w:tcPr>
                <w:p w14:paraId="1AEB5859" w14:textId="77777777" w:rsidR="00B2593C" w:rsidRPr="00F4537F" w:rsidRDefault="00B2593C" w:rsidP="00B2593C">
                  <w:pPr>
                    <w:rPr>
                      <w:rFonts w:ascii="ＭＳ ゴシック" w:eastAsia="ＭＳ ゴシック" w:hAnsi="ＭＳ ゴシック"/>
                      <w:spacing w:val="-6"/>
                      <w:sz w:val="18"/>
                      <w:szCs w:val="18"/>
                    </w:rPr>
                  </w:pPr>
                </w:p>
              </w:tc>
              <w:tc>
                <w:tcPr>
                  <w:tcW w:w="1134" w:type="dxa"/>
                  <w:tcBorders>
                    <w:bottom w:val="single" w:sz="4" w:space="0" w:color="auto"/>
                  </w:tcBorders>
                  <w:vAlign w:val="center"/>
                </w:tcPr>
                <w:p w14:paraId="51A90DB8" w14:textId="77777777" w:rsidR="00B2593C" w:rsidRPr="00F4537F" w:rsidRDefault="00B2593C" w:rsidP="00B2593C">
                  <w:pPr>
                    <w:jc w:val="distribute"/>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その他有価証券評価差額金</w:t>
                  </w:r>
                </w:p>
              </w:tc>
              <w:tc>
                <w:tcPr>
                  <w:tcW w:w="935" w:type="dxa"/>
                  <w:tcBorders>
                    <w:bottom w:val="single" w:sz="4" w:space="0" w:color="auto"/>
                  </w:tcBorders>
                  <w:vAlign w:val="center"/>
                </w:tcPr>
                <w:p w14:paraId="5D803F4F" w14:textId="77777777" w:rsidR="00B2593C" w:rsidRPr="00F4537F" w:rsidRDefault="00B2593C" w:rsidP="00B2593C">
                  <w:pPr>
                    <w:ind w:leftChars="-44" w:left="-106"/>
                    <w:jc w:val="distribute"/>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繰延ヘッジ損益</w:t>
                  </w:r>
                </w:p>
              </w:tc>
              <w:tc>
                <w:tcPr>
                  <w:tcW w:w="1077" w:type="dxa"/>
                  <w:tcBorders>
                    <w:bottom w:val="single" w:sz="4" w:space="0" w:color="auto"/>
                  </w:tcBorders>
                  <w:vAlign w:val="center"/>
                </w:tcPr>
                <w:p w14:paraId="1C099005" w14:textId="77777777" w:rsidR="00B2593C" w:rsidRPr="00F4537F" w:rsidRDefault="00B2593C" w:rsidP="00B2593C">
                  <w:pPr>
                    <w:ind w:leftChars="-44" w:left="-106"/>
                    <w:jc w:val="center"/>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土地再評価差額金</w:t>
                  </w:r>
                </w:p>
              </w:tc>
              <w:tc>
                <w:tcPr>
                  <w:tcW w:w="1077" w:type="dxa"/>
                  <w:tcBorders>
                    <w:bottom w:val="single" w:sz="4" w:space="0" w:color="auto"/>
                  </w:tcBorders>
                  <w:vAlign w:val="center"/>
                </w:tcPr>
                <w:p w14:paraId="35E6CCE2" w14:textId="77777777" w:rsidR="00B2593C" w:rsidRPr="00F4537F" w:rsidRDefault="00B2593C" w:rsidP="00B2593C">
                  <w:pPr>
                    <w:jc w:val="distribute"/>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為替換算</w:t>
                  </w:r>
                </w:p>
                <w:p w14:paraId="724ED55D" w14:textId="77777777" w:rsidR="00B2593C" w:rsidRPr="00F4537F" w:rsidRDefault="00B2593C" w:rsidP="00B2593C">
                  <w:pPr>
                    <w:jc w:val="distribute"/>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調整勘定</w:t>
                  </w:r>
                </w:p>
              </w:tc>
              <w:tc>
                <w:tcPr>
                  <w:tcW w:w="1134" w:type="dxa"/>
                  <w:tcBorders>
                    <w:bottom w:val="single" w:sz="4" w:space="0" w:color="auto"/>
                  </w:tcBorders>
                  <w:vAlign w:val="center"/>
                </w:tcPr>
                <w:p w14:paraId="555C33C4" w14:textId="77777777" w:rsidR="00B2593C" w:rsidRPr="00F4537F" w:rsidRDefault="00B2593C" w:rsidP="00B2593C">
                  <w:pPr>
                    <w:jc w:val="center"/>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退職給付に係る調整累計額</w:t>
                  </w:r>
                </w:p>
              </w:tc>
              <w:tc>
                <w:tcPr>
                  <w:tcW w:w="1247" w:type="dxa"/>
                  <w:tcBorders>
                    <w:bottom w:val="single" w:sz="4" w:space="0" w:color="auto"/>
                  </w:tcBorders>
                  <w:vAlign w:val="center"/>
                </w:tcPr>
                <w:p w14:paraId="4D3ABE18" w14:textId="77777777" w:rsidR="00B2593C" w:rsidRPr="00F4537F" w:rsidRDefault="00B2593C" w:rsidP="00B2593C">
                  <w:pPr>
                    <w:jc w:val="distribute"/>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その他の包括利益累計額合計</w:t>
                  </w:r>
                </w:p>
              </w:tc>
            </w:tr>
            <w:tr w:rsidR="00E81444" w:rsidRPr="00F4537F" w14:paraId="4B842786" w14:textId="77777777" w:rsidTr="00B2593C">
              <w:tc>
                <w:tcPr>
                  <w:tcW w:w="3114" w:type="dxa"/>
                  <w:tcBorders>
                    <w:bottom w:val="single" w:sz="4" w:space="0" w:color="auto"/>
                  </w:tcBorders>
                </w:tcPr>
                <w:p w14:paraId="24CBB35B" w14:textId="77777777" w:rsidR="00B2593C" w:rsidRPr="00F4537F" w:rsidRDefault="00B2593C" w:rsidP="00B2593C">
                  <w:pPr>
                    <w:rPr>
                      <w:rFonts w:ascii="ＭＳ ゴシック" w:eastAsia="ＭＳ ゴシック" w:hAnsi="ＭＳ ゴシック"/>
                      <w:spacing w:val="-6"/>
                      <w:sz w:val="18"/>
                      <w:szCs w:val="18"/>
                    </w:rPr>
                  </w:pPr>
                  <w:r w:rsidRPr="00F4537F">
                    <w:rPr>
                      <w:rFonts w:ascii="ＭＳ ゴシック" w:eastAsia="ＭＳ ゴシック" w:hAnsi="ＭＳ ゴシック"/>
                      <w:spacing w:val="-6"/>
                      <w:sz w:val="18"/>
                      <w:szCs w:val="18"/>
                    </w:rPr>
                    <w:t>〇</w:t>
                  </w:r>
                  <w:r w:rsidRPr="00F4537F">
                    <w:rPr>
                      <w:rFonts w:ascii="ＭＳ ゴシック" w:eastAsia="ＭＳ ゴシック" w:hAnsi="ＭＳ ゴシック" w:hint="eastAsia"/>
                      <w:spacing w:val="-6"/>
                      <w:sz w:val="18"/>
                      <w:szCs w:val="18"/>
                    </w:rPr>
                    <w:t>年○月○日残高</w:t>
                  </w:r>
                </w:p>
              </w:tc>
              <w:tc>
                <w:tcPr>
                  <w:tcW w:w="1134" w:type="dxa"/>
                  <w:tcBorders>
                    <w:bottom w:val="single" w:sz="4" w:space="0" w:color="auto"/>
                  </w:tcBorders>
                  <w:vAlign w:val="center"/>
                </w:tcPr>
                <w:p w14:paraId="35AC6E8B"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935" w:type="dxa"/>
                  <w:vAlign w:val="center"/>
                </w:tcPr>
                <w:p w14:paraId="3319A516"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vAlign w:val="center"/>
                </w:tcPr>
                <w:p w14:paraId="79DF079E"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vAlign w:val="center"/>
                </w:tcPr>
                <w:p w14:paraId="7C34354D"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134" w:type="dxa"/>
                </w:tcPr>
                <w:p w14:paraId="79EDC361"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247" w:type="dxa"/>
                  <w:tcBorders>
                    <w:bottom w:val="single" w:sz="4" w:space="0" w:color="auto"/>
                  </w:tcBorders>
                  <w:vAlign w:val="center"/>
                </w:tcPr>
                <w:p w14:paraId="316D5C8C"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r>
            <w:tr w:rsidR="00E81444" w:rsidRPr="00F4537F" w14:paraId="378E593A" w14:textId="77777777" w:rsidTr="00B2593C">
              <w:tc>
                <w:tcPr>
                  <w:tcW w:w="3114" w:type="dxa"/>
                  <w:tcBorders>
                    <w:bottom w:val="single" w:sz="4" w:space="0" w:color="auto"/>
                  </w:tcBorders>
                </w:tcPr>
                <w:p w14:paraId="27ED1028" w14:textId="77777777" w:rsidR="00B2593C" w:rsidRPr="00F4537F" w:rsidRDefault="00B2593C" w:rsidP="00B2593C">
                  <w:pPr>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連結会計年度中の変動額</w:t>
                  </w:r>
                </w:p>
              </w:tc>
              <w:tc>
                <w:tcPr>
                  <w:tcW w:w="1134" w:type="dxa"/>
                  <w:tcBorders>
                    <w:bottom w:val="single" w:sz="4" w:space="0" w:color="auto"/>
                  </w:tcBorders>
                  <w:vAlign w:val="center"/>
                </w:tcPr>
                <w:p w14:paraId="4C918527" w14:textId="77777777" w:rsidR="00B2593C" w:rsidRPr="00F4537F" w:rsidRDefault="00B2593C" w:rsidP="00B2593C">
                  <w:pPr>
                    <w:jc w:val="right"/>
                    <w:rPr>
                      <w:rFonts w:ascii="ＭＳ ゴシック" w:eastAsia="ＭＳ ゴシック" w:hAnsi="ＭＳ ゴシック"/>
                      <w:spacing w:val="-6"/>
                      <w:sz w:val="18"/>
                      <w:szCs w:val="18"/>
                    </w:rPr>
                  </w:pPr>
                </w:p>
              </w:tc>
              <w:tc>
                <w:tcPr>
                  <w:tcW w:w="935" w:type="dxa"/>
                  <w:tcBorders>
                    <w:bottom w:val="single" w:sz="4" w:space="0" w:color="auto"/>
                  </w:tcBorders>
                  <w:vAlign w:val="center"/>
                </w:tcPr>
                <w:p w14:paraId="05AE12F8"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bottom w:val="single" w:sz="4" w:space="0" w:color="auto"/>
                  </w:tcBorders>
                  <w:vAlign w:val="center"/>
                </w:tcPr>
                <w:p w14:paraId="021A79DB"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bottom w:val="single" w:sz="4" w:space="0" w:color="auto"/>
                  </w:tcBorders>
                  <w:vAlign w:val="center"/>
                </w:tcPr>
                <w:p w14:paraId="4CC17E28" w14:textId="77777777" w:rsidR="00B2593C" w:rsidRPr="00F4537F" w:rsidRDefault="00B2593C" w:rsidP="00B2593C">
                  <w:pPr>
                    <w:jc w:val="right"/>
                    <w:rPr>
                      <w:rFonts w:ascii="ＭＳ ゴシック" w:eastAsia="ＭＳ ゴシック" w:hAnsi="ＭＳ ゴシック"/>
                      <w:spacing w:val="-6"/>
                      <w:sz w:val="18"/>
                      <w:szCs w:val="18"/>
                    </w:rPr>
                  </w:pPr>
                </w:p>
              </w:tc>
              <w:tc>
                <w:tcPr>
                  <w:tcW w:w="1134" w:type="dxa"/>
                  <w:tcBorders>
                    <w:bottom w:val="single" w:sz="4" w:space="0" w:color="auto"/>
                  </w:tcBorders>
                </w:tcPr>
                <w:p w14:paraId="361195D5" w14:textId="77777777" w:rsidR="00B2593C" w:rsidRPr="00F4537F" w:rsidRDefault="00B2593C" w:rsidP="00B2593C">
                  <w:pPr>
                    <w:jc w:val="right"/>
                    <w:rPr>
                      <w:rFonts w:ascii="ＭＳ ゴシック" w:eastAsia="ＭＳ ゴシック" w:hAnsi="ＭＳ ゴシック"/>
                      <w:spacing w:val="-6"/>
                      <w:sz w:val="18"/>
                      <w:szCs w:val="18"/>
                    </w:rPr>
                  </w:pPr>
                </w:p>
              </w:tc>
              <w:tc>
                <w:tcPr>
                  <w:tcW w:w="1247" w:type="dxa"/>
                  <w:tcBorders>
                    <w:bottom w:val="single" w:sz="4" w:space="0" w:color="auto"/>
                  </w:tcBorders>
                  <w:vAlign w:val="center"/>
                </w:tcPr>
                <w:p w14:paraId="5BADD9EE" w14:textId="77777777" w:rsidR="00B2593C" w:rsidRPr="00F4537F" w:rsidRDefault="00B2593C" w:rsidP="00B2593C">
                  <w:pPr>
                    <w:jc w:val="right"/>
                    <w:rPr>
                      <w:rFonts w:ascii="ＭＳ ゴシック" w:eastAsia="ＭＳ ゴシック" w:hAnsi="ＭＳ ゴシック"/>
                      <w:spacing w:val="-6"/>
                      <w:sz w:val="18"/>
                      <w:szCs w:val="18"/>
                    </w:rPr>
                  </w:pPr>
                </w:p>
              </w:tc>
            </w:tr>
            <w:tr w:rsidR="00E81444" w:rsidRPr="00F4537F" w14:paraId="4052000D" w14:textId="77777777" w:rsidTr="00B2593C">
              <w:tc>
                <w:tcPr>
                  <w:tcW w:w="3114" w:type="dxa"/>
                  <w:tcBorders>
                    <w:top w:val="single" w:sz="4" w:space="0" w:color="auto"/>
                    <w:bottom w:val="single" w:sz="4" w:space="0" w:color="auto"/>
                  </w:tcBorders>
                </w:tcPr>
                <w:p w14:paraId="6B01D0C6" w14:textId="77777777" w:rsidR="00B2593C" w:rsidRPr="00F4537F" w:rsidRDefault="00B2593C" w:rsidP="00B2593C">
                  <w:pPr>
                    <w:ind w:leftChars="50" w:left="120"/>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新株の発行</w:t>
                  </w:r>
                </w:p>
              </w:tc>
              <w:tc>
                <w:tcPr>
                  <w:tcW w:w="1134" w:type="dxa"/>
                  <w:tcBorders>
                    <w:top w:val="single" w:sz="4" w:space="0" w:color="auto"/>
                    <w:bottom w:val="single" w:sz="4" w:space="0" w:color="auto"/>
                  </w:tcBorders>
                  <w:vAlign w:val="center"/>
                </w:tcPr>
                <w:p w14:paraId="3FB31971" w14:textId="77777777" w:rsidR="00B2593C" w:rsidRPr="00F4537F" w:rsidRDefault="00B2593C" w:rsidP="00B2593C">
                  <w:pPr>
                    <w:jc w:val="right"/>
                    <w:rPr>
                      <w:rFonts w:ascii="ＭＳ ゴシック" w:eastAsia="ＭＳ ゴシック" w:hAnsi="ＭＳ ゴシック"/>
                      <w:spacing w:val="-6"/>
                      <w:sz w:val="18"/>
                      <w:szCs w:val="18"/>
                    </w:rPr>
                  </w:pPr>
                </w:p>
              </w:tc>
              <w:tc>
                <w:tcPr>
                  <w:tcW w:w="935" w:type="dxa"/>
                  <w:tcBorders>
                    <w:top w:val="single" w:sz="4" w:space="0" w:color="auto"/>
                    <w:bottom w:val="single" w:sz="4" w:space="0" w:color="auto"/>
                  </w:tcBorders>
                  <w:vAlign w:val="center"/>
                </w:tcPr>
                <w:p w14:paraId="54E3D1E6"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42F85A31"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4CA8EA62" w14:textId="77777777" w:rsidR="00B2593C" w:rsidRPr="00F4537F" w:rsidRDefault="00B2593C" w:rsidP="00B2593C">
                  <w:pPr>
                    <w:jc w:val="right"/>
                    <w:rPr>
                      <w:rFonts w:ascii="ＭＳ ゴシック" w:eastAsia="ＭＳ ゴシック" w:hAnsi="ＭＳ ゴシック"/>
                      <w:spacing w:val="-6"/>
                      <w:sz w:val="18"/>
                      <w:szCs w:val="18"/>
                    </w:rPr>
                  </w:pPr>
                </w:p>
              </w:tc>
              <w:tc>
                <w:tcPr>
                  <w:tcW w:w="1134" w:type="dxa"/>
                  <w:tcBorders>
                    <w:top w:val="single" w:sz="4" w:space="0" w:color="auto"/>
                    <w:bottom w:val="single" w:sz="4" w:space="0" w:color="auto"/>
                  </w:tcBorders>
                </w:tcPr>
                <w:p w14:paraId="0734909D" w14:textId="77777777" w:rsidR="00B2593C" w:rsidRPr="00F4537F" w:rsidRDefault="00B2593C" w:rsidP="00B2593C">
                  <w:pPr>
                    <w:jc w:val="right"/>
                    <w:rPr>
                      <w:rFonts w:ascii="ＭＳ ゴシック" w:eastAsia="ＭＳ ゴシック" w:hAnsi="ＭＳ ゴシック"/>
                      <w:spacing w:val="-6"/>
                      <w:sz w:val="18"/>
                      <w:szCs w:val="18"/>
                    </w:rPr>
                  </w:pPr>
                </w:p>
              </w:tc>
              <w:tc>
                <w:tcPr>
                  <w:tcW w:w="1247" w:type="dxa"/>
                  <w:tcBorders>
                    <w:top w:val="single" w:sz="4" w:space="0" w:color="auto"/>
                    <w:bottom w:val="single" w:sz="4" w:space="0" w:color="auto"/>
                  </w:tcBorders>
                  <w:vAlign w:val="center"/>
                </w:tcPr>
                <w:p w14:paraId="069C96CE" w14:textId="77777777" w:rsidR="00B2593C" w:rsidRPr="00F4537F" w:rsidRDefault="00B2593C" w:rsidP="00B2593C">
                  <w:pPr>
                    <w:jc w:val="right"/>
                    <w:rPr>
                      <w:rFonts w:ascii="ＭＳ ゴシック" w:eastAsia="ＭＳ ゴシック" w:hAnsi="ＭＳ ゴシック"/>
                      <w:spacing w:val="-6"/>
                      <w:sz w:val="18"/>
                      <w:szCs w:val="18"/>
                    </w:rPr>
                  </w:pPr>
                </w:p>
              </w:tc>
            </w:tr>
            <w:tr w:rsidR="00E81444" w:rsidRPr="00F4537F" w14:paraId="547BBC9B" w14:textId="77777777" w:rsidTr="00B2593C">
              <w:tc>
                <w:tcPr>
                  <w:tcW w:w="3114" w:type="dxa"/>
                  <w:tcBorders>
                    <w:top w:val="single" w:sz="4" w:space="0" w:color="auto"/>
                    <w:bottom w:val="single" w:sz="4" w:space="0" w:color="auto"/>
                  </w:tcBorders>
                </w:tcPr>
                <w:p w14:paraId="24D8DACD" w14:textId="77777777" w:rsidR="00B2593C" w:rsidRPr="00F4537F" w:rsidRDefault="00B2593C" w:rsidP="00B2593C">
                  <w:pPr>
                    <w:ind w:leftChars="50" w:left="120"/>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剰余金の配当</w:t>
                  </w:r>
                </w:p>
              </w:tc>
              <w:tc>
                <w:tcPr>
                  <w:tcW w:w="1134" w:type="dxa"/>
                  <w:tcBorders>
                    <w:top w:val="single" w:sz="4" w:space="0" w:color="auto"/>
                    <w:bottom w:val="single" w:sz="4" w:space="0" w:color="auto"/>
                  </w:tcBorders>
                  <w:vAlign w:val="center"/>
                </w:tcPr>
                <w:p w14:paraId="2E4EA96A" w14:textId="77777777" w:rsidR="00B2593C" w:rsidRPr="00F4537F" w:rsidRDefault="00B2593C" w:rsidP="00B2593C">
                  <w:pPr>
                    <w:jc w:val="right"/>
                    <w:rPr>
                      <w:rFonts w:ascii="ＭＳ ゴシック" w:eastAsia="ＭＳ ゴシック" w:hAnsi="ＭＳ ゴシック"/>
                      <w:spacing w:val="-6"/>
                      <w:sz w:val="18"/>
                      <w:szCs w:val="18"/>
                    </w:rPr>
                  </w:pPr>
                </w:p>
              </w:tc>
              <w:tc>
                <w:tcPr>
                  <w:tcW w:w="935" w:type="dxa"/>
                  <w:tcBorders>
                    <w:top w:val="single" w:sz="4" w:space="0" w:color="auto"/>
                    <w:bottom w:val="single" w:sz="4" w:space="0" w:color="auto"/>
                  </w:tcBorders>
                  <w:vAlign w:val="center"/>
                </w:tcPr>
                <w:p w14:paraId="1AC6112A"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3B8D40F0"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3501185F" w14:textId="77777777" w:rsidR="00B2593C" w:rsidRPr="00F4537F" w:rsidRDefault="00B2593C" w:rsidP="00B2593C">
                  <w:pPr>
                    <w:jc w:val="right"/>
                    <w:rPr>
                      <w:rFonts w:ascii="ＭＳ ゴシック" w:eastAsia="ＭＳ ゴシック" w:hAnsi="ＭＳ ゴシック"/>
                      <w:spacing w:val="-6"/>
                      <w:sz w:val="18"/>
                      <w:szCs w:val="18"/>
                    </w:rPr>
                  </w:pPr>
                </w:p>
              </w:tc>
              <w:tc>
                <w:tcPr>
                  <w:tcW w:w="1134" w:type="dxa"/>
                  <w:tcBorders>
                    <w:top w:val="single" w:sz="4" w:space="0" w:color="auto"/>
                    <w:bottom w:val="single" w:sz="4" w:space="0" w:color="auto"/>
                  </w:tcBorders>
                </w:tcPr>
                <w:p w14:paraId="0610BE8B" w14:textId="77777777" w:rsidR="00B2593C" w:rsidRPr="00F4537F" w:rsidRDefault="00B2593C" w:rsidP="00B2593C">
                  <w:pPr>
                    <w:jc w:val="right"/>
                    <w:rPr>
                      <w:rFonts w:ascii="ＭＳ ゴシック" w:eastAsia="ＭＳ ゴシック" w:hAnsi="ＭＳ ゴシック"/>
                      <w:spacing w:val="-6"/>
                      <w:sz w:val="18"/>
                      <w:szCs w:val="18"/>
                    </w:rPr>
                  </w:pPr>
                </w:p>
              </w:tc>
              <w:tc>
                <w:tcPr>
                  <w:tcW w:w="1247" w:type="dxa"/>
                  <w:tcBorders>
                    <w:top w:val="single" w:sz="4" w:space="0" w:color="auto"/>
                    <w:bottom w:val="single" w:sz="4" w:space="0" w:color="auto"/>
                  </w:tcBorders>
                  <w:vAlign w:val="center"/>
                </w:tcPr>
                <w:p w14:paraId="4B6A9FA8" w14:textId="77777777" w:rsidR="00B2593C" w:rsidRPr="00F4537F" w:rsidRDefault="00B2593C" w:rsidP="00B2593C">
                  <w:pPr>
                    <w:jc w:val="right"/>
                    <w:rPr>
                      <w:rFonts w:ascii="ＭＳ ゴシック" w:eastAsia="ＭＳ ゴシック" w:hAnsi="ＭＳ ゴシック"/>
                      <w:spacing w:val="-6"/>
                      <w:sz w:val="18"/>
                      <w:szCs w:val="18"/>
                    </w:rPr>
                  </w:pPr>
                </w:p>
              </w:tc>
            </w:tr>
            <w:tr w:rsidR="00E81444" w:rsidRPr="00F4537F" w14:paraId="5984FF87" w14:textId="77777777" w:rsidTr="00B2593C">
              <w:tc>
                <w:tcPr>
                  <w:tcW w:w="3114" w:type="dxa"/>
                  <w:tcBorders>
                    <w:top w:val="single" w:sz="4" w:space="0" w:color="auto"/>
                    <w:bottom w:val="single" w:sz="4" w:space="0" w:color="auto"/>
                  </w:tcBorders>
                </w:tcPr>
                <w:p w14:paraId="29FF7893" w14:textId="77777777" w:rsidR="00B2593C" w:rsidRPr="00F4537F" w:rsidRDefault="00B2593C" w:rsidP="00B2593C">
                  <w:pPr>
                    <w:ind w:leftChars="50" w:left="120"/>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親会社株主に帰属する当期純利益</w:t>
                  </w:r>
                </w:p>
              </w:tc>
              <w:tc>
                <w:tcPr>
                  <w:tcW w:w="1134" w:type="dxa"/>
                  <w:tcBorders>
                    <w:top w:val="single" w:sz="4" w:space="0" w:color="auto"/>
                    <w:bottom w:val="single" w:sz="4" w:space="0" w:color="auto"/>
                  </w:tcBorders>
                  <w:vAlign w:val="center"/>
                </w:tcPr>
                <w:p w14:paraId="48C17951" w14:textId="77777777" w:rsidR="00B2593C" w:rsidRPr="00F4537F" w:rsidRDefault="00B2593C" w:rsidP="00B2593C">
                  <w:pPr>
                    <w:jc w:val="right"/>
                    <w:rPr>
                      <w:rFonts w:ascii="ＭＳ ゴシック" w:eastAsia="ＭＳ ゴシック" w:hAnsi="ＭＳ ゴシック"/>
                      <w:spacing w:val="-6"/>
                      <w:sz w:val="18"/>
                      <w:szCs w:val="18"/>
                    </w:rPr>
                  </w:pPr>
                </w:p>
              </w:tc>
              <w:tc>
                <w:tcPr>
                  <w:tcW w:w="935" w:type="dxa"/>
                  <w:tcBorders>
                    <w:top w:val="single" w:sz="4" w:space="0" w:color="auto"/>
                    <w:bottom w:val="single" w:sz="4" w:space="0" w:color="auto"/>
                  </w:tcBorders>
                  <w:vAlign w:val="center"/>
                </w:tcPr>
                <w:p w14:paraId="4157F111"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65C7EE71"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42135A04" w14:textId="77777777" w:rsidR="00B2593C" w:rsidRPr="00F4537F" w:rsidRDefault="00B2593C" w:rsidP="00B2593C">
                  <w:pPr>
                    <w:jc w:val="right"/>
                    <w:rPr>
                      <w:rFonts w:ascii="ＭＳ ゴシック" w:eastAsia="ＭＳ ゴシック" w:hAnsi="ＭＳ ゴシック"/>
                      <w:spacing w:val="-6"/>
                      <w:sz w:val="18"/>
                      <w:szCs w:val="18"/>
                    </w:rPr>
                  </w:pPr>
                </w:p>
              </w:tc>
              <w:tc>
                <w:tcPr>
                  <w:tcW w:w="1134" w:type="dxa"/>
                  <w:tcBorders>
                    <w:top w:val="single" w:sz="4" w:space="0" w:color="auto"/>
                    <w:bottom w:val="single" w:sz="4" w:space="0" w:color="auto"/>
                  </w:tcBorders>
                </w:tcPr>
                <w:p w14:paraId="7B7113AE" w14:textId="77777777" w:rsidR="00B2593C" w:rsidRPr="00F4537F" w:rsidRDefault="00B2593C" w:rsidP="00B2593C">
                  <w:pPr>
                    <w:jc w:val="right"/>
                    <w:rPr>
                      <w:rFonts w:ascii="ＭＳ ゴシック" w:eastAsia="ＭＳ ゴシック" w:hAnsi="ＭＳ ゴシック"/>
                      <w:spacing w:val="-6"/>
                      <w:sz w:val="18"/>
                      <w:szCs w:val="18"/>
                    </w:rPr>
                  </w:pPr>
                </w:p>
              </w:tc>
              <w:tc>
                <w:tcPr>
                  <w:tcW w:w="1247" w:type="dxa"/>
                  <w:tcBorders>
                    <w:top w:val="single" w:sz="4" w:space="0" w:color="auto"/>
                    <w:bottom w:val="single" w:sz="4" w:space="0" w:color="auto"/>
                  </w:tcBorders>
                  <w:vAlign w:val="center"/>
                </w:tcPr>
                <w:p w14:paraId="3C0CFE4F" w14:textId="77777777" w:rsidR="00B2593C" w:rsidRPr="00F4537F" w:rsidRDefault="00B2593C" w:rsidP="00B2593C">
                  <w:pPr>
                    <w:jc w:val="right"/>
                    <w:rPr>
                      <w:rFonts w:ascii="ＭＳ ゴシック" w:eastAsia="ＭＳ ゴシック" w:hAnsi="ＭＳ ゴシック"/>
                      <w:spacing w:val="-6"/>
                      <w:sz w:val="18"/>
                      <w:szCs w:val="18"/>
                    </w:rPr>
                  </w:pPr>
                </w:p>
              </w:tc>
            </w:tr>
            <w:tr w:rsidR="00E81444" w:rsidRPr="00F4537F" w14:paraId="4236D8D3" w14:textId="77777777" w:rsidTr="00B2593C">
              <w:tc>
                <w:tcPr>
                  <w:tcW w:w="3114" w:type="dxa"/>
                  <w:tcBorders>
                    <w:top w:val="single" w:sz="4" w:space="0" w:color="auto"/>
                    <w:bottom w:val="single" w:sz="4" w:space="0" w:color="auto"/>
                  </w:tcBorders>
                </w:tcPr>
                <w:p w14:paraId="5E4BCE49" w14:textId="77777777" w:rsidR="00B2593C" w:rsidRPr="00F4537F" w:rsidRDefault="00B2593C" w:rsidP="00B2593C">
                  <w:pPr>
                    <w:ind w:leftChars="50" w:left="120"/>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134" w:type="dxa"/>
                  <w:tcBorders>
                    <w:top w:val="single" w:sz="4" w:space="0" w:color="auto"/>
                    <w:bottom w:val="single" w:sz="4" w:space="0" w:color="auto"/>
                  </w:tcBorders>
                  <w:vAlign w:val="center"/>
                </w:tcPr>
                <w:p w14:paraId="1D35A41B" w14:textId="77777777" w:rsidR="00B2593C" w:rsidRPr="00F4537F" w:rsidRDefault="00B2593C" w:rsidP="00B2593C">
                  <w:pPr>
                    <w:jc w:val="right"/>
                    <w:rPr>
                      <w:rFonts w:ascii="ＭＳ ゴシック" w:eastAsia="ＭＳ ゴシック" w:hAnsi="ＭＳ ゴシック"/>
                      <w:spacing w:val="-6"/>
                      <w:sz w:val="18"/>
                      <w:szCs w:val="18"/>
                    </w:rPr>
                  </w:pPr>
                </w:p>
              </w:tc>
              <w:tc>
                <w:tcPr>
                  <w:tcW w:w="935" w:type="dxa"/>
                  <w:tcBorders>
                    <w:top w:val="single" w:sz="4" w:space="0" w:color="auto"/>
                    <w:bottom w:val="single" w:sz="4" w:space="0" w:color="auto"/>
                  </w:tcBorders>
                  <w:vAlign w:val="center"/>
                </w:tcPr>
                <w:p w14:paraId="2DE574A1"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56B80FA4"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6E3CE788" w14:textId="77777777" w:rsidR="00B2593C" w:rsidRPr="00F4537F" w:rsidRDefault="00B2593C" w:rsidP="00B2593C">
                  <w:pPr>
                    <w:jc w:val="right"/>
                    <w:rPr>
                      <w:rFonts w:ascii="ＭＳ ゴシック" w:eastAsia="ＭＳ ゴシック" w:hAnsi="ＭＳ ゴシック"/>
                      <w:spacing w:val="-6"/>
                      <w:sz w:val="18"/>
                      <w:szCs w:val="18"/>
                    </w:rPr>
                  </w:pPr>
                </w:p>
              </w:tc>
              <w:tc>
                <w:tcPr>
                  <w:tcW w:w="1134" w:type="dxa"/>
                  <w:tcBorders>
                    <w:top w:val="single" w:sz="4" w:space="0" w:color="auto"/>
                    <w:bottom w:val="single" w:sz="4" w:space="0" w:color="auto"/>
                  </w:tcBorders>
                </w:tcPr>
                <w:p w14:paraId="318B4E42" w14:textId="77777777" w:rsidR="00B2593C" w:rsidRPr="00F4537F" w:rsidRDefault="00B2593C" w:rsidP="00B2593C">
                  <w:pPr>
                    <w:jc w:val="right"/>
                    <w:rPr>
                      <w:rFonts w:ascii="ＭＳ ゴシック" w:eastAsia="ＭＳ ゴシック" w:hAnsi="ＭＳ ゴシック"/>
                      <w:spacing w:val="-6"/>
                      <w:sz w:val="18"/>
                      <w:szCs w:val="18"/>
                    </w:rPr>
                  </w:pPr>
                </w:p>
              </w:tc>
              <w:tc>
                <w:tcPr>
                  <w:tcW w:w="1247" w:type="dxa"/>
                  <w:tcBorders>
                    <w:top w:val="single" w:sz="4" w:space="0" w:color="auto"/>
                    <w:bottom w:val="single" w:sz="4" w:space="0" w:color="auto"/>
                  </w:tcBorders>
                  <w:vAlign w:val="center"/>
                </w:tcPr>
                <w:p w14:paraId="48460B93" w14:textId="77777777" w:rsidR="00B2593C" w:rsidRPr="00F4537F" w:rsidRDefault="00B2593C" w:rsidP="00B2593C">
                  <w:pPr>
                    <w:jc w:val="right"/>
                    <w:rPr>
                      <w:rFonts w:ascii="ＭＳ ゴシック" w:eastAsia="ＭＳ ゴシック" w:hAnsi="ＭＳ ゴシック"/>
                      <w:spacing w:val="-6"/>
                      <w:sz w:val="18"/>
                      <w:szCs w:val="18"/>
                    </w:rPr>
                  </w:pPr>
                </w:p>
              </w:tc>
            </w:tr>
            <w:tr w:rsidR="00E81444" w:rsidRPr="00F4537F" w14:paraId="6B633D6E" w14:textId="77777777" w:rsidTr="00B2593C">
              <w:tc>
                <w:tcPr>
                  <w:tcW w:w="3114" w:type="dxa"/>
                  <w:tcBorders>
                    <w:top w:val="single" w:sz="4" w:space="0" w:color="auto"/>
                    <w:bottom w:val="single" w:sz="4" w:space="0" w:color="auto"/>
                  </w:tcBorders>
                </w:tcPr>
                <w:p w14:paraId="4D28E900" w14:textId="77777777" w:rsidR="00B2593C" w:rsidRPr="00F4537F" w:rsidRDefault="00B2593C" w:rsidP="00B2593C">
                  <w:pPr>
                    <w:ind w:leftChars="50" w:left="120"/>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自己株式の処分</w:t>
                  </w:r>
                </w:p>
              </w:tc>
              <w:tc>
                <w:tcPr>
                  <w:tcW w:w="1134" w:type="dxa"/>
                  <w:tcBorders>
                    <w:top w:val="single" w:sz="4" w:space="0" w:color="auto"/>
                    <w:bottom w:val="single" w:sz="4" w:space="0" w:color="auto"/>
                  </w:tcBorders>
                  <w:vAlign w:val="center"/>
                </w:tcPr>
                <w:p w14:paraId="357F7061" w14:textId="77777777" w:rsidR="00B2593C" w:rsidRPr="00F4537F" w:rsidRDefault="00B2593C" w:rsidP="00B2593C">
                  <w:pPr>
                    <w:jc w:val="right"/>
                    <w:rPr>
                      <w:rFonts w:ascii="ＭＳ ゴシック" w:eastAsia="ＭＳ ゴシック" w:hAnsi="ＭＳ ゴシック"/>
                      <w:spacing w:val="-6"/>
                      <w:sz w:val="18"/>
                      <w:szCs w:val="18"/>
                    </w:rPr>
                  </w:pPr>
                </w:p>
              </w:tc>
              <w:tc>
                <w:tcPr>
                  <w:tcW w:w="935" w:type="dxa"/>
                  <w:tcBorders>
                    <w:top w:val="single" w:sz="4" w:space="0" w:color="auto"/>
                    <w:bottom w:val="single" w:sz="4" w:space="0" w:color="auto"/>
                  </w:tcBorders>
                  <w:vAlign w:val="center"/>
                </w:tcPr>
                <w:p w14:paraId="750708BC"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29E709C9"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1F6F36AB" w14:textId="77777777" w:rsidR="00B2593C" w:rsidRPr="00F4537F" w:rsidRDefault="00B2593C" w:rsidP="00B2593C">
                  <w:pPr>
                    <w:jc w:val="right"/>
                    <w:rPr>
                      <w:rFonts w:ascii="ＭＳ ゴシック" w:eastAsia="ＭＳ ゴシック" w:hAnsi="ＭＳ ゴシック"/>
                      <w:spacing w:val="-6"/>
                      <w:sz w:val="18"/>
                      <w:szCs w:val="18"/>
                    </w:rPr>
                  </w:pPr>
                </w:p>
              </w:tc>
              <w:tc>
                <w:tcPr>
                  <w:tcW w:w="1134" w:type="dxa"/>
                  <w:tcBorders>
                    <w:top w:val="single" w:sz="4" w:space="0" w:color="auto"/>
                    <w:bottom w:val="single" w:sz="4" w:space="0" w:color="auto"/>
                  </w:tcBorders>
                </w:tcPr>
                <w:p w14:paraId="0890FF03" w14:textId="77777777" w:rsidR="00B2593C" w:rsidRPr="00F4537F" w:rsidRDefault="00B2593C" w:rsidP="00B2593C">
                  <w:pPr>
                    <w:jc w:val="right"/>
                    <w:rPr>
                      <w:rFonts w:ascii="ＭＳ ゴシック" w:eastAsia="ＭＳ ゴシック" w:hAnsi="ＭＳ ゴシック"/>
                      <w:spacing w:val="-6"/>
                      <w:sz w:val="18"/>
                      <w:szCs w:val="18"/>
                    </w:rPr>
                  </w:pPr>
                </w:p>
              </w:tc>
              <w:tc>
                <w:tcPr>
                  <w:tcW w:w="1247" w:type="dxa"/>
                  <w:tcBorders>
                    <w:top w:val="single" w:sz="4" w:space="0" w:color="auto"/>
                    <w:bottom w:val="single" w:sz="4" w:space="0" w:color="auto"/>
                  </w:tcBorders>
                  <w:vAlign w:val="center"/>
                </w:tcPr>
                <w:p w14:paraId="3D93D51B" w14:textId="77777777" w:rsidR="00B2593C" w:rsidRPr="00F4537F" w:rsidRDefault="00B2593C" w:rsidP="00B2593C">
                  <w:pPr>
                    <w:jc w:val="right"/>
                    <w:rPr>
                      <w:rFonts w:ascii="ＭＳ ゴシック" w:eastAsia="ＭＳ ゴシック" w:hAnsi="ＭＳ ゴシック"/>
                      <w:spacing w:val="-6"/>
                      <w:sz w:val="18"/>
                      <w:szCs w:val="18"/>
                    </w:rPr>
                  </w:pPr>
                </w:p>
              </w:tc>
            </w:tr>
            <w:tr w:rsidR="00E81444" w:rsidRPr="00F4537F" w14:paraId="2E8AEA0C" w14:textId="77777777" w:rsidTr="00B2593C">
              <w:tc>
                <w:tcPr>
                  <w:tcW w:w="3114" w:type="dxa"/>
                  <w:tcBorders>
                    <w:top w:val="single" w:sz="4" w:space="0" w:color="auto"/>
                  </w:tcBorders>
                </w:tcPr>
                <w:p w14:paraId="59388FE2" w14:textId="77777777" w:rsidR="00B2593C" w:rsidRPr="00F4537F" w:rsidRDefault="00B2593C" w:rsidP="00B2593C">
                  <w:pPr>
                    <w:ind w:leftChars="49" w:left="118"/>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株主資本以外の項目の連結会計</w:t>
                  </w:r>
                  <w:r w:rsidRPr="00F4537F">
                    <w:rPr>
                      <w:rFonts w:ascii="ＭＳ ゴシック" w:eastAsia="ＭＳ ゴシック" w:hAnsi="ＭＳ ゴシック" w:hint="eastAsia"/>
                      <w:spacing w:val="-6"/>
                      <w:sz w:val="18"/>
                      <w:szCs w:val="18"/>
                    </w:rPr>
                    <w:cr/>
                    <w:t>年度中の変動額（純額）</w:t>
                  </w:r>
                </w:p>
              </w:tc>
              <w:tc>
                <w:tcPr>
                  <w:tcW w:w="1134" w:type="dxa"/>
                  <w:tcBorders>
                    <w:top w:val="single" w:sz="4" w:space="0" w:color="auto"/>
                  </w:tcBorders>
                  <w:vAlign w:val="center"/>
                </w:tcPr>
                <w:p w14:paraId="69F4B2BB"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cr/>
                    <w:t>×××</w:t>
                  </w:r>
                </w:p>
              </w:tc>
              <w:tc>
                <w:tcPr>
                  <w:tcW w:w="935" w:type="dxa"/>
                  <w:tcBorders>
                    <w:top w:val="single" w:sz="4" w:space="0" w:color="auto"/>
                  </w:tcBorders>
                  <w:vAlign w:val="center"/>
                </w:tcPr>
                <w:p w14:paraId="6B79A3C5"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tcBorders>
                    <w:top w:val="single" w:sz="4" w:space="0" w:color="auto"/>
                  </w:tcBorders>
                  <w:vAlign w:val="center"/>
                </w:tcPr>
                <w:p w14:paraId="348CB5BA"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tcBorders>
                    <w:top w:val="single" w:sz="4" w:space="0" w:color="auto"/>
                  </w:tcBorders>
                  <w:vAlign w:val="center"/>
                </w:tcPr>
                <w:p w14:paraId="15246F79"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r w:rsidRPr="00F4537F">
                    <w:rPr>
                      <w:rFonts w:ascii="ＭＳ ゴシック" w:eastAsia="ＭＳ ゴシック" w:hAnsi="ＭＳ ゴシック" w:hint="eastAsia"/>
                      <w:spacing w:val="-6"/>
                      <w:sz w:val="18"/>
                      <w:szCs w:val="18"/>
                    </w:rPr>
                    <w:cr/>
                    <w:t>×</w:t>
                  </w:r>
                </w:p>
              </w:tc>
              <w:tc>
                <w:tcPr>
                  <w:tcW w:w="1134" w:type="dxa"/>
                  <w:tcBorders>
                    <w:top w:val="single" w:sz="4" w:space="0" w:color="auto"/>
                  </w:tcBorders>
                  <w:vAlign w:val="center"/>
                </w:tcPr>
                <w:p w14:paraId="31D532B3"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r w:rsidRPr="00F4537F">
                    <w:rPr>
                      <w:rFonts w:ascii="ＭＳ ゴシック" w:eastAsia="ＭＳ ゴシック" w:hAnsi="ＭＳ ゴシック"/>
                      <w:spacing w:val="-6"/>
                      <w:sz w:val="18"/>
                      <w:szCs w:val="18"/>
                    </w:rPr>
                    <w:cr/>
                    <w:t>×</w:t>
                  </w:r>
                </w:p>
              </w:tc>
              <w:tc>
                <w:tcPr>
                  <w:tcW w:w="1247" w:type="dxa"/>
                  <w:tcBorders>
                    <w:top w:val="single" w:sz="4" w:space="0" w:color="auto"/>
                  </w:tcBorders>
                  <w:vAlign w:val="center"/>
                </w:tcPr>
                <w:p w14:paraId="5B06CA47"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r>
            <w:tr w:rsidR="00E81444" w:rsidRPr="00F4537F" w14:paraId="7E6D7F9B" w14:textId="77777777" w:rsidTr="00B2593C">
              <w:tc>
                <w:tcPr>
                  <w:tcW w:w="3114" w:type="dxa"/>
                </w:tcPr>
                <w:p w14:paraId="2241A98D" w14:textId="77777777" w:rsidR="00B2593C" w:rsidRPr="00F4537F" w:rsidRDefault="00B2593C" w:rsidP="00B2593C">
                  <w:pPr>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連結会計年度中の変動額合計</w:t>
                  </w:r>
                </w:p>
              </w:tc>
              <w:tc>
                <w:tcPr>
                  <w:tcW w:w="1134" w:type="dxa"/>
                  <w:vAlign w:val="center"/>
                </w:tcPr>
                <w:p w14:paraId="4C123BDF"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r w:rsidRPr="00F4537F">
                    <w:rPr>
                      <w:rFonts w:ascii="ＭＳ ゴシック" w:eastAsia="ＭＳ ゴシック" w:hAnsi="ＭＳ ゴシック" w:hint="eastAsia"/>
                      <w:spacing w:val="-6"/>
                      <w:sz w:val="18"/>
                      <w:szCs w:val="18"/>
                    </w:rPr>
                    <w:cr/>
                  </w:r>
                  <w:r w:rsidRPr="00F4537F">
                    <w:rPr>
                      <w:rFonts w:ascii="ＭＳ ゴシック" w:eastAsia="ＭＳ ゴシック" w:hAnsi="ＭＳ ゴシック" w:hint="eastAsia"/>
                      <w:sz w:val="18"/>
                      <w:szCs w:val="18"/>
                    </w:rPr>
                    <w:t>×</w:t>
                  </w:r>
                  <w:r w:rsidRPr="00F4537F">
                    <w:rPr>
                      <w:rFonts w:ascii="ＭＳ ゴシック" w:eastAsia="ＭＳ ゴシック" w:hAnsi="ＭＳ ゴシック" w:hint="eastAsia"/>
                      <w:spacing w:val="-6"/>
                      <w:sz w:val="18"/>
                      <w:szCs w:val="18"/>
                    </w:rPr>
                    <w:t>×</w:t>
                  </w:r>
                </w:p>
              </w:tc>
              <w:tc>
                <w:tcPr>
                  <w:tcW w:w="935" w:type="dxa"/>
                  <w:vAlign w:val="center"/>
                </w:tcPr>
                <w:p w14:paraId="728FB5F2"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vAlign w:val="center"/>
                </w:tcPr>
                <w:p w14:paraId="0E440040"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vAlign w:val="center"/>
                </w:tcPr>
                <w:p w14:paraId="61CA4A20"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r w:rsidRPr="00F4537F">
                    <w:rPr>
                      <w:rFonts w:ascii="ＭＳ ゴシック" w:eastAsia="ＭＳ ゴシック" w:hAnsi="ＭＳ ゴシック" w:hint="eastAsia"/>
                      <w:spacing w:val="-6"/>
                      <w:sz w:val="18"/>
                      <w:szCs w:val="18"/>
                    </w:rPr>
                    <w:cr/>
                    <w:t>×</w:t>
                  </w:r>
                </w:p>
              </w:tc>
              <w:tc>
                <w:tcPr>
                  <w:tcW w:w="1134" w:type="dxa"/>
                </w:tcPr>
                <w:p w14:paraId="288A9447"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r w:rsidRPr="00F4537F">
                    <w:rPr>
                      <w:rFonts w:ascii="ＭＳ ゴシック" w:eastAsia="ＭＳ ゴシック" w:hAnsi="ＭＳ ゴシック" w:hint="eastAsia"/>
                      <w:spacing w:val="-6"/>
                      <w:sz w:val="18"/>
                      <w:szCs w:val="18"/>
                    </w:rPr>
                    <w:cr/>
                    <w:t>×</w:t>
                  </w:r>
                </w:p>
              </w:tc>
              <w:tc>
                <w:tcPr>
                  <w:tcW w:w="1247" w:type="dxa"/>
                  <w:vAlign w:val="center"/>
                </w:tcPr>
                <w:p w14:paraId="67673BC9"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r>
            <w:tr w:rsidR="00E81444" w:rsidRPr="00F4537F" w14:paraId="261403DA" w14:textId="77777777" w:rsidTr="00B2593C">
              <w:tc>
                <w:tcPr>
                  <w:tcW w:w="3114" w:type="dxa"/>
                </w:tcPr>
                <w:p w14:paraId="49C56B99" w14:textId="77777777" w:rsidR="00B2593C" w:rsidRPr="00F4537F" w:rsidRDefault="00B2593C" w:rsidP="00B2593C">
                  <w:pPr>
                    <w:rPr>
                      <w:rFonts w:ascii="ＭＳ ゴシック" w:eastAsia="ＭＳ ゴシック" w:hAnsi="ＭＳ ゴシック"/>
                      <w:spacing w:val="-6"/>
                      <w:sz w:val="18"/>
                      <w:szCs w:val="18"/>
                    </w:rPr>
                  </w:pPr>
                  <w:r w:rsidRPr="00F4537F">
                    <w:rPr>
                      <w:rFonts w:ascii="ＭＳ ゴシック" w:eastAsia="ＭＳ ゴシック" w:hAnsi="ＭＳ ゴシック"/>
                      <w:spacing w:val="-6"/>
                      <w:sz w:val="18"/>
                      <w:szCs w:val="18"/>
                    </w:rPr>
                    <w:t>〇</w:t>
                  </w:r>
                  <w:r w:rsidRPr="00F4537F">
                    <w:rPr>
                      <w:rFonts w:ascii="ＭＳ ゴシック" w:eastAsia="ＭＳ ゴシック" w:hAnsi="ＭＳ ゴシック" w:hint="eastAsia"/>
                      <w:spacing w:val="-6"/>
                      <w:sz w:val="18"/>
                      <w:szCs w:val="18"/>
                    </w:rPr>
                    <w:t>年○月○日残高</w:t>
                  </w:r>
                </w:p>
              </w:tc>
              <w:tc>
                <w:tcPr>
                  <w:tcW w:w="1134" w:type="dxa"/>
                  <w:vAlign w:val="center"/>
                </w:tcPr>
                <w:p w14:paraId="35BDA406"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r w:rsidRPr="00F4537F">
                    <w:rPr>
                      <w:rFonts w:ascii="ＭＳ ゴシック" w:eastAsia="ＭＳ ゴシック" w:hAnsi="ＭＳ ゴシック" w:hint="eastAsia"/>
                      <w:spacing w:val="-6"/>
                      <w:sz w:val="18"/>
                      <w:szCs w:val="18"/>
                    </w:rPr>
                    <w:cr/>
                    <w:t>×</w:t>
                  </w:r>
                </w:p>
              </w:tc>
              <w:tc>
                <w:tcPr>
                  <w:tcW w:w="935" w:type="dxa"/>
                  <w:vAlign w:val="center"/>
                </w:tcPr>
                <w:p w14:paraId="474A530B"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vAlign w:val="center"/>
                </w:tcPr>
                <w:p w14:paraId="0960B72C"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vAlign w:val="center"/>
                </w:tcPr>
                <w:p w14:paraId="5E5FD538"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134" w:type="dxa"/>
                </w:tcPr>
                <w:p w14:paraId="1D83B510"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r w:rsidRPr="00F4537F">
                    <w:rPr>
                      <w:rFonts w:ascii="ＭＳ ゴシック" w:eastAsia="ＭＳ ゴシック" w:hAnsi="ＭＳ ゴシック" w:hint="eastAsia"/>
                      <w:spacing w:val="-6"/>
                      <w:sz w:val="18"/>
                      <w:szCs w:val="18"/>
                    </w:rPr>
                    <w:cr/>
                    <w:t>×</w:t>
                  </w:r>
                </w:p>
              </w:tc>
              <w:tc>
                <w:tcPr>
                  <w:tcW w:w="1247" w:type="dxa"/>
                  <w:vAlign w:val="center"/>
                </w:tcPr>
                <w:p w14:paraId="60C5F9FB"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r>
          </w:tbl>
          <w:p w14:paraId="68E48AB9" w14:textId="77777777" w:rsidR="00B2593C" w:rsidRPr="00F4537F" w:rsidRDefault="00B2593C" w:rsidP="00B2593C">
            <w:pPr>
              <w:jc w:val="center"/>
            </w:pPr>
          </w:p>
          <w:p w14:paraId="22AAD4D1" w14:textId="77777777" w:rsidR="00B2593C" w:rsidRPr="00F4537F" w:rsidRDefault="00B2593C" w:rsidP="00B2593C">
            <w:pPr>
              <w:jc w:val="center"/>
            </w:pPr>
          </w:p>
        </w:tc>
      </w:tr>
    </w:tbl>
    <w:p w14:paraId="0A19F0F1" w14:textId="77777777" w:rsidR="00B2593C" w:rsidRPr="00F4537F" w:rsidRDefault="00B2593C" w:rsidP="00B2593C">
      <w:pPr>
        <w:rPr>
          <w:b/>
          <w:bCs/>
        </w:rPr>
      </w:pPr>
    </w:p>
    <w:tbl>
      <w:tblPr>
        <w:tblW w:w="10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07"/>
      </w:tblGrid>
      <w:tr w:rsidR="00E81444" w:rsidRPr="00F4537F" w14:paraId="0B9EC961" w14:textId="77777777" w:rsidTr="00B2593C">
        <w:trPr>
          <w:trHeight w:val="12274"/>
        </w:trPr>
        <w:tc>
          <w:tcPr>
            <w:tcW w:w="10007" w:type="dxa"/>
          </w:tcPr>
          <w:p w14:paraId="203CFACF" w14:textId="77777777" w:rsidR="00B2593C" w:rsidRPr="00F4537F" w:rsidRDefault="00B2593C" w:rsidP="00B2593C">
            <w:pPr>
              <w:autoSpaceDE w:val="0"/>
              <w:autoSpaceDN w:val="0"/>
              <w:rPr>
                <w:rFonts w:ascii="Times New Roman" w:eastAsia="ＭＳ ゴシック" w:hAnsi="Times New Roman" w:cs="ＭＳゴシック"/>
                <w:szCs w:val="22"/>
              </w:rPr>
            </w:pPr>
            <w:r w:rsidRPr="00F4537F">
              <w:rPr>
                <w:rFonts w:ascii="Times New Roman" w:eastAsia="ＭＳ ゴシック" w:hAnsi="Times New Roman" w:cs="ＭＳゴシック" w:hint="eastAsia"/>
                <w:szCs w:val="22"/>
                <w:lang w:bidi="en-US"/>
              </w:rPr>
              <w:lastRenderedPageBreak/>
              <w:t>[Example]</w:t>
            </w:r>
          </w:p>
          <w:p w14:paraId="5E6EA5F3" w14:textId="77777777" w:rsidR="00B2593C" w:rsidRPr="00F4537F" w:rsidRDefault="00B2593C" w:rsidP="00B2593C">
            <w:pPr>
              <w:autoSpaceDE w:val="0"/>
              <w:autoSpaceDN w:val="0"/>
              <w:jc w:val="center"/>
              <w:rPr>
                <w:rFonts w:ascii="Times New Roman" w:eastAsia="ＭＳ ゴシック" w:hAnsi="Times New Roman" w:cs="ＭＳゴシック"/>
                <w:b/>
                <w:sz w:val="21"/>
                <w:szCs w:val="21"/>
              </w:rPr>
            </w:pPr>
            <w:r w:rsidRPr="00F4537F">
              <w:rPr>
                <w:rFonts w:ascii="Times New Roman" w:eastAsia="ＭＳ ゴシック" w:hAnsi="Times New Roman" w:cs="ＭＳゴシック" w:hint="eastAsia"/>
                <w:b/>
                <w:sz w:val="21"/>
                <w:szCs w:val="21"/>
                <w:lang w:bidi="en-US"/>
              </w:rPr>
              <w:t>Consolidated Statement of Changes in Equity</w:t>
            </w:r>
          </w:p>
          <w:p w14:paraId="55E13172" w14:textId="77777777" w:rsidR="00B2593C" w:rsidRPr="00F4537F" w:rsidRDefault="00B2593C" w:rsidP="00B2593C">
            <w:pPr>
              <w:autoSpaceDE w:val="0"/>
              <w:autoSpaceDN w:val="0"/>
              <w:jc w:val="center"/>
              <w:rPr>
                <w:rFonts w:ascii="Times New Roman" w:eastAsia="ＭＳ ゴシック" w:hAnsi="Times New Roman" w:cs="ＭＳゴシック"/>
                <w:sz w:val="21"/>
                <w:szCs w:val="21"/>
              </w:rPr>
            </w:pPr>
            <w:r w:rsidRPr="00F4537F">
              <w:rPr>
                <w:rFonts w:ascii="Times New Roman" w:eastAsia="ＭＳ ゴシック" w:hAnsi="Times New Roman" w:cs="ＭＳゴシック" w:hint="eastAsia"/>
                <w:sz w:val="21"/>
                <w:szCs w:val="21"/>
                <w:lang w:bidi="en-US"/>
              </w:rPr>
              <w:t>(MM DD, YYYY to MM DD, YYYY)</w:t>
            </w:r>
          </w:p>
          <w:p w14:paraId="3B32B7E8" w14:textId="77777777" w:rsidR="00B2593C" w:rsidRPr="00F4537F" w:rsidRDefault="00B2593C" w:rsidP="00B2593C">
            <w:pPr>
              <w:autoSpaceDE w:val="0"/>
              <w:autoSpaceDN w:val="0"/>
              <w:ind w:rightChars="134" w:right="322"/>
              <w:jc w:val="right"/>
              <w:rPr>
                <w:rFonts w:ascii="Times New Roman" w:eastAsia="ＭＳ ゴシック" w:hAnsi="Times New Roman" w:cs="ＭＳゴシック"/>
                <w:sz w:val="20"/>
                <w:szCs w:val="20"/>
              </w:rPr>
            </w:pPr>
            <w:r w:rsidRPr="00F4537F">
              <w:rPr>
                <w:rFonts w:ascii="Times New Roman" w:eastAsia="ＭＳ ゴシック" w:hAnsi="Times New Roman" w:cs="ＭＳゴシック" w:hint="eastAsia"/>
                <w:sz w:val="21"/>
                <w:szCs w:val="21"/>
                <w:lang w:bidi="en-US"/>
              </w:rPr>
              <w:t>(Unit: million yen)</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1202"/>
              <w:gridCol w:w="1309"/>
              <w:gridCol w:w="1276"/>
              <w:gridCol w:w="1276"/>
              <w:gridCol w:w="1295"/>
            </w:tblGrid>
            <w:tr w:rsidR="00E81444" w:rsidRPr="00F4537F" w14:paraId="1786851D" w14:textId="77777777" w:rsidTr="00B2593C">
              <w:tc>
                <w:tcPr>
                  <w:tcW w:w="3157" w:type="dxa"/>
                  <w:vMerge w:val="restart"/>
                </w:tcPr>
                <w:p w14:paraId="23C622CA" w14:textId="77777777" w:rsidR="00B2593C" w:rsidRPr="00F4537F" w:rsidRDefault="00B2593C" w:rsidP="00B2593C">
                  <w:pPr>
                    <w:rPr>
                      <w:rFonts w:ascii="Times New Roman" w:eastAsia="ＭＳ ゴシック" w:hAnsi="Times New Roman"/>
                      <w:sz w:val="18"/>
                      <w:szCs w:val="18"/>
                    </w:rPr>
                  </w:pPr>
                </w:p>
              </w:tc>
              <w:tc>
                <w:tcPr>
                  <w:tcW w:w="6358" w:type="dxa"/>
                  <w:gridSpan w:val="5"/>
                  <w:vAlign w:val="center"/>
                </w:tcPr>
                <w:p w14:paraId="03315B41" w14:textId="77777777" w:rsidR="00B2593C" w:rsidRPr="00F4537F" w:rsidRDefault="00B2593C" w:rsidP="00B2593C">
                  <w:pPr>
                    <w:ind w:leftChars="300" w:left="720" w:rightChars="300" w:right="720"/>
                    <w:jc w:val="center"/>
                    <w:rPr>
                      <w:rFonts w:ascii="Times New Roman" w:eastAsia="ＭＳ ゴシック" w:hAnsi="Times New Roman"/>
                      <w:kern w:val="0"/>
                      <w:sz w:val="18"/>
                      <w:szCs w:val="18"/>
                    </w:rPr>
                  </w:pPr>
                  <w:r w:rsidRPr="00F4537F">
                    <w:rPr>
                      <w:rFonts w:ascii="Times New Roman" w:eastAsia="ＭＳ ゴシック" w:hAnsi="Times New Roman" w:cs="ＭＳ ゴシック" w:hint="eastAsia"/>
                      <w:kern w:val="0"/>
                      <w:sz w:val="18"/>
                      <w:szCs w:val="18"/>
                      <w:lang w:bidi="en-US"/>
                    </w:rPr>
                    <w:t>Shareholders</w:t>
                  </w:r>
                  <w:r w:rsidRPr="00F4537F">
                    <w:rPr>
                      <w:rFonts w:ascii="Times New Roman" w:eastAsia="ＭＳ ゴシック" w:hAnsi="Times New Roman" w:cs="ＭＳ ゴシック"/>
                      <w:kern w:val="0"/>
                      <w:sz w:val="18"/>
                      <w:szCs w:val="18"/>
                      <w:lang w:bidi="en-US"/>
                    </w:rPr>
                    <w:t>’</w:t>
                  </w:r>
                  <w:r w:rsidRPr="00F4537F">
                    <w:rPr>
                      <w:rFonts w:ascii="Times New Roman" w:eastAsia="ＭＳ ゴシック" w:hAnsi="Times New Roman" w:cs="ＭＳ ゴシック" w:hint="eastAsia"/>
                      <w:kern w:val="0"/>
                      <w:sz w:val="18"/>
                      <w:szCs w:val="18"/>
                      <w:lang w:bidi="en-US"/>
                    </w:rPr>
                    <w:t xml:space="preserve"> equity</w:t>
                  </w:r>
                </w:p>
              </w:tc>
            </w:tr>
            <w:tr w:rsidR="00E81444" w:rsidRPr="00F4537F" w14:paraId="0254E6D4" w14:textId="77777777" w:rsidTr="00B2593C">
              <w:tc>
                <w:tcPr>
                  <w:tcW w:w="3157" w:type="dxa"/>
                  <w:vMerge/>
                  <w:tcBorders>
                    <w:bottom w:val="single" w:sz="4" w:space="0" w:color="auto"/>
                  </w:tcBorders>
                </w:tcPr>
                <w:p w14:paraId="1EAD5B5E" w14:textId="77777777" w:rsidR="00B2593C" w:rsidRPr="00F4537F" w:rsidRDefault="00B2593C" w:rsidP="00B2593C">
                  <w:pPr>
                    <w:rPr>
                      <w:rFonts w:ascii="Times New Roman" w:eastAsia="ＭＳ ゴシック" w:hAnsi="Times New Roman"/>
                      <w:sz w:val="18"/>
                      <w:szCs w:val="18"/>
                    </w:rPr>
                  </w:pPr>
                </w:p>
              </w:tc>
              <w:tc>
                <w:tcPr>
                  <w:tcW w:w="1202" w:type="dxa"/>
                  <w:tcBorders>
                    <w:bottom w:val="single" w:sz="4" w:space="0" w:color="auto"/>
                  </w:tcBorders>
                  <w:vAlign w:val="center"/>
                </w:tcPr>
                <w:p w14:paraId="7B96E79B" w14:textId="77777777" w:rsidR="00B2593C" w:rsidRPr="00F4537F" w:rsidRDefault="00B2593C" w:rsidP="00B2593C">
                  <w:pPr>
                    <w:jc w:val="center"/>
                    <w:rPr>
                      <w:rFonts w:ascii="Times New Roman" w:eastAsia="ＭＳ ゴシック" w:hAnsi="Times New Roman"/>
                      <w:kern w:val="0"/>
                      <w:sz w:val="18"/>
                      <w:szCs w:val="18"/>
                    </w:rPr>
                  </w:pPr>
                  <w:r w:rsidRPr="00F4537F">
                    <w:rPr>
                      <w:rFonts w:ascii="Times New Roman" w:eastAsia="ＭＳ ゴシック" w:hAnsi="Times New Roman" w:cs="ＭＳ ゴシック" w:hint="eastAsia"/>
                      <w:kern w:val="0"/>
                      <w:sz w:val="18"/>
                      <w:szCs w:val="18"/>
                      <w:lang w:bidi="en-US"/>
                    </w:rPr>
                    <w:t>Share capital</w:t>
                  </w:r>
                </w:p>
              </w:tc>
              <w:tc>
                <w:tcPr>
                  <w:tcW w:w="1309" w:type="dxa"/>
                  <w:tcBorders>
                    <w:bottom w:val="single" w:sz="4" w:space="0" w:color="auto"/>
                  </w:tcBorders>
                  <w:vAlign w:val="center"/>
                </w:tcPr>
                <w:p w14:paraId="674029EE" w14:textId="77777777" w:rsidR="00B2593C" w:rsidRPr="00F4537F" w:rsidRDefault="00B2593C" w:rsidP="00B2593C">
                  <w:pPr>
                    <w:jc w:val="center"/>
                    <w:rPr>
                      <w:rFonts w:ascii="Times New Roman" w:eastAsia="ＭＳ ゴシック" w:hAnsi="Times New Roman"/>
                      <w:kern w:val="0"/>
                      <w:sz w:val="18"/>
                      <w:szCs w:val="18"/>
                    </w:rPr>
                  </w:pPr>
                  <w:r w:rsidRPr="00F4537F">
                    <w:rPr>
                      <w:rFonts w:ascii="Times New Roman" w:eastAsia="ＭＳ ゴシック" w:hAnsi="Times New Roman" w:cs="ＭＳ ゴシック" w:hint="eastAsia"/>
                      <w:kern w:val="0"/>
                      <w:sz w:val="18"/>
                      <w:szCs w:val="18"/>
                      <w:lang w:bidi="en-US"/>
                    </w:rPr>
                    <w:t>Capital surplus</w:t>
                  </w:r>
                </w:p>
              </w:tc>
              <w:tc>
                <w:tcPr>
                  <w:tcW w:w="1276" w:type="dxa"/>
                  <w:tcBorders>
                    <w:bottom w:val="single" w:sz="4" w:space="0" w:color="auto"/>
                  </w:tcBorders>
                  <w:vAlign w:val="center"/>
                </w:tcPr>
                <w:p w14:paraId="23957CC9" w14:textId="77777777" w:rsidR="00B2593C" w:rsidRPr="00F4537F" w:rsidRDefault="00B2593C" w:rsidP="00B2593C">
                  <w:pPr>
                    <w:jc w:val="center"/>
                    <w:rPr>
                      <w:rFonts w:ascii="Times New Roman" w:eastAsia="ＭＳ ゴシック" w:hAnsi="Times New Roman"/>
                      <w:kern w:val="0"/>
                      <w:sz w:val="18"/>
                      <w:szCs w:val="18"/>
                    </w:rPr>
                  </w:pPr>
                  <w:r w:rsidRPr="00F4537F">
                    <w:rPr>
                      <w:rFonts w:ascii="Times New Roman" w:eastAsia="ＭＳ ゴシック" w:hAnsi="Times New Roman" w:cs="ＭＳ ゴシック" w:hint="eastAsia"/>
                      <w:kern w:val="0"/>
                      <w:sz w:val="18"/>
                      <w:szCs w:val="18"/>
                      <w:lang w:bidi="en-US"/>
                    </w:rPr>
                    <w:t>Retained earnings</w:t>
                  </w:r>
                </w:p>
              </w:tc>
              <w:tc>
                <w:tcPr>
                  <w:tcW w:w="1276" w:type="dxa"/>
                  <w:tcBorders>
                    <w:bottom w:val="single" w:sz="4" w:space="0" w:color="auto"/>
                  </w:tcBorders>
                  <w:vAlign w:val="center"/>
                </w:tcPr>
                <w:p w14:paraId="38E0DF05" w14:textId="77777777" w:rsidR="00B2593C" w:rsidRPr="00F4537F" w:rsidRDefault="00B2593C" w:rsidP="00B2593C">
                  <w:pPr>
                    <w:jc w:val="center"/>
                    <w:rPr>
                      <w:rFonts w:ascii="Times New Roman" w:eastAsia="ＭＳ ゴシック" w:hAnsi="Times New Roman"/>
                      <w:kern w:val="0"/>
                      <w:sz w:val="18"/>
                      <w:szCs w:val="18"/>
                    </w:rPr>
                  </w:pPr>
                  <w:r w:rsidRPr="00F4537F">
                    <w:rPr>
                      <w:rFonts w:ascii="Times New Roman" w:eastAsia="ＭＳ ゴシック" w:hAnsi="Times New Roman" w:cs="ＭＳ ゴシック" w:hint="eastAsia"/>
                      <w:kern w:val="0"/>
                      <w:sz w:val="18"/>
                      <w:szCs w:val="18"/>
                      <w:lang w:bidi="en-US"/>
                    </w:rPr>
                    <w:t>Treasury shares</w:t>
                  </w:r>
                </w:p>
              </w:tc>
              <w:tc>
                <w:tcPr>
                  <w:tcW w:w="1295" w:type="dxa"/>
                  <w:tcBorders>
                    <w:bottom w:val="single" w:sz="4" w:space="0" w:color="auto"/>
                  </w:tcBorders>
                  <w:vAlign w:val="center"/>
                </w:tcPr>
                <w:p w14:paraId="25D89EE8" w14:textId="77777777" w:rsidR="00B2593C" w:rsidRPr="00F4537F" w:rsidRDefault="00B2593C" w:rsidP="00B2593C">
                  <w:pPr>
                    <w:ind w:right="-151"/>
                    <w:jc w:val="center"/>
                    <w:rPr>
                      <w:rFonts w:ascii="Times New Roman" w:eastAsia="ＭＳ ゴシック" w:hAnsi="Times New Roman"/>
                      <w:kern w:val="0"/>
                      <w:sz w:val="18"/>
                      <w:szCs w:val="18"/>
                    </w:rPr>
                  </w:pPr>
                  <w:r w:rsidRPr="00F4537F">
                    <w:rPr>
                      <w:rFonts w:ascii="Times New Roman" w:eastAsia="ＭＳ ゴシック" w:hAnsi="Times New Roman" w:cs="ＭＳ ゴシック" w:hint="eastAsia"/>
                      <w:kern w:val="0"/>
                      <w:sz w:val="18"/>
                      <w:szCs w:val="18"/>
                      <w:lang w:bidi="en-US"/>
                    </w:rPr>
                    <w:t>Total shareholders</w:t>
                  </w:r>
                  <w:r w:rsidRPr="00F4537F">
                    <w:rPr>
                      <w:rFonts w:ascii="Times New Roman" w:eastAsia="ＭＳ ゴシック" w:hAnsi="Times New Roman" w:cs="ＭＳ ゴシック"/>
                      <w:kern w:val="0"/>
                      <w:sz w:val="18"/>
                      <w:szCs w:val="18"/>
                      <w:lang w:bidi="en-US"/>
                    </w:rPr>
                    <w:t>’</w:t>
                  </w:r>
                  <w:r w:rsidRPr="00F4537F">
                    <w:rPr>
                      <w:rFonts w:ascii="Times New Roman" w:eastAsia="ＭＳ ゴシック" w:hAnsi="Times New Roman" w:cs="ＭＳ ゴシック" w:hint="eastAsia"/>
                      <w:kern w:val="0"/>
                      <w:sz w:val="18"/>
                      <w:szCs w:val="18"/>
                      <w:lang w:bidi="en-US"/>
                    </w:rPr>
                    <w:t xml:space="preserve"> equity</w:t>
                  </w:r>
                </w:p>
              </w:tc>
            </w:tr>
            <w:tr w:rsidR="00E81444" w:rsidRPr="00F4537F" w14:paraId="1BA03E4D" w14:textId="77777777" w:rsidTr="00B2593C">
              <w:tc>
                <w:tcPr>
                  <w:tcW w:w="3157" w:type="dxa"/>
                  <w:tcBorders>
                    <w:bottom w:val="single" w:sz="4" w:space="0" w:color="auto"/>
                  </w:tcBorders>
                </w:tcPr>
                <w:p w14:paraId="0E27FD81" w14:textId="77777777" w:rsidR="00B2593C" w:rsidRPr="00F4537F" w:rsidRDefault="00B2593C" w:rsidP="00B2593C">
                  <w:pPr>
                    <w:jc w:val="lef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Balance as of MM DD, YYYY</w:t>
                  </w:r>
                </w:p>
              </w:tc>
              <w:tc>
                <w:tcPr>
                  <w:tcW w:w="1202" w:type="dxa"/>
                  <w:tcBorders>
                    <w:bottom w:val="single" w:sz="4" w:space="0" w:color="auto"/>
                  </w:tcBorders>
                  <w:vAlign w:val="center"/>
                </w:tcPr>
                <w:p w14:paraId="2F34F0F8"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309" w:type="dxa"/>
                  <w:tcBorders>
                    <w:bottom w:val="single" w:sz="4" w:space="0" w:color="auto"/>
                  </w:tcBorders>
                  <w:vAlign w:val="center"/>
                </w:tcPr>
                <w:p w14:paraId="1D0D1FEE"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76" w:type="dxa"/>
                  <w:tcBorders>
                    <w:bottom w:val="single" w:sz="4" w:space="0" w:color="auto"/>
                  </w:tcBorders>
                  <w:vAlign w:val="center"/>
                </w:tcPr>
                <w:p w14:paraId="1B8EAC07"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76" w:type="dxa"/>
                  <w:vAlign w:val="center"/>
                </w:tcPr>
                <w:p w14:paraId="4B6A55B8" w14:textId="77777777" w:rsidR="00B2593C" w:rsidRPr="00F4537F" w:rsidRDefault="00B2593C" w:rsidP="00B2593C">
                  <w:pPr>
                    <w:jc w:val="righ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w:t>
                  </w:r>
                  <w:r w:rsidRPr="00F4537F">
                    <w:rPr>
                      <w:rFonts w:ascii="ＭＳ ゴシック" w:eastAsia="ＭＳ ゴシック" w:hAnsi="ＭＳ ゴシック" w:cs="ＭＳ ゴシック" w:hint="eastAsia"/>
                      <w:sz w:val="18"/>
                      <w:szCs w:val="18"/>
                      <w:lang w:bidi="en-US"/>
                    </w:rPr>
                    <w:t>×××</w:t>
                  </w:r>
                  <w:r w:rsidRPr="00F4537F">
                    <w:rPr>
                      <w:rFonts w:ascii="Times New Roman" w:eastAsia="ＭＳ ゴシック" w:hAnsi="Times New Roman" w:cs="ＭＳ ゴシック" w:hint="eastAsia"/>
                      <w:sz w:val="18"/>
                      <w:szCs w:val="18"/>
                      <w:lang w:bidi="en-US"/>
                    </w:rPr>
                    <w:t>)</w:t>
                  </w:r>
                </w:p>
              </w:tc>
              <w:tc>
                <w:tcPr>
                  <w:tcW w:w="1295" w:type="dxa"/>
                  <w:vAlign w:val="center"/>
                </w:tcPr>
                <w:p w14:paraId="49675121"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r>
            <w:tr w:rsidR="00E81444" w:rsidRPr="00F4537F" w14:paraId="625B20CA" w14:textId="77777777" w:rsidTr="00B2593C">
              <w:tc>
                <w:tcPr>
                  <w:tcW w:w="3157" w:type="dxa"/>
                  <w:tcBorders>
                    <w:bottom w:val="single" w:sz="4" w:space="0" w:color="auto"/>
                  </w:tcBorders>
                </w:tcPr>
                <w:p w14:paraId="6D82C53F" w14:textId="77777777" w:rsidR="00B2593C" w:rsidRPr="00F4537F" w:rsidRDefault="00B2593C" w:rsidP="00B2593C">
                  <w:pPr>
                    <w:jc w:val="lef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Changes during the consolidated fiscal year</w:t>
                  </w:r>
                </w:p>
              </w:tc>
              <w:tc>
                <w:tcPr>
                  <w:tcW w:w="1202" w:type="dxa"/>
                  <w:tcBorders>
                    <w:bottom w:val="single" w:sz="4" w:space="0" w:color="auto"/>
                  </w:tcBorders>
                  <w:vAlign w:val="center"/>
                </w:tcPr>
                <w:p w14:paraId="4CD5E158" w14:textId="77777777" w:rsidR="00B2593C" w:rsidRPr="00F4537F" w:rsidRDefault="00B2593C" w:rsidP="00B2593C">
                  <w:pPr>
                    <w:jc w:val="right"/>
                    <w:rPr>
                      <w:rFonts w:ascii="Times New Roman" w:eastAsia="ＭＳ ゴシック" w:hAnsi="Times New Roman"/>
                      <w:sz w:val="18"/>
                      <w:szCs w:val="18"/>
                    </w:rPr>
                  </w:pPr>
                </w:p>
              </w:tc>
              <w:tc>
                <w:tcPr>
                  <w:tcW w:w="1309" w:type="dxa"/>
                  <w:tcBorders>
                    <w:bottom w:val="single" w:sz="4" w:space="0" w:color="auto"/>
                  </w:tcBorders>
                  <w:vAlign w:val="center"/>
                </w:tcPr>
                <w:p w14:paraId="4432D6B1" w14:textId="77777777" w:rsidR="00B2593C" w:rsidRPr="00F4537F" w:rsidRDefault="00B2593C" w:rsidP="00B2593C">
                  <w:pPr>
                    <w:jc w:val="right"/>
                    <w:rPr>
                      <w:rFonts w:ascii="Times New Roman" w:eastAsia="ＭＳ ゴシック" w:hAnsi="Times New Roman"/>
                      <w:sz w:val="18"/>
                      <w:szCs w:val="18"/>
                    </w:rPr>
                  </w:pPr>
                </w:p>
              </w:tc>
              <w:tc>
                <w:tcPr>
                  <w:tcW w:w="1276" w:type="dxa"/>
                  <w:tcBorders>
                    <w:bottom w:val="single" w:sz="4" w:space="0" w:color="auto"/>
                  </w:tcBorders>
                  <w:vAlign w:val="center"/>
                </w:tcPr>
                <w:p w14:paraId="6D632974" w14:textId="77777777" w:rsidR="00B2593C" w:rsidRPr="00F4537F" w:rsidRDefault="00B2593C" w:rsidP="00B2593C">
                  <w:pPr>
                    <w:jc w:val="right"/>
                    <w:rPr>
                      <w:rFonts w:ascii="Times New Roman" w:eastAsia="ＭＳ ゴシック" w:hAnsi="Times New Roman"/>
                      <w:sz w:val="18"/>
                      <w:szCs w:val="18"/>
                    </w:rPr>
                  </w:pPr>
                </w:p>
              </w:tc>
              <w:tc>
                <w:tcPr>
                  <w:tcW w:w="1276" w:type="dxa"/>
                  <w:tcBorders>
                    <w:bottom w:val="single" w:sz="4" w:space="0" w:color="auto"/>
                  </w:tcBorders>
                  <w:vAlign w:val="center"/>
                </w:tcPr>
                <w:p w14:paraId="103A293A" w14:textId="77777777" w:rsidR="00B2593C" w:rsidRPr="00F4537F" w:rsidRDefault="00B2593C" w:rsidP="00B2593C">
                  <w:pPr>
                    <w:jc w:val="right"/>
                    <w:rPr>
                      <w:rFonts w:ascii="Times New Roman" w:eastAsia="ＭＳ ゴシック" w:hAnsi="Times New Roman"/>
                      <w:sz w:val="18"/>
                      <w:szCs w:val="18"/>
                    </w:rPr>
                  </w:pPr>
                </w:p>
              </w:tc>
              <w:tc>
                <w:tcPr>
                  <w:tcW w:w="1295" w:type="dxa"/>
                  <w:tcBorders>
                    <w:bottom w:val="single" w:sz="4" w:space="0" w:color="auto"/>
                  </w:tcBorders>
                  <w:vAlign w:val="center"/>
                </w:tcPr>
                <w:p w14:paraId="224C40B5" w14:textId="77777777" w:rsidR="00B2593C" w:rsidRPr="00F4537F" w:rsidRDefault="00B2593C" w:rsidP="00B2593C">
                  <w:pPr>
                    <w:jc w:val="right"/>
                    <w:rPr>
                      <w:rFonts w:ascii="Times New Roman" w:eastAsia="ＭＳ ゴシック" w:hAnsi="Times New Roman"/>
                      <w:sz w:val="18"/>
                      <w:szCs w:val="18"/>
                    </w:rPr>
                  </w:pPr>
                </w:p>
              </w:tc>
            </w:tr>
            <w:tr w:rsidR="00E81444" w:rsidRPr="00F4537F" w14:paraId="28ED3954" w14:textId="77777777" w:rsidTr="00B2593C">
              <w:tc>
                <w:tcPr>
                  <w:tcW w:w="3157" w:type="dxa"/>
                  <w:tcBorders>
                    <w:top w:val="single" w:sz="4" w:space="0" w:color="auto"/>
                    <w:bottom w:val="single" w:sz="4" w:space="0" w:color="auto"/>
                  </w:tcBorders>
                </w:tcPr>
                <w:p w14:paraId="5D05D8B2" w14:textId="77777777" w:rsidR="00B2593C" w:rsidRPr="00F4537F" w:rsidRDefault="00B2593C" w:rsidP="00B2593C">
                  <w:pPr>
                    <w:ind w:leftChars="50" w:left="120"/>
                    <w:jc w:val="lef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Issuance of new shares</w:t>
                  </w:r>
                </w:p>
              </w:tc>
              <w:tc>
                <w:tcPr>
                  <w:tcW w:w="1202" w:type="dxa"/>
                  <w:tcBorders>
                    <w:top w:val="single" w:sz="4" w:space="0" w:color="auto"/>
                    <w:bottom w:val="single" w:sz="4" w:space="0" w:color="auto"/>
                  </w:tcBorders>
                  <w:vAlign w:val="center"/>
                </w:tcPr>
                <w:p w14:paraId="44571368"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309" w:type="dxa"/>
                  <w:tcBorders>
                    <w:top w:val="single" w:sz="4" w:space="0" w:color="auto"/>
                    <w:bottom w:val="single" w:sz="4" w:space="0" w:color="auto"/>
                  </w:tcBorders>
                  <w:vAlign w:val="center"/>
                </w:tcPr>
                <w:p w14:paraId="5B906874"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76" w:type="dxa"/>
                  <w:tcBorders>
                    <w:top w:val="single" w:sz="4" w:space="0" w:color="auto"/>
                    <w:bottom w:val="single" w:sz="4" w:space="0" w:color="auto"/>
                  </w:tcBorders>
                  <w:vAlign w:val="center"/>
                </w:tcPr>
                <w:p w14:paraId="4E0404A7" w14:textId="77777777" w:rsidR="00B2593C" w:rsidRPr="00F4537F" w:rsidRDefault="00B2593C" w:rsidP="00B2593C">
                  <w:pPr>
                    <w:jc w:val="right"/>
                    <w:rPr>
                      <w:rFonts w:ascii="Times New Roman" w:eastAsia="ＭＳ ゴシック" w:hAnsi="Times New Roman"/>
                      <w:sz w:val="18"/>
                      <w:szCs w:val="18"/>
                    </w:rPr>
                  </w:pPr>
                </w:p>
              </w:tc>
              <w:tc>
                <w:tcPr>
                  <w:tcW w:w="1276" w:type="dxa"/>
                  <w:tcBorders>
                    <w:top w:val="single" w:sz="4" w:space="0" w:color="auto"/>
                    <w:bottom w:val="single" w:sz="4" w:space="0" w:color="auto"/>
                  </w:tcBorders>
                  <w:vAlign w:val="center"/>
                </w:tcPr>
                <w:p w14:paraId="0B3364B2" w14:textId="77777777" w:rsidR="00B2593C" w:rsidRPr="00F4537F" w:rsidRDefault="00B2593C" w:rsidP="00B2593C">
                  <w:pPr>
                    <w:jc w:val="right"/>
                    <w:rPr>
                      <w:rFonts w:ascii="Times New Roman" w:eastAsia="ＭＳ ゴシック" w:hAnsi="Times New Roman"/>
                      <w:sz w:val="18"/>
                      <w:szCs w:val="18"/>
                    </w:rPr>
                  </w:pPr>
                </w:p>
              </w:tc>
              <w:tc>
                <w:tcPr>
                  <w:tcW w:w="1295" w:type="dxa"/>
                  <w:tcBorders>
                    <w:top w:val="single" w:sz="4" w:space="0" w:color="auto"/>
                    <w:bottom w:val="single" w:sz="4" w:space="0" w:color="auto"/>
                  </w:tcBorders>
                  <w:vAlign w:val="center"/>
                </w:tcPr>
                <w:p w14:paraId="4DAAB4F7"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r>
            <w:tr w:rsidR="00E81444" w:rsidRPr="00F4537F" w14:paraId="452CB8BB" w14:textId="77777777" w:rsidTr="00B2593C">
              <w:tc>
                <w:tcPr>
                  <w:tcW w:w="3157" w:type="dxa"/>
                  <w:tcBorders>
                    <w:top w:val="single" w:sz="4" w:space="0" w:color="auto"/>
                    <w:bottom w:val="single" w:sz="4" w:space="0" w:color="auto"/>
                  </w:tcBorders>
                </w:tcPr>
                <w:p w14:paraId="2FBD1DF0" w14:textId="77777777" w:rsidR="00B2593C" w:rsidRPr="00F4537F" w:rsidRDefault="00B2593C" w:rsidP="00B2593C">
                  <w:pPr>
                    <w:ind w:leftChars="50" w:left="120"/>
                    <w:jc w:val="lef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Dividends of surplus</w:t>
                  </w:r>
                </w:p>
              </w:tc>
              <w:tc>
                <w:tcPr>
                  <w:tcW w:w="1202" w:type="dxa"/>
                  <w:tcBorders>
                    <w:top w:val="single" w:sz="4" w:space="0" w:color="auto"/>
                    <w:bottom w:val="single" w:sz="4" w:space="0" w:color="auto"/>
                  </w:tcBorders>
                  <w:vAlign w:val="center"/>
                </w:tcPr>
                <w:p w14:paraId="0532528A" w14:textId="77777777" w:rsidR="00B2593C" w:rsidRPr="00F4537F" w:rsidRDefault="00B2593C" w:rsidP="00B2593C">
                  <w:pPr>
                    <w:jc w:val="right"/>
                    <w:rPr>
                      <w:rFonts w:ascii="Times New Roman" w:eastAsia="ＭＳ ゴシック" w:hAnsi="Times New Roman"/>
                      <w:sz w:val="18"/>
                      <w:szCs w:val="18"/>
                    </w:rPr>
                  </w:pPr>
                </w:p>
              </w:tc>
              <w:tc>
                <w:tcPr>
                  <w:tcW w:w="1309" w:type="dxa"/>
                  <w:tcBorders>
                    <w:top w:val="single" w:sz="4" w:space="0" w:color="auto"/>
                    <w:bottom w:val="single" w:sz="4" w:space="0" w:color="auto"/>
                  </w:tcBorders>
                  <w:vAlign w:val="center"/>
                </w:tcPr>
                <w:p w14:paraId="76951D25" w14:textId="77777777" w:rsidR="00B2593C" w:rsidRPr="00F4537F" w:rsidRDefault="00B2593C" w:rsidP="00B2593C">
                  <w:pPr>
                    <w:jc w:val="right"/>
                    <w:rPr>
                      <w:rFonts w:ascii="Times New Roman" w:eastAsia="ＭＳ ゴシック" w:hAnsi="Times New Roman"/>
                      <w:sz w:val="18"/>
                      <w:szCs w:val="18"/>
                    </w:rPr>
                  </w:pPr>
                </w:p>
              </w:tc>
              <w:tc>
                <w:tcPr>
                  <w:tcW w:w="1276" w:type="dxa"/>
                  <w:tcBorders>
                    <w:top w:val="single" w:sz="4" w:space="0" w:color="auto"/>
                    <w:bottom w:val="single" w:sz="4" w:space="0" w:color="auto"/>
                  </w:tcBorders>
                  <w:vAlign w:val="center"/>
                </w:tcPr>
                <w:p w14:paraId="518C0A4E" w14:textId="77777777" w:rsidR="00B2593C" w:rsidRPr="00F4537F" w:rsidRDefault="00B2593C" w:rsidP="00B2593C">
                  <w:pPr>
                    <w:jc w:val="righ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w:t>
                  </w:r>
                  <w:r w:rsidRPr="00F4537F">
                    <w:rPr>
                      <w:rFonts w:ascii="ＭＳ ゴシック" w:eastAsia="ＭＳ ゴシック" w:hAnsi="ＭＳ ゴシック" w:cs="ＭＳ ゴシック" w:hint="eastAsia"/>
                      <w:sz w:val="18"/>
                      <w:szCs w:val="18"/>
                      <w:lang w:bidi="en-US"/>
                    </w:rPr>
                    <w:t>×××</w:t>
                  </w:r>
                  <w:r w:rsidRPr="00F4537F">
                    <w:rPr>
                      <w:rFonts w:ascii="Times New Roman" w:eastAsia="ＭＳ ゴシック" w:hAnsi="Times New Roman" w:cs="ＭＳ ゴシック" w:hint="eastAsia"/>
                      <w:sz w:val="18"/>
                      <w:szCs w:val="18"/>
                      <w:lang w:bidi="en-US"/>
                    </w:rPr>
                    <w:t>)</w:t>
                  </w:r>
                </w:p>
              </w:tc>
              <w:tc>
                <w:tcPr>
                  <w:tcW w:w="1276" w:type="dxa"/>
                  <w:tcBorders>
                    <w:top w:val="single" w:sz="4" w:space="0" w:color="auto"/>
                    <w:bottom w:val="single" w:sz="4" w:space="0" w:color="auto"/>
                  </w:tcBorders>
                  <w:vAlign w:val="center"/>
                </w:tcPr>
                <w:p w14:paraId="0474218A" w14:textId="77777777" w:rsidR="00B2593C" w:rsidRPr="00F4537F" w:rsidRDefault="00B2593C" w:rsidP="00B2593C">
                  <w:pPr>
                    <w:jc w:val="right"/>
                    <w:rPr>
                      <w:rFonts w:ascii="Times New Roman" w:eastAsia="ＭＳ ゴシック" w:hAnsi="Times New Roman"/>
                      <w:sz w:val="18"/>
                      <w:szCs w:val="18"/>
                    </w:rPr>
                  </w:pPr>
                </w:p>
              </w:tc>
              <w:tc>
                <w:tcPr>
                  <w:tcW w:w="1295" w:type="dxa"/>
                  <w:tcBorders>
                    <w:top w:val="single" w:sz="4" w:space="0" w:color="auto"/>
                    <w:bottom w:val="single" w:sz="4" w:space="0" w:color="auto"/>
                  </w:tcBorders>
                  <w:vAlign w:val="center"/>
                </w:tcPr>
                <w:p w14:paraId="76375E61" w14:textId="77777777" w:rsidR="00B2593C" w:rsidRPr="00F4537F" w:rsidRDefault="00B2593C" w:rsidP="00B2593C">
                  <w:pPr>
                    <w:jc w:val="righ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w:t>
                  </w:r>
                  <w:r w:rsidRPr="00F4537F">
                    <w:rPr>
                      <w:rFonts w:ascii="ＭＳ ゴシック" w:eastAsia="ＭＳ ゴシック" w:hAnsi="ＭＳ ゴシック" w:cs="ＭＳ ゴシック" w:hint="eastAsia"/>
                      <w:sz w:val="18"/>
                      <w:szCs w:val="18"/>
                      <w:lang w:bidi="en-US"/>
                    </w:rPr>
                    <w:t>×××</w:t>
                  </w:r>
                  <w:r w:rsidRPr="00F4537F">
                    <w:rPr>
                      <w:rFonts w:ascii="Times New Roman" w:eastAsia="ＭＳ ゴシック" w:hAnsi="Times New Roman" w:cs="ＭＳ ゴシック" w:hint="eastAsia"/>
                      <w:sz w:val="18"/>
                      <w:szCs w:val="18"/>
                      <w:lang w:bidi="en-US"/>
                    </w:rPr>
                    <w:t>)</w:t>
                  </w:r>
                </w:p>
              </w:tc>
            </w:tr>
            <w:tr w:rsidR="00E81444" w:rsidRPr="00F4537F" w14:paraId="78EAF34B" w14:textId="77777777" w:rsidTr="00B2593C">
              <w:tc>
                <w:tcPr>
                  <w:tcW w:w="3157" w:type="dxa"/>
                  <w:tcBorders>
                    <w:top w:val="single" w:sz="4" w:space="0" w:color="auto"/>
                    <w:bottom w:val="single" w:sz="4" w:space="0" w:color="auto"/>
                  </w:tcBorders>
                </w:tcPr>
                <w:p w14:paraId="5FB7C3C2" w14:textId="77777777" w:rsidR="00B2593C" w:rsidRPr="00F4537F" w:rsidRDefault="00B2593C" w:rsidP="00B2593C">
                  <w:pPr>
                    <w:ind w:leftChars="50" w:left="120"/>
                    <w:jc w:val="lef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Profit attributable to owners of parent</w:t>
                  </w:r>
                </w:p>
              </w:tc>
              <w:tc>
                <w:tcPr>
                  <w:tcW w:w="1202" w:type="dxa"/>
                  <w:tcBorders>
                    <w:top w:val="single" w:sz="4" w:space="0" w:color="auto"/>
                    <w:bottom w:val="single" w:sz="4" w:space="0" w:color="auto"/>
                  </w:tcBorders>
                  <w:vAlign w:val="center"/>
                </w:tcPr>
                <w:p w14:paraId="27DDE3E9" w14:textId="77777777" w:rsidR="00B2593C" w:rsidRPr="00F4537F" w:rsidRDefault="00B2593C" w:rsidP="00B2593C">
                  <w:pPr>
                    <w:jc w:val="right"/>
                    <w:rPr>
                      <w:rFonts w:ascii="Times New Roman" w:eastAsia="ＭＳ ゴシック" w:hAnsi="Times New Roman"/>
                      <w:sz w:val="18"/>
                      <w:szCs w:val="18"/>
                    </w:rPr>
                  </w:pPr>
                </w:p>
              </w:tc>
              <w:tc>
                <w:tcPr>
                  <w:tcW w:w="1309" w:type="dxa"/>
                  <w:tcBorders>
                    <w:top w:val="single" w:sz="4" w:space="0" w:color="auto"/>
                    <w:bottom w:val="single" w:sz="4" w:space="0" w:color="auto"/>
                  </w:tcBorders>
                  <w:vAlign w:val="center"/>
                </w:tcPr>
                <w:p w14:paraId="067D33D8" w14:textId="77777777" w:rsidR="00B2593C" w:rsidRPr="00F4537F" w:rsidRDefault="00B2593C" w:rsidP="00B2593C">
                  <w:pPr>
                    <w:jc w:val="right"/>
                    <w:rPr>
                      <w:rFonts w:ascii="Times New Roman" w:eastAsia="ＭＳ ゴシック" w:hAnsi="Times New Roman"/>
                      <w:sz w:val="18"/>
                      <w:szCs w:val="18"/>
                    </w:rPr>
                  </w:pPr>
                </w:p>
              </w:tc>
              <w:tc>
                <w:tcPr>
                  <w:tcW w:w="1276" w:type="dxa"/>
                  <w:tcBorders>
                    <w:top w:val="single" w:sz="4" w:space="0" w:color="auto"/>
                    <w:bottom w:val="single" w:sz="4" w:space="0" w:color="auto"/>
                  </w:tcBorders>
                  <w:vAlign w:val="center"/>
                </w:tcPr>
                <w:p w14:paraId="0C3AA2EA"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76" w:type="dxa"/>
                  <w:tcBorders>
                    <w:top w:val="single" w:sz="4" w:space="0" w:color="auto"/>
                    <w:bottom w:val="single" w:sz="4" w:space="0" w:color="auto"/>
                  </w:tcBorders>
                  <w:vAlign w:val="center"/>
                </w:tcPr>
                <w:p w14:paraId="40889C63" w14:textId="77777777" w:rsidR="00B2593C" w:rsidRPr="00F4537F" w:rsidRDefault="00B2593C" w:rsidP="00B2593C">
                  <w:pPr>
                    <w:jc w:val="right"/>
                    <w:rPr>
                      <w:rFonts w:ascii="Times New Roman" w:eastAsia="ＭＳ ゴシック" w:hAnsi="Times New Roman"/>
                      <w:sz w:val="18"/>
                      <w:szCs w:val="18"/>
                    </w:rPr>
                  </w:pPr>
                </w:p>
              </w:tc>
              <w:tc>
                <w:tcPr>
                  <w:tcW w:w="1295" w:type="dxa"/>
                  <w:tcBorders>
                    <w:top w:val="single" w:sz="4" w:space="0" w:color="auto"/>
                    <w:bottom w:val="single" w:sz="4" w:space="0" w:color="auto"/>
                  </w:tcBorders>
                  <w:vAlign w:val="center"/>
                </w:tcPr>
                <w:p w14:paraId="53E45057"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r>
            <w:tr w:rsidR="00E81444" w:rsidRPr="00F4537F" w14:paraId="2B36F9EA" w14:textId="77777777" w:rsidTr="00B2593C">
              <w:tc>
                <w:tcPr>
                  <w:tcW w:w="3157" w:type="dxa"/>
                  <w:tcBorders>
                    <w:top w:val="single" w:sz="4" w:space="0" w:color="auto"/>
                    <w:bottom w:val="single" w:sz="4" w:space="0" w:color="auto"/>
                  </w:tcBorders>
                </w:tcPr>
                <w:p w14:paraId="68846E58" w14:textId="77777777" w:rsidR="00B2593C" w:rsidRPr="00F4537F" w:rsidRDefault="00B2593C" w:rsidP="00B2593C">
                  <w:pPr>
                    <w:ind w:leftChars="50" w:left="120"/>
                    <w:jc w:val="lef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w:t>
                  </w:r>
                </w:p>
              </w:tc>
              <w:tc>
                <w:tcPr>
                  <w:tcW w:w="1202" w:type="dxa"/>
                  <w:tcBorders>
                    <w:top w:val="single" w:sz="4" w:space="0" w:color="auto"/>
                    <w:bottom w:val="single" w:sz="4" w:space="0" w:color="auto"/>
                  </w:tcBorders>
                  <w:vAlign w:val="center"/>
                </w:tcPr>
                <w:p w14:paraId="3B8A079A" w14:textId="77777777" w:rsidR="00B2593C" w:rsidRPr="00F4537F" w:rsidRDefault="00B2593C" w:rsidP="00B2593C">
                  <w:pPr>
                    <w:jc w:val="right"/>
                    <w:rPr>
                      <w:rFonts w:ascii="Times New Roman" w:eastAsia="ＭＳ ゴシック" w:hAnsi="Times New Roman"/>
                      <w:sz w:val="18"/>
                      <w:szCs w:val="18"/>
                    </w:rPr>
                  </w:pPr>
                </w:p>
              </w:tc>
              <w:tc>
                <w:tcPr>
                  <w:tcW w:w="1309" w:type="dxa"/>
                  <w:tcBorders>
                    <w:top w:val="single" w:sz="4" w:space="0" w:color="auto"/>
                    <w:bottom w:val="single" w:sz="4" w:space="0" w:color="auto"/>
                  </w:tcBorders>
                  <w:vAlign w:val="center"/>
                </w:tcPr>
                <w:p w14:paraId="39526C6C" w14:textId="77777777" w:rsidR="00B2593C" w:rsidRPr="00F4537F" w:rsidRDefault="00B2593C" w:rsidP="00B2593C">
                  <w:pPr>
                    <w:jc w:val="right"/>
                    <w:rPr>
                      <w:rFonts w:ascii="Times New Roman" w:eastAsia="ＭＳ ゴシック" w:hAnsi="Times New Roman"/>
                      <w:sz w:val="18"/>
                      <w:szCs w:val="18"/>
                    </w:rPr>
                  </w:pPr>
                </w:p>
              </w:tc>
              <w:tc>
                <w:tcPr>
                  <w:tcW w:w="1276" w:type="dxa"/>
                  <w:tcBorders>
                    <w:top w:val="single" w:sz="4" w:space="0" w:color="auto"/>
                    <w:bottom w:val="single" w:sz="4" w:space="0" w:color="auto"/>
                  </w:tcBorders>
                  <w:vAlign w:val="center"/>
                </w:tcPr>
                <w:p w14:paraId="2A163E08" w14:textId="77777777" w:rsidR="00B2593C" w:rsidRPr="00F4537F" w:rsidRDefault="00B2593C" w:rsidP="00B2593C">
                  <w:pPr>
                    <w:jc w:val="right"/>
                    <w:rPr>
                      <w:rFonts w:ascii="Times New Roman" w:eastAsia="ＭＳ ゴシック" w:hAnsi="Times New Roman"/>
                      <w:sz w:val="18"/>
                      <w:szCs w:val="18"/>
                    </w:rPr>
                  </w:pPr>
                </w:p>
              </w:tc>
              <w:tc>
                <w:tcPr>
                  <w:tcW w:w="1276" w:type="dxa"/>
                  <w:tcBorders>
                    <w:top w:val="single" w:sz="4" w:space="0" w:color="auto"/>
                    <w:bottom w:val="single" w:sz="4" w:space="0" w:color="auto"/>
                  </w:tcBorders>
                  <w:vAlign w:val="center"/>
                </w:tcPr>
                <w:p w14:paraId="325687BB" w14:textId="77777777" w:rsidR="00B2593C" w:rsidRPr="00F4537F" w:rsidRDefault="00B2593C" w:rsidP="00B2593C">
                  <w:pPr>
                    <w:jc w:val="right"/>
                    <w:rPr>
                      <w:rFonts w:ascii="Times New Roman" w:eastAsia="ＭＳ ゴシック" w:hAnsi="Times New Roman"/>
                      <w:sz w:val="18"/>
                      <w:szCs w:val="18"/>
                    </w:rPr>
                  </w:pPr>
                </w:p>
              </w:tc>
              <w:tc>
                <w:tcPr>
                  <w:tcW w:w="1295" w:type="dxa"/>
                  <w:tcBorders>
                    <w:top w:val="single" w:sz="4" w:space="0" w:color="auto"/>
                    <w:bottom w:val="single" w:sz="4" w:space="0" w:color="auto"/>
                  </w:tcBorders>
                  <w:vAlign w:val="center"/>
                </w:tcPr>
                <w:p w14:paraId="3CA1EE12"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r>
            <w:tr w:rsidR="00E81444" w:rsidRPr="00F4537F" w14:paraId="76C3FA0D" w14:textId="77777777" w:rsidTr="00B2593C">
              <w:tc>
                <w:tcPr>
                  <w:tcW w:w="3157" w:type="dxa"/>
                  <w:tcBorders>
                    <w:top w:val="single" w:sz="4" w:space="0" w:color="auto"/>
                    <w:bottom w:val="single" w:sz="4" w:space="0" w:color="auto"/>
                  </w:tcBorders>
                </w:tcPr>
                <w:p w14:paraId="771E4385" w14:textId="77777777" w:rsidR="00B2593C" w:rsidRPr="00F4537F" w:rsidRDefault="00B2593C" w:rsidP="00B2593C">
                  <w:pPr>
                    <w:ind w:leftChars="50" w:left="120"/>
                    <w:jc w:val="lef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Disposal of treasury shares</w:t>
                  </w:r>
                </w:p>
              </w:tc>
              <w:tc>
                <w:tcPr>
                  <w:tcW w:w="1202" w:type="dxa"/>
                  <w:tcBorders>
                    <w:top w:val="single" w:sz="4" w:space="0" w:color="auto"/>
                    <w:bottom w:val="single" w:sz="4" w:space="0" w:color="auto"/>
                  </w:tcBorders>
                  <w:vAlign w:val="center"/>
                </w:tcPr>
                <w:p w14:paraId="5F114A63" w14:textId="77777777" w:rsidR="00B2593C" w:rsidRPr="00F4537F" w:rsidRDefault="00B2593C" w:rsidP="00B2593C">
                  <w:pPr>
                    <w:jc w:val="right"/>
                    <w:rPr>
                      <w:rFonts w:ascii="Times New Roman" w:eastAsia="ＭＳ ゴシック" w:hAnsi="Times New Roman"/>
                      <w:sz w:val="18"/>
                      <w:szCs w:val="18"/>
                    </w:rPr>
                  </w:pPr>
                </w:p>
              </w:tc>
              <w:tc>
                <w:tcPr>
                  <w:tcW w:w="1309" w:type="dxa"/>
                  <w:tcBorders>
                    <w:top w:val="single" w:sz="4" w:space="0" w:color="auto"/>
                    <w:bottom w:val="single" w:sz="4" w:space="0" w:color="auto"/>
                  </w:tcBorders>
                  <w:vAlign w:val="center"/>
                </w:tcPr>
                <w:p w14:paraId="355FA895" w14:textId="77777777" w:rsidR="00B2593C" w:rsidRPr="00F4537F" w:rsidRDefault="00B2593C" w:rsidP="00B2593C">
                  <w:pPr>
                    <w:jc w:val="right"/>
                    <w:rPr>
                      <w:rFonts w:ascii="Times New Roman" w:eastAsia="ＭＳ ゴシック" w:hAnsi="Times New Roman"/>
                      <w:sz w:val="18"/>
                      <w:szCs w:val="18"/>
                    </w:rPr>
                  </w:pPr>
                </w:p>
              </w:tc>
              <w:tc>
                <w:tcPr>
                  <w:tcW w:w="1276" w:type="dxa"/>
                  <w:tcBorders>
                    <w:top w:val="single" w:sz="4" w:space="0" w:color="auto"/>
                    <w:bottom w:val="single" w:sz="4" w:space="0" w:color="auto"/>
                  </w:tcBorders>
                  <w:vAlign w:val="center"/>
                </w:tcPr>
                <w:p w14:paraId="31D33632" w14:textId="77777777" w:rsidR="00B2593C" w:rsidRPr="00F4537F" w:rsidRDefault="00B2593C" w:rsidP="00B2593C">
                  <w:pPr>
                    <w:jc w:val="right"/>
                    <w:rPr>
                      <w:rFonts w:ascii="Times New Roman" w:eastAsia="ＭＳ ゴシック" w:hAnsi="Times New Roman"/>
                      <w:sz w:val="18"/>
                      <w:szCs w:val="18"/>
                    </w:rPr>
                  </w:pPr>
                </w:p>
              </w:tc>
              <w:tc>
                <w:tcPr>
                  <w:tcW w:w="1276" w:type="dxa"/>
                  <w:tcBorders>
                    <w:top w:val="single" w:sz="4" w:space="0" w:color="auto"/>
                    <w:bottom w:val="single" w:sz="4" w:space="0" w:color="auto"/>
                  </w:tcBorders>
                  <w:vAlign w:val="center"/>
                </w:tcPr>
                <w:p w14:paraId="0ED2DC62"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95" w:type="dxa"/>
                  <w:tcBorders>
                    <w:top w:val="single" w:sz="4" w:space="0" w:color="auto"/>
                    <w:bottom w:val="single" w:sz="4" w:space="0" w:color="auto"/>
                  </w:tcBorders>
                  <w:vAlign w:val="center"/>
                </w:tcPr>
                <w:p w14:paraId="4A5D4244"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r>
            <w:tr w:rsidR="00E81444" w:rsidRPr="00F4537F" w14:paraId="22256664" w14:textId="77777777" w:rsidTr="00B2593C">
              <w:tc>
                <w:tcPr>
                  <w:tcW w:w="3157" w:type="dxa"/>
                  <w:tcBorders>
                    <w:top w:val="single" w:sz="4" w:space="0" w:color="auto"/>
                  </w:tcBorders>
                </w:tcPr>
                <w:p w14:paraId="575CAC46" w14:textId="77777777" w:rsidR="00B2593C" w:rsidRPr="00F4537F" w:rsidRDefault="00B2593C" w:rsidP="00B2593C">
                  <w:pPr>
                    <w:ind w:leftChars="50" w:left="120"/>
                    <w:jc w:val="lef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Net changes in items other than shareholders</w:t>
                  </w:r>
                  <w:r w:rsidRPr="00F4537F">
                    <w:rPr>
                      <w:rFonts w:ascii="Times New Roman" w:eastAsia="ＭＳ ゴシック" w:hAnsi="Times New Roman" w:cs="ＭＳ ゴシック"/>
                      <w:sz w:val="18"/>
                      <w:szCs w:val="18"/>
                      <w:lang w:bidi="en-US"/>
                    </w:rPr>
                    <w:t>’</w:t>
                  </w:r>
                  <w:r w:rsidRPr="00F4537F">
                    <w:rPr>
                      <w:rFonts w:ascii="Times New Roman" w:eastAsia="ＭＳ ゴシック" w:hAnsi="Times New Roman" w:cs="ＭＳ ゴシック" w:hint="eastAsia"/>
                      <w:sz w:val="18"/>
                      <w:szCs w:val="18"/>
                      <w:lang w:bidi="en-US"/>
                    </w:rPr>
                    <w:t xml:space="preserve"> equity during the consolidated fiscal year</w:t>
                  </w:r>
                </w:p>
              </w:tc>
              <w:tc>
                <w:tcPr>
                  <w:tcW w:w="1202" w:type="dxa"/>
                  <w:tcBorders>
                    <w:top w:val="single" w:sz="4" w:space="0" w:color="auto"/>
                  </w:tcBorders>
                  <w:vAlign w:val="center"/>
                </w:tcPr>
                <w:p w14:paraId="1949D478" w14:textId="77777777" w:rsidR="00B2593C" w:rsidRPr="00F4537F" w:rsidRDefault="00B2593C" w:rsidP="00B2593C">
                  <w:pPr>
                    <w:jc w:val="right"/>
                    <w:rPr>
                      <w:rFonts w:ascii="Times New Roman" w:eastAsia="ＭＳ ゴシック" w:hAnsi="Times New Roman"/>
                      <w:sz w:val="18"/>
                      <w:szCs w:val="18"/>
                    </w:rPr>
                  </w:pPr>
                </w:p>
              </w:tc>
              <w:tc>
                <w:tcPr>
                  <w:tcW w:w="1309" w:type="dxa"/>
                  <w:tcBorders>
                    <w:top w:val="single" w:sz="4" w:space="0" w:color="auto"/>
                  </w:tcBorders>
                  <w:vAlign w:val="center"/>
                </w:tcPr>
                <w:p w14:paraId="4068CDAB" w14:textId="77777777" w:rsidR="00B2593C" w:rsidRPr="00F4537F" w:rsidRDefault="00B2593C" w:rsidP="00B2593C">
                  <w:pPr>
                    <w:jc w:val="right"/>
                    <w:rPr>
                      <w:rFonts w:ascii="Times New Roman" w:eastAsia="ＭＳ ゴシック" w:hAnsi="Times New Roman"/>
                      <w:sz w:val="18"/>
                      <w:szCs w:val="18"/>
                    </w:rPr>
                  </w:pPr>
                </w:p>
              </w:tc>
              <w:tc>
                <w:tcPr>
                  <w:tcW w:w="1276" w:type="dxa"/>
                  <w:tcBorders>
                    <w:top w:val="single" w:sz="4" w:space="0" w:color="auto"/>
                  </w:tcBorders>
                  <w:vAlign w:val="center"/>
                </w:tcPr>
                <w:p w14:paraId="0FA6FD4E" w14:textId="77777777" w:rsidR="00B2593C" w:rsidRPr="00F4537F" w:rsidRDefault="00B2593C" w:rsidP="00B2593C">
                  <w:pPr>
                    <w:jc w:val="right"/>
                    <w:rPr>
                      <w:rFonts w:ascii="Times New Roman" w:eastAsia="ＭＳ ゴシック" w:hAnsi="Times New Roman"/>
                      <w:sz w:val="18"/>
                      <w:szCs w:val="18"/>
                    </w:rPr>
                  </w:pPr>
                </w:p>
              </w:tc>
              <w:tc>
                <w:tcPr>
                  <w:tcW w:w="1276" w:type="dxa"/>
                  <w:tcBorders>
                    <w:top w:val="single" w:sz="4" w:space="0" w:color="auto"/>
                  </w:tcBorders>
                  <w:vAlign w:val="center"/>
                </w:tcPr>
                <w:p w14:paraId="14504732" w14:textId="77777777" w:rsidR="00B2593C" w:rsidRPr="00F4537F" w:rsidRDefault="00B2593C" w:rsidP="00B2593C">
                  <w:pPr>
                    <w:jc w:val="right"/>
                    <w:rPr>
                      <w:rFonts w:ascii="Times New Roman" w:eastAsia="ＭＳ ゴシック" w:hAnsi="Times New Roman"/>
                      <w:sz w:val="18"/>
                      <w:szCs w:val="18"/>
                    </w:rPr>
                  </w:pPr>
                </w:p>
              </w:tc>
              <w:tc>
                <w:tcPr>
                  <w:tcW w:w="1295" w:type="dxa"/>
                  <w:tcBorders>
                    <w:top w:val="single" w:sz="4" w:space="0" w:color="auto"/>
                  </w:tcBorders>
                  <w:vAlign w:val="center"/>
                </w:tcPr>
                <w:p w14:paraId="66C802EF" w14:textId="77777777" w:rsidR="00B2593C" w:rsidRPr="00F4537F" w:rsidRDefault="00B2593C" w:rsidP="00B2593C">
                  <w:pPr>
                    <w:jc w:val="right"/>
                    <w:rPr>
                      <w:rFonts w:ascii="Times New Roman" w:eastAsia="ＭＳ ゴシック" w:hAnsi="Times New Roman"/>
                      <w:sz w:val="18"/>
                      <w:szCs w:val="18"/>
                    </w:rPr>
                  </w:pPr>
                </w:p>
              </w:tc>
            </w:tr>
            <w:tr w:rsidR="00E81444" w:rsidRPr="00F4537F" w14:paraId="5B0A223C" w14:textId="77777777" w:rsidTr="00B2593C">
              <w:tc>
                <w:tcPr>
                  <w:tcW w:w="3157" w:type="dxa"/>
                </w:tcPr>
                <w:p w14:paraId="0FD5BC75" w14:textId="77777777" w:rsidR="00B2593C" w:rsidRPr="00F4537F" w:rsidRDefault="00B2593C" w:rsidP="00B2593C">
                  <w:pPr>
                    <w:jc w:val="lef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Total changes during the consolidated fiscal year</w:t>
                  </w:r>
                </w:p>
              </w:tc>
              <w:tc>
                <w:tcPr>
                  <w:tcW w:w="1202" w:type="dxa"/>
                  <w:vAlign w:val="center"/>
                </w:tcPr>
                <w:p w14:paraId="15AB9BD7"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309" w:type="dxa"/>
                  <w:vAlign w:val="center"/>
                </w:tcPr>
                <w:p w14:paraId="73863795"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76" w:type="dxa"/>
                  <w:vAlign w:val="center"/>
                </w:tcPr>
                <w:p w14:paraId="7F0F3CF8"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76" w:type="dxa"/>
                  <w:vAlign w:val="center"/>
                </w:tcPr>
                <w:p w14:paraId="06A30164"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95" w:type="dxa"/>
                  <w:vAlign w:val="center"/>
                </w:tcPr>
                <w:p w14:paraId="36790038"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r>
            <w:tr w:rsidR="00E81444" w:rsidRPr="00F4537F" w14:paraId="3BA0D3F2" w14:textId="77777777" w:rsidTr="00B2593C">
              <w:tc>
                <w:tcPr>
                  <w:tcW w:w="3157" w:type="dxa"/>
                </w:tcPr>
                <w:p w14:paraId="2ED032FC" w14:textId="77777777" w:rsidR="00B2593C" w:rsidRPr="00F4537F" w:rsidRDefault="00B2593C" w:rsidP="00B2593C">
                  <w:pPr>
                    <w:jc w:val="left"/>
                    <w:rPr>
                      <w:rFonts w:ascii="Times New Roman" w:eastAsia="ＭＳ ゴシック" w:hAnsi="Times New Roman"/>
                      <w:sz w:val="18"/>
                      <w:szCs w:val="18"/>
                    </w:rPr>
                  </w:pPr>
                  <w:r w:rsidRPr="00F4537F">
                    <w:rPr>
                      <w:rFonts w:ascii="Times New Roman" w:eastAsia="ＭＳ ゴシック" w:hAnsi="Times New Roman" w:cs="ＭＳ ゴシック"/>
                      <w:sz w:val="18"/>
                      <w:szCs w:val="18"/>
                      <w:lang w:bidi="en-US"/>
                    </w:rPr>
                    <w:t>Balance as of MM DD, YYYY</w:t>
                  </w:r>
                </w:p>
              </w:tc>
              <w:tc>
                <w:tcPr>
                  <w:tcW w:w="1202" w:type="dxa"/>
                  <w:vAlign w:val="center"/>
                </w:tcPr>
                <w:p w14:paraId="0440C990"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309" w:type="dxa"/>
                  <w:vAlign w:val="center"/>
                </w:tcPr>
                <w:p w14:paraId="44814EE3"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76" w:type="dxa"/>
                  <w:vAlign w:val="center"/>
                </w:tcPr>
                <w:p w14:paraId="2FBC2F6F"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76" w:type="dxa"/>
                  <w:vAlign w:val="center"/>
                </w:tcPr>
                <w:p w14:paraId="61748E6A" w14:textId="77777777" w:rsidR="00B2593C" w:rsidRPr="00F4537F" w:rsidRDefault="00B2593C" w:rsidP="00B2593C">
                  <w:pPr>
                    <w:jc w:val="righ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w:t>
                  </w:r>
                  <w:r w:rsidRPr="00F4537F">
                    <w:rPr>
                      <w:rFonts w:ascii="ＭＳ ゴシック" w:eastAsia="ＭＳ ゴシック" w:hAnsi="ＭＳ ゴシック" w:cs="ＭＳ ゴシック" w:hint="eastAsia"/>
                      <w:sz w:val="18"/>
                      <w:szCs w:val="18"/>
                      <w:lang w:bidi="en-US"/>
                    </w:rPr>
                    <w:t>×××</w:t>
                  </w:r>
                  <w:r w:rsidRPr="00F4537F">
                    <w:rPr>
                      <w:rFonts w:ascii="Times New Roman" w:eastAsia="ＭＳ ゴシック" w:hAnsi="Times New Roman" w:cs="ＭＳ ゴシック" w:hint="eastAsia"/>
                      <w:sz w:val="18"/>
                      <w:szCs w:val="18"/>
                      <w:lang w:bidi="en-US"/>
                    </w:rPr>
                    <w:t>)</w:t>
                  </w:r>
                </w:p>
              </w:tc>
              <w:tc>
                <w:tcPr>
                  <w:tcW w:w="1295" w:type="dxa"/>
                  <w:vAlign w:val="center"/>
                </w:tcPr>
                <w:p w14:paraId="4F885139"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r w:rsidRPr="00F4537F">
                    <w:rPr>
                      <w:rFonts w:ascii="Times New Roman" w:eastAsia="ＭＳ ゴシック" w:hAnsi="Times New Roman" w:cs="ＭＳ ゴシック" w:hint="eastAsia"/>
                      <w:sz w:val="18"/>
                      <w:szCs w:val="18"/>
                      <w:lang w:bidi="en-US"/>
                    </w:rPr>
                    <w:cr/>
                  </w:r>
                  <w:r w:rsidRPr="00F4537F">
                    <w:rPr>
                      <w:rFonts w:ascii="ＭＳ ゴシック" w:eastAsia="ＭＳ ゴシック" w:hAnsi="ＭＳ ゴシック" w:cs="ＭＳ ゴシック" w:hint="eastAsia"/>
                      <w:sz w:val="18"/>
                      <w:szCs w:val="18"/>
                      <w:lang w:bidi="en-US"/>
                    </w:rPr>
                    <w:t>××</w:t>
                  </w:r>
                </w:p>
              </w:tc>
            </w:tr>
          </w:tbl>
          <w:p w14:paraId="23EFB565" w14:textId="77777777" w:rsidR="00B2593C" w:rsidRPr="00F4537F" w:rsidRDefault="00B2593C" w:rsidP="00B2593C">
            <w:pPr>
              <w:jc w:val="center"/>
              <w:rPr>
                <w:rFonts w:ascii="Times New Roman" w:eastAsia="ＭＳ ゴシック" w:hAnsi="Times New Roman"/>
                <w:noProof/>
                <w:sz w:val="20"/>
                <w:szCs w:val="20"/>
              </w:rPr>
            </w:pPr>
          </w:p>
          <w:tbl>
            <w:tblPr>
              <w:tblpPr w:leftFromText="142" w:rightFromText="142" w:vertAnchor="text" w:horzAnchor="margin" w:tblpY="4344"/>
              <w:tblOverlap w:val="never"/>
              <w:tblW w:w="7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992"/>
              <w:gridCol w:w="992"/>
              <w:gridCol w:w="1077"/>
              <w:gridCol w:w="1077"/>
            </w:tblGrid>
            <w:tr w:rsidR="00E81444" w:rsidRPr="00F4537F" w14:paraId="72C6EF2B" w14:textId="77777777" w:rsidTr="0024131A">
              <w:trPr>
                <w:trHeight w:val="477"/>
              </w:trPr>
              <w:tc>
                <w:tcPr>
                  <w:tcW w:w="3114" w:type="dxa"/>
                </w:tcPr>
                <w:p w14:paraId="3E0EAC4C" w14:textId="77777777" w:rsidR="00B2593C" w:rsidRPr="00F4537F" w:rsidRDefault="00B2593C" w:rsidP="00B2593C">
                  <w:pPr>
                    <w:rPr>
                      <w:rFonts w:ascii="Times New Roman" w:eastAsia="ＭＳ ゴシック" w:hAnsi="Times New Roman"/>
                      <w:spacing w:val="-6"/>
                      <w:sz w:val="18"/>
                      <w:szCs w:val="18"/>
                    </w:rPr>
                  </w:pPr>
                </w:p>
              </w:tc>
              <w:tc>
                <w:tcPr>
                  <w:tcW w:w="992" w:type="dxa"/>
                  <w:tcMar>
                    <w:left w:w="28" w:type="dxa"/>
                    <w:right w:w="28" w:type="dxa"/>
                  </w:tcMar>
                </w:tcPr>
                <w:p w14:paraId="53F4B9D2" w14:textId="77777777" w:rsidR="00B2593C" w:rsidRPr="00F4537F" w:rsidRDefault="00B2593C" w:rsidP="00B2593C">
                  <w:pPr>
                    <w:jc w:val="center"/>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Subscription rights to shares</w:t>
                  </w:r>
                </w:p>
              </w:tc>
              <w:tc>
                <w:tcPr>
                  <w:tcW w:w="992" w:type="dxa"/>
                  <w:vAlign w:val="center"/>
                </w:tcPr>
                <w:p w14:paraId="6E89A1CD" w14:textId="77777777" w:rsidR="00B2593C" w:rsidRPr="00F4537F" w:rsidRDefault="00B2593C" w:rsidP="00B2593C">
                  <w:pPr>
                    <w:jc w:val="center"/>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Share acquisition rights</w:t>
                  </w:r>
                </w:p>
              </w:tc>
              <w:tc>
                <w:tcPr>
                  <w:tcW w:w="1077" w:type="dxa"/>
                  <w:vAlign w:val="center"/>
                </w:tcPr>
                <w:p w14:paraId="3111209F" w14:textId="77777777" w:rsidR="00B2593C" w:rsidRPr="00F4537F" w:rsidRDefault="00B2593C" w:rsidP="00B2593C">
                  <w:pPr>
                    <w:jc w:val="center"/>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Non-controlling interests</w:t>
                  </w:r>
                </w:p>
              </w:tc>
              <w:tc>
                <w:tcPr>
                  <w:tcW w:w="1077" w:type="dxa"/>
                  <w:vAlign w:val="center"/>
                </w:tcPr>
                <w:p w14:paraId="791D4402" w14:textId="77777777" w:rsidR="00B2593C" w:rsidRPr="00F4537F" w:rsidRDefault="00B2593C" w:rsidP="00B2593C">
                  <w:pPr>
                    <w:jc w:val="center"/>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Total net assets</w:t>
                  </w:r>
                </w:p>
              </w:tc>
            </w:tr>
            <w:tr w:rsidR="00E81444" w:rsidRPr="00F4537F" w14:paraId="5AE0F810" w14:textId="77777777" w:rsidTr="00B2593C">
              <w:tc>
                <w:tcPr>
                  <w:tcW w:w="3114" w:type="dxa"/>
                  <w:tcBorders>
                    <w:bottom w:val="single" w:sz="4" w:space="0" w:color="auto"/>
                  </w:tcBorders>
                </w:tcPr>
                <w:p w14:paraId="54D23AEF" w14:textId="77777777" w:rsidR="00B2593C" w:rsidRPr="00F4537F" w:rsidRDefault="00B2593C" w:rsidP="00B2593C">
                  <w:pPr>
                    <w:jc w:val="left"/>
                    <w:rPr>
                      <w:rFonts w:ascii="Times New Roman" w:eastAsia="ＭＳ ゴシック" w:hAnsi="Times New Roman"/>
                      <w:spacing w:val="-6"/>
                      <w:sz w:val="18"/>
                      <w:szCs w:val="18"/>
                    </w:rPr>
                  </w:pPr>
                  <w:r w:rsidRPr="00F4537F">
                    <w:rPr>
                      <w:rFonts w:ascii="Times New Roman" w:eastAsia="ＭＳ ゴシック" w:hAnsi="Times New Roman" w:cs="ＭＳ ゴシック"/>
                      <w:spacing w:val="-6"/>
                      <w:sz w:val="18"/>
                      <w:szCs w:val="18"/>
                      <w:lang w:bidi="en-US"/>
                    </w:rPr>
                    <w:t>Balance as of MM DD, YYYY</w:t>
                  </w:r>
                </w:p>
              </w:tc>
              <w:tc>
                <w:tcPr>
                  <w:tcW w:w="992" w:type="dxa"/>
                  <w:tcBorders>
                    <w:bottom w:val="single" w:sz="4" w:space="0" w:color="auto"/>
                  </w:tcBorders>
                </w:tcPr>
                <w:p w14:paraId="202BB579"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992" w:type="dxa"/>
                  <w:tcBorders>
                    <w:bottom w:val="single" w:sz="4" w:space="0" w:color="auto"/>
                  </w:tcBorders>
                  <w:vAlign w:val="center"/>
                </w:tcPr>
                <w:p w14:paraId="47DDA3D8"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tcBorders>
                    <w:bottom w:val="single" w:sz="4" w:space="0" w:color="auto"/>
                  </w:tcBorders>
                  <w:vAlign w:val="center"/>
                </w:tcPr>
                <w:p w14:paraId="1CE37AD9"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tcBorders>
                    <w:bottom w:val="single" w:sz="4" w:space="0" w:color="auto"/>
                  </w:tcBorders>
                  <w:vAlign w:val="center"/>
                </w:tcPr>
                <w:p w14:paraId="5DECA774"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r>
            <w:tr w:rsidR="00E81444" w:rsidRPr="00F4537F" w14:paraId="6A57A9F9" w14:textId="77777777" w:rsidTr="00B2593C">
              <w:tc>
                <w:tcPr>
                  <w:tcW w:w="3114" w:type="dxa"/>
                  <w:tcBorders>
                    <w:bottom w:val="single" w:sz="4" w:space="0" w:color="auto"/>
                  </w:tcBorders>
                </w:tcPr>
                <w:p w14:paraId="03995F60" w14:textId="77777777" w:rsidR="00B2593C" w:rsidRPr="00F4537F" w:rsidRDefault="00B2593C" w:rsidP="00B2593C">
                  <w:pPr>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Changes during the consolidated fiscal year</w:t>
                  </w:r>
                </w:p>
              </w:tc>
              <w:tc>
                <w:tcPr>
                  <w:tcW w:w="992" w:type="dxa"/>
                  <w:tcBorders>
                    <w:bottom w:val="single" w:sz="4" w:space="0" w:color="auto"/>
                  </w:tcBorders>
                </w:tcPr>
                <w:p w14:paraId="2DEC8605" w14:textId="77777777" w:rsidR="00B2593C" w:rsidRPr="00F4537F" w:rsidRDefault="00B2593C" w:rsidP="00B2593C">
                  <w:pPr>
                    <w:jc w:val="right"/>
                    <w:rPr>
                      <w:rFonts w:ascii="Times New Roman" w:eastAsia="ＭＳ ゴシック" w:hAnsi="Times New Roman"/>
                      <w:spacing w:val="-6"/>
                      <w:sz w:val="18"/>
                      <w:szCs w:val="18"/>
                    </w:rPr>
                  </w:pPr>
                </w:p>
              </w:tc>
              <w:tc>
                <w:tcPr>
                  <w:tcW w:w="992" w:type="dxa"/>
                  <w:tcBorders>
                    <w:bottom w:val="single" w:sz="4" w:space="0" w:color="auto"/>
                  </w:tcBorders>
                  <w:vAlign w:val="center"/>
                </w:tcPr>
                <w:p w14:paraId="65DE44BB"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bottom w:val="single" w:sz="4" w:space="0" w:color="auto"/>
                  </w:tcBorders>
                  <w:vAlign w:val="center"/>
                </w:tcPr>
                <w:p w14:paraId="1AFFAEC0"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bottom w:val="single" w:sz="4" w:space="0" w:color="auto"/>
                  </w:tcBorders>
                  <w:vAlign w:val="center"/>
                </w:tcPr>
                <w:p w14:paraId="5DDFB60B" w14:textId="77777777" w:rsidR="00B2593C" w:rsidRPr="00F4537F" w:rsidRDefault="00B2593C" w:rsidP="00B2593C">
                  <w:pPr>
                    <w:jc w:val="right"/>
                    <w:rPr>
                      <w:rFonts w:ascii="Times New Roman" w:eastAsia="ＭＳ ゴシック" w:hAnsi="Times New Roman"/>
                      <w:spacing w:val="-6"/>
                      <w:sz w:val="18"/>
                      <w:szCs w:val="18"/>
                    </w:rPr>
                  </w:pPr>
                </w:p>
              </w:tc>
            </w:tr>
            <w:tr w:rsidR="00E81444" w:rsidRPr="00F4537F" w14:paraId="29EEEB2B" w14:textId="77777777" w:rsidTr="00B2593C">
              <w:tc>
                <w:tcPr>
                  <w:tcW w:w="3114" w:type="dxa"/>
                  <w:tcBorders>
                    <w:top w:val="single" w:sz="4" w:space="0" w:color="auto"/>
                    <w:bottom w:val="single" w:sz="4" w:space="0" w:color="auto"/>
                  </w:tcBorders>
                </w:tcPr>
                <w:p w14:paraId="40209777" w14:textId="77777777" w:rsidR="00B2593C" w:rsidRPr="00F4537F" w:rsidRDefault="00B2593C" w:rsidP="00B2593C">
                  <w:pPr>
                    <w:ind w:leftChars="50" w:left="120"/>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Issuance of new shares</w:t>
                  </w:r>
                </w:p>
              </w:tc>
              <w:tc>
                <w:tcPr>
                  <w:tcW w:w="992" w:type="dxa"/>
                  <w:tcBorders>
                    <w:top w:val="single" w:sz="4" w:space="0" w:color="auto"/>
                    <w:bottom w:val="single" w:sz="4" w:space="0" w:color="auto"/>
                  </w:tcBorders>
                </w:tcPr>
                <w:p w14:paraId="3D5F7A2F" w14:textId="77777777" w:rsidR="00B2593C" w:rsidRPr="00F4537F" w:rsidRDefault="00B2593C" w:rsidP="00B2593C">
                  <w:pPr>
                    <w:jc w:val="right"/>
                    <w:rPr>
                      <w:rFonts w:ascii="Times New Roman" w:eastAsia="ＭＳ ゴシック" w:hAnsi="Times New Roman"/>
                      <w:spacing w:val="-6"/>
                      <w:sz w:val="18"/>
                      <w:szCs w:val="18"/>
                    </w:rPr>
                  </w:pPr>
                </w:p>
              </w:tc>
              <w:tc>
                <w:tcPr>
                  <w:tcW w:w="992" w:type="dxa"/>
                  <w:tcBorders>
                    <w:top w:val="single" w:sz="4" w:space="0" w:color="auto"/>
                    <w:bottom w:val="single" w:sz="4" w:space="0" w:color="auto"/>
                  </w:tcBorders>
                  <w:vAlign w:val="center"/>
                </w:tcPr>
                <w:p w14:paraId="12DF41A2"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19E58E30"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168C92F8"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r>
            <w:tr w:rsidR="00E81444" w:rsidRPr="00F4537F" w14:paraId="1B0C4CEB" w14:textId="77777777" w:rsidTr="00B2593C">
              <w:tc>
                <w:tcPr>
                  <w:tcW w:w="3114" w:type="dxa"/>
                  <w:tcBorders>
                    <w:top w:val="single" w:sz="4" w:space="0" w:color="auto"/>
                    <w:bottom w:val="single" w:sz="4" w:space="0" w:color="auto"/>
                  </w:tcBorders>
                </w:tcPr>
                <w:p w14:paraId="4DC09781" w14:textId="77777777" w:rsidR="00B2593C" w:rsidRPr="00F4537F" w:rsidRDefault="00B2593C" w:rsidP="00B2593C">
                  <w:pPr>
                    <w:ind w:leftChars="50" w:left="120"/>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Dividends of surplus</w:t>
                  </w:r>
                </w:p>
              </w:tc>
              <w:tc>
                <w:tcPr>
                  <w:tcW w:w="992" w:type="dxa"/>
                  <w:tcBorders>
                    <w:top w:val="single" w:sz="4" w:space="0" w:color="auto"/>
                    <w:bottom w:val="single" w:sz="4" w:space="0" w:color="auto"/>
                  </w:tcBorders>
                </w:tcPr>
                <w:p w14:paraId="70810341" w14:textId="77777777" w:rsidR="00B2593C" w:rsidRPr="00F4537F" w:rsidRDefault="00B2593C" w:rsidP="00B2593C">
                  <w:pPr>
                    <w:jc w:val="right"/>
                    <w:rPr>
                      <w:rFonts w:ascii="Times New Roman" w:eastAsia="ＭＳ ゴシック" w:hAnsi="Times New Roman"/>
                      <w:spacing w:val="-6"/>
                      <w:sz w:val="18"/>
                      <w:szCs w:val="18"/>
                    </w:rPr>
                  </w:pPr>
                </w:p>
              </w:tc>
              <w:tc>
                <w:tcPr>
                  <w:tcW w:w="992" w:type="dxa"/>
                  <w:tcBorders>
                    <w:top w:val="single" w:sz="4" w:space="0" w:color="auto"/>
                    <w:bottom w:val="single" w:sz="4" w:space="0" w:color="auto"/>
                  </w:tcBorders>
                  <w:vAlign w:val="center"/>
                </w:tcPr>
                <w:p w14:paraId="2066DB30"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24F37C9B"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2C001AAE"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z w:val="18"/>
                      <w:szCs w:val="18"/>
                      <w:lang w:bidi="en-US"/>
                    </w:rPr>
                    <w:t>(</w:t>
                  </w:r>
                  <w:r w:rsidRPr="00F4537F">
                    <w:rPr>
                      <w:rFonts w:ascii="ＭＳ ゴシック" w:eastAsia="ＭＳ ゴシック" w:hAnsi="ＭＳ ゴシック" w:cs="ＭＳ ゴシック" w:hint="eastAsia"/>
                      <w:sz w:val="18"/>
                      <w:szCs w:val="18"/>
                      <w:lang w:bidi="en-US"/>
                    </w:rPr>
                    <w:t>×××</w:t>
                  </w:r>
                  <w:r w:rsidRPr="00F4537F">
                    <w:rPr>
                      <w:rFonts w:ascii="Times New Roman" w:eastAsia="ＭＳ ゴシック" w:hAnsi="Times New Roman" w:cs="ＭＳ ゴシック" w:hint="eastAsia"/>
                      <w:sz w:val="18"/>
                      <w:szCs w:val="18"/>
                      <w:lang w:bidi="en-US"/>
                    </w:rPr>
                    <w:t>)</w:t>
                  </w:r>
                </w:p>
              </w:tc>
            </w:tr>
            <w:tr w:rsidR="00E81444" w:rsidRPr="00F4537F" w14:paraId="41663B23" w14:textId="77777777" w:rsidTr="00B2593C">
              <w:tc>
                <w:tcPr>
                  <w:tcW w:w="3114" w:type="dxa"/>
                  <w:tcBorders>
                    <w:top w:val="single" w:sz="4" w:space="0" w:color="auto"/>
                    <w:bottom w:val="single" w:sz="4" w:space="0" w:color="auto"/>
                  </w:tcBorders>
                </w:tcPr>
                <w:p w14:paraId="41EFA6B1" w14:textId="77777777" w:rsidR="00B2593C" w:rsidRPr="00F4537F" w:rsidRDefault="00B2593C" w:rsidP="00B2593C">
                  <w:pPr>
                    <w:ind w:leftChars="50" w:left="120"/>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Profit attributable to owners of parent</w:t>
                  </w:r>
                </w:p>
              </w:tc>
              <w:tc>
                <w:tcPr>
                  <w:tcW w:w="992" w:type="dxa"/>
                  <w:tcBorders>
                    <w:top w:val="single" w:sz="4" w:space="0" w:color="auto"/>
                    <w:bottom w:val="single" w:sz="4" w:space="0" w:color="auto"/>
                  </w:tcBorders>
                </w:tcPr>
                <w:p w14:paraId="21DAAD8B" w14:textId="77777777" w:rsidR="00B2593C" w:rsidRPr="00F4537F" w:rsidRDefault="00B2593C" w:rsidP="00B2593C">
                  <w:pPr>
                    <w:jc w:val="right"/>
                    <w:rPr>
                      <w:rFonts w:ascii="Times New Roman" w:eastAsia="ＭＳ ゴシック" w:hAnsi="Times New Roman"/>
                      <w:spacing w:val="-6"/>
                      <w:sz w:val="18"/>
                      <w:szCs w:val="18"/>
                    </w:rPr>
                  </w:pPr>
                </w:p>
              </w:tc>
              <w:tc>
                <w:tcPr>
                  <w:tcW w:w="992" w:type="dxa"/>
                  <w:tcBorders>
                    <w:top w:val="single" w:sz="4" w:space="0" w:color="auto"/>
                    <w:bottom w:val="single" w:sz="4" w:space="0" w:color="auto"/>
                  </w:tcBorders>
                  <w:vAlign w:val="center"/>
                </w:tcPr>
                <w:p w14:paraId="5D406DC8"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0BC08C05"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74C840AE"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r>
            <w:tr w:rsidR="00E81444" w:rsidRPr="00F4537F" w14:paraId="7112C859" w14:textId="77777777" w:rsidTr="00B2593C">
              <w:tc>
                <w:tcPr>
                  <w:tcW w:w="3114" w:type="dxa"/>
                  <w:tcBorders>
                    <w:top w:val="single" w:sz="4" w:space="0" w:color="auto"/>
                    <w:bottom w:val="single" w:sz="4" w:space="0" w:color="auto"/>
                  </w:tcBorders>
                </w:tcPr>
                <w:p w14:paraId="09F78529" w14:textId="77777777" w:rsidR="00B2593C" w:rsidRPr="00F4537F" w:rsidRDefault="00B2593C" w:rsidP="00B2593C">
                  <w:pPr>
                    <w:ind w:leftChars="50" w:left="120"/>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w:t>
                  </w:r>
                </w:p>
              </w:tc>
              <w:tc>
                <w:tcPr>
                  <w:tcW w:w="992" w:type="dxa"/>
                  <w:tcBorders>
                    <w:top w:val="single" w:sz="4" w:space="0" w:color="auto"/>
                    <w:bottom w:val="single" w:sz="4" w:space="0" w:color="auto"/>
                  </w:tcBorders>
                </w:tcPr>
                <w:p w14:paraId="77BC2865" w14:textId="77777777" w:rsidR="00B2593C" w:rsidRPr="00F4537F" w:rsidRDefault="00B2593C" w:rsidP="00B2593C">
                  <w:pPr>
                    <w:jc w:val="right"/>
                    <w:rPr>
                      <w:rFonts w:ascii="Times New Roman" w:eastAsia="ＭＳ ゴシック" w:hAnsi="Times New Roman"/>
                      <w:spacing w:val="-6"/>
                      <w:sz w:val="18"/>
                      <w:szCs w:val="18"/>
                    </w:rPr>
                  </w:pPr>
                </w:p>
              </w:tc>
              <w:tc>
                <w:tcPr>
                  <w:tcW w:w="992" w:type="dxa"/>
                  <w:tcBorders>
                    <w:top w:val="single" w:sz="4" w:space="0" w:color="auto"/>
                    <w:bottom w:val="single" w:sz="4" w:space="0" w:color="auto"/>
                  </w:tcBorders>
                  <w:vAlign w:val="center"/>
                </w:tcPr>
                <w:p w14:paraId="086694DE"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6269CAF5"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0F9C0FB2"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z w:val="18"/>
                      <w:szCs w:val="18"/>
                      <w:lang w:bidi="en-US"/>
                    </w:rPr>
                    <w:t>×××</w:t>
                  </w:r>
                </w:p>
              </w:tc>
            </w:tr>
            <w:tr w:rsidR="00E81444" w:rsidRPr="00F4537F" w14:paraId="38CCCF89" w14:textId="77777777" w:rsidTr="00B2593C">
              <w:tc>
                <w:tcPr>
                  <w:tcW w:w="3114" w:type="dxa"/>
                  <w:tcBorders>
                    <w:top w:val="single" w:sz="4" w:space="0" w:color="auto"/>
                    <w:bottom w:val="single" w:sz="4" w:space="0" w:color="auto"/>
                  </w:tcBorders>
                </w:tcPr>
                <w:p w14:paraId="789CF05F" w14:textId="77777777" w:rsidR="00B2593C" w:rsidRPr="00F4537F" w:rsidRDefault="00B2593C" w:rsidP="00B2593C">
                  <w:pPr>
                    <w:ind w:leftChars="50" w:left="120"/>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Disposal of treasury shares</w:t>
                  </w:r>
                </w:p>
              </w:tc>
              <w:tc>
                <w:tcPr>
                  <w:tcW w:w="992" w:type="dxa"/>
                  <w:tcBorders>
                    <w:top w:val="single" w:sz="4" w:space="0" w:color="auto"/>
                    <w:bottom w:val="single" w:sz="4" w:space="0" w:color="auto"/>
                  </w:tcBorders>
                </w:tcPr>
                <w:p w14:paraId="37BE5809" w14:textId="77777777" w:rsidR="00B2593C" w:rsidRPr="00F4537F" w:rsidRDefault="00B2593C" w:rsidP="00B2593C">
                  <w:pPr>
                    <w:jc w:val="right"/>
                    <w:rPr>
                      <w:rFonts w:ascii="Times New Roman" w:eastAsia="ＭＳ ゴシック" w:hAnsi="Times New Roman"/>
                      <w:spacing w:val="-6"/>
                      <w:sz w:val="18"/>
                      <w:szCs w:val="18"/>
                    </w:rPr>
                  </w:pPr>
                </w:p>
              </w:tc>
              <w:tc>
                <w:tcPr>
                  <w:tcW w:w="992" w:type="dxa"/>
                  <w:tcBorders>
                    <w:top w:val="single" w:sz="4" w:space="0" w:color="auto"/>
                    <w:bottom w:val="single" w:sz="4" w:space="0" w:color="auto"/>
                  </w:tcBorders>
                  <w:vAlign w:val="center"/>
                </w:tcPr>
                <w:p w14:paraId="1C441DEC"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7C3CB99A"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40A9451A"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r>
            <w:tr w:rsidR="00E81444" w:rsidRPr="00F4537F" w14:paraId="342F0DB4" w14:textId="77777777" w:rsidTr="00B2593C">
              <w:tc>
                <w:tcPr>
                  <w:tcW w:w="3114" w:type="dxa"/>
                  <w:tcBorders>
                    <w:top w:val="single" w:sz="4" w:space="0" w:color="auto"/>
                  </w:tcBorders>
                </w:tcPr>
                <w:p w14:paraId="2442937D" w14:textId="77777777" w:rsidR="00B2593C" w:rsidRPr="00F4537F" w:rsidRDefault="00B2593C" w:rsidP="00B2593C">
                  <w:pPr>
                    <w:ind w:leftChars="49" w:left="118"/>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Net changes in items other than shareholders</w:t>
                  </w:r>
                  <w:r w:rsidRPr="00F4537F">
                    <w:rPr>
                      <w:rFonts w:ascii="Times New Roman" w:eastAsia="ＭＳ ゴシック" w:hAnsi="Times New Roman" w:cs="ＭＳ ゴシック"/>
                      <w:spacing w:val="-6"/>
                      <w:sz w:val="18"/>
                      <w:szCs w:val="18"/>
                      <w:lang w:bidi="en-US"/>
                    </w:rPr>
                    <w:t>’</w:t>
                  </w:r>
                  <w:r w:rsidRPr="00F4537F">
                    <w:rPr>
                      <w:rFonts w:ascii="Times New Roman" w:eastAsia="ＭＳ ゴシック" w:hAnsi="Times New Roman" w:cs="ＭＳ ゴシック" w:hint="eastAsia"/>
                      <w:spacing w:val="-6"/>
                      <w:sz w:val="18"/>
                      <w:szCs w:val="18"/>
                      <w:lang w:bidi="en-US"/>
                    </w:rPr>
                    <w:t xml:space="preserve"> equity during the consolidated fiscal year</w:t>
                  </w:r>
                </w:p>
              </w:tc>
              <w:tc>
                <w:tcPr>
                  <w:tcW w:w="992" w:type="dxa"/>
                  <w:tcBorders>
                    <w:top w:val="single" w:sz="4" w:space="0" w:color="auto"/>
                  </w:tcBorders>
                  <w:vAlign w:val="center"/>
                </w:tcPr>
                <w:p w14:paraId="2920D849"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w:t>
                  </w:r>
                  <w:r w:rsidRPr="00F4537F">
                    <w:rPr>
                      <w:rFonts w:ascii="ＭＳ ゴシック" w:eastAsia="ＭＳ ゴシック" w:hAnsi="ＭＳ ゴシック" w:cs="ＭＳ ゴシック" w:hint="eastAsia"/>
                      <w:spacing w:val="-6"/>
                      <w:sz w:val="18"/>
                      <w:szCs w:val="18"/>
                      <w:lang w:bidi="en-US"/>
                    </w:rPr>
                    <w:t>×××</w:t>
                  </w:r>
                  <w:r w:rsidRPr="00F4537F">
                    <w:rPr>
                      <w:rFonts w:ascii="Times New Roman" w:eastAsia="ＭＳ ゴシック" w:hAnsi="Times New Roman" w:cs="ＭＳ ゴシック" w:hint="eastAsia"/>
                      <w:spacing w:val="-6"/>
                      <w:sz w:val="18"/>
                      <w:szCs w:val="18"/>
                      <w:lang w:bidi="en-US"/>
                    </w:rPr>
                    <w:t>)</w:t>
                  </w:r>
                </w:p>
              </w:tc>
              <w:tc>
                <w:tcPr>
                  <w:tcW w:w="992" w:type="dxa"/>
                  <w:tcBorders>
                    <w:top w:val="single" w:sz="4" w:space="0" w:color="auto"/>
                  </w:tcBorders>
                  <w:vAlign w:val="center"/>
                </w:tcPr>
                <w:p w14:paraId="6C1632FF"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w:t>
                  </w:r>
                  <w:r w:rsidRPr="00F4537F">
                    <w:rPr>
                      <w:rFonts w:ascii="ＭＳ ゴシック" w:eastAsia="ＭＳ ゴシック" w:hAnsi="ＭＳ ゴシック" w:cs="ＭＳ ゴシック" w:hint="eastAsia"/>
                      <w:spacing w:val="-6"/>
                      <w:sz w:val="18"/>
                      <w:szCs w:val="18"/>
                      <w:lang w:bidi="en-US"/>
                    </w:rPr>
                    <w:t>×××</w:t>
                  </w:r>
                  <w:r w:rsidRPr="00F4537F">
                    <w:rPr>
                      <w:rFonts w:ascii="Times New Roman" w:eastAsia="ＭＳ ゴシック" w:hAnsi="Times New Roman" w:cs="ＭＳ ゴシック" w:hint="eastAsia"/>
                      <w:spacing w:val="-6"/>
                      <w:sz w:val="18"/>
                      <w:szCs w:val="18"/>
                      <w:lang w:bidi="en-US"/>
                    </w:rPr>
                    <w:t>)</w:t>
                  </w:r>
                </w:p>
              </w:tc>
              <w:tc>
                <w:tcPr>
                  <w:tcW w:w="1077" w:type="dxa"/>
                  <w:tcBorders>
                    <w:top w:val="single" w:sz="4" w:space="0" w:color="auto"/>
                  </w:tcBorders>
                  <w:vAlign w:val="center"/>
                </w:tcPr>
                <w:p w14:paraId="2AAF4F9B"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tcBorders>
                    <w:top w:val="single" w:sz="4" w:space="0" w:color="auto"/>
                  </w:tcBorders>
                  <w:vAlign w:val="center"/>
                </w:tcPr>
                <w:p w14:paraId="228DC799"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r>
            <w:tr w:rsidR="00E81444" w:rsidRPr="00F4537F" w14:paraId="5B644B0F" w14:textId="77777777" w:rsidTr="00B2593C">
              <w:tc>
                <w:tcPr>
                  <w:tcW w:w="3114" w:type="dxa"/>
                </w:tcPr>
                <w:p w14:paraId="0C2D730F" w14:textId="77777777" w:rsidR="00B2593C" w:rsidRPr="00F4537F" w:rsidRDefault="00B2593C" w:rsidP="00B2593C">
                  <w:pPr>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Total changes during the consolidated fiscal year</w:t>
                  </w:r>
                </w:p>
              </w:tc>
              <w:tc>
                <w:tcPr>
                  <w:tcW w:w="992" w:type="dxa"/>
                </w:tcPr>
                <w:p w14:paraId="46A3B08F"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w:t>
                  </w:r>
                  <w:r w:rsidRPr="00F4537F">
                    <w:rPr>
                      <w:rFonts w:ascii="ＭＳ ゴシック" w:eastAsia="ＭＳ ゴシック" w:hAnsi="ＭＳ ゴシック" w:cs="ＭＳ ゴシック" w:hint="eastAsia"/>
                      <w:spacing w:val="-6"/>
                      <w:sz w:val="18"/>
                      <w:szCs w:val="18"/>
                      <w:lang w:bidi="en-US"/>
                    </w:rPr>
                    <w:t>×××</w:t>
                  </w:r>
                  <w:r w:rsidRPr="00F4537F">
                    <w:rPr>
                      <w:rFonts w:ascii="Times New Roman" w:eastAsia="ＭＳ ゴシック" w:hAnsi="Times New Roman" w:cs="ＭＳ ゴシック" w:hint="eastAsia"/>
                      <w:spacing w:val="-6"/>
                      <w:sz w:val="18"/>
                      <w:szCs w:val="18"/>
                      <w:lang w:bidi="en-US"/>
                    </w:rPr>
                    <w:t>)</w:t>
                  </w:r>
                </w:p>
              </w:tc>
              <w:tc>
                <w:tcPr>
                  <w:tcW w:w="992" w:type="dxa"/>
                  <w:vAlign w:val="center"/>
                </w:tcPr>
                <w:p w14:paraId="10B93AF0"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w:t>
                  </w:r>
                  <w:r w:rsidRPr="00F4537F">
                    <w:rPr>
                      <w:rFonts w:ascii="ＭＳ ゴシック" w:eastAsia="ＭＳ ゴシック" w:hAnsi="ＭＳ ゴシック" w:cs="ＭＳ ゴシック" w:hint="eastAsia"/>
                      <w:spacing w:val="-6"/>
                      <w:sz w:val="18"/>
                      <w:szCs w:val="18"/>
                      <w:lang w:bidi="en-US"/>
                    </w:rPr>
                    <w:t>×××</w:t>
                  </w:r>
                  <w:r w:rsidRPr="00F4537F">
                    <w:rPr>
                      <w:rFonts w:ascii="Times New Roman" w:eastAsia="ＭＳ ゴシック" w:hAnsi="Times New Roman" w:cs="ＭＳ ゴシック" w:hint="eastAsia"/>
                      <w:spacing w:val="-6"/>
                      <w:sz w:val="18"/>
                      <w:szCs w:val="18"/>
                      <w:lang w:bidi="en-US"/>
                    </w:rPr>
                    <w:t>)</w:t>
                  </w:r>
                </w:p>
              </w:tc>
              <w:tc>
                <w:tcPr>
                  <w:tcW w:w="1077" w:type="dxa"/>
                  <w:vAlign w:val="center"/>
                </w:tcPr>
                <w:p w14:paraId="2D16CCA0"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vAlign w:val="center"/>
                </w:tcPr>
                <w:p w14:paraId="5EB4DBE2"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r>
            <w:tr w:rsidR="00E81444" w:rsidRPr="00F4537F" w14:paraId="5935581C" w14:textId="77777777" w:rsidTr="00B2593C">
              <w:tc>
                <w:tcPr>
                  <w:tcW w:w="3114" w:type="dxa"/>
                </w:tcPr>
                <w:p w14:paraId="31A0761C" w14:textId="77777777" w:rsidR="00B2593C" w:rsidRPr="00F4537F" w:rsidRDefault="00B2593C" w:rsidP="00B2593C">
                  <w:pPr>
                    <w:jc w:val="left"/>
                    <w:rPr>
                      <w:rFonts w:ascii="Times New Roman" w:eastAsia="ＭＳ ゴシック" w:hAnsi="Times New Roman"/>
                      <w:spacing w:val="-6"/>
                      <w:sz w:val="18"/>
                      <w:szCs w:val="18"/>
                    </w:rPr>
                  </w:pPr>
                  <w:r w:rsidRPr="00F4537F">
                    <w:rPr>
                      <w:rFonts w:ascii="Times New Roman" w:eastAsia="ＭＳ ゴシック" w:hAnsi="Times New Roman" w:cs="ＭＳ ゴシック"/>
                      <w:spacing w:val="-6"/>
                      <w:sz w:val="18"/>
                      <w:szCs w:val="18"/>
                      <w:lang w:bidi="en-US"/>
                    </w:rPr>
                    <w:t>Balance as of MM DD, YYYY</w:t>
                  </w:r>
                </w:p>
              </w:tc>
              <w:tc>
                <w:tcPr>
                  <w:tcW w:w="992" w:type="dxa"/>
                </w:tcPr>
                <w:p w14:paraId="73DFED15"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992" w:type="dxa"/>
                  <w:vAlign w:val="center"/>
                </w:tcPr>
                <w:p w14:paraId="70972175"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vAlign w:val="center"/>
                </w:tcPr>
                <w:p w14:paraId="70EB75D2"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vAlign w:val="center"/>
                </w:tcPr>
                <w:p w14:paraId="1413DDEC"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r>
          </w:tbl>
          <w:p w14:paraId="6E821EE8" w14:textId="77777777" w:rsidR="00B2593C" w:rsidRPr="00F4537F" w:rsidRDefault="00B2593C" w:rsidP="00B2593C">
            <w:pPr>
              <w:rPr>
                <w:rFonts w:ascii="Times New Roman" w:hAnsi="Times New Roman"/>
              </w:rPr>
            </w:pPr>
          </w:p>
          <w:tbl>
            <w:tblPr>
              <w:tblpPr w:leftFromText="142" w:rightFromText="142" w:vertAnchor="text" w:horzAnchor="margin" w:tblpY="87"/>
              <w:tblOverlap w:val="neve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134"/>
              <w:gridCol w:w="935"/>
              <w:gridCol w:w="1077"/>
              <w:gridCol w:w="1077"/>
              <w:gridCol w:w="1134"/>
              <w:gridCol w:w="1247"/>
            </w:tblGrid>
            <w:tr w:rsidR="00E81444" w:rsidRPr="00F4537F" w14:paraId="245A0053" w14:textId="77777777" w:rsidTr="00B2593C">
              <w:tc>
                <w:tcPr>
                  <w:tcW w:w="3114" w:type="dxa"/>
                  <w:vMerge w:val="restart"/>
                </w:tcPr>
                <w:p w14:paraId="10E8AA56" w14:textId="77777777" w:rsidR="00B2593C" w:rsidRPr="00F4537F" w:rsidRDefault="00B2593C" w:rsidP="00B2593C">
                  <w:pPr>
                    <w:rPr>
                      <w:rFonts w:ascii="Times New Roman" w:eastAsia="ＭＳ ゴシック" w:hAnsi="Times New Roman"/>
                      <w:spacing w:val="-6"/>
                      <w:sz w:val="18"/>
                      <w:szCs w:val="18"/>
                    </w:rPr>
                  </w:pPr>
                </w:p>
              </w:tc>
              <w:tc>
                <w:tcPr>
                  <w:tcW w:w="6604" w:type="dxa"/>
                  <w:gridSpan w:val="6"/>
                </w:tcPr>
                <w:p w14:paraId="48DB690D" w14:textId="77777777" w:rsidR="00B2593C" w:rsidRPr="00F4537F" w:rsidRDefault="00B2593C" w:rsidP="00B2593C">
                  <w:pPr>
                    <w:ind w:leftChars="200" w:left="480" w:rightChars="200" w:right="480"/>
                    <w:jc w:val="center"/>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Accumulated other comprehensive income</w:t>
                  </w:r>
                </w:p>
              </w:tc>
            </w:tr>
            <w:tr w:rsidR="00E81444" w:rsidRPr="00F4537F" w14:paraId="0ACB21A6" w14:textId="77777777" w:rsidTr="00B2593C">
              <w:tc>
                <w:tcPr>
                  <w:tcW w:w="3114" w:type="dxa"/>
                  <w:vMerge/>
                  <w:tcBorders>
                    <w:bottom w:val="single" w:sz="4" w:space="0" w:color="auto"/>
                  </w:tcBorders>
                </w:tcPr>
                <w:p w14:paraId="2BCB3982" w14:textId="77777777" w:rsidR="00B2593C" w:rsidRPr="00F4537F" w:rsidRDefault="00B2593C" w:rsidP="00B2593C">
                  <w:pPr>
                    <w:rPr>
                      <w:rFonts w:ascii="Times New Roman" w:eastAsia="ＭＳ ゴシック" w:hAnsi="Times New Roman"/>
                      <w:spacing w:val="-6"/>
                      <w:sz w:val="18"/>
                      <w:szCs w:val="18"/>
                    </w:rPr>
                  </w:pPr>
                </w:p>
              </w:tc>
              <w:tc>
                <w:tcPr>
                  <w:tcW w:w="1134" w:type="dxa"/>
                  <w:tcBorders>
                    <w:bottom w:val="single" w:sz="4" w:space="0" w:color="auto"/>
                  </w:tcBorders>
                  <w:vAlign w:val="center"/>
                </w:tcPr>
                <w:p w14:paraId="2E6A0366" w14:textId="77777777" w:rsidR="00B2593C" w:rsidRPr="00F4537F" w:rsidRDefault="00B2593C" w:rsidP="00B2593C">
                  <w:pPr>
                    <w:jc w:val="center"/>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Valuation difference on available-for-sale securities</w:t>
                  </w:r>
                </w:p>
              </w:tc>
              <w:tc>
                <w:tcPr>
                  <w:tcW w:w="935" w:type="dxa"/>
                  <w:tcBorders>
                    <w:bottom w:val="single" w:sz="4" w:space="0" w:color="auto"/>
                  </w:tcBorders>
                  <w:vAlign w:val="center"/>
                </w:tcPr>
                <w:p w14:paraId="34112B5C" w14:textId="77777777" w:rsidR="00B2593C" w:rsidRPr="00F4537F" w:rsidRDefault="00B2593C" w:rsidP="00B2593C">
                  <w:pPr>
                    <w:ind w:leftChars="-44" w:left="-106"/>
                    <w:jc w:val="center"/>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Deferred gains or losses on hedges</w:t>
                  </w:r>
                </w:p>
              </w:tc>
              <w:tc>
                <w:tcPr>
                  <w:tcW w:w="1077" w:type="dxa"/>
                  <w:tcBorders>
                    <w:bottom w:val="single" w:sz="4" w:space="0" w:color="auto"/>
                  </w:tcBorders>
                  <w:vAlign w:val="center"/>
                </w:tcPr>
                <w:p w14:paraId="11B930F5" w14:textId="77777777" w:rsidR="00B2593C" w:rsidRPr="00F4537F" w:rsidRDefault="00B2593C" w:rsidP="00B2593C">
                  <w:pPr>
                    <w:ind w:leftChars="-44" w:left="-106"/>
                    <w:jc w:val="center"/>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Revaluation reserve for land</w:t>
                  </w:r>
                </w:p>
              </w:tc>
              <w:tc>
                <w:tcPr>
                  <w:tcW w:w="1077" w:type="dxa"/>
                  <w:tcBorders>
                    <w:bottom w:val="single" w:sz="4" w:space="0" w:color="auto"/>
                  </w:tcBorders>
                  <w:vAlign w:val="center"/>
                </w:tcPr>
                <w:p w14:paraId="43A87DBC" w14:textId="4AD07AA5" w:rsidR="00B2593C" w:rsidRPr="00F4537F" w:rsidRDefault="00B2593C" w:rsidP="00AC615F">
                  <w:pPr>
                    <w:jc w:val="center"/>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Foreign currency translation adjustment</w:t>
                  </w:r>
                </w:p>
              </w:tc>
              <w:tc>
                <w:tcPr>
                  <w:tcW w:w="1134" w:type="dxa"/>
                  <w:tcBorders>
                    <w:bottom w:val="single" w:sz="4" w:space="0" w:color="auto"/>
                  </w:tcBorders>
                  <w:vAlign w:val="center"/>
                </w:tcPr>
                <w:p w14:paraId="31EC8012" w14:textId="77777777" w:rsidR="00B2593C" w:rsidRPr="00F4537F" w:rsidRDefault="00B2593C" w:rsidP="00B2593C">
                  <w:pPr>
                    <w:jc w:val="center"/>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Remeasurements of defined benefit plans</w:t>
                  </w:r>
                </w:p>
              </w:tc>
              <w:tc>
                <w:tcPr>
                  <w:tcW w:w="1247" w:type="dxa"/>
                  <w:tcBorders>
                    <w:bottom w:val="single" w:sz="4" w:space="0" w:color="auto"/>
                  </w:tcBorders>
                  <w:vAlign w:val="center"/>
                </w:tcPr>
                <w:p w14:paraId="58FA0628" w14:textId="77777777" w:rsidR="00B2593C" w:rsidRPr="00F4537F" w:rsidRDefault="00B2593C" w:rsidP="00B2593C">
                  <w:pPr>
                    <w:jc w:val="center"/>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Total accumulated other comprehensive income</w:t>
                  </w:r>
                </w:p>
              </w:tc>
            </w:tr>
            <w:tr w:rsidR="00E81444" w:rsidRPr="00F4537F" w14:paraId="3DC4805D" w14:textId="77777777" w:rsidTr="00B2593C">
              <w:tc>
                <w:tcPr>
                  <w:tcW w:w="3114" w:type="dxa"/>
                  <w:tcBorders>
                    <w:bottom w:val="single" w:sz="4" w:space="0" w:color="auto"/>
                  </w:tcBorders>
                </w:tcPr>
                <w:p w14:paraId="2DD68D1C" w14:textId="77777777" w:rsidR="00B2593C" w:rsidRPr="00F4537F" w:rsidRDefault="00B2593C" w:rsidP="00B2593C">
                  <w:pPr>
                    <w:jc w:val="left"/>
                    <w:rPr>
                      <w:rFonts w:ascii="Times New Roman" w:eastAsia="ＭＳ ゴシック" w:hAnsi="Times New Roman"/>
                      <w:spacing w:val="-6"/>
                      <w:sz w:val="18"/>
                      <w:szCs w:val="18"/>
                    </w:rPr>
                  </w:pPr>
                  <w:r w:rsidRPr="00F4537F">
                    <w:rPr>
                      <w:rFonts w:ascii="Times New Roman" w:eastAsia="ＭＳ ゴシック" w:hAnsi="Times New Roman" w:cs="ＭＳ ゴシック"/>
                      <w:spacing w:val="-6"/>
                      <w:sz w:val="18"/>
                      <w:szCs w:val="18"/>
                      <w:lang w:bidi="en-US"/>
                    </w:rPr>
                    <w:t>Balance as of MM DD, YYYY</w:t>
                  </w:r>
                </w:p>
              </w:tc>
              <w:tc>
                <w:tcPr>
                  <w:tcW w:w="1134" w:type="dxa"/>
                  <w:tcBorders>
                    <w:bottom w:val="single" w:sz="4" w:space="0" w:color="auto"/>
                  </w:tcBorders>
                  <w:vAlign w:val="center"/>
                </w:tcPr>
                <w:p w14:paraId="1AF040AB"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935" w:type="dxa"/>
                  <w:vAlign w:val="center"/>
                </w:tcPr>
                <w:p w14:paraId="0DED9D44"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vAlign w:val="center"/>
                </w:tcPr>
                <w:p w14:paraId="6FB6F591"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vAlign w:val="center"/>
                </w:tcPr>
                <w:p w14:paraId="58F7C0E6"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134" w:type="dxa"/>
                </w:tcPr>
                <w:p w14:paraId="33B00FE5"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247" w:type="dxa"/>
                  <w:tcBorders>
                    <w:bottom w:val="single" w:sz="4" w:space="0" w:color="auto"/>
                  </w:tcBorders>
                  <w:vAlign w:val="center"/>
                </w:tcPr>
                <w:p w14:paraId="045EA3F4"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r>
            <w:tr w:rsidR="00E81444" w:rsidRPr="00F4537F" w14:paraId="3496E6C0" w14:textId="77777777" w:rsidTr="00B2593C">
              <w:tc>
                <w:tcPr>
                  <w:tcW w:w="3114" w:type="dxa"/>
                  <w:tcBorders>
                    <w:bottom w:val="single" w:sz="4" w:space="0" w:color="auto"/>
                  </w:tcBorders>
                </w:tcPr>
                <w:p w14:paraId="367D3685" w14:textId="77777777" w:rsidR="00B2593C" w:rsidRPr="00F4537F" w:rsidRDefault="00B2593C" w:rsidP="00B2593C">
                  <w:pPr>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Changes during the consolidated fiscal year</w:t>
                  </w:r>
                </w:p>
              </w:tc>
              <w:tc>
                <w:tcPr>
                  <w:tcW w:w="1134" w:type="dxa"/>
                  <w:tcBorders>
                    <w:bottom w:val="single" w:sz="4" w:space="0" w:color="auto"/>
                  </w:tcBorders>
                  <w:vAlign w:val="center"/>
                </w:tcPr>
                <w:p w14:paraId="7CA151C6" w14:textId="77777777" w:rsidR="00B2593C" w:rsidRPr="00F4537F" w:rsidRDefault="00B2593C" w:rsidP="00B2593C">
                  <w:pPr>
                    <w:jc w:val="right"/>
                    <w:rPr>
                      <w:rFonts w:ascii="Times New Roman" w:eastAsia="ＭＳ ゴシック" w:hAnsi="Times New Roman"/>
                      <w:spacing w:val="-6"/>
                      <w:sz w:val="18"/>
                      <w:szCs w:val="18"/>
                    </w:rPr>
                  </w:pPr>
                </w:p>
              </w:tc>
              <w:tc>
                <w:tcPr>
                  <w:tcW w:w="935" w:type="dxa"/>
                  <w:tcBorders>
                    <w:bottom w:val="single" w:sz="4" w:space="0" w:color="auto"/>
                  </w:tcBorders>
                  <w:vAlign w:val="center"/>
                </w:tcPr>
                <w:p w14:paraId="53CB0161"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bottom w:val="single" w:sz="4" w:space="0" w:color="auto"/>
                  </w:tcBorders>
                  <w:vAlign w:val="center"/>
                </w:tcPr>
                <w:p w14:paraId="2E00C82C"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bottom w:val="single" w:sz="4" w:space="0" w:color="auto"/>
                  </w:tcBorders>
                  <w:vAlign w:val="center"/>
                </w:tcPr>
                <w:p w14:paraId="6F0C02F8" w14:textId="77777777" w:rsidR="00B2593C" w:rsidRPr="00F4537F" w:rsidRDefault="00B2593C" w:rsidP="00B2593C">
                  <w:pPr>
                    <w:jc w:val="right"/>
                    <w:rPr>
                      <w:rFonts w:ascii="Times New Roman" w:eastAsia="ＭＳ ゴシック" w:hAnsi="Times New Roman"/>
                      <w:spacing w:val="-6"/>
                      <w:sz w:val="18"/>
                      <w:szCs w:val="18"/>
                    </w:rPr>
                  </w:pPr>
                </w:p>
              </w:tc>
              <w:tc>
                <w:tcPr>
                  <w:tcW w:w="1134" w:type="dxa"/>
                  <w:tcBorders>
                    <w:bottom w:val="single" w:sz="4" w:space="0" w:color="auto"/>
                  </w:tcBorders>
                </w:tcPr>
                <w:p w14:paraId="3ADACCC5" w14:textId="77777777" w:rsidR="00B2593C" w:rsidRPr="00F4537F" w:rsidRDefault="00B2593C" w:rsidP="00B2593C">
                  <w:pPr>
                    <w:jc w:val="right"/>
                    <w:rPr>
                      <w:rFonts w:ascii="Times New Roman" w:eastAsia="ＭＳ ゴシック" w:hAnsi="Times New Roman"/>
                      <w:spacing w:val="-6"/>
                      <w:sz w:val="18"/>
                      <w:szCs w:val="18"/>
                    </w:rPr>
                  </w:pPr>
                </w:p>
              </w:tc>
              <w:tc>
                <w:tcPr>
                  <w:tcW w:w="1247" w:type="dxa"/>
                  <w:tcBorders>
                    <w:bottom w:val="single" w:sz="4" w:space="0" w:color="auto"/>
                  </w:tcBorders>
                  <w:vAlign w:val="center"/>
                </w:tcPr>
                <w:p w14:paraId="76EE71F6" w14:textId="77777777" w:rsidR="00B2593C" w:rsidRPr="00F4537F" w:rsidRDefault="00B2593C" w:rsidP="00B2593C">
                  <w:pPr>
                    <w:jc w:val="right"/>
                    <w:rPr>
                      <w:rFonts w:ascii="Times New Roman" w:eastAsia="ＭＳ ゴシック" w:hAnsi="Times New Roman"/>
                      <w:spacing w:val="-6"/>
                      <w:sz w:val="18"/>
                      <w:szCs w:val="18"/>
                    </w:rPr>
                  </w:pPr>
                </w:p>
              </w:tc>
            </w:tr>
            <w:tr w:rsidR="00E81444" w:rsidRPr="00F4537F" w14:paraId="3DC369CC" w14:textId="77777777" w:rsidTr="00B2593C">
              <w:tc>
                <w:tcPr>
                  <w:tcW w:w="3114" w:type="dxa"/>
                  <w:tcBorders>
                    <w:top w:val="single" w:sz="4" w:space="0" w:color="auto"/>
                    <w:bottom w:val="single" w:sz="4" w:space="0" w:color="auto"/>
                  </w:tcBorders>
                </w:tcPr>
                <w:p w14:paraId="1C1F1B4F" w14:textId="77777777" w:rsidR="00B2593C" w:rsidRPr="00F4537F" w:rsidRDefault="00B2593C" w:rsidP="00B2593C">
                  <w:pPr>
                    <w:ind w:leftChars="50" w:left="120"/>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Issuance of new shares</w:t>
                  </w:r>
                </w:p>
              </w:tc>
              <w:tc>
                <w:tcPr>
                  <w:tcW w:w="1134" w:type="dxa"/>
                  <w:tcBorders>
                    <w:top w:val="single" w:sz="4" w:space="0" w:color="auto"/>
                    <w:bottom w:val="single" w:sz="4" w:space="0" w:color="auto"/>
                  </w:tcBorders>
                  <w:vAlign w:val="center"/>
                </w:tcPr>
                <w:p w14:paraId="70676B15" w14:textId="77777777" w:rsidR="00B2593C" w:rsidRPr="00F4537F" w:rsidRDefault="00B2593C" w:rsidP="00B2593C">
                  <w:pPr>
                    <w:jc w:val="right"/>
                    <w:rPr>
                      <w:rFonts w:ascii="Times New Roman" w:eastAsia="ＭＳ ゴシック" w:hAnsi="Times New Roman"/>
                      <w:spacing w:val="-6"/>
                      <w:sz w:val="18"/>
                      <w:szCs w:val="18"/>
                    </w:rPr>
                  </w:pPr>
                </w:p>
              </w:tc>
              <w:tc>
                <w:tcPr>
                  <w:tcW w:w="935" w:type="dxa"/>
                  <w:tcBorders>
                    <w:top w:val="single" w:sz="4" w:space="0" w:color="auto"/>
                    <w:bottom w:val="single" w:sz="4" w:space="0" w:color="auto"/>
                  </w:tcBorders>
                  <w:vAlign w:val="center"/>
                </w:tcPr>
                <w:p w14:paraId="4A83E61C"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411FA626"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7635E1CF" w14:textId="77777777" w:rsidR="00B2593C" w:rsidRPr="00F4537F" w:rsidRDefault="00B2593C" w:rsidP="00B2593C">
                  <w:pPr>
                    <w:jc w:val="right"/>
                    <w:rPr>
                      <w:rFonts w:ascii="Times New Roman" w:eastAsia="ＭＳ ゴシック" w:hAnsi="Times New Roman"/>
                      <w:spacing w:val="-6"/>
                      <w:sz w:val="18"/>
                      <w:szCs w:val="18"/>
                    </w:rPr>
                  </w:pPr>
                </w:p>
              </w:tc>
              <w:tc>
                <w:tcPr>
                  <w:tcW w:w="1134" w:type="dxa"/>
                  <w:tcBorders>
                    <w:top w:val="single" w:sz="4" w:space="0" w:color="auto"/>
                    <w:bottom w:val="single" w:sz="4" w:space="0" w:color="auto"/>
                  </w:tcBorders>
                </w:tcPr>
                <w:p w14:paraId="0C24B285" w14:textId="77777777" w:rsidR="00B2593C" w:rsidRPr="00F4537F" w:rsidRDefault="00B2593C" w:rsidP="00B2593C">
                  <w:pPr>
                    <w:jc w:val="right"/>
                    <w:rPr>
                      <w:rFonts w:ascii="Times New Roman" w:eastAsia="ＭＳ ゴシック" w:hAnsi="Times New Roman"/>
                      <w:spacing w:val="-6"/>
                      <w:sz w:val="18"/>
                      <w:szCs w:val="18"/>
                    </w:rPr>
                  </w:pPr>
                </w:p>
              </w:tc>
              <w:tc>
                <w:tcPr>
                  <w:tcW w:w="1247" w:type="dxa"/>
                  <w:tcBorders>
                    <w:top w:val="single" w:sz="4" w:space="0" w:color="auto"/>
                    <w:bottom w:val="single" w:sz="4" w:space="0" w:color="auto"/>
                  </w:tcBorders>
                  <w:vAlign w:val="center"/>
                </w:tcPr>
                <w:p w14:paraId="76E15694" w14:textId="77777777" w:rsidR="00B2593C" w:rsidRPr="00F4537F" w:rsidRDefault="00B2593C" w:rsidP="00B2593C">
                  <w:pPr>
                    <w:jc w:val="right"/>
                    <w:rPr>
                      <w:rFonts w:ascii="Times New Roman" w:eastAsia="ＭＳ ゴシック" w:hAnsi="Times New Roman"/>
                      <w:spacing w:val="-6"/>
                      <w:sz w:val="18"/>
                      <w:szCs w:val="18"/>
                    </w:rPr>
                  </w:pPr>
                </w:p>
              </w:tc>
            </w:tr>
            <w:tr w:rsidR="00E81444" w:rsidRPr="00F4537F" w14:paraId="02606B5B" w14:textId="77777777" w:rsidTr="00B2593C">
              <w:tc>
                <w:tcPr>
                  <w:tcW w:w="3114" w:type="dxa"/>
                  <w:tcBorders>
                    <w:top w:val="single" w:sz="4" w:space="0" w:color="auto"/>
                    <w:bottom w:val="single" w:sz="4" w:space="0" w:color="auto"/>
                  </w:tcBorders>
                </w:tcPr>
                <w:p w14:paraId="0CBE7EAB" w14:textId="77777777" w:rsidR="00B2593C" w:rsidRPr="00F4537F" w:rsidRDefault="00B2593C" w:rsidP="00B2593C">
                  <w:pPr>
                    <w:ind w:leftChars="50" w:left="120"/>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Dividends of surplus</w:t>
                  </w:r>
                </w:p>
              </w:tc>
              <w:tc>
                <w:tcPr>
                  <w:tcW w:w="1134" w:type="dxa"/>
                  <w:tcBorders>
                    <w:top w:val="single" w:sz="4" w:space="0" w:color="auto"/>
                    <w:bottom w:val="single" w:sz="4" w:space="0" w:color="auto"/>
                  </w:tcBorders>
                  <w:vAlign w:val="center"/>
                </w:tcPr>
                <w:p w14:paraId="030E2B82" w14:textId="77777777" w:rsidR="00B2593C" w:rsidRPr="00F4537F" w:rsidRDefault="00B2593C" w:rsidP="00B2593C">
                  <w:pPr>
                    <w:jc w:val="right"/>
                    <w:rPr>
                      <w:rFonts w:ascii="Times New Roman" w:eastAsia="ＭＳ ゴシック" w:hAnsi="Times New Roman"/>
                      <w:spacing w:val="-6"/>
                      <w:sz w:val="18"/>
                      <w:szCs w:val="18"/>
                    </w:rPr>
                  </w:pPr>
                </w:p>
              </w:tc>
              <w:tc>
                <w:tcPr>
                  <w:tcW w:w="935" w:type="dxa"/>
                  <w:tcBorders>
                    <w:top w:val="single" w:sz="4" w:space="0" w:color="auto"/>
                    <w:bottom w:val="single" w:sz="4" w:space="0" w:color="auto"/>
                  </w:tcBorders>
                  <w:vAlign w:val="center"/>
                </w:tcPr>
                <w:p w14:paraId="51A7D558"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2EB076E0"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42CD3B0D" w14:textId="77777777" w:rsidR="00B2593C" w:rsidRPr="00F4537F" w:rsidRDefault="00B2593C" w:rsidP="00B2593C">
                  <w:pPr>
                    <w:jc w:val="right"/>
                    <w:rPr>
                      <w:rFonts w:ascii="Times New Roman" w:eastAsia="ＭＳ ゴシック" w:hAnsi="Times New Roman"/>
                      <w:spacing w:val="-6"/>
                      <w:sz w:val="18"/>
                      <w:szCs w:val="18"/>
                    </w:rPr>
                  </w:pPr>
                </w:p>
              </w:tc>
              <w:tc>
                <w:tcPr>
                  <w:tcW w:w="1134" w:type="dxa"/>
                  <w:tcBorders>
                    <w:top w:val="single" w:sz="4" w:space="0" w:color="auto"/>
                    <w:bottom w:val="single" w:sz="4" w:space="0" w:color="auto"/>
                  </w:tcBorders>
                </w:tcPr>
                <w:p w14:paraId="565F4D18" w14:textId="77777777" w:rsidR="00B2593C" w:rsidRPr="00F4537F" w:rsidRDefault="00B2593C" w:rsidP="00B2593C">
                  <w:pPr>
                    <w:jc w:val="right"/>
                    <w:rPr>
                      <w:rFonts w:ascii="Times New Roman" w:eastAsia="ＭＳ ゴシック" w:hAnsi="Times New Roman"/>
                      <w:spacing w:val="-6"/>
                      <w:sz w:val="18"/>
                      <w:szCs w:val="18"/>
                    </w:rPr>
                  </w:pPr>
                </w:p>
              </w:tc>
              <w:tc>
                <w:tcPr>
                  <w:tcW w:w="1247" w:type="dxa"/>
                  <w:tcBorders>
                    <w:top w:val="single" w:sz="4" w:space="0" w:color="auto"/>
                    <w:bottom w:val="single" w:sz="4" w:space="0" w:color="auto"/>
                  </w:tcBorders>
                  <w:vAlign w:val="center"/>
                </w:tcPr>
                <w:p w14:paraId="211D76B9" w14:textId="77777777" w:rsidR="00B2593C" w:rsidRPr="00F4537F" w:rsidRDefault="00B2593C" w:rsidP="00B2593C">
                  <w:pPr>
                    <w:jc w:val="right"/>
                    <w:rPr>
                      <w:rFonts w:ascii="Times New Roman" w:eastAsia="ＭＳ ゴシック" w:hAnsi="Times New Roman"/>
                      <w:spacing w:val="-6"/>
                      <w:sz w:val="18"/>
                      <w:szCs w:val="18"/>
                    </w:rPr>
                  </w:pPr>
                </w:p>
              </w:tc>
            </w:tr>
            <w:tr w:rsidR="00E81444" w:rsidRPr="00F4537F" w14:paraId="2AE6A118" w14:textId="77777777" w:rsidTr="00B2593C">
              <w:tc>
                <w:tcPr>
                  <w:tcW w:w="3114" w:type="dxa"/>
                  <w:tcBorders>
                    <w:top w:val="single" w:sz="4" w:space="0" w:color="auto"/>
                    <w:bottom w:val="single" w:sz="4" w:space="0" w:color="auto"/>
                  </w:tcBorders>
                </w:tcPr>
                <w:p w14:paraId="480334DC" w14:textId="77777777" w:rsidR="00B2593C" w:rsidRPr="00F4537F" w:rsidRDefault="00B2593C" w:rsidP="00B2593C">
                  <w:pPr>
                    <w:ind w:leftChars="50" w:left="120"/>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Profit attributable to owners of parent</w:t>
                  </w:r>
                </w:p>
              </w:tc>
              <w:tc>
                <w:tcPr>
                  <w:tcW w:w="1134" w:type="dxa"/>
                  <w:tcBorders>
                    <w:top w:val="single" w:sz="4" w:space="0" w:color="auto"/>
                    <w:bottom w:val="single" w:sz="4" w:space="0" w:color="auto"/>
                  </w:tcBorders>
                  <w:vAlign w:val="center"/>
                </w:tcPr>
                <w:p w14:paraId="3E0FBB9C" w14:textId="77777777" w:rsidR="00B2593C" w:rsidRPr="00F4537F" w:rsidRDefault="00B2593C" w:rsidP="00B2593C">
                  <w:pPr>
                    <w:jc w:val="right"/>
                    <w:rPr>
                      <w:rFonts w:ascii="Times New Roman" w:eastAsia="ＭＳ ゴシック" w:hAnsi="Times New Roman"/>
                      <w:spacing w:val="-6"/>
                      <w:sz w:val="18"/>
                      <w:szCs w:val="18"/>
                    </w:rPr>
                  </w:pPr>
                </w:p>
              </w:tc>
              <w:tc>
                <w:tcPr>
                  <w:tcW w:w="935" w:type="dxa"/>
                  <w:tcBorders>
                    <w:top w:val="single" w:sz="4" w:space="0" w:color="auto"/>
                    <w:bottom w:val="single" w:sz="4" w:space="0" w:color="auto"/>
                  </w:tcBorders>
                  <w:vAlign w:val="center"/>
                </w:tcPr>
                <w:p w14:paraId="7C9D186D"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31BEF5C0"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05E68CD0" w14:textId="77777777" w:rsidR="00B2593C" w:rsidRPr="00F4537F" w:rsidRDefault="00B2593C" w:rsidP="00B2593C">
                  <w:pPr>
                    <w:jc w:val="right"/>
                    <w:rPr>
                      <w:rFonts w:ascii="Times New Roman" w:eastAsia="ＭＳ ゴシック" w:hAnsi="Times New Roman"/>
                      <w:spacing w:val="-6"/>
                      <w:sz w:val="18"/>
                      <w:szCs w:val="18"/>
                    </w:rPr>
                  </w:pPr>
                </w:p>
              </w:tc>
              <w:tc>
                <w:tcPr>
                  <w:tcW w:w="1134" w:type="dxa"/>
                  <w:tcBorders>
                    <w:top w:val="single" w:sz="4" w:space="0" w:color="auto"/>
                    <w:bottom w:val="single" w:sz="4" w:space="0" w:color="auto"/>
                  </w:tcBorders>
                </w:tcPr>
                <w:p w14:paraId="78B4B4AB" w14:textId="77777777" w:rsidR="00B2593C" w:rsidRPr="00F4537F" w:rsidRDefault="00B2593C" w:rsidP="00B2593C">
                  <w:pPr>
                    <w:jc w:val="right"/>
                    <w:rPr>
                      <w:rFonts w:ascii="Times New Roman" w:eastAsia="ＭＳ ゴシック" w:hAnsi="Times New Roman"/>
                      <w:spacing w:val="-6"/>
                      <w:sz w:val="18"/>
                      <w:szCs w:val="18"/>
                    </w:rPr>
                  </w:pPr>
                </w:p>
              </w:tc>
              <w:tc>
                <w:tcPr>
                  <w:tcW w:w="1247" w:type="dxa"/>
                  <w:tcBorders>
                    <w:top w:val="single" w:sz="4" w:space="0" w:color="auto"/>
                    <w:bottom w:val="single" w:sz="4" w:space="0" w:color="auto"/>
                  </w:tcBorders>
                  <w:vAlign w:val="center"/>
                </w:tcPr>
                <w:p w14:paraId="4783EB4C" w14:textId="77777777" w:rsidR="00B2593C" w:rsidRPr="00F4537F" w:rsidRDefault="00B2593C" w:rsidP="00B2593C">
                  <w:pPr>
                    <w:jc w:val="right"/>
                    <w:rPr>
                      <w:rFonts w:ascii="Times New Roman" w:eastAsia="ＭＳ ゴシック" w:hAnsi="Times New Roman"/>
                      <w:spacing w:val="-6"/>
                      <w:sz w:val="18"/>
                      <w:szCs w:val="18"/>
                    </w:rPr>
                  </w:pPr>
                </w:p>
              </w:tc>
            </w:tr>
            <w:tr w:rsidR="00E81444" w:rsidRPr="00F4537F" w14:paraId="06E80270" w14:textId="77777777" w:rsidTr="00B2593C">
              <w:tc>
                <w:tcPr>
                  <w:tcW w:w="3114" w:type="dxa"/>
                  <w:tcBorders>
                    <w:top w:val="single" w:sz="4" w:space="0" w:color="auto"/>
                    <w:bottom w:val="single" w:sz="4" w:space="0" w:color="auto"/>
                  </w:tcBorders>
                </w:tcPr>
                <w:p w14:paraId="6CBEF16E" w14:textId="77777777" w:rsidR="00B2593C" w:rsidRPr="00F4537F" w:rsidRDefault="00B2593C" w:rsidP="00B2593C">
                  <w:pPr>
                    <w:ind w:leftChars="50" w:left="120"/>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w:t>
                  </w:r>
                </w:p>
              </w:tc>
              <w:tc>
                <w:tcPr>
                  <w:tcW w:w="1134" w:type="dxa"/>
                  <w:tcBorders>
                    <w:top w:val="single" w:sz="4" w:space="0" w:color="auto"/>
                    <w:bottom w:val="single" w:sz="4" w:space="0" w:color="auto"/>
                  </w:tcBorders>
                  <w:vAlign w:val="center"/>
                </w:tcPr>
                <w:p w14:paraId="7440EF63" w14:textId="77777777" w:rsidR="00B2593C" w:rsidRPr="00F4537F" w:rsidRDefault="00B2593C" w:rsidP="00B2593C">
                  <w:pPr>
                    <w:jc w:val="right"/>
                    <w:rPr>
                      <w:rFonts w:ascii="Times New Roman" w:eastAsia="ＭＳ ゴシック" w:hAnsi="Times New Roman"/>
                      <w:spacing w:val="-6"/>
                      <w:sz w:val="18"/>
                      <w:szCs w:val="18"/>
                    </w:rPr>
                  </w:pPr>
                </w:p>
              </w:tc>
              <w:tc>
                <w:tcPr>
                  <w:tcW w:w="935" w:type="dxa"/>
                  <w:tcBorders>
                    <w:top w:val="single" w:sz="4" w:space="0" w:color="auto"/>
                    <w:bottom w:val="single" w:sz="4" w:space="0" w:color="auto"/>
                  </w:tcBorders>
                  <w:vAlign w:val="center"/>
                </w:tcPr>
                <w:p w14:paraId="7A2C8E7D"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1A635669"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6FF6BD81" w14:textId="77777777" w:rsidR="00B2593C" w:rsidRPr="00F4537F" w:rsidRDefault="00B2593C" w:rsidP="00B2593C">
                  <w:pPr>
                    <w:jc w:val="right"/>
                    <w:rPr>
                      <w:rFonts w:ascii="Times New Roman" w:eastAsia="ＭＳ ゴシック" w:hAnsi="Times New Roman"/>
                      <w:spacing w:val="-6"/>
                      <w:sz w:val="18"/>
                      <w:szCs w:val="18"/>
                    </w:rPr>
                  </w:pPr>
                </w:p>
              </w:tc>
              <w:tc>
                <w:tcPr>
                  <w:tcW w:w="1134" w:type="dxa"/>
                  <w:tcBorders>
                    <w:top w:val="single" w:sz="4" w:space="0" w:color="auto"/>
                    <w:bottom w:val="single" w:sz="4" w:space="0" w:color="auto"/>
                  </w:tcBorders>
                </w:tcPr>
                <w:p w14:paraId="67D0E304" w14:textId="77777777" w:rsidR="00B2593C" w:rsidRPr="00F4537F" w:rsidRDefault="00B2593C" w:rsidP="00B2593C">
                  <w:pPr>
                    <w:jc w:val="right"/>
                    <w:rPr>
                      <w:rFonts w:ascii="Times New Roman" w:eastAsia="ＭＳ ゴシック" w:hAnsi="Times New Roman"/>
                      <w:spacing w:val="-6"/>
                      <w:sz w:val="18"/>
                      <w:szCs w:val="18"/>
                    </w:rPr>
                  </w:pPr>
                </w:p>
              </w:tc>
              <w:tc>
                <w:tcPr>
                  <w:tcW w:w="1247" w:type="dxa"/>
                  <w:tcBorders>
                    <w:top w:val="single" w:sz="4" w:space="0" w:color="auto"/>
                    <w:bottom w:val="single" w:sz="4" w:space="0" w:color="auto"/>
                  </w:tcBorders>
                  <w:vAlign w:val="center"/>
                </w:tcPr>
                <w:p w14:paraId="53A1F2AF" w14:textId="77777777" w:rsidR="00B2593C" w:rsidRPr="00F4537F" w:rsidRDefault="00B2593C" w:rsidP="00B2593C">
                  <w:pPr>
                    <w:jc w:val="right"/>
                    <w:rPr>
                      <w:rFonts w:ascii="Times New Roman" w:eastAsia="ＭＳ ゴシック" w:hAnsi="Times New Roman"/>
                      <w:spacing w:val="-6"/>
                      <w:sz w:val="18"/>
                      <w:szCs w:val="18"/>
                    </w:rPr>
                  </w:pPr>
                </w:p>
              </w:tc>
            </w:tr>
            <w:tr w:rsidR="00E81444" w:rsidRPr="00F4537F" w14:paraId="53ECB88B" w14:textId="77777777" w:rsidTr="00B2593C">
              <w:tc>
                <w:tcPr>
                  <w:tcW w:w="3114" w:type="dxa"/>
                  <w:tcBorders>
                    <w:top w:val="single" w:sz="4" w:space="0" w:color="auto"/>
                    <w:bottom w:val="single" w:sz="4" w:space="0" w:color="auto"/>
                  </w:tcBorders>
                </w:tcPr>
                <w:p w14:paraId="0DB23485" w14:textId="77777777" w:rsidR="00B2593C" w:rsidRPr="00F4537F" w:rsidRDefault="00B2593C" w:rsidP="00B2593C">
                  <w:pPr>
                    <w:ind w:leftChars="50" w:left="120"/>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Disposal of treasury shares</w:t>
                  </w:r>
                </w:p>
              </w:tc>
              <w:tc>
                <w:tcPr>
                  <w:tcW w:w="1134" w:type="dxa"/>
                  <w:tcBorders>
                    <w:top w:val="single" w:sz="4" w:space="0" w:color="auto"/>
                    <w:bottom w:val="single" w:sz="4" w:space="0" w:color="auto"/>
                  </w:tcBorders>
                  <w:vAlign w:val="center"/>
                </w:tcPr>
                <w:p w14:paraId="08957DC7" w14:textId="77777777" w:rsidR="00B2593C" w:rsidRPr="00F4537F" w:rsidRDefault="00B2593C" w:rsidP="00B2593C">
                  <w:pPr>
                    <w:jc w:val="right"/>
                    <w:rPr>
                      <w:rFonts w:ascii="Times New Roman" w:eastAsia="ＭＳ ゴシック" w:hAnsi="Times New Roman"/>
                      <w:spacing w:val="-6"/>
                      <w:sz w:val="18"/>
                      <w:szCs w:val="18"/>
                    </w:rPr>
                  </w:pPr>
                </w:p>
              </w:tc>
              <w:tc>
                <w:tcPr>
                  <w:tcW w:w="935" w:type="dxa"/>
                  <w:tcBorders>
                    <w:top w:val="single" w:sz="4" w:space="0" w:color="auto"/>
                    <w:bottom w:val="single" w:sz="4" w:space="0" w:color="auto"/>
                  </w:tcBorders>
                  <w:vAlign w:val="center"/>
                </w:tcPr>
                <w:p w14:paraId="6A06FC41"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290835F6"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3B0AEADF" w14:textId="77777777" w:rsidR="00B2593C" w:rsidRPr="00F4537F" w:rsidRDefault="00B2593C" w:rsidP="00B2593C">
                  <w:pPr>
                    <w:jc w:val="right"/>
                    <w:rPr>
                      <w:rFonts w:ascii="Times New Roman" w:eastAsia="ＭＳ ゴシック" w:hAnsi="Times New Roman"/>
                      <w:spacing w:val="-6"/>
                      <w:sz w:val="18"/>
                      <w:szCs w:val="18"/>
                    </w:rPr>
                  </w:pPr>
                </w:p>
              </w:tc>
              <w:tc>
                <w:tcPr>
                  <w:tcW w:w="1134" w:type="dxa"/>
                  <w:tcBorders>
                    <w:top w:val="single" w:sz="4" w:space="0" w:color="auto"/>
                    <w:bottom w:val="single" w:sz="4" w:space="0" w:color="auto"/>
                  </w:tcBorders>
                </w:tcPr>
                <w:p w14:paraId="2CE131F2" w14:textId="77777777" w:rsidR="00B2593C" w:rsidRPr="00F4537F" w:rsidRDefault="00B2593C" w:rsidP="00B2593C">
                  <w:pPr>
                    <w:jc w:val="right"/>
                    <w:rPr>
                      <w:rFonts w:ascii="Times New Roman" w:eastAsia="ＭＳ ゴシック" w:hAnsi="Times New Roman"/>
                      <w:spacing w:val="-6"/>
                      <w:sz w:val="18"/>
                      <w:szCs w:val="18"/>
                    </w:rPr>
                  </w:pPr>
                </w:p>
              </w:tc>
              <w:tc>
                <w:tcPr>
                  <w:tcW w:w="1247" w:type="dxa"/>
                  <w:tcBorders>
                    <w:top w:val="single" w:sz="4" w:space="0" w:color="auto"/>
                    <w:bottom w:val="single" w:sz="4" w:space="0" w:color="auto"/>
                  </w:tcBorders>
                  <w:vAlign w:val="center"/>
                </w:tcPr>
                <w:p w14:paraId="5645EEF3" w14:textId="77777777" w:rsidR="00B2593C" w:rsidRPr="00F4537F" w:rsidRDefault="00B2593C" w:rsidP="00B2593C">
                  <w:pPr>
                    <w:jc w:val="right"/>
                    <w:rPr>
                      <w:rFonts w:ascii="Times New Roman" w:eastAsia="ＭＳ ゴシック" w:hAnsi="Times New Roman"/>
                      <w:spacing w:val="-6"/>
                      <w:sz w:val="18"/>
                      <w:szCs w:val="18"/>
                    </w:rPr>
                  </w:pPr>
                </w:p>
              </w:tc>
            </w:tr>
            <w:tr w:rsidR="00E81444" w:rsidRPr="00F4537F" w14:paraId="3EA351D5" w14:textId="77777777" w:rsidTr="00B2593C">
              <w:tc>
                <w:tcPr>
                  <w:tcW w:w="3114" w:type="dxa"/>
                  <w:tcBorders>
                    <w:top w:val="single" w:sz="4" w:space="0" w:color="auto"/>
                  </w:tcBorders>
                </w:tcPr>
                <w:p w14:paraId="3B708549" w14:textId="77777777" w:rsidR="00B2593C" w:rsidRPr="00F4537F" w:rsidRDefault="00B2593C" w:rsidP="00B2593C">
                  <w:pPr>
                    <w:ind w:leftChars="49" w:left="118"/>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Net changes in items other than shareholders</w:t>
                  </w:r>
                  <w:r w:rsidRPr="00F4537F">
                    <w:rPr>
                      <w:rFonts w:ascii="Times New Roman" w:eastAsia="ＭＳ ゴシック" w:hAnsi="Times New Roman" w:cs="ＭＳ ゴシック"/>
                      <w:spacing w:val="-6"/>
                      <w:sz w:val="18"/>
                      <w:szCs w:val="18"/>
                      <w:lang w:bidi="en-US"/>
                    </w:rPr>
                    <w:t>’</w:t>
                  </w:r>
                  <w:r w:rsidRPr="00F4537F">
                    <w:rPr>
                      <w:rFonts w:ascii="Times New Roman" w:eastAsia="ＭＳ ゴシック" w:hAnsi="Times New Roman" w:cs="ＭＳ ゴシック" w:hint="eastAsia"/>
                      <w:spacing w:val="-6"/>
                      <w:sz w:val="18"/>
                      <w:szCs w:val="18"/>
                      <w:lang w:bidi="en-US"/>
                    </w:rPr>
                    <w:t xml:space="preserve"> equity during the consolidated fiscal year</w:t>
                  </w:r>
                </w:p>
              </w:tc>
              <w:tc>
                <w:tcPr>
                  <w:tcW w:w="1134" w:type="dxa"/>
                  <w:tcBorders>
                    <w:top w:val="single" w:sz="4" w:space="0" w:color="auto"/>
                  </w:tcBorders>
                  <w:vAlign w:val="center"/>
                </w:tcPr>
                <w:p w14:paraId="66B624B9"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935" w:type="dxa"/>
                  <w:tcBorders>
                    <w:top w:val="single" w:sz="4" w:space="0" w:color="auto"/>
                  </w:tcBorders>
                  <w:vAlign w:val="center"/>
                </w:tcPr>
                <w:p w14:paraId="74ABB9ED"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tcBorders>
                    <w:top w:val="single" w:sz="4" w:space="0" w:color="auto"/>
                  </w:tcBorders>
                  <w:vAlign w:val="center"/>
                </w:tcPr>
                <w:p w14:paraId="7B08A870"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tcBorders>
                    <w:top w:val="single" w:sz="4" w:space="0" w:color="auto"/>
                  </w:tcBorders>
                  <w:vAlign w:val="center"/>
                </w:tcPr>
                <w:p w14:paraId="1632CDE5"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134" w:type="dxa"/>
                  <w:tcBorders>
                    <w:top w:val="single" w:sz="4" w:space="0" w:color="auto"/>
                  </w:tcBorders>
                  <w:vAlign w:val="center"/>
                </w:tcPr>
                <w:p w14:paraId="361191C0"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r w:rsidRPr="00F4537F">
                    <w:rPr>
                      <w:rFonts w:ascii="ＭＳ ゴシック" w:eastAsia="ＭＳ ゴシック" w:hAnsi="ＭＳ ゴシック" w:cs="ＭＳ ゴシック"/>
                      <w:spacing w:val="-6"/>
                      <w:sz w:val="18"/>
                      <w:szCs w:val="18"/>
                      <w:lang w:bidi="en-US"/>
                    </w:rPr>
                    <w:t>×</w:t>
                  </w:r>
                </w:p>
              </w:tc>
              <w:tc>
                <w:tcPr>
                  <w:tcW w:w="1247" w:type="dxa"/>
                  <w:tcBorders>
                    <w:top w:val="single" w:sz="4" w:space="0" w:color="auto"/>
                  </w:tcBorders>
                  <w:vAlign w:val="center"/>
                </w:tcPr>
                <w:p w14:paraId="5B113822"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r>
            <w:tr w:rsidR="00E81444" w:rsidRPr="00F4537F" w14:paraId="0865347E" w14:textId="77777777" w:rsidTr="00B2593C">
              <w:tc>
                <w:tcPr>
                  <w:tcW w:w="3114" w:type="dxa"/>
                </w:tcPr>
                <w:p w14:paraId="1A873E49" w14:textId="77777777" w:rsidR="00B2593C" w:rsidRPr="00F4537F" w:rsidRDefault="00B2593C" w:rsidP="00B2593C">
                  <w:pPr>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Total changes during the consolidated fiscal year</w:t>
                  </w:r>
                </w:p>
              </w:tc>
              <w:tc>
                <w:tcPr>
                  <w:tcW w:w="1134" w:type="dxa"/>
                  <w:vAlign w:val="center"/>
                </w:tcPr>
                <w:p w14:paraId="516D2B32"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r w:rsidRPr="00F4537F">
                    <w:rPr>
                      <w:rFonts w:ascii="ＭＳ ゴシック" w:eastAsia="ＭＳ ゴシック" w:hAnsi="ＭＳ ゴシック" w:cs="ＭＳ ゴシック" w:hint="eastAsia"/>
                      <w:sz w:val="18"/>
                      <w:szCs w:val="18"/>
                      <w:lang w:bidi="en-US"/>
                    </w:rPr>
                    <w:t>××</w:t>
                  </w:r>
                </w:p>
              </w:tc>
              <w:tc>
                <w:tcPr>
                  <w:tcW w:w="935" w:type="dxa"/>
                  <w:vAlign w:val="center"/>
                </w:tcPr>
                <w:p w14:paraId="641EEB3D"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vAlign w:val="center"/>
                </w:tcPr>
                <w:p w14:paraId="11336758"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vAlign w:val="center"/>
                </w:tcPr>
                <w:p w14:paraId="7C1048D2"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134" w:type="dxa"/>
                </w:tcPr>
                <w:p w14:paraId="17C6A6CA"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247" w:type="dxa"/>
                  <w:vAlign w:val="center"/>
                </w:tcPr>
                <w:p w14:paraId="3AF948A8"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r>
            <w:tr w:rsidR="00E81444" w:rsidRPr="00F4537F" w14:paraId="04F7B983" w14:textId="77777777" w:rsidTr="00B2593C">
              <w:tc>
                <w:tcPr>
                  <w:tcW w:w="3114" w:type="dxa"/>
                </w:tcPr>
                <w:p w14:paraId="2D9B88FC" w14:textId="77777777" w:rsidR="00B2593C" w:rsidRPr="00F4537F" w:rsidRDefault="00B2593C" w:rsidP="00B2593C">
                  <w:pPr>
                    <w:jc w:val="left"/>
                    <w:rPr>
                      <w:rFonts w:ascii="Times New Roman" w:eastAsia="ＭＳ ゴシック" w:hAnsi="Times New Roman"/>
                      <w:spacing w:val="-6"/>
                      <w:sz w:val="18"/>
                      <w:szCs w:val="18"/>
                    </w:rPr>
                  </w:pPr>
                  <w:r w:rsidRPr="00F4537F">
                    <w:rPr>
                      <w:rFonts w:ascii="Times New Roman" w:eastAsia="ＭＳ ゴシック" w:hAnsi="Times New Roman" w:cs="ＭＳ ゴシック"/>
                      <w:spacing w:val="-6"/>
                      <w:sz w:val="18"/>
                      <w:szCs w:val="18"/>
                      <w:lang w:bidi="en-US"/>
                    </w:rPr>
                    <w:t>Balance as of MM DD, YYYY</w:t>
                  </w:r>
                </w:p>
              </w:tc>
              <w:tc>
                <w:tcPr>
                  <w:tcW w:w="1134" w:type="dxa"/>
                  <w:vAlign w:val="center"/>
                </w:tcPr>
                <w:p w14:paraId="42E302C3"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935" w:type="dxa"/>
                  <w:vAlign w:val="center"/>
                </w:tcPr>
                <w:p w14:paraId="19EDDD2A"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vAlign w:val="center"/>
                </w:tcPr>
                <w:p w14:paraId="554A646E"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vAlign w:val="center"/>
                </w:tcPr>
                <w:p w14:paraId="21FBB770"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134" w:type="dxa"/>
                </w:tcPr>
                <w:p w14:paraId="50B9179B"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247" w:type="dxa"/>
                  <w:vAlign w:val="center"/>
                </w:tcPr>
                <w:p w14:paraId="67CB7FEE"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r>
          </w:tbl>
          <w:p w14:paraId="2E948738" w14:textId="77777777" w:rsidR="00B2593C" w:rsidRPr="00F4537F" w:rsidRDefault="00B2593C" w:rsidP="00B2593C">
            <w:pPr>
              <w:jc w:val="center"/>
              <w:rPr>
                <w:rFonts w:ascii="Times New Roman" w:hAnsi="Times New Roman"/>
              </w:rPr>
            </w:pPr>
          </w:p>
          <w:p w14:paraId="131444C4" w14:textId="77777777" w:rsidR="00B2593C" w:rsidRPr="00F4537F" w:rsidRDefault="00B2593C" w:rsidP="00B2593C">
            <w:pPr>
              <w:jc w:val="center"/>
              <w:rPr>
                <w:rFonts w:ascii="Times New Roman" w:hAnsi="Times New Roman"/>
              </w:rPr>
            </w:pPr>
          </w:p>
        </w:tc>
      </w:tr>
    </w:tbl>
    <w:p w14:paraId="65A04E3A" w14:textId="77777777" w:rsidR="00B2593C" w:rsidRPr="00F4537F" w:rsidRDefault="00B2593C" w:rsidP="00B2593C">
      <w:pPr>
        <w:rPr>
          <w:b/>
          <w:bCs/>
        </w:rPr>
      </w:pPr>
    </w:p>
    <w:tbl>
      <w:tblPr>
        <w:tblW w:w="10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07"/>
      </w:tblGrid>
      <w:tr w:rsidR="00E81444" w:rsidRPr="00F4537F" w14:paraId="4B9B6C03" w14:textId="77777777" w:rsidTr="00B2593C">
        <w:trPr>
          <w:trHeight w:val="14448"/>
        </w:trPr>
        <w:tc>
          <w:tcPr>
            <w:tcW w:w="10007" w:type="dxa"/>
          </w:tcPr>
          <w:p w14:paraId="51E5E58E" w14:textId="77777777" w:rsidR="00B2593C" w:rsidRPr="00F4537F" w:rsidRDefault="00B2593C" w:rsidP="00B2593C">
            <w:pPr>
              <w:autoSpaceDE w:val="0"/>
              <w:autoSpaceDN w:val="0"/>
              <w:rPr>
                <w:rFonts w:ascii="ＭＳ ゴシック" w:eastAsia="ＭＳ ゴシック" w:hAnsi="ＭＳ ゴシック" w:cs="ＭＳゴシック"/>
                <w:szCs w:val="22"/>
                <w:lang w:eastAsia="zh-TW"/>
              </w:rPr>
            </w:pPr>
            <w:r w:rsidRPr="00F4537F">
              <w:rPr>
                <w:rFonts w:ascii="ＭＳ ゴシック" w:eastAsia="ＭＳ ゴシック" w:hAnsi="ＭＳ ゴシック" w:cs="ＭＳゴシック" w:hint="eastAsia"/>
                <w:szCs w:val="22"/>
                <w:lang w:eastAsia="zh-TW"/>
              </w:rPr>
              <w:lastRenderedPageBreak/>
              <w:t>[記載例]</w:t>
            </w:r>
          </w:p>
          <w:p w14:paraId="7BA4544B" w14:textId="77777777" w:rsidR="00B2593C" w:rsidRPr="00F4537F" w:rsidRDefault="00B2593C" w:rsidP="00B2593C">
            <w:pPr>
              <w:autoSpaceDE w:val="0"/>
              <w:autoSpaceDN w:val="0"/>
              <w:jc w:val="center"/>
              <w:rPr>
                <w:rFonts w:ascii="ＭＳ ゴシック" w:eastAsia="ＭＳ ゴシック" w:hAnsi="ＭＳ ゴシック" w:cs="ＭＳゴシック"/>
                <w:b/>
                <w:sz w:val="21"/>
                <w:szCs w:val="21"/>
                <w:lang w:eastAsia="zh-TW"/>
              </w:rPr>
            </w:pPr>
            <w:r w:rsidRPr="00F4537F">
              <w:rPr>
                <w:rFonts w:ascii="ＭＳ ゴシック" w:eastAsia="ＭＳ ゴシック" w:hAnsi="ＭＳ ゴシック" w:cs="ＭＳゴシック" w:hint="eastAsia"/>
                <w:b/>
                <w:sz w:val="21"/>
                <w:szCs w:val="21"/>
                <w:lang w:eastAsia="zh-TW"/>
              </w:rPr>
              <w:t>連結株主資本等変動計算書</w:t>
            </w:r>
          </w:p>
          <w:p w14:paraId="6A42CE09" w14:textId="77777777" w:rsidR="00B2593C" w:rsidRPr="00F4537F" w:rsidRDefault="00B2593C" w:rsidP="00B2593C">
            <w:pPr>
              <w:autoSpaceDE w:val="0"/>
              <w:autoSpaceDN w:val="0"/>
              <w:jc w:val="center"/>
              <w:rPr>
                <w:rFonts w:ascii="ＭＳ ゴシック" w:eastAsia="ＭＳ ゴシック" w:hAnsi="ＭＳ ゴシック" w:cs="ＭＳゴシック"/>
                <w:sz w:val="21"/>
                <w:szCs w:val="21"/>
              </w:rPr>
            </w:pPr>
            <w:r w:rsidRPr="00F4537F">
              <w:rPr>
                <w:rFonts w:ascii="ＭＳ ゴシック" w:eastAsia="ＭＳ ゴシック" w:hAnsi="ＭＳ ゴシック" w:cs="ＭＳゴシック" w:hint="eastAsia"/>
                <w:sz w:val="21"/>
                <w:szCs w:val="21"/>
              </w:rPr>
              <w:t>（自</w:t>
            </w:r>
            <w:r w:rsidRPr="00F4537F">
              <w:rPr>
                <w:rFonts w:ascii="ＭＳ ゴシック" w:eastAsia="ＭＳ ゴシック" w:hAnsi="ＭＳ ゴシック" w:cs="ＭＳゴシック"/>
                <w:sz w:val="21"/>
                <w:szCs w:val="21"/>
              </w:rPr>
              <w:t>〇</w:t>
            </w:r>
            <w:r w:rsidRPr="00F4537F">
              <w:rPr>
                <w:rFonts w:ascii="ＭＳ ゴシック" w:eastAsia="ＭＳ ゴシック" w:hAnsi="ＭＳ ゴシック" w:cs="ＭＳゴシック" w:hint="eastAsia"/>
                <w:sz w:val="21"/>
                <w:szCs w:val="21"/>
              </w:rPr>
              <w:t>年○月○日　至</w:t>
            </w:r>
            <w:r w:rsidRPr="00F4537F">
              <w:rPr>
                <w:rFonts w:ascii="ＭＳ ゴシック" w:eastAsia="ＭＳ ゴシック" w:hAnsi="ＭＳ ゴシック" w:cs="ＭＳゴシック"/>
                <w:sz w:val="21"/>
                <w:szCs w:val="21"/>
              </w:rPr>
              <w:t>〇</w:t>
            </w:r>
            <w:r w:rsidRPr="00F4537F">
              <w:rPr>
                <w:rFonts w:ascii="ＭＳ ゴシック" w:eastAsia="ＭＳ ゴシック" w:hAnsi="ＭＳ ゴシック" w:cs="ＭＳゴシック" w:hint="eastAsia"/>
                <w:sz w:val="21"/>
                <w:szCs w:val="21"/>
              </w:rPr>
              <w:t>年○月○日）</w:t>
            </w:r>
          </w:p>
          <w:p w14:paraId="1FE714CD" w14:textId="77777777" w:rsidR="00B2593C" w:rsidRPr="00F4537F" w:rsidRDefault="00B2593C" w:rsidP="00B2593C">
            <w:pPr>
              <w:autoSpaceDE w:val="0"/>
              <w:autoSpaceDN w:val="0"/>
              <w:ind w:rightChars="-579" w:right="-1390" w:firstLineChars="3900" w:firstLine="8190"/>
              <w:rPr>
                <w:rFonts w:ascii="ＭＳ ゴシック" w:eastAsia="ＭＳ ゴシック" w:hAnsi="ＭＳ ゴシック" w:cs="ＭＳゴシック"/>
                <w:sz w:val="20"/>
                <w:szCs w:val="20"/>
              </w:rPr>
            </w:pPr>
            <w:r w:rsidRPr="00F4537F">
              <w:rPr>
                <w:rFonts w:ascii="ＭＳ ゴシック" w:eastAsia="ＭＳ ゴシック" w:hAnsi="ＭＳ ゴシック" w:cs="ＭＳゴシック" w:hint="eastAsia"/>
                <w:sz w:val="21"/>
                <w:szCs w:val="21"/>
              </w:rPr>
              <w:t>（単位：百万円）</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1202"/>
              <w:gridCol w:w="1309"/>
              <w:gridCol w:w="1276"/>
              <w:gridCol w:w="1276"/>
              <w:gridCol w:w="1295"/>
            </w:tblGrid>
            <w:tr w:rsidR="00E81444" w:rsidRPr="00F4537F" w14:paraId="496328DA" w14:textId="77777777" w:rsidTr="00B2593C">
              <w:tc>
                <w:tcPr>
                  <w:tcW w:w="3157" w:type="dxa"/>
                  <w:vMerge w:val="restart"/>
                </w:tcPr>
                <w:p w14:paraId="7F15B4AA" w14:textId="77777777" w:rsidR="00B2593C" w:rsidRPr="00F4537F" w:rsidRDefault="00B2593C" w:rsidP="00B2593C">
                  <w:pPr>
                    <w:rPr>
                      <w:rFonts w:ascii="ＭＳ ゴシック" w:eastAsia="ＭＳ ゴシック" w:hAnsi="ＭＳ ゴシック"/>
                      <w:sz w:val="18"/>
                      <w:szCs w:val="18"/>
                    </w:rPr>
                  </w:pPr>
                </w:p>
              </w:tc>
              <w:tc>
                <w:tcPr>
                  <w:tcW w:w="6358" w:type="dxa"/>
                  <w:gridSpan w:val="5"/>
                  <w:vAlign w:val="center"/>
                </w:tcPr>
                <w:p w14:paraId="7EC0E6CC" w14:textId="77777777" w:rsidR="00B2593C" w:rsidRPr="00F4537F" w:rsidRDefault="00B2593C" w:rsidP="00B2593C">
                  <w:pPr>
                    <w:ind w:leftChars="300" w:left="720" w:rightChars="300" w:right="720"/>
                    <w:jc w:val="distribute"/>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株主資本</w:t>
                  </w:r>
                </w:p>
              </w:tc>
            </w:tr>
            <w:tr w:rsidR="00E81444" w:rsidRPr="00F4537F" w14:paraId="32A71924" w14:textId="77777777" w:rsidTr="00B2593C">
              <w:tc>
                <w:tcPr>
                  <w:tcW w:w="3157" w:type="dxa"/>
                  <w:vMerge/>
                  <w:tcBorders>
                    <w:bottom w:val="single" w:sz="4" w:space="0" w:color="auto"/>
                  </w:tcBorders>
                </w:tcPr>
                <w:p w14:paraId="7C232010" w14:textId="77777777" w:rsidR="00B2593C" w:rsidRPr="00F4537F" w:rsidRDefault="00B2593C" w:rsidP="00B2593C">
                  <w:pPr>
                    <w:rPr>
                      <w:rFonts w:ascii="ＭＳ ゴシック" w:eastAsia="ＭＳ ゴシック" w:hAnsi="ＭＳ ゴシック"/>
                      <w:sz w:val="18"/>
                      <w:szCs w:val="18"/>
                    </w:rPr>
                  </w:pPr>
                </w:p>
              </w:tc>
              <w:tc>
                <w:tcPr>
                  <w:tcW w:w="1202" w:type="dxa"/>
                  <w:tcBorders>
                    <w:bottom w:val="single" w:sz="4" w:space="0" w:color="auto"/>
                  </w:tcBorders>
                  <w:vAlign w:val="center"/>
                </w:tcPr>
                <w:p w14:paraId="6A920317"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資本金</w:t>
                  </w:r>
                </w:p>
              </w:tc>
              <w:tc>
                <w:tcPr>
                  <w:tcW w:w="1309" w:type="dxa"/>
                  <w:tcBorders>
                    <w:bottom w:val="single" w:sz="4" w:space="0" w:color="auto"/>
                  </w:tcBorders>
                  <w:vAlign w:val="center"/>
                </w:tcPr>
                <w:p w14:paraId="7E8D7E2A" w14:textId="77777777" w:rsidR="00B2593C" w:rsidRPr="00F4537F" w:rsidRDefault="00B2593C" w:rsidP="00B2593C">
                  <w:pPr>
                    <w:jc w:val="distribute"/>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資本剰余金</w:t>
                  </w:r>
                </w:p>
              </w:tc>
              <w:tc>
                <w:tcPr>
                  <w:tcW w:w="1276" w:type="dxa"/>
                  <w:tcBorders>
                    <w:bottom w:val="single" w:sz="4" w:space="0" w:color="auto"/>
                  </w:tcBorders>
                  <w:vAlign w:val="center"/>
                </w:tcPr>
                <w:p w14:paraId="152E1848" w14:textId="77777777" w:rsidR="00B2593C" w:rsidRPr="00F4537F" w:rsidRDefault="00B2593C" w:rsidP="00B2593C">
                  <w:pPr>
                    <w:jc w:val="distribute"/>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利益剰余金</w:t>
                  </w:r>
                </w:p>
              </w:tc>
              <w:tc>
                <w:tcPr>
                  <w:tcW w:w="1276" w:type="dxa"/>
                  <w:tcBorders>
                    <w:bottom w:val="single" w:sz="4" w:space="0" w:color="auto"/>
                  </w:tcBorders>
                  <w:vAlign w:val="center"/>
                </w:tcPr>
                <w:p w14:paraId="246641EC" w14:textId="77777777" w:rsidR="00B2593C" w:rsidRPr="00F4537F" w:rsidRDefault="00B2593C" w:rsidP="00B2593C">
                  <w:pPr>
                    <w:jc w:val="distribute"/>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自己株式</w:t>
                  </w:r>
                </w:p>
              </w:tc>
              <w:tc>
                <w:tcPr>
                  <w:tcW w:w="1295" w:type="dxa"/>
                  <w:tcBorders>
                    <w:bottom w:val="single" w:sz="4" w:space="0" w:color="auto"/>
                  </w:tcBorders>
                  <w:vAlign w:val="center"/>
                </w:tcPr>
                <w:p w14:paraId="01FBC451" w14:textId="77777777" w:rsidR="00B2593C" w:rsidRPr="00F4537F" w:rsidRDefault="00B2593C" w:rsidP="00B2593C">
                  <w:pPr>
                    <w:ind w:right="-151"/>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株主資本合計</w:t>
                  </w:r>
                </w:p>
              </w:tc>
            </w:tr>
            <w:tr w:rsidR="00E81444" w:rsidRPr="00F4537F" w14:paraId="0C123F3A" w14:textId="77777777" w:rsidTr="00B2593C">
              <w:tc>
                <w:tcPr>
                  <w:tcW w:w="3157" w:type="dxa"/>
                  <w:tcBorders>
                    <w:bottom w:val="single" w:sz="4" w:space="0" w:color="auto"/>
                  </w:tcBorders>
                </w:tcPr>
                <w:p w14:paraId="4F7C3905"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sz w:val="18"/>
                      <w:szCs w:val="18"/>
                    </w:rPr>
                    <w:t>〇</w:t>
                  </w:r>
                  <w:r w:rsidRPr="00F4537F">
                    <w:rPr>
                      <w:rFonts w:ascii="ＭＳ ゴシック" w:eastAsia="ＭＳ ゴシック" w:hAnsi="ＭＳ ゴシック" w:hint="eastAsia"/>
                      <w:sz w:val="18"/>
                      <w:szCs w:val="18"/>
                    </w:rPr>
                    <w:t>年○月○日残</w:t>
                  </w:r>
                  <w:r w:rsidRPr="00F4537F">
                    <w:rPr>
                      <w:rFonts w:ascii="ＭＳ ゴシック" w:eastAsia="ＭＳ ゴシック" w:hAnsi="ＭＳ ゴシック" w:hint="eastAsia"/>
                      <w:sz w:val="18"/>
                      <w:szCs w:val="18"/>
                    </w:rPr>
                    <w:cr/>
                    <w:t>高</w:t>
                  </w:r>
                </w:p>
              </w:tc>
              <w:tc>
                <w:tcPr>
                  <w:tcW w:w="1202" w:type="dxa"/>
                  <w:tcBorders>
                    <w:bottom w:val="single" w:sz="4" w:space="0" w:color="auto"/>
                  </w:tcBorders>
                  <w:vAlign w:val="center"/>
                </w:tcPr>
                <w:p w14:paraId="6BA45579"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309" w:type="dxa"/>
                  <w:tcBorders>
                    <w:bottom w:val="single" w:sz="4" w:space="0" w:color="auto"/>
                  </w:tcBorders>
                  <w:vAlign w:val="center"/>
                </w:tcPr>
                <w:p w14:paraId="1A6FE8F0"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cr/>
                  </w:r>
                  <w:r w:rsidRPr="00F4537F">
                    <w:rPr>
                      <w:rFonts w:ascii="ＭＳ ゴシック" w:eastAsia="ＭＳ ゴシック" w:hAnsi="ＭＳ ゴシック" w:hint="eastAsia"/>
                      <w:spacing w:val="-6"/>
                      <w:sz w:val="18"/>
                      <w:szCs w:val="18"/>
                    </w:rPr>
                    <w:t>×</w:t>
                  </w:r>
                  <w:r w:rsidRPr="00F4537F">
                    <w:rPr>
                      <w:rFonts w:ascii="ＭＳ ゴシック" w:eastAsia="ＭＳ ゴシック" w:hAnsi="ＭＳ ゴシック" w:hint="eastAsia"/>
                      <w:sz w:val="18"/>
                      <w:szCs w:val="18"/>
                    </w:rPr>
                    <w:t>××</w:t>
                  </w:r>
                </w:p>
              </w:tc>
              <w:tc>
                <w:tcPr>
                  <w:tcW w:w="1276" w:type="dxa"/>
                  <w:tcBorders>
                    <w:bottom w:val="single" w:sz="4" w:space="0" w:color="auto"/>
                  </w:tcBorders>
                  <w:vAlign w:val="center"/>
                </w:tcPr>
                <w:p w14:paraId="5247FAE8"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6" w:type="dxa"/>
                  <w:vAlign w:val="center"/>
                </w:tcPr>
                <w:p w14:paraId="2E716735"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r w:rsidRPr="00F4537F">
                    <w:rPr>
                      <w:rFonts w:ascii="ＭＳ ゴシック" w:eastAsia="ＭＳ ゴシック" w:hAnsi="ＭＳ ゴシック" w:hint="eastAsia"/>
                      <w:spacing w:val="-6"/>
                      <w:sz w:val="18"/>
                      <w:szCs w:val="18"/>
                    </w:rPr>
                    <w:t>×</w:t>
                  </w:r>
                  <w:r w:rsidRPr="00F4537F">
                    <w:rPr>
                      <w:rFonts w:ascii="ＭＳ ゴシック" w:eastAsia="ＭＳ ゴシック" w:hAnsi="ＭＳ ゴシック" w:hint="eastAsia"/>
                      <w:sz w:val="18"/>
                      <w:szCs w:val="18"/>
                    </w:rPr>
                    <w:t>××</w:t>
                  </w:r>
                </w:p>
              </w:tc>
              <w:tc>
                <w:tcPr>
                  <w:tcW w:w="1295" w:type="dxa"/>
                  <w:vAlign w:val="center"/>
                </w:tcPr>
                <w:p w14:paraId="4F911653"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5A7D6F3D" w14:textId="77777777" w:rsidTr="00B2593C">
              <w:tc>
                <w:tcPr>
                  <w:tcW w:w="3157" w:type="dxa"/>
                  <w:tcBorders>
                    <w:bottom w:val="single" w:sz="4" w:space="0" w:color="auto"/>
                  </w:tcBorders>
                </w:tcPr>
                <w:p w14:paraId="33105C14"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会計方針の変更による累積的影響額</w:t>
                  </w:r>
                </w:p>
              </w:tc>
              <w:tc>
                <w:tcPr>
                  <w:tcW w:w="1202" w:type="dxa"/>
                  <w:tcBorders>
                    <w:bottom w:val="single" w:sz="4" w:space="0" w:color="auto"/>
                  </w:tcBorders>
                  <w:vAlign w:val="center"/>
                </w:tcPr>
                <w:p w14:paraId="15A93419" w14:textId="77777777" w:rsidR="00B2593C" w:rsidRPr="00F4537F" w:rsidRDefault="00B2593C" w:rsidP="00B2593C">
                  <w:pPr>
                    <w:jc w:val="right"/>
                    <w:rPr>
                      <w:rFonts w:ascii="ＭＳ ゴシック" w:eastAsia="ＭＳ ゴシック" w:hAnsi="ＭＳ ゴシック"/>
                      <w:sz w:val="18"/>
                      <w:szCs w:val="18"/>
                    </w:rPr>
                  </w:pPr>
                </w:p>
              </w:tc>
              <w:tc>
                <w:tcPr>
                  <w:tcW w:w="1309" w:type="dxa"/>
                  <w:tcBorders>
                    <w:bottom w:val="single" w:sz="4" w:space="0" w:color="auto"/>
                  </w:tcBorders>
                  <w:vAlign w:val="center"/>
                </w:tcPr>
                <w:p w14:paraId="17406BD7"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bottom w:val="single" w:sz="4" w:space="0" w:color="auto"/>
                  </w:tcBorders>
                  <w:vAlign w:val="center"/>
                </w:tcPr>
                <w:p w14:paraId="1D75D8E5"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6" w:type="dxa"/>
                  <w:vAlign w:val="center"/>
                </w:tcPr>
                <w:p w14:paraId="4D0E8F19" w14:textId="77777777" w:rsidR="00B2593C" w:rsidRPr="00F4537F" w:rsidRDefault="00B2593C" w:rsidP="00B2593C">
                  <w:pPr>
                    <w:jc w:val="right"/>
                    <w:rPr>
                      <w:rFonts w:ascii="ＭＳ ゴシック" w:eastAsia="ＭＳ ゴシック" w:hAnsi="ＭＳ ゴシック"/>
                      <w:sz w:val="18"/>
                      <w:szCs w:val="18"/>
                    </w:rPr>
                  </w:pPr>
                </w:p>
              </w:tc>
              <w:tc>
                <w:tcPr>
                  <w:tcW w:w="1295" w:type="dxa"/>
                  <w:vAlign w:val="center"/>
                </w:tcPr>
                <w:p w14:paraId="42949DFB"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4C063933" w14:textId="77777777" w:rsidTr="00B2593C">
              <w:tc>
                <w:tcPr>
                  <w:tcW w:w="3157" w:type="dxa"/>
                  <w:tcBorders>
                    <w:bottom w:val="single" w:sz="4" w:space="0" w:color="auto"/>
                  </w:tcBorders>
                </w:tcPr>
                <w:p w14:paraId="192154D3"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遡及処理後当</w:t>
                  </w:r>
                  <w:r w:rsidRPr="00F4537F">
                    <w:rPr>
                      <w:rFonts w:ascii="ＭＳ ゴシック" w:eastAsia="ＭＳ ゴシック" w:hAnsi="ＭＳ ゴシック" w:hint="eastAsia"/>
                      <w:sz w:val="18"/>
                      <w:szCs w:val="18"/>
                    </w:rPr>
                    <w:cr/>
                    <w:t>期首残高</w:t>
                  </w:r>
                </w:p>
              </w:tc>
              <w:tc>
                <w:tcPr>
                  <w:tcW w:w="1202" w:type="dxa"/>
                  <w:tcBorders>
                    <w:bottom w:val="single" w:sz="4" w:space="0" w:color="auto"/>
                  </w:tcBorders>
                </w:tcPr>
                <w:p w14:paraId="2EBFD814"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309" w:type="dxa"/>
                  <w:tcBorders>
                    <w:bottom w:val="single" w:sz="4" w:space="0" w:color="auto"/>
                  </w:tcBorders>
                </w:tcPr>
                <w:p w14:paraId="10D13E4D"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6" w:type="dxa"/>
                  <w:tcBorders>
                    <w:bottom w:val="single" w:sz="4" w:space="0" w:color="auto"/>
                  </w:tcBorders>
                </w:tcPr>
                <w:p w14:paraId="464FCAF1"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6" w:type="dxa"/>
                </w:tcPr>
                <w:p w14:paraId="7E295783"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95" w:type="dxa"/>
                </w:tcPr>
                <w:p w14:paraId="130F463C"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46470F8B" w14:textId="77777777" w:rsidTr="00B2593C">
              <w:tc>
                <w:tcPr>
                  <w:tcW w:w="3157" w:type="dxa"/>
                  <w:tcBorders>
                    <w:bottom w:val="single" w:sz="4" w:space="0" w:color="auto"/>
                  </w:tcBorders>
                </w:tcPr>
                <w:p w14:paraId="25CD255B"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連結会計年度中の変</w:t>
                  </w:r>
                  <w:r w:rsidRPr="00F4537F">
                    <w:rPr>
                      <w:rFonts w:ascii="ＭＳ ゴシック" w:eastAsia="ＭＳ ゴシック" w:hAnsi="ＭＳ ゴシック" w:hint="eastAsia"/>
                      <w:sz w:val="18"/>
                      <w:szCs w:val="18"/>
                    </w:rPr>
                    <w:cr/>
                    <w:t>動額</w:t>
                  </w:r>
                </w:p>
              </w:tc>
              <w:tc>
                <w:tcPr>
                  <w:tcW w:w="1202" w:type="dxa"/>
                  <w:tcBorders>
                    <w:bottom w:val="single" w:sz="4" w:space="0" w:color="auto"/>
                  </w:tcBorders>
                  <w:vAlign w:val="center"/>
                </w:tcPr>
                <w:p w14:paraId="4A1EE701" w14:textId="77777777" w:rsidR="00B2593C" w:rsidRPr="00F4537F" w:rsidRDefault="00B2593C" w:rsidP="00B2593C">
                  <w:pPr>
                    <w:jc w:val="right"/>
                    <w:rPr>
                      <w:rFonts w:ascii="ＭＳ ゴシック" w:eastAsia="ＭＳ ゴシック" w:hAnsi="ＭＳ ゴシック"/>
                      <w:sz w:val="18"/>
                      <w:szCs w:val="18"/>
                    </w:rPr>
                  </w:pPr>
                </w:p>
              </w:tc>
              <w:tc>
                <w:tcPr>
                  <w:tcW w:w="1309" w:type="dxa"/>
                  <w:tcBorders>
                    <w:bottom w:val="single" w:sz="4" w:space="0" w:color="auto"/>
                  </w:tcBorders>
                  <w:vAlign w:val="center"/>
                </w:tcPr>
                <w:p w14:paraId="1E90EE20"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bottom w:val="single" w:sz="4" w:space="0" w:color="auto"/>
                  </w:tcBorders>
                  <w:vAlign w:val="center"/>
                </w:tcPr>
                <w:p w14:paraId="390C1685"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bottom w:val="single" w:sz="4" w:space="0" w:color="auto"/>
                  </w:tcBorders>
                  <w:vAlign w:val="center"/>
                </w:tcPr>
                <w:p w14:paraId="1FC8BE71" w14:textId="77777777" w:rsidR="00B2593C" w:rsidRPr="00F4537F" w:rsidRDefault="00B2593C" w:rsidP="00B2593C">
                  <w:pPr>
                    <w:jc w:val="right"/>
                    <w:rPr>
                      <w:rFonts w:ascii="ＭＳ ゴシック" w:eastAsia="ＭＳ ゴシック" w:hAnsi="ＭＳ ゴシック"/>
                      <w:sz w:val="18"/>
                      <w:szCs w:val="18"/>
                    </w:rPr>
                  </w:pPr>
                </w:p>
              </w:tc>
              <w:tc>
                <w:tcPr>
                  <w:tcW w:w="1295" w:type="dxa"/>
                  <w:tcBorders>
                    <w:bottom w:val="single" w:sz="4" w:space="0" w:color="auto"/>
                  </w:tcBorders>
                  <w:vAlign w:val="center"/>
                </w:tcPr>
                <w:p w14:paraId="733EAB85" w14:textId="77777777" w:rsidR="00B2593C" w:rsidRPr="00F4537F" w:rsidRDefault="00B2593C" w:rsidP="00B2593C">
                  <w:pPr>
                    <w:jc w:val="right"/>
                    <w:rPr>
                      <w:rFonts w:ascii="ＭＳ ゴシック" w:eastAsia="ＭＳ ゴシック" w:hAnsi="ＭＳ ゴシック"/>
                      <w:sz w:val="18"/>
                      <w:szCs w:val="18"/>
                    </w:rPr>
                  </w:pPr>
                </w:p>
              </w:tc>
            </w:tr>
            <w:tr w:rsidR="00E81444" w:rsidRPr="00F4537F" w14:paraId="7B41118C" w14:textId="77777777" w:rsidTr="00B2593C">
              <w:tc>
                <w:tcPr>
                  <w:tcW w:w="3157" w:type="dxa"/>
                  <w:tcBorders>
                    <w:top w:val="single" w:sz="4" w:space="0" w:color="auto"/>
                    <w:bottom w:val="single" w:sz="4" w:space="0" w:color="auto"/>
                  </w:tcBorders>
                </w:tcPr>
                <w:p w14:paraId="2F2C15A6" w14:textId="77777777" w:rsidR="00B2593C" w:rsidRPr="00F4537F" w:rsidRDefault="00B2593C" w:rsidP="00B2593C">
                  <w:pPr>
                    <w:ind w:leftChars="50" w:left="12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新株の発行</w:t>
                  </w:r>
                </w:p>
              </w:tc>
              <w:tc>
                <w:tcPr>
                  <w:tcW w:w="1202" w:type="dxa"/>
                  <w:tcBorders>
                    <w:top w:val="single" w:sz="4" w:space="0" w:color="auto"/>
                    <w:bottom w:val="single" w:sz="4" w:space="0" w:color="auto"/>
                  </w:tcBorders>
                  <w:vAlign w:val="center"/>
                </w:tcPr>
                <w:p w14:paraId="49474617"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309" w:type="dxa"/>
                  <w:tcBorders>
                    <w:top w:val="single" w:sz="4" w:space="0" w:color="auto"/>
                    <w:bottom w:val="single" w:sz="4" w:space="0" w:color="auto"/>
                  </w:tcBorders>
                  <w:vAlign w:val="center"/>
                </w:tcPr>
                <w:p w14:paraId="4E58B074"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r w:rsidRPr="00F4537F">
                    <w:rPr>
                      <w:rFonts w:ascii="ＭＳ ゴシック" w:eastAsia="ＭＳ ゴシック" w:hAnsi="ＭＳ ゴシック" w:hint="eastAsia"/>
                      <w:sz w:val="18"/>
                      <w:szCs w:val="18"/>
                    </w:rPr>
                    <w:cr/>
                    <w:t>×</w:t>
                  </w:r>
                </w:p>
              </w:tc>
              <w:tc>
                <w:tcPr>
                  <w:tcW w:w="1276" w:type="dxa"/>
                  <w:tcBorders>
                    <w:top w:val="single" w:sz="4" w:space="0" w:color="auto"/>
                    <w:bottom w:val="single" w:sz="4" w:space="0" w:color="auto"/>
                  </w:tcBorders>
                  <w:vAlign w:val="center"/>
                </w:tcPr>
                <w:p w14:paraId="3B7632A6"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top w:val="single" w:sz="4" w:space="0" w:color="auto"/>
                    <w:bottom w:val="single" w:sz="4" w:space="0" w:color="auto"/>
                  </w:tcBorders>
                  <w:vAlign w:val="center"/>
                </w:tcPr>
                <w:p w14:paraId="4081E259" w14:textId="77777777" w:rsidR="00B2593C" w:rsidRPr="00F4537F" w:rsidRDefault="00B2593C" w:rsidP="00B2593C">
                  <w:pPr>
                    <w:jc w:val="right"/>
                    <w:rPr>
                      <w:rFonts w:ascii="ＭＳ ゴシック" w:eastAsia="ＭＳ ゴシック" w:hAnsi="ＭＳ ゴシック"/>
                      <w:sz w:val="18"/>
                      <w:szCs w:val="18"/>
                    </w:rPr>
                  </w:pPr>
                </w:p>
              </w:tc>
              <w:tc>
                <w:tcPr>
                  <w:tcW w:w="1295" w:type="dxa"/>
                  <w:tcBorders>
                    <w:top w:val="single" w:sz="4" w:space="0" w:color="auto"/>
                    <w:bottom w:val="single" w:sz="4" w:space="0" w:color="auto"/>
                  </w:tcBorders>
                  <w:vAlign w:val="center"/>
                </w:tcPr>
                <w:p w14:paraId="51D53437"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cr/>
                    <w:t>×××</w:t>
                  </w:r>
                </w:p>
              </w:tc>
            </w:tr>
            <w:tr w:rsidR="00E81444" w:rsidRPr="00F4537F" w14:paraId="1D5AE77B" w14:textId="77777777" w:rsidTr="00B2593C">
              <w:tc>
                <w:tcPr>
                  <w:tcW w:w="3157" w:type="dxa"/>
                  <w:tcBorders>
                    <w:top w:val="single" w:sz="4" w:space="0" w:color="auto"/>
                    <w:bottom w:val="single" w:sz="4" w:space="0" w:color="auto"/>
                  </w:tcBorders>
                </w:tcPr>
                <w:p w14:paraId="0A4B1376" w14:textId="77777777" w:rsidR="00B2593C" w:rsidRPr="00F4537F" w:rsidRDefault="00B2593C" w:rsidP="00B2593C">
                  <w:pPr>
                    <w:ind w:leftChars="50" w:left="12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剰余金の配当</w:t>
                  </w:r>
                </w:p>
              </w:tc>
              <w:tc>
                <w:tcPr>
                  <w:tcW w:w="1202" w:type="dxa"/>
                  <w:tcBorders>
                    <w:top w:val="single" w:sz="4" w:space="0" w:color="auto"/>
                    <w:bottom w:val="single" w:sz="4" w:space="0" w:color="auto"/>
                  </w:tcBorders>
                  <w:vAlign w:val="center"/>
                </w:tcPr>
                <w:p w14:paraId="7D36430C" w14:textId="77777777" w:rsidR="00B2593C" w:rsidRPr="00F4537F" w:rsidRDefault="00B2593C" w:rsidP="00B2593C">
                  <w:pPr>
                    <w:jc w:val="right"/>
                    <w:rPr>
                      <w:rFonts w:ascii="ＭＳ ゴシック" w:eastAsia="ＭＳ ゴシック" w:hAnsi="ＭＳ ゴシック"/>
                      <w:sz w:val="18"/>
                      <w:szCs w:val="18"/>
                    </w:rPr>
                  </w:pPr>
                </w:p>
              </w:tc>
              <w:tc>
                <w:tcPr>
                  <w:tcW w:w="1309" w:type="dxa"/>
                  <w:tcBorders>
                    <w:top w:val="single" w:sz="4" w:space="0" w:color="auto"/>
                    <w:bottom w:val="single" w:sz="4" w:space="0" w:color="auto"/>
                  </w:tcBorders>
                  <w:vAlign w:val="center"/>
                </w:tcPr>
                <w:p w14:paraId="25B71182"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top w:val="single" w:sz="4" w:space="0" w:color="auto"/>
                    <w:bottom w:val="single" w:sz="4" w:space="0" w:color="auto"/>
                  </w:tcBorders>
                  <w:vAlign w:val="center"/>
                </w:tcPr>
                <w:p w14:paraId="7B275C4C"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6" w:type="dxa"/>
                  <w:tcBorders>
                    <w:top w:val="single" w:sz="4" w:space="0" w:color="auto"/>
                    <w:bottom w:val="single" w:sz="4" w:space="0" w:color="auto"/>
                  </w:tcBorders>
                  <w:vAlign w:val="center"/>
                </w:tcPr>
                <w:p w14:paraId="300CD907" w14:textId="77777777" w:rsidR="00B2593C" w:rsidRPr="00F4537F" w:rsidRDefault="00B2593C" w:rsidP="00B2593C">
                  <w:pPr>
                    <w:jc w:val="right"/>
                    <w:rPr>
                      <w:rFonts w:ascii="ＭＳ ゴシック" w:eastAsia="ＭＳ ゴシック" w:hAnsi="ＭＳ ゴシック"/>
                      <w:sz w:val="18"/>
                      <w:szCs w:val="18"/>
                    </w:rPr>
                  </w:pPr>
                </w:p>
              </w:tc>
              <w:tc>
                <w:tcPr>
                  <w:tcW w:w="1295" w:type="dxa"/>
                  <w:tcBorders>
                    <w:top w:val="single" w:sz="4" w:space="0" w:color="auto"/>
                    <w:bottom w:val="single" w:sz="4" w:space="0" w:color="auto"/>
                  </w:tcBorders>
                  <w:vAlign w:val="center"/>
                </w:tcPr>
                <w:p w14:paraId="77EEC079"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3B31D79E" w14:textId="77777777" w:rsidTr="00B2593C">
              <w:tc>
                <w:tcPr>
                  <w:tcW w:w="3157" w:type="dxa"/>
                  <w:tcBorders>
                    <w:top w:val="single" w:sz="4" w:space="0" w:color="auto"/>
                    <w:bottom w:val="single" w:sz="4" w:space="0" w:color="auto"/>
                  </w:tcBorders>
                </w:tcPr>
                <w:p w14:paraId="436F2789" w14:textId="77777777" w:rsidR="00B2593C" w:rsidRPr="00F4537F" w:rsidRDefault="00B2593C" w:rsidP="00B2593C">
                  <w:pPr>
                    <w:ind w:leftChars="50" w:left="12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親会社株主に帰属する当期純利益</w:t>
                  </w:r>
                </w:p>
              </w:tc>
              <w:tc>
                <w:tcPr>
                  <w:tcW w:w="1202" w:type="dxa"/>
                  <w:tcBorders>
                    <w:top w:val="single" w:sz="4" w:space="0" w:color="auto"/>
                    <w:bottom w:val="single" w:sz="4" w:space="0" w:color="auto"/>
                  </w:tcBorders>
                  <w:vAlign w:val="center"/>
                </w:tcPr>
                <w:p w14:paraId="1A4C820C" w14:textId="77777777" w:rsidR="00B2593C" w:rsidRPr="00F4537F" w:rsidRDefault="00B2593C" w:rsidP="00B2593C">
                  <w:pPr>
                    <w:jc w:val="right"/>
                    <w:rPr>
                      <w:rFonts w:ascii="ＭＳ ゴシック" w:eastAsia="ＭＳ ゴシック" w:hAnsi="ＭＳ ゴシック"/>
                      <w:sz w:val="18"/>
                      <w:szCs w:val="18"/>
                    </w:rPr>
                  </w:pPr>
                </w:p>
              </w:tc>
              <w:tc>
                <w:tcPr>
                  <w:tcW w:w="1309" w:type="dxa"/>
                  <w:tcBorders>
                    <w:top w:val="single" w:sz="4" w:space="0" w:color="auto"/>
                    <w:bottom w:val="single" w:sz="4" w:space="0" w:color="auto"/>
                  </w:tcBorders>
                  <w:vAlign w:val="center"/>
                </w:tcPr>
                <w:p w14:paraId="0425C095"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top w:val="single" w:sz="4" w:space="0" w:color="auto"/>
                    <w:bottom w:val="single" w:sz="4" w:space="0" w:color="auto"/>
                  </w:tcBorders>
                  <w:vAlign w:val="center"/>
                </w:tcPr>
                <w:p w14:paraId="3759CCC7"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6" w:type="dxa"/>
                  <w:tcBorders>
                    <w:top w:val="single" w:sz="4" w:space="0" w:color="auto"/>
                    <w:bottom w:val="single" w:sz="4" w:space="0" w:color="auto"/>
                  </w:tcBorders>
                  <w:vAlign w:val="center"/>
                </w:tcPr>
                <w:p w14:paraId="0B11AE0F" w14:textId="77777777" w:rsidR="00B2593C" w:rsidRPr="00F4537F" w:rsidRDefault="00B2593C" w:rsidP="00B2593C">
                  <w:pPr>
                    <w:jc w:val="right"/>
                    <w:rPr>
                      <w:rFonts w:ascii="ＭＳ ゴシック" w:eastAsia="ＭＳ ゴシック" w:hAnsi="ＭＳ ゴシック"/>
                      <w:sz w:val="18"/>
                      <w:szCs w:val="18"/>
                    </w:rPr>
                  </w:pPr>
                </w:p>
              </w:tc>
              <w:tc>
                <w:tcPr>
                  <w:tcW w:w="1295" w:type="dxa"/>
                  <w:tcBorders>
                    <w:top w:val="single" w:sz="4" w:space="0" w:color="auto"/>
                    <w:bottom w:val="single" w:sz="4" w:space="0" w:color="auto"/>
                  </w:tcBorders>
                  <w:vAlign w:val="center"/>
                </w:tcPr>
                <w:p w14:paraId="404F3F07"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1F5455F5" w14:textId="77777777" w:rsidTr="00B2593C">
              <w:tc>
                <w:tcPr>
                  <w:tcW w:w="3157" w:type="dxa"/>
                  <w:tcBorders>
                    <w:top w:val="single" w:sz="4" w:space="0" w:color="auto"/>
                    <w:bottom w:val="single" w:sz="4" w:space="0" w:color="auto"/>
                  </w:tcBorders>
                </w:tcPr>
                <w:p w14:paraId="0229ADB5" w14:textId="77777777" w:rsidR="00B2593C" w:rsidRPr="00F4537F" w:rsidRDefault="00B2593C" w:rsidP="00B2593C">
                  <w:pPr>
                    <w:ind w:leftChars="50" w:left="12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02" w:type="dxa"/>
                  <w:tcBorders>
                    <w:top w:val="single" w:sz="4" w:space="0" w:color="auto"/>
                    <w:bottom w:val="single" w:sz="4" w:space="0" w:color="auto"/>
                  </w:tcBorders>
                  <w:vAlign w:val="center"/>
                </w:tcPr>
                <w:p w14:paraId="13F99C0C" w14:textId="77777777" w:rsidR="00B2593C" w:rsidRPr="00F4537F" w:rsidRDefault="00B2593C" w:rsidP="00B2593C">
                  <w:pPr>
                    <w:jc w:val="right"/>
                    <w:rPr>
                      <w:rFonts w:ascii="ＭＳ ゴシック" w:eastAsia="ＭＳ ゴシック" w:hAnsi="ＭＳ ゴシック"/>
                      <w:sz w:val="18"/>
                      <w:szCs w:val="18"/>
                    </w:rPr>
                  </w:pPr>
                </w:p>
              </w:tc>
              <w:tc>
                <w:tcPr>
                  <w:tcW w:w="1309" w:type="dxa"/>
                  <w:tcBorders>
                    <w:top w:val="single" w:sz="4" w:space="0" w:color="auto"/>
                    <w:bottom w:val="single" w:sz="4" w:space="0" w:color="auto"/>
                  </w:tcBorders>
                  <w:vAlign w:val="center"/>
                </w:tcPr>
                <w:p w14:paraId="69E4410A"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top w:val="single" w:sz="4" w:space="0" w:color="auto"/>
                    <w:bottom w:val="single" w:sz="4" w:space="0" w:color="auto"/>
                  </w:tcBorders>
                  <w:vAlign w:val="center"/>
                </w:tcPr>
                <w:p w14:paraId="74A014D1"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top w:val="single" w:sz="4" w:space="0" w:color="auto"/>
                    <w:bottom w:val="single" w:sz="4" w:space="0" w:color="auto"/>
                  </w:tcBorders>
                  <w:vAlign w:val="center"/>
                </w:tcPr>
                <w:p w14:paraId="3C4B7D41" w14:textId="77777777" w:rsidR="00B2593C" w:rsidRPr="00F4537F" w:rsidRDefault="00B2593C" w:rsidP="00B2593C">
                  <w:pPr>
                    <w:jc w:val="right"/>
                    <w:rPr>
                      <w:rFonts w:ascii="ＭＳ ゴシック" w:eastAsia="ＭＳ ゴシック" w:hAnsi="ＭＳ ゴシック"/>
                      <w:sz w:val="18"/>
                      <w:szCs w:val="18"/>
                    </w:rPr>
                  </w:pPr>
                </w:p>
              </w:tc>
              <w:tc>
                <w:tcPr>
                  <w:tcW w:w="1295" w:type="dxa"/>
                  <w:tcBorders>
                    <w:top w:val="single" w:sz="4" w:space="0" w:color="auto"/>
                    <w:bottom w:val="single" w:sz="4" w:space="0" w:color="auto"/>
                  </w:tcBorders>
                  <w:vAlign w:val="center"/>
                </w:tcPr>
                <w:p w14:paraId="3710ECAC"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7FC3D4ED" w14:textId="77777777" w:rsidTr="00B2593C">
              <w:tc>
                <w:tcPr>
                  <w:tcW w:w="3157" w:type="dxa"/>
                  <w:tcBorders>
                    <w:top w:val="single" w:sz="4" w:space="0" w:color="auto"/>
                    <w:bottom w:val="single" w:sz="4" w:space="0" w:color="auto"/>
                  </w:tcBorders>
                </w:tcPr>
                <w:p w14:paraId="017258D2" w14:textId="77777777" w:rsidR="00B2593C" w:rsidRPr="00F4537F" w:rsidRDefault="00B2593C" w:rsidP="00B2593C">
                  <w:pPr>
                    <w:ind w:leftChars="50" w:left="12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自己株式の処分</w:t>
                  </w:r>
                </w:p>
              </w:tc>
              <w:tc>
                <w:tcPr>
                  <w:tcW w:w="1202" w:type="dxa"/>
                  <w:tcBorders>
                    <w:top w:val="single" w:sz="4" w:space="0" w:color="auto"/>
                    <w:bottom w:val="single" w:sz="4" w:space="0" w:color="auto"/>
                  </w:tcBorders>
                  <w:vAlign w:val="center"/>
                </w:tcPr>
                <w:p w14:paraId="1AC62857" w14:textId="77777777" w:rsidR="00B2593C" w:rsidRPr="00F4537F" w:rsidRDefault="00B2593C" w:rsidP="00B2593C">
                  <w:pPr>
                    <w:jc w:val="right"/>
                    <w:rPr>
                      <w:rFonts w:ascii="ＭＳ ゴシック" w:eastAsia="ＭＳ ゴシック" w:hAnsi="ＭＳ ゴシック"/>
                      <w:sz w:val="18"/>
                      <w:szCs w:val="18"/>
                    </w:rPr>
                  </w:pPr>
                </w:p>
              </w:tc>
              <w:tc>
                <w:tcPr>
                  <w:tcW w:w="1309" w:type="dxa"/>
                  <w:tcBorders>
                    <w:top w:val="single" w:sz="4" w:space="0" w:color="auto"/>
                    <w:bottom w:val="single" w:sz="4" w:space="0" w:color="auto"/>
                  </w:tcBorders>
                  <w:vAlign w:val="center"/>
                </w:tcPr>
                <w:p w14:paraId="3F063FFD"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top w:val="single" w:sz="4" w:space="0" w:color="auto"/>
                    <w:bottom w:val="single" w:sz="4" w:space="0" w:color="auto"/>
                  </w:tcBorders>
                  <w:vAlign w:val="center"/>
                </w:tcPr>
                <w:p w14:paraId="6DD19C98"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top w:val="single" w:sz="4" w:space="0" w:color="auto"/>
                    <w:bottom w:val="single" w:sz="4" w:space="0" w:color="auto"/>
                  </w:tcBorders>
                  <w:vAlign w:val="center"/>
                </w:tcPr>
                <w:p w14:paraId="1D7166E9"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95" w:type="dxa"/>
                  <w:tcBorders>
                    <w:top w:val="single" w:sz="4" w:space="0" w:color="auto"/>
                    <w:bottom w:val="single" w:sz="4" w:space="0" w:color="auto"/>
                  </w:tcBorders>
                  <w:vAlign w:val="center"/>
                </w:tcPr>
                <w:p w14:paraId="2285BD81"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61B3AFEC" w14:textId="77777777" w:rsidTr="00B2593C">
              <w:tc>
                <w:tcPr>
                  <w:tcW w:w="3157" w:type="dxa"/>
                  <w:tcBorders>
                    <w:top w:val="single" w:sz="4" w:space="0" w:color="auto"/>
                  </w:tcBorders>
                </w:tcPr>
                <w:p w14:paraId="16CC8ADA" w14:textId="77777777" w:rsidR="00B2593C" w:rsidRPr="00F4537F" w:rsidRDefault="00B2593C" w:rsidP="00B2593C">
                  <w:pPr>
                    <w:ind w:leftChars="50" w:left="12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株主資本以外の項目の連結会計年度中の変動額（純額）</w:t>
                  </w:r>
                </w:p>
              </w:tc>
              <w:tc>
                <w:tcPr>
                  <w:tcW w:w="1202" w:type="dxa"/>
                  <w:tcBorders>
                    <w:top w:val="single" w:sz="4" w:space="0" w:color="auto"/>
                  </w:tcBorders>
                  <w:vAlign w:val="center"/>
                </w:tcPr>
                <w:p w14:paraId="3FF77F53" w14:textId="77777777" w:rsidR="00B2593C" w:rsidRPr="00F4537F" w:rsidRDefault="00B2593C" w:rsidP="00B2593C">
                  <w:pPr>
                    <w:jc w:val="right"/>
                    <w:rPr>
                      <w:rFonts w:ascii="ＭＳ ゴシック" w:eastAsia="ＭＳ ゴシック" w:hAnsi="ＭＳ ゴシック"/>
                      <w:sz w:val="18"/>
                      <w:szCs w:val="18"/>
                    </w:rPr>
                  </w:pPr>
                </w:p>
              </w:tc>
              <w:tc>
                <w:tcPr>
                  <w:tcW w:w="1309" w:type="dxa"/>
                  <w:tcBorders>
                    <w:top w:val="single" w:sz="4" w:space="0" w:color="auto"/>
                  </w:tcBorders>
                  <w:vAlign w:val="center"/>
                </w:tcPr>
                <w:p w14:paraId="14DC5A7D"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top w:val="single" w:sz="4" w:space="0" w:color="auto"/>
                  </w:tcBorders>
                  <w:vAlign w:val="center"/>
                </w:tcPr>
                <w:p w14:paraId="64881DE3" w14:textId="77777777" w:rsidR="00B2593C" w:rsidRPr="00F4537F" w:rsidRDefault="00B2593C" w:rsidP="00B2593C">
                  <w:pPr>
                    <w:jc w:val="right"/>
                    <w:rPr>
                      <w:rFonts w:ascii="ＭＳ ゴシック" w:eastAsia="ＭＳ ゴシック" w:hAnsi="ＭＳ ゴシック"/>
                      <w:sz w:val="18"/>
                      <w:szCs w:val="18"/>
                    </w:rPr>
                  </w:pPr>
                </w:p>
              </w:tc>
              <w:tc>
                <w:tcPr>
                  <w:tcW w:w="1276" w:type="dxa"/>
                  <w:tcBorders>
                    <w:top w:val="single" w:sz="4" w:space="0" w:color="auto"/>
                  </w:tcBorders>
                  <w:vAlign w:val="center"/>
                </w:tcPr>
                <w:p w14:paraId="54EF7B4F" w14:textId="77777777" w:rsidR="00B2593C" w:rsidRPr="00F4537F" w:rsidRDefault="00B2593C" w:rsidP="00B2593C">
                  <w:pPr>
                    <w:jc w:val="right"/>
                    <w:rPr>
                      <w:rFonts w:ascii="ＭＳ ゴシック" w:eastAsia="ＭＳ ゴシック" w:hAnsi="ＭＳ ゴシック"/>
                      <w:sz w:val="18"/>
                      <w:szCs w:val="18"/>
                    </w:rPr>
                  </w:pPr>
                </w:p>
              </w:tc>
              <w:tc>
                <w:tcPr>
                  <w:tcW w:w="1295" w:type="dxa"/>
                  <w:tcBorders>
                    <w:top w:val="single" w:sz="4" w:space="0" w:color="auto"/>
                  </w:tcBorders>
                  <w:vAlign w:val="center"/>
                </w:tcPr>
                <w:p w14:paraId="025A6A7B" w14:textId="77777777" w:rsidR="00B2593C" w:rsidRPr="00F4537F" w:rsidRDefault="00B2593C" w:rsidP="00B2593C">
                  <w:pPr>
                    <w:jc w:val="right"/>
                    <w:rPr>
                      <w:rFonts w:ascii="ＭＳ ゴシック" w:eastAsia="ＭＳ ゴシック" w:hAnsi="ＭＳ ゴシック"/>
                      <w:sz w:val="18"/>
                      <w:szCs w:val="18"/>
                    </w:rPr>
                  </w:pPr>
                </w:p>
              </w:tc>
            </w:tr>
            <w:tr w:rsidR="00E81444" w:rsidRPr="00F4537F" w14:paraId="4E1A54B7" w14:textId="77777777" w:rsidTr="00B2593C">
              <w:tc>
                <w:tcPr>
                  <w:tcW w:w="3157" w:type="dxa"/>
                </w:tcPr>
                <w:p w14:paraId="4570D644"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連結会計年度中の変動額合計</w:t>
                  </w:r>
                </w:p>
              </w:tc>
              <w:tc>
                <w:tcPr>
                  <w:tcW w:w="1202" w:type="dxa"/>
                  <w:vAlign w:val="center"/>
                </w:tcPr>
                <w:p w14:paraId="14D8BDE8"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309" w:type="dxa"/>
                  <w:vAlign w:val="center"/>
                </w:tcPr>
                <w:p w14:paraId="59FA2088"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6" w:type="dxa"/>
                  <w:vAlign w:val="center"/>
                </w:tcPr>
                <w:p w14:paraId="6BBEE489"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cr/>
                  </w:r>
                  <w:r w:rsidRPr="00F4537F">
                    <w:rPr>
                      <w:rFonts w:ascii="ＭＳ ゴシック" w:eastAsia="ＭＳ ゴシック" w:hAnsi="ＭＳ ゴシック" w:hint="eastAsia"/>
                      <w:spacing w:val="-6"/>
                      <w:sz w:val="18"/>
                      <w:szCs w:val="18"/>
                    </w:rPr>
                    <w:t>×</w:t>
                  </w:r>
                  <w:r w:rsidRPr="00F4537F">
                    <w:rPr>
                      <w:rFonts w:ascii="ＭＳ ゴシック" w:eastAsia="ＭＳ ゴシック" w:hAnsi="ＭＳ ゴシック" w:hint="eastAsia"/>
                      <w:sz w:val="18"/>
                      <w:szCs w:val="18"/>
                    </w:rPr>
                    <w:t>××</w:t>
                  </w:r>
                </w:p>
              </w:tc>
              <w:tc>
                <w:tcPr>
                  <w:tcW w:w="1276" w:type="dxa"/>
                  <w:vAlign w:val="center"/>
                </w:tcPr>
                <w:p w14:paraId="15524186"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95" w:type="dxa"/>
                  <w:vAlign w:val="center"/>
                </w:tcPr>
                <w:p w14:paraId="0FA87EEF"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pacing w:val="-6"/>
                      <w:sz w:val="18"/>
                      <w:szCs w:val="18"/>
                    </w:rPr>
                    <w:t>×</w:t>
                  </w:r>
                  <w:r w:rsidRPr="00F4537F">
                    <w:rPr>
                      <w:rFonts w:ascii="ＭＳ ゴシック" w:eastAsia="ＭＳ ゴシック" w:hAnsi="ＭＳ ゴシック" w:hint="eastAsia"/>
                      <w:sz w:val="18"/>
                      <w:szCs w:val="18"/>
                    </w:rPr>
                    <w:t>×</w:t>
                  </w:r>
                  <w:r w:rsidRPr="00F4537F">
                    <w:rPr>
                      <w:rFonts w:ascii="ＭＳ ゴシック" w:eastAsia="ＭＳ ゴシック" w:hAnsi="ＭＳ ゴシック" w:hint="eastAsia"/>
                      <w:sz w:val="18"/>
                      <w:szCs w:val="18"/>
                    </w:rPr>
                    <w:cr/>
                    <w:t>×</w:t>
                  </w:r>
                </w:p>
              </w:tc>
            </w:tr>
            <w:tr w:rsidR="00E81444" w:rsidRPr="00F4537F" w14:paraId="1C08ED09" w14:textId="77777777" w:rsidTr="00B2593C">
              <w:tc>
                <w:tcPr>
                  <w:tcW w:w="3157" w:type="dxa"/>
                </w:tcPr>
                <w:p w14:paraId="6330CBAB"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sz w:val="18"/>
                      <w:szCs w:val="18"/>
                    </w:rPr>
                    <w:t>〇</w:t>
                  </w:r>
                  <w:r w:rsidRPr="00F4537F">
                    <w:rPr>
                      <w:rFonts w:ascii="ＭＳ ゴシック" w:eastAsia="ＭＳ ゴシック" w:hAnsi="ＭＳ ゴシック" w:hint="eastAsia"/>
                      <w:sz w:val="18"/>
                      <w:szCs w:val="18"/>
                    </w:rPr>
                    <w:t>年○月○日残高</w:t>
                  </w:r>
                </w:p>
              </w:tc>
              <w:tc>
                <w:tcPr>
                  <w:tcW w:w="1202" w:type="dxa"/>
                  <w:vAlign w:val="center"/>
                </w:tcPr>
                <w:p w14:paraId="62023B22"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309" w:type="dxa"/>
                  <w:vAlign w:val="center"/>
                </w:tcPr>
                <w:p w14:paraId="0AA3634B"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6" w:type="dxa"/>
                  <w:vAlign w:val="center"/>
                </w:tcPr>
                <w:p w14:paraId="3924E2DA"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6" w:type="dxa"/>
                  <w:vAlign w:val="center"/>
                </w:tcPr>
                <w:p w14:paraId="571F9E49"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95" w:type="dxa"/>
                  <w:vAlign w:val="center"/>
                </w:tcPr>
                <w:p w14:paraId="73082F3B"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r w:rsidRPr="00F4537F">
                    <w:rPr>
                      <w:rFonts w:ascii="ＭＳ ゴシック" w:eastAsia="ＭＳ ゴシック" w:hAnsi="ＭＳ ゴシック" w:hint="eastAsia"/>
                      <w:sz w:val="18"/>
                      <w:szCs w:val="18"/>
                    </w:rPr>
                    <w:cr/>
                    <w:t>××</w:t>
                  </w:r>
                </w:p>
              </w:tc>
            </w:tr>
          </w:tbl>
          <w:p w14:paraId="1D7A3CD3" w14:textId="77777777" w:rsidR="00B2593C" w:rsidRPr="00F4537F" w:rsidRDefault="00B2593C" w:rsidP="00B2593C">
            <w:pPr>
              <w:jc w:val="center"/>
              <w:rPr>
                <w:rFonts w:ascii="ＭＳ ゴシック" w:eastAsia="ＭＳ ゴシック" w:hAnsi="ＭＳ ゴシック"/>
                <w:noProof/>
                <w:sz w:val="20"/>
                <w:szCs w:val="20"/>
              </w:rPr>
            </w:pPr>
          </w:p>
          <w:tbl>
            <w:tblPr>
              <w:tblpPr w:leftFromText="142" w:rightFromText="142" w:vertAnchor="text" w:horzAnchor="margin" w:tblpY="276"/>
              <w:tblOverlap w:val="neve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134"/>
              <w:gridCol w:w="935"/>
              <w:gridCol w:w="1077"/>
              <w:gridCol w:w="1077"/>
              <w:gridCol w:w="1134"/>
              <w:gridCol w:w="1247"/>
            </w:tblGrid>
            <w:tr w:rsidR="00E81444" w:rsidRPr="00F4537F" w14:paraId="5F4AAEDB" w14:textId="77777777" w:rsidTr="00B2593C">
              <w:tc>
                <w:tcPr>
                  <w:tcW w:w="3114" w:type="dxa"/>
                  <w:vMerge w:val="restart"/>
                </w:tcPr>
                <w:p w14:paraId="757C3A39" w14:textId="77777777" w:rsidR="00B2593C" w:rsidRPr="00F4537F" w:rsidRDefault="00B2593C" w:rsidP="00B2593C">
                  <w:pPr>
                    <w:rPr>
                      <w:rFonts w:ascii="ＭＳ ゴシック" w:eastAsia="ＭＳ ゴシック" w:hAnsi="ＭＳ ゴシック"/>
                      <w:spacing w:val="-6"/>
                      <w:sz w:val="18"/>
                      <w:szCs w:val="18"/>
                    </w:rPr>
                  </w:pPr>
                </w:p>
              </w:tc>
              <w:tc>
                <w:tcPr>
                  <w:tcW w:w="6604" w:type="dxa"/>
                  <w:gridSpan w:val="6"/>
                </w:tcPr>
                <w:p w14:paraId="39D2992A" w14:textId="77777777" w:rsidR="00B2593C" w:rsidRPr="00F4537F" w:rsidRDefault="00B2593C" w:rsidP="00B2593C">
                  <w:pPr>
                    <w:ind w:leftChars="200" w:left="480" w:rightChars="200" w:right="480"/>
                    <w:jc w:val="distribute"/>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その他の包括利益累計額</w:t>
                  </w:r>
                </w:p>
              </w:tc>
            </w:tr>
            <w:tr w:rsidR="00E81444" w:rsidRPr="00F4537F" w14:paraId="5C514079" w14:textId="77777777" w:rsidTr="00B2593C">
              <w:tc>
                <w:tcPr>
                  <w:tcW w:w="3114" w:type="dxa"/>
                  <w:vMerge/>
                  <w:tcBorders>
                    <w:bottom w:val="single" w:sz="4" w:space="0" w:color="auto"/>
                  </w:tcBorders>
                </w:tcPr>
                <w:p w14:paraId="4F22F627" w14:textId="77777777" w:rsidR="00B2593C" w:rsidRPr="00F4537F" w:rsidRDefault="00B2593C" w:rsidP="00B2593C">
                  <w:pPr>
                    <w:rPr>
                      <w:rFonts w:ascii="ＭＳ ゴシック" w:eastAsia="ＭＳ ゴシック" w:hAnsi="ＭＳ ゴシック"/>
                      <w:spacing w:val="-6"/>
                      <w:sz w:val="18"/>
                      <w:szCs w:val="18"/>
                    </w:rPr>
                  </w:pPr>
                </w:p>
              </w:tc>
              <w:tc>
                <w:tcPr>
                  <w:tcW w:w="1134" w:type="dxa"/>
                  <w:tcBorders>
                    <w:bottom w:val="single" w:sz="4" w:space="0" w:color="auto"/>
                  </w:tcBorders>
                  <w:vAlign w:val="center"/>
                </w:tcPr>
                <w:p w14:paraId="0B4A13E8" w14:textId="77777777" w:rsidR="00B2593C" w:rsidRPr="00F4537F" w:rsidRDefault="00B2593C" w:rsidP="00B2593C">
                  <w:pPr>
                    <w:jc w:val="distribute"/>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その他有価証券評価差額金</w:t>
                  </w:r>
                </w:p>
              </w:tc>
              <w:tc>
                <w:tcPr>
                  <w:tcW w:w="935" w:type="dxa"/>
                  <w:tcBorders>
                    <w:bottom w:val="single" w:sz="4" w:space="0" w:color="auto"/>
                  </w:tcBorders>
                  <w:vAlign w:val="center"/>
                </w:tcPr>
                <w:p w14:paraId="33EA67AD" w14:textId="77777777" w:rsidR="00B2593C" w:rsidRPr="00F4537F" w:rsidRDefault="00B2593C" w:rsidP="00B2593C">
                  <w:pPr>
                    <w:ind w:leftChars="-44" w:left="-106"/>
                    <w:jc w:val="distribute"/>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繰延ヘッジ損益</w:t>
                  </w:r>
                </w:p>
              </w:tc>
              <w:tc>
                <w:tcPr>
                  <w:tcW w:w="1077" w:type="dxa"/>
                  <w:tcBorders>
                    <w:bottom w:val="single" w:sz="4" w:space="0" w:color="auto"/>
                  </w:tcBorders>
                  <w:vAlign w:val="center"/>
                </w:tcPr>
                <w:p w14:paraId="42981AC2" w14:textId="77777777" w:rsidR="00B2593C" w:rsidRPr="00F4537F" w:rsidRDefault="00B2593C" w:rsidP="00B2593C">
                  <w:pPr>
                    <w:ind w:leftChars="-44" w:left="-106"/>
                    <w:jc w:val="center"/>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土地再評価差額金</w:t>
                  </w:r>
                </w:p>
              </w:tc>
              <w:tc>
                <w:tcPr>
                  <w:tcW w:w="1077" w:type="dxa"/>
                  <w:tcBorders>
                    <w:bottom w:val="single" w:sz="4" w:space="0" w:color="auto"/>
                  </w:tcBorders>
                  <w:vAlign w:val="center"/>
                </w:tcPr>
                <w:p w14:paraId="6047662E" w14:textId="77777777" w:rsidR="00B2593C" w:rsidRPr="00F4537F" w:rsidRDefault="00B2593C" w:rsidP="00B2593C">
                  <w:pPr>
                    <w:jc w:val="distribute"/>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為替換算調整勘定</w:t>
                  </w:r>
                </w:p>
              </w:tc>
              <w:tc>
                <w:tcPr>
                  <w:tcW w:w="1134" w:type="dxa"/>
                  <w:tcBorders>
                    <w:bottom w:val="single" w:sz="4" w:space="0" w:color="auto"/>
                  </w:tcBorders>
                  <w:vAlign w:val="center"/>
                </w:tcPr>
                <w:p w14:paraId="2E27ED85" w14:textId="77777777" w:rsidR="00B2593C" w:rsidRPr="00F4537F" w:rsidRDefault="00B2593C" w:rsidP="00B2593C">
                  <w:pPr>
                    <w:jc w:val="center"/>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退職給付に係る調整累計額</w:t>
                  </w:r>
                </w:p>
              </w:tc>
              <w:tc>
                <w:tcPr>
                  <w:tcW w:w="1247" w:type="dxa"/>
                  <w:tcBorders>
                    <w:bottom w:val="single" w:sz="4" w:space="0" w:color="auto"/>
                  </w:tcBorders>
                  <w:vAlign w:val="center"/>
                </w:tcPr>
                <w:p w14:paraId="4CCFD5FE" w14:textId="77777777" w:rsidR="00B2593C" w:rsidRPr="00F4537F" w:rsidRDefault="00B2593C" w:rsidP="00B2593C">
                  <w:pPr>
                    <w:jc w:val="distribute"/>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その他の包括利益累計額合計</w:t>
                  </w:r>
                </w:p>
              </w:tc>
            </w:tr>
            <w:tr w:rsidR="00E81444" w:rsidRPr="00F4537F" w14:paraId="3119025F" w14:textId="77777777" w:rsidTr="00B2593C">
              <w:tc>
                <w:tcPr>
                  <w:tcW w:w="3114" w:type="dxa"/>
                  <w:tcBorders>
                    <w:bottom w:val="single" w:sz="4" w:space="0" w:color="auto"/>
                  </w:tcBorders>
                </w:tcPr>
                <w:p w14:paraId="34233B93" w14:textId="77777777" w:rsidR="00B2593C" w:rsidRPr="00F4537F" w:rsidRDefault="00B2593C" w:rsidP="00B2593C">
                  <w:pPr>
                    <w:rPr>
                      <w:rFonts w:ascii="ＭＳ ゴシック" w:eastAsia="ＭＳ ゴシック" w:hAnsi="ＭＳ ゴシック"/>
                      <w:spacing w:val="-6"/>
                      <w:sz w:val="18"/>
                      <w:szCs w:val="18"/>
                    </w:rPr>
                  </w:pPr>
                  <w:r w:rsidRPr="00F4537F">
                    <w:rPr>
                      <w:rFonts w:ascii="ＭＳ ゴシック" w:eastAsia="ＭＳ ゴシック" w:hAnsi="ＭＳ ゴシック"/>
                      <w:spacing w:val="-6"/>
                      <w:sz w:val="18"/>
                      <w:szCs w:val="18"/>
                    </w:rPr>
                    <w:t>〇</w:t>
                  </w:r>
                  <w:r w:rsidRPr="00F4537F">
                    <w:rPr>
                      <w:rFonts w:ascii="ＭＳ ゴシック" w:eastAsia="ＭＳ ゴシック" w:hAnsi="ＭＳ ゴシック" w:hint="eastAsia"/>
                      <w:spacing w:val="-6"/>
                      <w:sz w:val="18"/>
                      <w:szCs w:val="18"/>
                    </w:rPr>
                    <w:t>年○月○日残高</w:t>
                  </w:r>
                </w:p>
              </w:tc>
              <w:tc>
                <w:tcPr>
                  <w:tcW w:w="1134" w:type="dxa"/>
                  <w:tcBorders>
                    <w:bottom w:val="single" w:sz="4" w:space="0" w:color="auto"/>
                  </w:tcBorders>
                  <w:vAlign w:val="center"/>
                </w:tcPr>
                <w:p w14:paraId="46B1332B"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935" w:type="dxa"/>
                  <w:vAlign w:val="center"/>
                </w:tcPr>
                <w:p w14:paraId="1704DE60"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vAlign w:val="center"/>
                </w:tcPr>
                <w:p w14:paraId="30D3D5FA"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vAlign w:val="center"/>
                </w:tcPr>
                <w:p w14:paraId="49C4AE23"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134" w:type="dxa"/>
                </w:tcPr>
                <w:p w14:paraId="19595826"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247" w:type="dxa"/>
                  <w:tcBorders>
                    <w:bottom w:val="single" w:sz="4" w:space="0" w:color="auto"/>
                  </w:tcBorders>
                  <w:vAlign w:val="center"/>
                </w:tcPr>
                <w:p w14:paraId="13975EB5"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r>
            <w:tr w:rsidR="00E81444" w:rsidRPr="00F4537F" w14:paraId="55137C9A" w14:textId="77777777" w:rsidTr="00B2593C">
              <w:tc>
                <w:tcPr>
                  <w:tcW w:w="3114" w:type="dxa"/>
                  <w:tcBorders>
                    <w:bottom w:val="single" w:sz="4" w:space="0" w:color="auto"/>
                  </w:tcBorders>
                </w:tcPr>
                <w:p w14:paraId="277CCE54" w14:textId="77777777" w:rsidR="00B2593C" w:rsidRPr="00F4537F" w:rsidRDefault="00B2593C" w:rsidP="00B2593C">
                  <w:pPr>
                    <w:rPr>
                      <w:rFonts w:ascii="ＭＳ ゴシック" w:eastAsia="ＭＳ ゴシック" w:hAnsi="ＭＳ ゴシック"/>
                      <w:spacing w:val="-6"/>
                      <w:sz w:val="18"/>
                      <w:szCs w:val="18"/>
                    </w:rPr>
                  </w:pPr>
                  <w:r w:rsidRPr="00F4537F">
                    <w:rPr>
                      <w:rFonts w:ascii="ＭＳ ゴシック" w:eastAsia="ＭＳ ゴシック" w:hAnsi="ＭＳ ゴシック" w:hint="eastAsia"/>
                      <w:sz w:val="18"/>
                      <w:szCs w:val="18"/>
                    </w:rPr>
                    <w:t>会計方針の変更による累積的影響額</w:t>
                  </w:r>
                </w:p>
              </w:tc>
              <w:tc>
                <w:tcPr>
                  <w:tcW w:w="1134" w:type="dxa"/>
                  <w:tcBorders>
                    <w:bottom w:val="single" w:sz="4" w:space="0" w:color="auto"/>
                  </w:tcBorders>
                  <w:vAlign w:val="center"/>
                </w:tcPr>
                <w:p w14:paraId="7A0441DB" w14:textId="77777777" w:rsidR="00B2593C" w:rsidRPr="00F4537F" w:rsidRDefault="00B2593C" w:rsidP="00B2593C">
                  <w:pPr>
                    <w:jc w:val="right"/>
                    <w:rPr>
                      <w:rFonts w:ascii="ＭＳ ゴシック" w:eastAsia="ＭＳ ゴシック" w:hAnsi="ＭＳ ゴシック"/>
                      <w:spacing w:val="-6"/>
                      <w:sz w:val="18"/>
                      <w:szCs w:val="18"/>
                    </w:rPr>
                  </w:pPr>
                </w:p>
              </w:tc>
              <w:tc>
                <w:tcPr>
                  <w:tcW w:w="935" w:type="dxa"/>
                  <w:vAlign w:val="center"/>
                </w:tcPr>
                <w:p w14:paraId="105F6A7E"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vAlign w:val="center"/>
                </w:tcPr>
                <w:p w14:paraId="37852809"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vAlign w:val="center"/>
                </w:tcPr>
                <w:p w14:paraId="0A5DA6F5" w14:textId="77777777" w:rsidR="00B2593C" w:rsidRPr="00F4537F" w:rsidRDefault="00B2593C" w:rsidP="00B2593C">
                  <w:pPr>
                    <w:jc w:val="right"/>
                    <w:rPr>
                      <w:rFonts w:ascii="ＭＳ ゴシック" w:eastAsia="ＭＳ ゴシック" w:hAnsi="ＭＳ ゴシック"/>
                      <w:spacing w:val="-6"/>
                      <w:sz w:val="18"/>
                      <w:szCs w:val="18"/>
                    </w:rPr>
                  </w:pPr>
                </w:p>
              </w:tc>
              <w:tc>
                <w:tcPr>
                  <w:tcW w:w="1134" w:type="dxa"/>
                </w:tcPr>
                <w:p w14:paraId="45DAB5A2" w14:textId="77777777" w:rsidR="00B2593C" w:rsidRPr="00F4537F" w:rsidRDefault="00B2593C" w:rsidP="00B2593C">
                  <w:pPr>
                    <w:jc w:val="right"/>
                    <w:rPr>
                      <w:rFonts w:ascii="ＭＳ ゴシック" w:eastAsia="ＭＳ ゴシック" w:hAnsi="ＭＳ ゴシック"/>
                      <w:spacing w:val="-6"/>
                      <w:sz w:val="18"/>
                      <w:szCs w:val="18"/>
                    </w:rPr>
                  </w:pPr>
                </w:p>
              </w:tc>
              <w:tc>
                <w:tcPr>
                  <w:tcW w:w="1247" w:type="dxa"/>
                  <w:tcBorders>
                    <w:bottom w:val="single" w:sz="4" w:space="0" w:color="auto"/>
                  </w:tcBorders>
                  <w:vAlign w:val="center"/>
                </w:tcPr>
                <w:p w14:paraId="7276DD44" w14:textId="77777777" w:rsidR="00B2593C" w:rsidRPr="00F4537F" w:rsidRDefault="00B2593C" w:rsidP="00B2593C">
                  <w:pPr>
                    <w:jc w:val="right"/>
                    <w:rPr>
                      <w:rFonts w:ascii="ＭＳ ゴシック" w:eastAsia="ＭＳ ゴシック" w:hAnsi="ＭＳ ゴシック"/>
                      <w:spacing w:val="-6"/>
                      <w:sz w:val="18"/>
                      <w:szCs w:val="18"/>
                    </w:rPr>
                  </w:pPr>
                </w:p>
              </w:tc>
            </w:tr>
            <w:tr w:rsidR="00E81444" w:rsidRPr="00F4537F" w14:paraId="0BD66C34" w14:textId="77777777" w:rsidTr="00B2593C">
              <w:tc>
                <w:tcPr>
                  <w:tcW w:w="3114" w:type="dxa"/>
                  <w:tcBorders>
                    <w:bottom w:val="single" w:sz="4" w:space="0" w:color="auto"/>
                  </w:tcBorders>
                </w:tcPr>
                <w:p w14:paraId="67A0065F"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遡及処理後当期首残高</w:t>
                  </w:r>
                </w:p>
              </w:tc>
              <w:tc>
                <w:tcPr>
                  <w:tcW w:w="1134" w:type="dxa"/>
                  <w:tcBorders>
                    <w:bottom w:val="single" w:sz="4" w:space="0" w:color="auto"/>
                  </w:tcBorders>
                </w:tcPr>
                <w:p w14:paraId="01214FF8"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z w:val="18"/>
                      <w:szCs w:val="18"/>
                    </w:rPr>
                    <w:t>×××</w:t>
                  </w:r>
                </w:p>
              </w:tc>
              <w:tc>
                <w:tcPr>
                  <w:tcW w:w="935" w:type="dxa"/>
                </w:tcPr>
                <w:p w14:paraId="76058E52"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z w:val="18"/>
                      <w:szCs w:val="18"/>
                    </w:rPr>
                    <w:t>×××</w:t>
                  </w:r>
                </w:p>
              </w:tc>
              <w:tc>
                <w:tcPr>
                  <w:tcW w:w="1077" w:type="dxa"/>
                </w:tcPr>
                <w:p w14:paraId="4E31C697"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z w:val="18"/>
                      <w:szCs w:val="18"/>
                    </w:rPr>
                    <w:t>×××</w:t>
                  </w:r>
                </w:p>
              </w:tc>
              <w:tc>
                <w:tcPr>
                  <w:tcW w:w="1077" w:type="dxa"/>
                </w:tcPr>
                <w:p w14:paraId="669C7C53"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z w:val="18"/>
                      <w:szCs w:val="18"/>
                    </w:rPr>
                    <w:t>×××</w:t>
                  </w:r>
                </w:p>
              </w:tc>
              <w:tc>
                <w:tcPr>
                  <w:tcW w:w="1134" w:type="dxa"/>
                </w:tcPr>
                <w:p w14:paraId="1C5A6474"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47" w:type="dxa"/>
                  <w:tcBorders>
                    <w:bottom w:val="single" w:sz="4" w:space="0" w:color="auto"/>
                  </w:tcBorders>
                </w:tcPr>
                <w:p w14:paraId="52CC89FC"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z w:val="18"/>
                      <w:szCs w:val="18"/>
                    </w:rPr>
                    <w:t>×××</w:t>
                  </w:r>
                </w:p>
              </w:tc>
            </w:tr>
            <w:tr w:rsidR="00E81444" w:rsidRPr="00F4537F" w14:paraId="726F649B" w14:textId="77777777" w:rsidTr="00B2593C">
              <w:tc>
                <w:tcPr>
                  <w:tcW w:w="3114" w:type="dxa"/>
                  <w:tcBorders>
                    <w:bottom w:val="single" w:sz="4" w:space="0" w:color="auto"/>
                  </w:tcBorders>
                </w:tcPr>
                <w:p w14:paraId="3C01D0B2" w14:textId="77777777" w:rsidR="00B2593C" w:rsidRPr="00F4537F" w:rsidRDefault="00B2593C" w:rsidP="00B2593C">
                  <w:pPr>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連結会計年度中の変動額</w:t>
                  </w:r>
                </w:p>
              </w:tc>
              <w:tc>
                <w:tcPr>
                  <w:tcW w:w="1134" w:type="dxa"/>
                  <w:tcBorders>
                    <w:bottom w:val="single" w:sz="4" w:space="0" w:color="auto"/>
                  </w:tcBorders>
                  <w:vAlign w:val="center"/>
                </w:tcPr>
                <w:p w14:paraId="2CB01348" w14:textId="77777777" w:rsidR="00B2593C" w:rsidRPr="00F4537F" w:rsidRDefault="00B2593C" w:rsidP="00B2593C">
                  <w:pPr>
                    <w:jc w:val="right"/>
                    <w:rPr>
                      <w:rFonts w:ascii="ＭＳ ゴシック" w:eastAsia="ＭＳ ゴシック" w:hAnsi="ＭＳ ゴシック"/>
                      <w:spacing w:val="-6"/>
                      <w:sz w:val="18"/>
                      <w:szCs w:val="18"/>
                    </w:rPr>
                  </w:pPr>
                </w:p>
              </w:tc>
              <w:tc>
                <w:tcPr>
                  <w:tcW w:w="935" w:type="dxa"/>
                  <w:tcBorders>
                    <w:bottom w:val="single" w:sz="4" w:space="0" w:color="auto"/>
                  </w:tcBorders>
                  <w:vAlign w:val="center"/>
                </w:tcPr>
                <w:p w14:paraId="79E08A18"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bottom w:val="single" w:sz="4" w:space="0" w:color="auto"/>
                  </w:tcBorders>
                  <w:vAlign w:val="center"/>
                </w:tcPr>
                <w:p w14:paraId="361EABDD"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bottom w:val="single" w:sz="4" w:space="0" w:color="auto"/>
                  </w:tcBorders>
                  <w:vAlign w:val="center"/>
                </w:tcPr>
                <w:p w14:paraId="51B3FB8D" w14:textId="77777777" w:rsidR="00B2593C" w:rsidRPr="00F4537F" w:rsidRDefault="00B2593C" w:rsidP="00B2593C">
                  <w:pPr>
                    <w:jc w:val="right"/>
                    <w:rPr>
                      <w:rFonts w:ascii="ＭＳ ゴシック" w:eastAsia="ＭＳ ゴシック" w:hAnsi="ＭＳ ゴシック"/>
                      <w:spacing w:val="-6"/>
                      <w:sz w:val="18"/>
                      <w:szCs w:val="18"/>
                    </w:rPr>
                  </w:pPr>
                </w:p>
              </w:tc>
              <w:tc>
                <w:tcPr>
                  <w:tcW w:w="1134" w:type="dxa"/>
                  <w:tcBorders>
                    <w:bottom w:val="single" w:sz="4" w:space="0" w:color="auto"/>
                  </w:tcBorders>
                </w:tcPr>
                <w:p w14:paraId="00C627E5" w14:textId="77777777" w:rsidR="00B2593C" w:rsidRPr="00F4537F" w:rsidRDefault="00B2593C" w:rsidP="00B2593C">
                  <w:pPr>
                    <w:jc w:val="right"/>
                    <w:rPr>
                      <w:rFonts w:ascii="ＭＳ ゴシック" w:eastAsia="ＭＳ ゴシック" w:hAnsi="ＭＳ ゴシック"/>
                      <w:spacing w:val="-6"/>
                      <w:sz w:val="18"/>
                      <w:szCs w:val="18"/>
                    </w:rPr>
                  </w:pPr>
                </w:p>
              </w:tc>
              <w:tc>
                <w:tcPr>
                  <w:tcW w:w="1247" w:type="dxa"/>
                  <w:tcBorders>
                    <w:bottom w:val="single" w:sz="4" w:space="0" w:color="auto"/>
                  </w:tcBorders>
                  <w:vAlign w:val="center"/>
                </w:tcPr>
                <w:p w14:paraId="4CF51D3C" w14:textId="77777777" w:rsidR="00B2593C" w:rsidRPr="00F4537F" w:rsidRDefault="00B2593C" w:rsidP="00B2593C">
                  <w:pPr>
                    <w:jc w:val="right"/>
                    <w:rPr>
                      <w:rFonts w:ascii="ＭＳ ゴシック" w:eastAsia="ＭＳ ゴシック" w:hAnsi="ＭＳ ゴシック"/>
                      <w:spacing w:val="-6"/>
                      <w:sz w:val="18"/>
                      <w:szCs w:val="18"/>
                    </w:rPr>
                  </w:pPr>
                </w:p>
              </w:tc>
            </w:tr>
            <w:tr w:rsidR="00E81444" w:rsidRPr="00F4537F" w14:paraId="20314FA9" w14:textId="77777777" w:rsidTr="00B2593C">
              <w:tc>
                <w:tcPr>
                  <w:tcW w:w="3114" w:type="dxa"/>
                  <w:tcBorders>
                    <w:top w:val="single" w:sz="4" w:space="0" w:color="auto"/>
                    <w:bottom w:val="single" w:sz="4" w:space="0" w:color="auto"/>
                  </w:tcBorders>
                </w:tcPr>
                <w:p w14:paraId="3673837F" w14:textId="77777777" w:rsidR="00B2593C" w:rsidRPr="00F4537F" w:rsidRDefault="00B2593C" w:rsidP="00B2593C">
                  <w:pPr>
                    <w:ind w:leftChars="50" w:left="120"/>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新株の発行</w:t>
                  </w:r>
                </w:p>
              </w:tc>
              <w:tc>
                <w:tcPr>
                  <w:tcW w:w="1134" w:type="dxa"/>
                  <w:tcBorders>
                    <w:top w:val="single" w:sz="4" w:space="0" w:color="auto"/>
                    <w:bottom w:val="single" w:sz="4" w:space="0" w:color="auto"/>
                  </w:tcBorders>
                  <w:vAlign w:val="center"/>
                </w:tcPr>
                <w:p w14:paraId="08887C47" w14:textId="77777777" w:rsidR="00B2593C" w:rsidRPr="00F4537F" w:rsidRDefault="00B2593C" w:rsidP="00B2593C">
                  <w:pPr>
                    <w:jc w:val="right"/>
                    <w:rPr>
                      <w:rFonts w:ascii="ＭＳ ゴシック" w:eastAsia="ＭＳ ゴシック" w:hAnsi="ＭＳ ゴシック"/>
                      <w:spacing w:val="-6"/>
                      <w:sz w:val="18"/>
                      <w:szCs w:val="18"/>
                    </w:rPr>
                  </w:pPr>
                </w:p>
              </w:tc>
              <w:tc>
                <w:tcPr>
                  <w:tcW w:w="935" w:type="dxa"/>
                  <w:tcBorders>
                    <w:top w:val="single" w:sz="4" w:space="0" w:color="auto"/>
                    <w:bottom w:val="single" w:sz="4" w:space="0" w:color="auto"/>
                  </w:tcBorders>
                  <w:vAlign w:val="center"/>
                </w:tcPr>
                <w:p w14:paraId="77145ACC"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62EC4E5A"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1E86B17B" w14:textId="77777777" w:rsidR="00B2593C" w:rsidRPr="00F4537F" w:rsidRDefault="00B2593C" w:rsidP="00B2593C">
                  <w:pPr>
                    <w:jc w:val="right"/>
                    <w:rPr>
                      <w:rFonts w:ascii="ＭＳ ゴシック" w:eastAsia="ＭＳ ゴシック" w:hAnsi="ＭＳ ゴシック"/>
                      <w:spacing w:val="-6"/>
                      <w:sz w:val="18"/>
                      <w:szCs w:val="18"/>
                    </w:rPr>
                  </w:pPr>
                </w:p>
              </w:tc>
              <w:tc>
                <w:tcPr>
                  <w:tcW w:w="1134" w:type="dxa"/>
                  <w:tcBorders>
                    <w:top w:val="single" w:sz="4" w:space="0" w:color="auto"/>
                    <w:bottom w:val="single" w:sz="4" w:space="0" w:color="auto"/>
                  </w:tcBorders>
                </w:tcPr>
                <w:p w14:paraId="30538CE8" w14:textId="77777777" w:rsidR="00B2593C" w:rsidRPr="00F4537F" w:rsidRDefault="00B2593C" w:rsidP="00B2593C">
                  <w:pPr>
                    <w:jc w:val="right"/>
                    <w:rPr>
                      <w:rFonts w:ascii="ＭＳ ゴシック" w:eastAsia="ＭＳ ゴシック" w:hAnsi="ＭＳ ゴシック"/>
                      <w:spacing w:val="-6"/>
                      <w:sz w:val="18"/>
                      <w:szCs w:val="18"/>
                    </w:rPr>
                  </w:pPr>
                </w:p>
              </w:tc>
              <w:tc>
                <w:tcPr>
                  <w:tcW w:w="1247" w:type="dxa"/>
                  <w:tcBorders>
                    <w:top w:val="single" w:sz="4" w:space="0" w:color="auto"/>
                    <w:bottom w:val="single" w:sz="4" w:space="0" w:color="auto"/>
                  </w:tcBorders>
                  <w:vAlign w:val="center"/>
                </w:tcPr>
                <w:p w14:paraId="1051763A" w14:textId="77777777" w:rsidR="00B2593C" w:rsidRPr="00F4537F" w:rsidRDefault="00B2593C" w:rsidP="00B2593C">
                  <w:pPr>
                    <w:jc w:val="right"/>
                    <w:rPr>
                      <w:rFonts w:ascii="ＭＳ ゴシック" w:eastAsia="ＭＳ ゴシック" w:hAnsi="ＭＳ ゴシック"/>
                      <w:spacing w:val="-6"/>
                      <w:sz w:val="18"/>
                      <w:szCs w:val="18"/>
                    </w:rPr>
                  </w:pPr>
                </w:p>
              </w:tc>
            </w:tr>
            <w:tr w:rsidR="00E81444" w:rsidRPr="00F4537F" w14:paraId="699F3EFB" w14:textId="77777777" w:rsidTr="00B2593C">
              <w:tc>
                <w:tcPr>
                  <w:tcW w:w="3114" w:type="dxa"/>
                  <w:tcBorders>
                    <w:top w:val="single" w:sz="4" w:space="0" w:color="auto"/>
                    <w:bottom w:val="single" w:sz="4" w:space="0" w:color="auto"/>
                  </w:tcBorders>
                </w:tcPr>
                <w:p w14:paraId="1EC9CFE7" w14:textId="77777777" w:rsidR="00B2593C" w:rsidRPr="00F4537F" w:rsidRDefault="00B2593C" w:rsidP="00B2593C">
                  <w:pPr>
                    <w:ind w:leftChars="50" w:left="120"/>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剰余金の配当</w:t>
                  </w:r>
                </w:p>
              </w:tc>
              <w:tc>
                <w:tcPr>
                  <w:tcW w:w="1134" w:type="dxa"/>
                  <w:tcBorders>
                    <w:top w:val="single" w:sz="4" w:space="0" w:color="auto"/>
                    <w:bottom w:val="single" w:sz="4" w:space="0" w:color="auto"/>
                  </w:tcBorders>
                  <w:vAlign w:val="center"/>
                </w:tcPr>
                <w:p w14:paraId="3F398BAA" w14:textId="77777777" w:rsidR="00B2593C" w:rsidRPr="00F4537F" w:rsidRDefault="00B2593C" w:rsidP="00B2593C">
                  <w:pPr>
                    <w:jc w:val="right"/>
                    <w:rPr>
                      <w:rFonts w:ascii="ＭＳ ゴシック" w:eastAsia="ＭＳ ゴシック" w:hAnsi="ＭＳ ゴシック"/>
                      <w:spacing w:val="-6"/>
                      <w:sz w:val="18"/>
                      <w:szCs w:val="18"/>
                    </w:rPr>
                  </w:pPr>
                </w:p>
              </w:tc>
              <w:tc>
                <w:tcPr>
                  <w:tcW w:w="935" w:type="dxa"/>
                  <w:tcBorders>
                    <w:top w:val="single" w:sz="4" w:space="0" w:color="auto"/>
                    <w:bottom w:val="single" w:sz="4" w:space="0" w:color="auto"/>
                  </w:tcBorders>
                  <w:vAlign w:val="center"/>
                </w:tcPr>
                <w:p w14:paraId="1DAFBBD2"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79C53091"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1CE51D3E" w14:textId="77777777" w:rsidR="00B2593C" w:rsidRPr="00F4537F" w:rsidRDefault="00B2593C" w:rsidP="00B2593C">
                  <w:pPr>
                    <w:jc w:val="right"/>
                    <w:rPr>
                      <w:rFonts w:ascii="ＭＳ ゴシック" w:eastAsia="ＭＳ ゴシック" w:hAnsi="ＭＳ ゴシック"/>
                      <w:spacing w:val="-6"/>
                      <w:sz w:val="18"/>
                      <w:szCs w:val="18"/>
                    </w:rPr>
                  </w:pPr>
                </w:p>
              </w:tc>
              <w:tc>
                <w:tcPr>
                  <w:tcW w:w="1134" w:type="dxa"/>
                  <w:tcBorders>
                    <w:top w:val="single" w:sz="4" w:space="0" w:color="auto"/>
                    <w:bottom w:val="single" w:sz="4" w:space="0" w:color="auto"/>
                  </w:tcBorders>
                </w:tcPr>
                <w:p w14:paraId="1C9FA306" w14:textId="77777777" w:rsidR="00B2593C" w:rsidRPr="00F4537F" w:rsidRDefault="00B2593C" w:rsidP="00B2593C">
                  <w:pPr>
                    <w:jc w:val="right"/>
                    <w:rPr>
                      <w:rFonts w:ascii="ＭＳ ゴシック" w:eastAsia="ＭＳ ゴシック" w:hAnsi="ＭＳ ゴシック"/>
                      <w:spacing w:val="-6"/>
                      <w:sz w:val="18"/>
                      <w:szCs w:val="18"/>
                    </w:rPr>
                  </w:pPr>
                </w:p>
              </w:tc>
              <w:tc>
                <w:tcPr>
                  <w:tcW w:w="1247" w:type="dxa"/>
                  <w:tcBorders>
                    <w:top w:val="single" w:sz="4" w:space="0" w:color="auto"/>
                    <w:bottom w:val="single" w:sz="4" w:space="0" w:color="auto"/>
                  </w:tcBorders>
                  <w:vAlign w:val="center"/>
                </w:tcPr>
                <w:p w14:paraId="333DEC4E" w14:textId="77777777" w:rsidR="00B2593C" w:rsidRPr="00F4537F" w:rsidRDefault="00B2593C" w:rsidP="00B2593C">
                  <w:pPr>
                    <w:jc w:val="right"/>
                    <w:rPr>
                      <w:rFonts w:ascii="ＭＳ ゴシック" w:eastAsia="ＭＳ ゴシック" w:hAnsi="ＭＳ ゴシック"/>
                      <w:spacing w:val="-6"/>
                      <w:sz w:val="18"/>
                      <w:szCs w:val="18"/>
                    </w:rPr>
                  </w:pPr>
                </w:p>
              </w:tc>
            </w:tr>
            <w:tr w:rsidR="00E81444" w:rsidRPr="00F4537F" w14:paraId="743AB221" w14:textId="77777777" w:rsidTr="00B2593C">
              <w:tc>
                <w:tcPr>
                  <w:tcW w:w="3114" w:type="dxa"/>
                  <w:tcBorders>
                    <w:top w:val="single" w:sz="4" w:space="0" w:color="auto"/>
                    <w:bottom w:val="single" w:sz="4" w:space="0" w:color="auto"/>
                  </w:tcBorders>
                </w:tcPr>
                <w:p w14:paraId="1D400A70" w14:textId="77777777" w:rsidR="00B2593C" w:rsidRPr="00F4537F" w:rsidRDefault="00B2593C" w:rsidP="00B2593C">
                  <w:pPr>
                    <w:ind w:leftChars="50" w:left="120"/>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親会社株主に帰属する当期純利益</w:t>
                  </w:r>
                </w:p>
              </w:tc>
              <w:tc>
                <w:tcPr>
                  <w:tcW w:w="1134" w:type="dxa"/>
                  <w:tcBorders>
                    <w:top w:val="single" w:sz="4" w:space="0" w:color="auto"/>
                    <w:bottom w:val="single" w:sz="4" w:space="0" w:color="auto"/>
                  </w:tcBorders>
                  <w:vAlign w:val="center"/>
                </w:tcPr>
                <w:p w14:paraId="3CDD29B4" w14:textId="77777777" w:rsidR="00B2593C" w:rsidRPr="00F4537F" w:rsidRDefault="00B2593C" w:rsidP="00B2593C">
                  <w:pPr>
                    <w:jc w:val="right"/>
                    <w:rPr>
                      <w:rFonts w:ascii="ＭＳ ゴシック" w:eastAsia="ＭＳ ゴシック" w:hAnsi="ＭＳ ゴシック"/>
                      <w:spacing w:val="-6"/>
                      <w:sz w:val="18"/>
                      <w:szCs w:val="18"/>
                    </w:rPr>
                  </w:pPr>
                </w:p>
              </w:tc>
              <w:tc>
                <w:tcPr>
                  <w:tcW w:w="935" w:type="dxa"/>
                  <w:tcBorders>
                    <w:top w:val="single" w:sz="4" w:space="0" w:color="auto"/>
                    <w:bottom w:val="single" w:sz="4" w:space="0" w:color="auto"/>
                  </w:tcBorders>
                  <w:vAlign w:val="center"/>
                </w:tcPr>
                <w:p w14:paraId="0B95AF04"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0867F104"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1695E1A6" w14:textId="77777777" w:rsidR="00B2593C" w:rsidRPr="00F4537F" w:rsidRDefault="00B2593C" w:rsidP="00B2593C">
                  <w:pPr>
                    <w:jc w:val="right"/>
                    <w:rPr>
                      <w:rFonts w:ascii="ＭＳ ゴシック" w:eastAsia="ＭＳ ゴシック" w:hAnsi="ＭＳ ゴシック"/>
                      <w:spacing w:val="-6"/>
                      <w:sz w:val="18"/>
                      <w:szCs w:val="18"/>
                    </w:rPr>
                  </w:pPr>
                </w:p>
              </w:tc>
              <w:tc>
                <w:tcPr>
                  <w:tcW w:w="1134" w:type="dxa"/>
                  <w:tcBorders>
                    <w:top w:val="single" w:sz="4" w:space="0" w:color="auto"/>
                    <w:bottom w:val="single" w:sz="4" w:space="0" w:color="auto"/>
                  </w:tcBorders>
                </w:tcPr>
                <w:p w14:paraId="0EFE63D1" w14:textId="77777777" w:rsidR="00B2593C" w:rsidRPr="00F4537F" w:rsidRDefault="00B2593C" w:rsidP="00B2593C">
                  <w:pPr>
                    <w:jc w:val="right"/>
                    <w:rPr>
                      <w:rFonts w:ascii="ＭＳ ゴシック" w:eastAsia="ＭＳ ゴシック" w:hAnsi="ＭＳ ゴシック"/>
                      <w:spacing w:val="-6"/>
                      <w:sz w:val="18"/>
                      <w:szCs w:val="18"/>
                    </w:rPr>
                  </w:pPr>
                </w:p>
              </w:tc>
              <w:tc>
                <w:tcPr>
                  <w:tcW w:w="1247" w:type="dxa"/>
                  <w:tcBorders>
                    <w:top w:val="single" w:sz="4" w:space="0" w:color="auto"/>
                    <w:bottom w:val="single" w:sz="4" w:space="0" w:color="auto"/>
                  </w:tcBorders>
                  <w:vAlign w:val="center"/>
                </w:tcPr>
                <w:p w14:paraId="5047F97B" w14:textId="77777777" w:rsidR="00B2593C" w:rsidRPr="00F4537F" w:rsidRDefault="00B2593C" w:rsidP="00B2593C">
                  <w:pPr>
                    <w:jc w:val="right"/>
                    <w:rPr>
                      <w:rFonts w:ascii="ＭＳ ゴシック" w:eastAsia="ＭＳ ゴシック" w:hAnsi="ＭＳ ゴシック"/>
                      <w:spacing w:val="-6"/>
                      <w:sz w:val="18"/>
                      <w:szCs w:val="18"/>
                    </w:rPr>
                  </w:pPr>
                </w:p>
              </w:tc>
            </w:tr>
            <w:tr w:rsidR="00E81444" w:rsidRPr="00F4537F" w14:paraId="6DC27BBD" w14:textId="77777777" w:rsidTr="00B2593C">
              <w:tc>
                <w:tcPr>
                  <w:tcW w:w="3114" w:type="dxa"/>
                  <w:tcBorders>
                    <w:top w:val="single" w:sz="4" w:space="0" w:color="auto"/>
                    <w:bottom w:val="single" w:sz="4" w:space="0" w:color="auto"/>
                  </w:tcBorders>
                </w:tcPr>
                <w:p w14:paraId="0AD0A303" w14:textId="77777777" w:rsidR="00B2593C" w:rsidRPr="00F4537F" w:rsidRDefault="00B2593C" w:rsidP="00B2593C">
                  <w:pPr>
                    <w:ind w:leftChars="50" w:left="120"/>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134" w:type="dxa"/>
                  <w:tcBorders>
                    <w:top w:val="single" w:sz="4" w:space="0" w:color="auto"/>
                    <w:bottom w:val="single" w:sz="4" w:space="0" w:color="auto"/>
                  </w:tcBorders>
                  <w:vAlign w:val="center"/>
                </w:tcPr>
                <w:p w14:paraId="010A69DC" w14:textId="77777777" w:rsidR="00B2593C" w:rsidRPr="00F4537F" w:rsidRDefault="00B2593C" w:rsidP="00B2593C">
                  <w:pPr>
                    <w:jc w:val="right"/>
                    <w:rPr>
                      <w:rFonts w:ascii="ＭＳ ゴシック" w:eastAsia="ＭＳ ゴシック" w:hAnsi="ＭＳ ゴシック"/>
                      <w:spacing w:val="-6"/>
                      <w:sz w:val="18"/>
                      <w:szCs w:val="18"/>
                    </w:rPr>
                  </w:pPr>
                </w:p>
              </w:tc>
              <w:tc>
                <w:tcPr>
                  <w:tcW w:w="935" w:type="dxa"/>
                  <w:tcBorders>
                    <w:top w:val="single" w:sz="4" w:space="0" w:color="auto"/>
                    <w:bottom w:val="single" w:sz="4" w:space="0" w:color="auto"/>
                  </w:tcBorders>
                  <w:vAlign w:val="center"/>
                </w:tcPr>
                <w:p w14:paraId="078BC024"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1756E6CB"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7BE0C42F" w14:textId="77777777" w:rsidR="00B2593C" w:rsidRPr="00F4537F" w:rsidRDefault="00B2593C" w:rsidP="00B2593C">
                  <w:pPr>
                    <w:jc w:val="right"/>
                    <w:rPr>
                      <w:rFonts w:ascii="ＭＳ ゴシック" w:eastAsia="ＭＳ ゴシック" w:hAnsi="ＭＳ ゴシック"/>
                      <w:spacing w:val="-6"/>
                      <w:sz w:val="18"/>
                      <w:szCs w:val="18"/>
                    </w:rPr>
                  </w:pPr>
                </w:p>
              </w:tc>
              <w:tc>
                <w:tcPr>
                  <w:tcW w:w="1134" w:type="dxa"/>
                  <w:tcBorders>
                    <w:top w:val="single" w:sz="4" w:space="0" w:color="auto"/>
                    <w:bottom w:val="single" w:sz="4" w:space="0" w:color="auto"/>
                  </w:tcBorders>
                </w:tcPr>
                <w:p w14:paraId="78D33DBD" w14:textId="77777777" w:rsidR="00B2593C" w:rsidRPr="00F4537F" w:rsidRDefault="00B2593C" w:rsidP="00B2593C">
                  <w:pPr>
                    <w:jc w:val="right"/>
                    <w:rPr>
                      <w:rFonts w:ascii="ＭＳ ゴシック" w:eastAsia="ＭＳ ゴシック" w:hAnsi="ＭＳ ゴシック"/>
                      <w:spacing w:val="-6"/>
                      <w:sz w:val="18"/>
                      <w:szCs w:val="18"/>
                    </w:rPr>
                  </w:pPr>
                </w:p>
              </w:tc>
              <w:tc>
                <w:tcPr>
                  <w:tcW w:w="1247" w:type="dxa"/>
                  <w:tcBorders>
                    <w:top w:val="single" w:sz="4" w:space="0" w:color="auto"/>
                    <w:bottom w:val="single" w:sz="4" w:space="0" w:color="auto"/>
                  </w:tcBorders>
                  <w:vAlign w:val="center"/>
                </w:tcPr>
                <w:p w14:paraId="5AF46B3A" w14:textId="77777777" w:rsidR="00B2593C" w:rsidRPr="00F4537F" w:rsidRDefault="00B2593C" w:rsidP="00B2593C">
                  <w:pPr>
                    <w:jc w:val="right"/>
                    <w:rPr>
                      <w:rFonts w:ascii="ＭＳ ゴシック" w:eastAsia="ＭＳ ゴシック" w:hAnsi="ＭＳ ゴシック"/>
                      <w:spacing w:val="-6"/>
                      <w:sz w:val="18"/>
                      <w:szCs w:val="18"/>
                    </w:rPr>
                  </w:pPr>
                </w:p>
              </w:tc>
            </w:tr>
            <w:tr w:rsidR="00E81444" w:rsidRPr="00F4537F" w14:paraId="2E0A9BFE" w14:textId="77777777" w:rsidTr="00B2593C">
              <w:tc>
                <w:tcPr>
                  <w:tcW w:w="3114" w:type="dxa"/>
                  <w:tcBorders>
                    <w:top w:val="single" w:sz="4" w:space="0" w:color="auto"/>
                    <w:bottom w:val="single" w:sz="4" w:space="0" w:color="auto"/>
                  </w:tcBorders>
                </w:tcPr>
                <w:p w14:paraId="59120289" w14:textId="77777777" w:rsidR="00B2593C" w:rsidRPr="00F4537F" w:rsidRDefault="00B2593C" w:rsidP="00B2593C">
                  <w:pPr>
                    <w:ind w:leftChars="50" w:left="120"/>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自己株式の処分</w:t>
                  </w:r>
                </w:p>
              </w:tc>
              <w:tc>
                <w:tcPr>
                  <w:tcW w:w="1134" w:type="dxa"/>
                  <w:tcBorders>
                    <w:top w:val="single" w:sz="4" w:space="0" w:color="auto"/>
                    <w:bottom w:val="single" w:sz="4" w:space="0" w:color="auto"/>
                  </w:tcBorders>
                  <w:vAlign w:val="center"/>
                </w:tcPr>
                <w:p w14:paraId="22F82BCC" w14:textId="77777777" w:rsidR="00B2593C" w:rsidRPr="00F4537F" w:rsidRDefault="00B2593C" w:rsidP="00B2593C">
                  <w:pPr>
                    <w:jc w:val="right"/>
                    <w:rPr>
                      <w:rFonts w:ascii="ＭＳ ゴシック" w:eastAsia="ＭＳ ゴシック" w:hAnsi="ＭＳ ゴシック"/>
                      <w:spacing w:val="-6"/>
                      <w:sz w:val="18"/>
                      <w:szCs w:val="18"/>
                    </w:rPr>
                  </w:pPr>
                </w:p>
              </w:tc>
              <w:tc>
                <w:tcPr>
                  <w:tcW w:w="935" w:type="dxa"/>
                  <w:tcBorders>
                    <w:top w:val="single" w:sz="4" w:space="0" w:color="auto"/>
                    <w:bottom w:val="single" w:sz="4" w:space="0" w:color="auto"/>
                  </w:tcBorders>
                  <w:vAlign w:val="center"/>
                </w:tcPr>
                <w:p w14:paraId="25B4E569"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27D1BEBE"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348F5172" w14:textId="77777777" w:rsidR="00B2593C" w:rsidRPr="00F4537F" w:rsidRDefault="00B2593C" w:rsidP="00B2593C">
                  <w:pPr>
                    <w:jc w:val="right"/>
                    <w:rPr>
                      <w:rFonts w:ascii="ＭＳ ゴシック" w:eastAsia="ＭＳ ゴシック" w:hAnsi="ＭＳ ゴシック"/>
                      <w:spacing w:val="-6"/>
                      <w:sz w:val="18"/>
                      <w:szCs w:val="18"/>
                    </w:rPr>
                  </w:pPr>
                </w:p>
              </w:tc>
              <w:tc>
                <w:tcPr>
                  <w:tcW w:w="1134" w:type="dxa"/>
                  <w:tcBorders>
                    <w:top w:val="single" w:sz="4" w:space="0" w:color="auto"/>
                    <w:bottom w:val="single" w:sz="4" w:space="0" w:color="auto"/>
                  </w:tcBorders>
                </w:tcPr>
                <w:p w14:paraId="793454C2" w14:textId="77777777" w:rsidR="00B2593C" w:rsidRPr="00F4537F" w:rsidRDefault="00B2593C" w:rsidP="00B2593C">
                  <w:pPr>
                    <w:jc w:val="right"/>
                    <w:rPr>
                      <w:rFonts w:ascii="ＭＳ ゴシック" w:eastAsia="ＭＳ ゴシック" w:hAnsi="ＭＳ ゴシック"/>
                      <w:spacing w:val="-6"/>
                      <w:sz w:val="18"/>
                      <w:szCs w:val="18"/>
                    </w:rPr>
                  </w:pPr>
                </w:p>
              </w:tc>
              <w:tc>
                <w:tcPr>
                  <w:tcW w:w="1247" w:type="dxa"/>
                  <w:tcBorders>
                    <w:top w:val="single" w:sz="4" w:space="0" w:color="auto"/>
                    <w:bottom w:val="single" w:sz="4" w:space="0" w:color="auto"/>
                  </w:tcBorders>
                  <w:vAlign w:val="center"/>
                </w:tcPr>
                <w:p w14:paraId="67A48837" w14:textId="77777777" w:rsidR="00B2593C" w:rsidRPr="00F4537F" w:rsidRDefault="00B2593C" w:rsidP="00B2593C">
                  <w:pPr>
                    <w:jc w:val="right"/>
                    <w:rPr>
                      <w:rFonts w:ascii="ＭＳ ゴシック" w:eastAsia="ＭＳ ゴシック" w:hAnsi="ＭＳ ゴシック"/>
                      <w:spacing w:val="-6"/>
                      <w:sz w:val="18"/>
                      <w:szCs w:val="18"/>
                    </w:rPr>
                  </w:pPr>
                </w:p>
              </w:tc>
            </w:tr>
            <w:tr w:rsidR="00E81444" w:rsidRPr="00F4537F" w14:paraId="683E2BAE" w14:textId="77777777" w:rsidTr="00B2593C">
              <w:tc>
                <w:tcPr>
                  <w:tcW w:w="3114" w:type="dxa"/>
                  <w:tcBorders>
                    <w:top w:val="single" w:sz="4" w:space="0" w:color="auto"/>
                  </w:tcBorders>
                </w:tcPr>
                <w:p w14:paraId="680F3C55" w14:textId="77777777" w:rsidR="00B2593C" w:rsidRPr="00F4537F" w:rsidRDefault="00B2593C" w:rsidP="00B2593C">
                  <w:pPr>
                    <w:ind w:leftChars="49" w:left="118"/>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株主資本以外の項目の連結会計</w:t>
                  </w:r>
                  <w:r w:rsidRPr="00F4537F">
                    <w:rPr>
                      <w:rFonts w:ascii="ＭＳ ゴシック" w:eastAsia="ＭＳ ゴシック" w:hAnsi="ＭＳ ゴシック" w:hint="eastAsia"/>
                      <w:spacing w:val="-6"/>
                      <w:sz w:val="18"/>
                      <w:szCs w:val="18"/>
                    </w:rPr>
                    <w:cr/>
                    <w:t>年度中の変動額（純額）</w:t>
                  </w:r>
                </w:p>
              </w:tc>
              <w:tc>
                <w:tcPr>
                  <w:tcW w:w="1134" w:type="dxa"/>
                  <w:tcBorders>
                    <w:top w:val="single" w:sz="4" w:space="0" w:color="auto"/>
                  </w:tcBorders>
                  <w:vAlign w:val="center"/>
                </w:tcPr>
                <w:p w14:paraId="2B8A79A6"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935" w:type="dxa"/>
                  <w:tcBorders>
                    <w:top w:val="single" w:sz="4" w:space="0" w:color="auto"/>
                  </w:tcBorders>
                  <w:vAlign w:val="center"/>
                </w:tcPr>
                <w:p w14:paraId="7A6996F0"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tcBorders>
                    <w:top w:val="single" w:sz="4" w:space="0" w:color="auto"/>
                  </w:tcBorders>
                  <w:vAlign w:val="center"/>
                </w:tcPr>
                <w:p w14:paraId="3FD079E3"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tcBorders>
                    <w:top w:val="single" w:sz="4" w:space="0" w:color="auto"/>
                  </w:tcBorders>
                  <w:vAlign w:val="center"/>
                </w:tcPr>
                <w:p w14:paraId="3BE0C751"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r w:rsidRPr="00F4537F">
                    <w:rPr>
                      <w:rFonts w:ascii="ＭＳ ゴシック" w:eastAsia="ＭＳ ゴシック" w:hAnsi="ＭＳ ゴシック" w:hint="eastAsia"/>
                      <w:spacing w:val="-6"/>
                      <w:sz w:val="18"/>
                      <w:szCs w:val="18"/>
                    </w:rPr>
                    <w:cr/>
                    <w:t>×</w:t>
                  </w:r>
                </w:p>
              </w:tc>
              <w:tc>
                <w:tcPr>
                  <w:tcW w:w="1134" w:type="dxa"/>
                  <w:tcBorders>
                    <w:top w:val="single" w:sz="4" w:space="0" w:color="auto"/>
                  </w:tcBorders>
                  <w:vAlign w:val="center"/>
                </w:tcPr>
                <w:p w14:paraId="394B3DB3"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247" w:type="dxa"/>
                  <w:tcBorders>
                    <w:top w:val="single" w:sz="4" w:space="0" w:color="auto"/>
                  </w:tcBorders>
                  <w:vAlign w:val="center"/>
                </w:tcPr>
                <w:p w14:paraId="168ADC9D"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r>
            <w:tr w:rsidR="00E81444" w:rsidRPr="00F4537F" w14:paraId="3F3A34AE" w14:textId="77777777" w:rsidTr="00B2593C">
              <w:tc>
                <w:tcPr>
                  <w:tcW w:w="3114" w:type="dxa"/>
                </w:tcPr>
                <w:p w14:paraId="341E9857" w14:textId="77777777" w:rsidR="00B2593C" w:rsidRPr="00F4537F" w:rsidRDefault="00B2593C" w:rsidP="00B2593C">
                  <w:pPr>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連結会計年度中の変動額合計</w:t>
                  </w:r>
                </w:p>
              </w:tc>
              <w:tc>
                <w:tcPr>
                  <w:tcW w:w="1134" w:type="dxa"/>
                  <w:vAlign w:val="center"/>
                </w:tcPr>
                <w:p w14:paraId="14C70B30"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r w:rsidRPr="00F4537F">
                    <w:rPr>
                      <w:rFonts w:ascii="ＭＳ ゴシック" w:eastAsia="ＭＳ ゴシック" w:hAnsi="ＭＳ ゴシック" w:hint="eastAsia"/>
                      <w:spacing w:val="-6"/>
                      <w:sz w:val="18"/>
                      <w:szCs w:val="18"/>
                    </w:rPr>
                    <w:cr/>
                  </w:r>
                  <w:r w:rsidRPr="00F4537F">
                    <w:rPr>
                      <w:rFonts w:ascii="ＭＳ ゴシック" w:eastAsia="ＭＳ ゴシック" w:hAnsi="ＭＳ ゴシック" w:hint="eastAsia"/>
                      <w:sz w:val="18"/>
                      <w:szCs w:val="18"/>
                    </w:rPr>
                    <w:t>×</w:t>
                  </w:r>
                  <w:r w:rsidRPr="00F4537F">
                    <w:rPr>
                      <w:rFonts w:ascii="ＭＳ ゴシック" w:eastAsia="ＭＳ ゴシック" w:hAnsi="ＭＳ ゴシック" w:hint="eastAsia"/>
                      <w:spacing w:val="-6"/>
                      <w:sz w:val="18"/>
                      <w:szCs w:val="18"/>
                    </w:rPr>
                    <w:t>×</w:t>
                  </w:r>
                </w:p>
              </w:tc>
              <w:tc>
                <w:tcPr>
                  <w:tcW w:w="935" w:type="dxa"/>
                  <w:vAlign w:val="center"/>
                </w:tcPr>
                <w:p w14:paraId="3304F227"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vAlign w:val="center"/>
                </w:tcPr>
                <w:p w14:paraId="5FCA811B"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vAlign w:val="center"/>
                </w:tcPr>
                <w:p w14:paraId="76C7D8D3"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134" w:type="dxa"/>
                </w:tcPr>
                <w:p w14:paraId="6BD605B2"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247" w:type="dxa"/>
                  <w:vAlign w:val="center"/>
                </w:tcPr>
                <w:p w14:paraId="0CA55F00"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r>
            <w:tr w:rsidR="00E81444" w:rsidRPr="00F4537F" w14:paraId="3D526C01" w14:textId="77777777" w:rsidTr="00B2593C">
              <w:tc>
                <w:tcPr>
                  <w:tcW w:w="3114" w:type="dxa"/>
                </w:tcPr>
                <w:p w14:paraId="3703BB19" w14:textId="77777777" w:rsidR="00B2593C" w:rsidRPr="00F4537F" w:rsidRDefault="00B2593C" w:rsidP="00B2593C">
                  <w:pPr>
                    <w:rPr>
                      <w:rFonts w:ascii="ＭＳ ゴシック" w:eastAsia="ＭＳ ゴシック" w:hAnsi="ＭＳ ゴシック"/>
                      <w:spacing w:val="-6"/>
                      <w:sz w:val="18"/>
                      <w:szCs w:val="18"/>
                    </w:rPr>
                  </w:pPr>
                  <w:r w:rsidRPr="00F4537F">
                    <w:rPr>
                      <w:rFonts w:ascii="ＭＳ ゴシック" w:eastAsia="ＭＳ ゴシック" w:hAnsi="ＭＳ ゴシック"/>
                      <w:spacing w:val="-6"/>
                      <w:sz w:val="18"/>
                      <w:szCs w:val="18"/>
                    </w:rPr>
                    <w:t>〇</w:t>
                  </w:r>
                  <w:r w:rsidRPr="00F4537F">
                    <w:rPr>
                      <w:rFonts w:ascii="ＭＳ ゴシック" w:eastAsia="ＭＳ ゴシック" w:hAnsi="ＭＳ ゴシック" w:hint="eastAsia"/>
                      <w:spacing w:val="-6"/>
                      <w:sz w:val="18"/>
                      <w:szCs w:val="18"/>
                    </w:rPr>
                    <w:t>年○月○日残高</w:t>
                  </w:r>
                </w:p>
              </w:tc>
              <w:tc>
                <w:tcPr>
                  <w:tcW w:w="1134" w:type="dxa"/>
                  <w:vAlign w:val="center"/>
                </w:tcPr>
                <w:p w14:paraId="252D774A"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z w:val="18"/>
                      <w:szCs w:val="18"/>
                    </w:rPr>
                    <w:t>×</w:t>
                  </w:r>
                  <w:r w:rsidRPr="00F4537F">
                    <w:rPr>
                      <w:rFonts w:ascii="ＭＳ ゴシック" w:eastAsia="ＭＳ ゴシック" w:hAnsi="ＭＳ ゴシック" w:hint="eastAsia"/>
                      <w:spacing w:val="-6"/>
                      <w:sz w:val="18"/>
                      <w:szCs w:val="18"/>
                    </w:rPr>
                    <w:t>×</w:t>
                  </w:r>
                  <w:r w:rsidRPr="00F4537F">
                    <w:rPr>
                      <w:rFonts w:ascii="ＭＳ ゴシック" w:eastAsia="ＭＳ ゴシック" w:hAnsi="ＭＳ ゴシック" w:hint="eastAsia"/>
                      <w:spacing w:val="-6"/>
                      <w:sz w:val="18"/>
                      <w:szCs w:val="18"/>
                    </w:rPr>
                    <w:cr/>
                  </w:r>
                  <w:r w:rsidRPr="00F4537F">
                    <w:rPr>
                      <w:rFonts w:ascii="ＭＳ ゴシック" w:eastAsia="ＭＳ ゴシック" w:hAnsi="ＭＳ ゴシック" w:hint="eastAsia"/>
                      <w:spacing w:val="-6"/>
                      <w:sz w:val="18"/>
                      <w:szCs w:val="18"/>
                    </w:rPr>
                    <w:cr/>
                    <w:t>×</w:t>
                  </w:r>
                </w:p>
              </w:tc>
              <w:tc>
                <w:tcPr>
                  <w:tcW w:w="935" w:type="dxa"/>
                  <w:vAlign w:val="center"/>
                </w:tcPr>
                <w:p w14:paraId="5C46171D"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r w:rsidRPr="00F4537F">
                    <w:rPr>
                      <w:rFonts w:ascii="ＭＳ ゴシック" w:eastAsia="ＭＳ ゴシック" w:hAnsi="ＭＳ ゴシック" w:hint="eastAsia"/>
                      <w:spacing w:val="-6"/>
                      <w:sz w:val="18"/>
                      <w:szCs w:val="18"/>
                    </w:rPr>
                    <w:cr/>
                    <w:t>×</w:t>
                  </w:r>
                </w:p>
              </w:tc>
              <w:tc>
                <w:tcPr>
                  <w:tcW w:w="1077" w:type="dxa"/>
                  <w:vAlign w:val="center"/>
                </w:tcPr>
                <w:p w14:paraId="07F1AD72"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vAlign w:val="center"/>
                </w:tcPr>
                <w:p w14:paraId="5D97B632"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134" w:type="dxa"/>
                </w:tcPr>
                <w:p w14:paraId="20357674"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247" w:type="dxa"/>
                  <w:vAlign w:val="center"/>
                </w:tcPr>
                <w:p w14:paraId="3E0E1542"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r>
          </w:tbl>
          <w:p w14:paraId="1E0632D7" w14:textId="77777777" w:rsidR="00B2593C" w:rsidRPr="00F4537F" w:rsidRDefault="00B2593C" w:rsidP="00B2593C">
            <w:pPr>
              <w:jc w:val="center"/>
              <w:rPr>
                <w:rFonts w:ascii="ＭＳ ゴシック" w:eastAsia="ＭＳ ゴシック" w:hAnsi="ＭＳ ゴシック"/>
                <w:noProof/>
                <w:sz w:val="20"/>
                <w:szCs w:val="20"/>
              </w:rPr>
            </w:pPr>
          </w:p>
          <w:p w14:paraId="6ED918BA" w14:textId="77777777" w:rsidR="00B2593C" w:rsidRPr="00F4537F" w:rsidRDefault="00B2593C" w:rsidP="00B2593C">
            <w:pPr>
              <w:jc w:val="center"/>
              <w:rPr>
                <w:rFonts w:ascii="ＭＳ ゴシック" w:eastAsia="ＭＳ ゴシック" w:hAnsi="ＭＳ ゴシック"/>
                <w:noProof/>
                <w:sz w:val="20"/>
                <w:szCs w:val="20"/>
              </w:rPr>
            </w:pPr>
          </w:p>
          <w:tbl>
            <w:tblPr>
              <w:tblpPr w:leftFromText="142" w:rightFromText="142" w:vertAnchor="text" w:horzAnchor="margin" w:tblpY="134"/>
              <w:tblOverlap w:val="never"/>
              <w:tblW w:w="7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992"/>
              <w:gridCol w:w="992"/>
              <w:gridCol w:w="1077"/>
              <w:gridCol w:w="1077"/>
            </w:tblGrid>
            <w:tr w:rsidR="00E81444" w:rsidRPr="00F4537F" w14:paraId="045FBA4A" w14:textId="77777777" w:rsidTr="00B2593C">
              <w:trPr>
                <w:trHeight w:val="477"/>
              </w:trPr>
              <w:tc>
                <w:tcPr>
                  <w:tcW w:w="3114" w:type="dxa"/>
                </w:tcPr>
                <w:p w14:paraId="1996815F" w14:textId="77777777" w:rsidR="00B2593C" w:rsidRPr="00F4537F" w:rsidRDefault="00B2593C" w:rsidP="00B2593C">
                  <w:pPr>
                    <w:rPr>
                      <w:rFonts w:ascii="ＭＳ ゴシック" w:eastAsia="ＭＳ ゴシック" w:hAnsi="ＭＳ ゴシック"/>
                      <w:spacing w:val="-6"/>
                      <w:sz w:val="18"/>
                      <w:szCs w:val="18"/>
                    </w:rPr>
                  </w:pPr>
                </w:p>
              </w:tc>
              <w:tc>
                <w:tcPr>
                  <w:tcW w:w="992" w:type="dxa"/>
                </w:tcPr>
                <w:p w14:paraId="3DEDDF45" w14:textId="77777777" w:rsidR="00B2593C" w:rsidRPr="00F4537F" w:rsidRDefault="00B2593C" w:rsidP="00B2593C">
                  <w:pPr>
                    <w:jc w:val="distribute"/>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株式引受権</w:t>
                  </w:r>
                </w:p>
              </w:tc>
              <w:tc>
                <w:tcPr>
                  <w:tcW w:w="992" w:type="dxa"/>
                  <w:vAlign w:val="center"/>
                </w:tcPr>
                <w:p w14:paraId="699B3806" w14:textId="77777777" w:rsidR="00B2593C" w:rsidRPr="00F4537F" w:rsidRDefault="00B2593C" w:rsidP="00B2593C">
                  <w:pPr>
                    <w:jc w:val="distribute"/>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新株予約権</w:t>
                  </w:r>
                </w:p>
              </w:tc>
              <w:tc>
                <w:tcPr>
                  <w:tcW w:w="1077" w:type="dxa"/>
                  <w:vAlign w:val="center"/>
                </w:tcPr>
                <w:p w14:paraId="02C135D8" w14:textId="77777777" w:rsidR="00B2593C" w:rsidRPr="00F4537F" w:rsidRDefault="00B2593C" w:rsidP="00B2593C">
                  <w:pPr>
                    <w:jc w:val="distribute"/>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非支配株主持分</w:t>
                  </w:r>
                </w:p>
              </w:tc>
              <w:tc>
                <w:tcPr>
                  <w:tcW w:w="1077" w:type="dxa"/>
                  <w:vAlign w:val="center"/>
                </w:tcPr>
                <w:p w14:paraId="493B5604" w14:textId="77777777" w:rsidR="00B2593C" w:rsidRPr="00F4537F" w:rsidRDefault="00B2593C" w:rsidP="00B2593C">
                  <w:pPr>
                    <w:jc w:val="distribute"/>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純資産合計</w:t>
                  </w:r>
                </w:p>
              </w:tc>
            </w:tr>
            <w:tr w:rsidR="00E81444" w:rsidRPr="00F4537F" w14:paraId="3D8B9762" w14:textId="77777777" w:rsidTr="00B2593C">
              <w:tc>
                <w:tcPr>
                  <w:tcW w:w="3114" w:type="dxa"/>
                  <w:tcBorders>
                    <w:bottom w:val="single" w:sz="4" w:space="0" w:color="auto"/>
                  </w:tcBorders>
                </w:tcPr>
                <w:p w14:paraId="677A6366" w14:textId="77777777" w:rsidR="00B2593C" w:rsidRPr="00F4537F" w:rsidRDefault="00B2593C" w:rsidP="00B2593C">
                  <w:pPr>
                    <w:rPr>
                      <w:rFonts w:ascii="ＭＳ ゴシック" w:eastAsia="ＭＳ ゴシック" w:hAnsi="ＭＳ ゴシック"/>
                      <w:spacing w:val="-6"/>
                      <w:sz w:val="18"/>
                      <w:szCs w:val="18"/>
                    </w:rPr>
                  </w:pPr>
                  <w:r w:rsidRPr="00F4537F">
                    <w:rPr>
                      <w:rFonts w:ascii="ＭＳ ゴシック" w:eastAsia="ＭＳ ゴシック" w:hAnsi="ＭＳ ゴシック"/>
                      <w:spacing w:val="-6"/>
                      <w:sz w:val="18"/>
                      <w:szCs w:val="18"/>
                    </w:rPr>
                    <w:t>〇</w:t>
                  </w:r>
                  <w:r w:rsidRPr="00F4537F">
                    <w:rPr>
                      <w:rFonts w:ascii="ＭＳ ゴシック" w:eastAsia="ＭＳ ゴシック" w:hAnsi="ＭＳ ゴシック" w:hint="eastAsia"/>
                      <w:spacing w:val="-6"/>
                      <w:sz w:val="18"/>
                      <w:szCs w:val="18"/>
                    </w:rPr>
                    <w:t>年○月○日残高</w:t>
                  </w:r>
                </w:p>
              </w:tc>
              <w:tc>
                <w:tcPr>
                  <w:tcW w:w="992" w:type="dxa"/>
                  <w:tcBorders>
                    <w:bottom w:val="single" w:sz="4" w:space="0" w:color="auto"/>
                  </w:tcBorders>
                </w:tcPr>
                <w:p w14:paraId="5D443AF0"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992" w:type="dxa"/>
                  <w:tcBorders>
                    <w:bottom w:val="single" w:sz="4" w:space="0" w:color="auto"/>
                  </w:tcBorders>
                  <w:vAlign w:val="center"/>
                </w:tcPr>
                <w:p w14:paraId="1D95DED5"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tcBorders>
                    <w:bottom w:val="single" w:sz="4" w:space="0" w:color="auto"/>
                  </w:tcBorders>
                  <w:vAlign w:val="center"/>
                </w:tcPr>
                <w:p w14:paraId="19925C76"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tcBorders>
                    <w:bottom w:val="single" w:sz="4" w:space="0" w:color="auto"/>
                  </w:tcBorders>
                  <w:vAlign w:val="center"/>
                </w:tcPr>
                <w:p w14:paraId="1EF1CE7F"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r w:rsidRPr="00F4537F">
                    <w:rPr>
                      <w:rFonts w:ascii="ＭＳ ゴシック" w:eastAsia="ＭＳ ゴシック" w:hAnsi="ＭＳ ゴシック" w:hint="eastAsia"/>
                      <w:spacing w:val="-6"/>
                      <w:sz w:val="18"/>
                      <w:szCs w:val="18"/>
                    </w:rPr>
                    <w:cr/>
                    <w:t>×</w:t>
                  </w:r>
                </w:p>
              </w:tc>
            </w:tr>
            <w:tr w:rsidR="00E81444" w:rsidRPr="00F4537F" w14:paraId="5C929C78" w14:textId="77777777" w:rsidTr="00B2593C">
              <w:tc>
                <w:tcPr>
                  <w:tcW w:w="3114" w:type="dxa"/>
                  <w:tcBorders>
                    <w:bottom w:val="single" w:sz="4" w:space="0" w:color="auto"/>
                  </w:tcBorders>
                </w:tcPr>
                <w:p w14:paraId="2F3B5BC0" w14:textId="77777777" w:rsidR="00B2593C" w:rsidRPr="00F4537F" w:rsidRDefault="00B2593C" w:rsidP="00B2593C">
                  <w:pPr>
                    <w:rPr>
                      <w:rFonts w:ascii="ＭＳ ゴシック" w:eastAsia="ＭＳ ゴシック" w:hAnsi="ＭＳ ゴシック"/>
                      <w:spacing w:val="-6"/>
                      <w:sz w:val="18"/>
                      <w:szCs w:val="18"/>
                    </w:rPr>
                  </w:pPr>
                  <w:r w:rsidRPr="00F4537F">
                    <w:rPr>
                      <w:rFonts w:ascii="ＭＳ ゴシック" w:eastAsia="ＭＳ ゴシック" w:hAnsi="ＭＳ ゴシック" w:hint="eastAsia"/>
                      <w:sz w:val="18"/>
                      <w:szCs w:val="18"/>
                    </w:rPr>
                    <w:t>会計方針の変更による累積的影響額</w:t>
                  </w:r>
                </w:p>
              </w:tc>
              <w:tc>
                <w:tcPr>
                  <w:tcW w:w="992" w:type="dxa"/>
                  <w:tcBorders>
                    <w:bottom w:val="single" w:sz="4" w:space="0" w:color="auto"/>
                  </w:tcBorders>
                </w:tcPr>
                <w:p w14:paraId="133BA3BA" w14:textId="77777777" w:rsidR="00B2593C" w:rsidRPr="00F4537F" w:rsidRDefault="00B2593C" w:rsidP="00B2593C">
                  <w:pPr>
                    <w:jc w:val="right"/>
                    <w:rPr>
                      <w:rFonts w:ascii="ＭＳ ゴシック" w:eastAsia="ＭＳ ゴシック" w:hAnsi="ＭＳ ゴシック"/>
                      <w:spacing w:val="-6"/>
                      <w:sz w:val="18"/>
                      <w:szCs w:val="18"/>
                    </w:rPr>
                  </w:pPr>
                </w:p>
              </w:tc>
              <w:tc>
                <w:tcPr>
                  <w:tcW w:w="992" w:type="dxa"/>
                  <w:tcBorders>
                    <w:bottom w:val="single" w:sz="4" w:space="0" w:color="auto"/>
                  </w:tcBorders>
                  <w:vAlign w:val="center"/>
                </w:tcPr>
                <w:p w14:paraId="7204DB47"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bottom w:val="single" w:sz="4" w:space="0" w:color="auto"/>
                  </w:tcBorders>
                  <w:vAlign w:val="center"/>
                </w:tcPr>
                <w:p w14:paraId="3F5D2249"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bottom w:val="single" w:sz="4" w:space="0" w:color="auto"/>
                  </w:tcBorders>
                  <w:vAlign w:val="center"/>
                </w:tcPr>
                <w:p w14:paraId="72F92F25"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z w:val="18"/>
                      <w:szCs w:val="18"/>
                    </w:rPr>
                    <w:t>×××</w:t>
                  </w:r>
                </w:p>
              </w:tc>
            </w:tr>
            <w:tr w:rsidR="00E81444" w:rsidRPr="00F4537F" w14:paraId="64CEF819" w14:textId="77777777" w:rsidTr="00B2593C">
              <w:tc>
                <w:tcPr>
                  <w:tcW w:w="3114" w:type="dxa"/>
                  <w:tcBorders>
                    <w:bottom w:val="single" w:sz="4" w:space="0" w:color="auto"/>
                  </w:tcBorders>
                </w:tcPr>
                <w:p w14:paraId="7F899583"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遡及処理後当期首残高</w:t>
                  </w:r>
                </w:p>
              </w:tc>
              <w:tc>
                <w:tcPr>
                  <w:tcW w:w="992" w:type="dxa"/>
                  <w:tcBorders>
                    <w:bottom w:val="single" w:sz="4" w:space="0" w:color="auto"/>
                  </w:tcBorders>
                </w:tcPr>
                <w:p w14:paraId="5C39AE56" w14:textId="77777777" w:rsidR="00B2593C" w:rsidRPr="00F4537F" w:rsidRDefault="00B2593C" w:rsidP="00B2593C">
                  <w:pPr>
                    <w:jc w:val="right"/>
                    <w:rPr>
                      <w:rFonts w:ascii="ＭＳ ゴシック" w:eastAsia="ＭＳ ゴシック" w:hAnsi="ＭＳ ゴシック"/>
                      <w:sz w:val="18"/>
                      <w:szCs w:val="18"/>
                    </w:rPr>
                  </w:pPr>
                </w:p>
              </w:tc>
              <w:tc>
                <w:tcPr>
                  <w:tcW w:w="992" w:type="dxa"/>
                  <w:tcBorders>
                    <w:bottom w:val="single" w:sz="4" w:space="0" w:color="auto"/>
                  </w:tcBorders>
                </w:tcPr>
                <w:p w14:paraId="2BE1FAE0"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z w:val="18"/>
                      <w:szCs w:val="18"/>
                    </w:rPr>
                    <w:t>×××</w:t>
                  </w:r>
                </w:p>
              </w:tc>
              <w:tc>
                <w:tcPr>
                  <w:tcW w:w="1077" w:type="dxa"/>
                  <w:tcBorders>
                    <w:bottom w:val="single" w:sz="4" w:space="0" w:color="auto"/>
                  </w:tcBorders>
                </w:tcPr>
                <w:p w14:paraId="176230DB"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z w:val="18"/>
                      <w:szCs w:val="18"/>
                    </w:rPr>
                    <w:t>×××</w:t>
                  </w:r>
                </w:p>
              </w:tc>
              <w:tc>
                <w:tcPr>
                  <w:tcW w:w="1077" w:type="dxa"/>
                  <w:tcBorders>
                    <w:bottom w:val="single" w:sz="4" w:space="0" w:color="auto"/>
                  </w:tcBorders>
                </w:tcPr>
                <w:p w14:paraId="2CF8EDFE"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r w:rsidR="00E81444" w:rsidRPr="00F4537F" w14:paraId="4A512FC7" w14:textId="77777777" w:rsidTr="00B2593C">
              <w:tc>
                <w:tcPr>
                  <w:tcW w:w="3114" w:type="dxa"/>
                  <w:tcBorders>
                    <w:bottom w:val="single" w:sz="4" w:space="0" w:color="auto"/>
                  </w:tcBorders>
                </w:tcPr>
                <w:p w14:paraId="7310B437" w14:textId="77777777" w:rsidR="00B2593C" w:rsidRPr="00F4537F" w:rsidRDefault="00B2593C" w:rsidP="00B2593C">
                  <w:pPr>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連結会計年度中の変動額</w:t>
                  </w:r>
                </w:p>
              </w:tc>
              <w:tc>
                <w:tcPr>
                  <w:tcW w:w="992" w:type="dxa"/>
                  <w:tcBorders>
                    <w:bottom w:val="single" w:sz="4" w:space="0" w:color="auto"/>
                  </w:tcBorders>
                </w:tcPr>
                <w:p w14:paraId="62DE99B7" w14:textId="77777777" w:rsidR="00B2593C" w:rsidRPr="00F4537F" w:rsidRDefault="00B2593C" w:rsidP="00B2593C">
                  <w:pPr>
                    <w:jc w:val="right"/>
                    <w:rPr>
                      <w:rFonts w:ascii="ＭＳ ゴシック" w:eastAsia="ＭＳ ゴシック" w:hAnsi="ＭＳ ゴシック"/>
                      <w:spacing w:val="-6"/>
                      <w:sz w:val="18"/>
                      <w:szCs w:val="18"/>
                    </w:rPr>
                  </w:pPr>
                </w:p>
              </w:tc>
              <w:tc>
                <w:tcPr>
                  <w:tcW w:w="992" w:type="dxa"/>
                  <w:tcBorders>
                    <w:bottom w:val="single" w:sz="4" w:space="0" w:color="auto"/>
                  </w:tcBorders>
                  <w:vAlign w:val="center"/>
                </w:tcPr>
                <w:p w14:paraId="10BBE583"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bottom w:val="single" w:sz="4" w:space="0" w:color="auto"/>
                  </w:tcBorders>
                  <w:vAlign w:val="center"/>
                </w:tcPr>
                <w:p w14:paraId="136098E0"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bottom w:val="single" w:sz="4" w:space="0" w:color="auto"/>
                  </w:tcBorders>
                  <w:vAlign w:val="center"/>
                </w:tcPr>
                <w:p w14:paraId="7BD58B62" w14:textId="77777777" w:rsidR="00B2593C" w:rsidRPr="00F4537F" w:rsidRDefault="00B2593C" w:rsidP="00B2593C">
                  <w:pPr>
                    <w:jc w:val="right"/>
                    <w:rPr>
                      <w:rFonts w:ascii="ＭＳ ゴシック" w:eastAsia="ＭＳ ゴシック" w:hAnsi="ＭＳ ゴシック"/>
                      <w:spacing w:val="-6"/>
                      <w:sz w:val="18"/>
                      <w:szCs w:val="18"/>
                    </w:rPr>
                  </w:pPr>
                </w:p>
              </w:tc>
            </w:tr>
            <w:tr w:rsidR="00E81444" w:rsidRPr="00F4537F" w14:paraId="1CDBBC60" w14:textId="77777777" w:rsidTr="00B2593C">
              <w:tc>
                <w:tcPr>
                  <w:tcW w:w="3114" w:type="dxa"/>
                  <w:tcBorders>
                    <w:top w:val="single" w:sz="4" w:space="0" w:color="auto"/>
                    <w:bottom w:val="single" w:sz="4" w:space="0" w:color="auto"/>
                  </w:tcBorders>
                </w:tcPr>
                <w:p w14:paraId="27A2C4D4" w14:textId="77777777" w:rsidR="00B2593C" w:rsidRPr="00F4537F" w:rsidRDefault="00B2593C" w:rsidP="00B2593C">
                  <w:pPr>
                    <w:ind w:leftChars="50" w:left="120"/>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新株の発行</w:t>
                  </w:r>
                </w:p>
              </w:tc>
              <w:tc>
                <w:tcPr>
                  <w:tcW w:w="992" w:type="dxa"/>
                  <w:tcBorders>
                    <w:top w:val="single" w:sz="4" w:space="0" w:color="auto"/>
                    <w:bottom w:val="single" w:sz="4" w:space="0" w:color="auto"/>
                  </w:tcBorders>
                </w:tcPr>
                <w:p w14:paraId="2A65C332" w14:textId="77777777" w:rsidR="00B2593C" w:rsidRPr="00F4537F" w:rsidRDefault="00B2593C" w:rsidP="00B2593C">
                  <w:pPr>
                    <w:jc w:val="right"/>
                    <w:rPr>
                      <w:rFonts w:ascii="ＭＳ ゴシック" w:eastAsia="ＭＳ ゴシック" w:hAnsi="ＭＳ ゴシック"/>
                      <w:spacing w:val="-6"/>
                      <w:sz w:val="18"/>
                      <w:szCs w:val="18"/>
                    </w:rPr>
                  </w:pPr>
                </w:p>
              </w:tc>
              <w:tc>
                <w:tcPr>
                  <w:tcW w:w="992" w:type="dxa"/>
                  <w:tcBorders>
                    <w:top w:val="single" w:sz="4" w:space="0" w:color="auto"/>
                    <w:bottom w:val="single" w:sz="4" w:space="0" w:color="auto"/>
                  </w:tcBorders>
                  <w:vAlign w:val="center"/>
                </w:tcPr>
                <w:p w14:paraId="1CFE2843"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5D5B56AC"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1418F781"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r>
            <w:tr w:rsidR="00E81444" w:rsidRPr="00F4537F" w14:paraId="25AEBD32" w14:textId="77777777" w:rsidTr="00B2593C">
              <w:tc>
                <w:tcPr>
                  <w:tcW w:w="3114" w:type="dxa"/>
                  <w:tcBorders>
                    <w:top w:val="single" w:sz="4" w:space="0" w:color="auto"/>
                    <w:bottom w:val="single" w:sz="4" w:space="0" w:color="auto"/>
                  </w:tcBorders>
                </w:tcPr>
                <w:p w14:paraId="34D65E4E" w14:textId="77777777" w:rsidR="00B2593C" w:rsidRPr="00F4537F" w:rsidRDefault="00B2593C" w:rsidP="00B2593C">
                  <w:pPr>
                    <w:ind w:leftChars="50" w:left="120"/>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剰余金の配当</w:t>
                  </w:r>
                </w:p>
              </w:tc>
              <w:tc>
                <w:tcPr>
                  <w:tcW w:w="992" w:type="dxa"/>
                  <w:tcBorders>
                    <w:top w:val="single" w:sz="4" w:space="0" w:color="auto"/>
                    <w:bottom w:val="single" w:sz="4" w:space="0" w:color="auto"/>
                  </w:tcBorders>
                </w:tcPr>
                <w:p w14:paraId="1EECAF5A" w14:textId="77777777" w:rsidR="00B2593C" w:rsidRPr="00F4537F" w:rsidRDefault="00B2593C" w:rsidP="00B2593C">
                  <w:pPr>
                    <w:jc w:val="right"/>
                    <w:rPr>
                      <w:rFonts w:ascii="ＭＳ ゴシック" w:eastAsia="ＭＳ ゴシック" w:hAnsi="ＭＳ ゴシック"/>
                      <w:spacing w:val="-6"/>
                      <w:sz w:val="18"/>
                      <w:szCs w:val="18"/>
                    </w:rPr>
                  </w:pPr>
                </w:p>
              </w:tc>
              <w:tc>
                <w:tcPr>
                  <w:tcW w:w="992" w:type="dxa"/>
                  <w:tcBorders>
                    <w:top w:val="single" w:sz="4" w:space="0" w:color="auto"/>
                    <w:bottom w:val="single" w:sz="4" w:space="0" w:color="auto"/>
                  </w:tcBorders>
                  <w:vAlign w:val="center"/>
                </w:tcPr>
                <w:p w14:paraId="790FE170"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71488C68"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073F6267"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z w:val="18"/>
                      <w:szCs w:val="18"/>
                    </w:rPr>
                    <w:t>△</w:t>
                  </w:r>
                  <w:r w:rsidRPr="00F4537F">
                    <w:rPr>
                      <w:rFonts w:ascii="ＭＳ ゴシック" w:eastAsia="ＭＳ ゴシック" w:hAnsi="ＭＳ ゴシック" w:hint="eastAsia"/>
                      <w:spacing w:val="-6"/>
                      <w:sz w:val="18"/>
                      <w:szCs w:val="18"/>
                    </w:rPr>
                    <w:t>×××</w:t>
                  </w:r>
                </w:p>
              </w:tc>
            </w:tr>
            <w:tr w:rsidR="00E81444" w:rsidRPr="00F4537F" w14:paraId="5EA98B3A" w14:textId="77777777" w:rsidTr="00B2593C">
              <w:tc>
                <w:tcPr>
                  <w:tcW w:w="3114" w:type="dxa"/>
                  <w:tcBorders>
                    <w:top w:val="single" w:sz="4" w:space="0" w:color="auto"/>
                    <w:bottom w:val="single" w:sz="4" w:space="0" w:color="auto"/>
                  </w:tcBorders>
                </w:tcPr>
                <w:p w14:paraId="3B9CEE59" w14:textId="77777777" w:rsidR="00B2593C" w:rsidRPr="00F4537F" w:rsidRDefault="00B2593C" w:rsidP="00B2593C">
                  <w:pPr>
                    <w:ind w:leftChars="50" w:left="120"/>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親会社株主に帰属する当期純利益</w:t>
                  </w:r>
                </w:p>
              </w:tc>
              <w:tc>
                <w:tcPr>
                  <w:tcW w:w="992" w:type="dxa"/>
                  <w:tcBorders>
                    <w:top w:val="single" w:sz="4" w:space="0" w:color="auto"/>
                    <w:bottom w:val="single" w:sz="4" w:space="0" w:color="auto"/>
                  </w:tcBorders>
                </w:tcPr>
                <w:p w14:paraId="0E70953E" w14:textId="77777777" w:rsidR="00B2593C" w:rsidRPr="00F4537F" w:rsidRDefault="00B2593C" w:rsidP="00B2593C">
                  <w:pPr>
                    <w:jc w:val="right"/>
                    <w:rPr>
                      <w:rFonts w:ascii="ＭＳ ゴシック" w:eastAsia="ＭＳ ゴシック" w:hAnsi="ＭＳ ゴシック"/>
                      <w:spacing w:val="-6"/>
                      <w:sz w:val="18"/>
                      <w:szCs w:val="18"/>
                    </w:rPr>
                  </w:pPr>
                </w:p>
              </w:tc>
              <w:tc>
                <w:tcPr>
                  <w:tcW w:w="992" w:type="dxa"/>
                  <w:tcBorders>
                    <w:top w:val="single" w:sz="4" w:space="0" w:color="auto"/>
                    <w:bottom w:val="single" w:sz="4" w:space="0" w:color="auto"/>
                  </w:tcBorders>
                  <w:vAlign w:val="center"/>
                </w:tcPr>
                <w:p w14:paraId="101A14E3"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53A00621"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3D180CA3"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r>
            <w:tr w:rsidR="00E81444" w:rsidRPr="00F4537F" w14:paraId="395EA37F" w14:textId="77777777" w:rsidTr="00B2593C">
              <w:tc>
                <w:tcPr>
                  <w:tcW w:w="3114" w:type="dxa"/>
                  <w:tcBorders>
                    <w:top w:val="single" w:sz="4" w:space="0" w:color="auto"/>
                    <w:bottom w:val="single" w:sz="4" w:space="0" w:color="auto"/>
                  </w:tcBorders>
                </w:tcPr>
                <w:p w14:paraId="294F0AE3" w14:textId="77777777" w:rsidR="00B2593C" w:rsidRPr="00F4537F" w:rsidRDefault="00B2593C" w:rsidP="00B2593C">
                  <w:pPr>
                    <w:ind w:leftChars="50" w:left="120"/>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992" w:type="dxa"/>
                  <w:tcBorders>
                    <w:top w:val="single" w:sz="4" w:space="0" w:color="auto"/>
                    <w:bottom w:val="single" w:sz="4" w:space="0" w:color="auto"/>
                  </w:tcBorders>
                </w:tcPr>
                <w:p w14:paraId="58615FA2" w14:textId="77777777" w:rsidR="00B2593C" w:rsidRPr="00F4537F" w:rsidRDefault="00B2593C" w:rsidP="00B2593C">
                  <w:pPr>
                    <w:jc w:val="right"/>
                    <w:rPr>
                      <w:rFonts w:ascii="ＭＳ ゴシック" w:eastAsia="ＭＳ ゴシック" w:hAnsi="ＭＳ ゴシック"/>
                      <w:spacing w:val="-6"/>
                      <w:sz w:val="18"/>
                      <w:szCs w:val="18"/>
                    </w:rPr>
                  </w:pPr>
                </w:p>
              </w:tc>
              <w:tc>
                <w:tcPr>
                  <w:tcW w:w="992" w:type="dxa"/>
                  <w:tcBorders>
                    <w:top w:val="single" w:sz="4" w:space="0" w:color="auto"/>
                    <w:bottom w:val="single" w:sz="4" w:space="0" w:color="auto"/>
                  </w:tcBorders>
                  <w:vAlign w:val="center"/>
                </w:tcPr>
                <w:p w14:paraId="2A9EBA65"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266187CA"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06A314B9"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r w:rsidRPr="00F4537F">
                    <w:rPr>
                      <w:rFonts w:ascii="ＭＳ ゴシック" w:eastAsia="ＭＳ ゴシック" w:hAnsi="ＭＳ ゴシック" w:hint="eastAsia"/>
                      <w:sz w:val="18"/>
                      <w:szCs w:val="18"/>
                    </w:rPr>
                    <w:t>×</w:t>
                  </w:r>
                  <w:r w:rsidRPr="00F4537F">
                    <w:rPr>
                      <w:rFonts w:ascii="ＭＳ ゴシック" w:eastAsia="ＭＳ ゴシック" w:hAnsi="ＭＳ ゴシック" w:hint="eastAsia"/>
                      <w:spacing w:val="-6"/>
                      <w:sz w:val="18"/>
                      <w:szCs w:val="18"/>
                    </w:rPr>
                    <w:t>×</w:t>
                  </w:r>
                </w:p>
              </w:tc>
            </w:tr>
            <w:tr w:rsidR="00E81444" w:rsidRPr="00F4537F" w14:paraId="5993AE5A" w14:textId="77777777" w:rsidTr="00B2593C">
              <w:tc>
                <w:tcPr>
                  <w:tcW w:w="3114" w:type="dxa"/>
                  <w:tcBorders>
                    <w:top w:val="single" w:sz="4" w:space="0" w:color="auto"/>
                    <w:bottom w:val="single" w:sz="4" w:space="0" w:color="auto"/>
                  </w:tcBorders>
                </w:tcPr>
                <w:p w14:paraId="7EB31201" w14:textId="77777777" w:rsidR="00B2593C" w:rsidRPr="00F4537F" w:rsidRDefault="00B2593C" w:rsidP="00B2593C">
                  <w:pPr>
                    <w:ind w:leftChars="50" w:left="120"/>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自己株式の処分</w:t>
                  </w:r>
                </w:p>
              </w:tc>
              <w:tc>
                <w:tcPr>
                  <w:tcW w:w="992" w:type="dxa"/>
                  <w:tcBorders>
                    <w:top w:val="single" w:sz="4" w:space="0" w:color="auto"/>
                    <w:bottom w:val="single" w:sz="4" w:space="0" w:color="auto"/>
                  </w:tcBorders>
                </w:tcPr>
                <w:p w14:paraId="36C6AC85" w14:textId="77777777" w:rsidR="00B2593C" w:rsidRPr="00F4537F" w:rsidRDefault="00B2593C" w:rsidP="00B2593C">
                  <w:pPr>
                    <w:jc w:val="right"/>
                    <w:rPr>
                      <w:rFonts w:ascii="ＭＳ ゴシック" w:eastAsia="ＭＳ ゴシック" w:hAnsi="ＭＳ ゴシック"/>
                      <w:spacing w:val="-6"/>
                      <w:sz w:val="18"/>
                      <w:szCs w:val="18"/>
                    </w:rPr>
                  </w:pPr>
                </w:p>
              </w:tc>
              <w:tc>
                <w:tcPr>
                  <w:tcW w:w="992" w:type="dxa"/>
                  <w:tcBorders>
                    <w:top w:val="single" w:sz="4" w:space="0" w:color="auto"/>
                    <w:bottom w:val="single" w:sz="4" w:space="0" w:color="auto"/>
                  </w:tcBorders>
                  <w:vAlign w:val="center"/>
                </w:tcPr>
                <w:p w14:paraId="7ED54367"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5687C57F" w14:textId="77777777" w:rsidR="00B2593C" w:rsidRPr="00F4537F" w:rsidRDefault="00B2593C" w:rsidP="00B2593C">
                  <w:pPr>
                    <w:jc w:val="right"/>
                    <w:rPr>
                      <w:rFonts w:ascii="ＭＳ ゴシック" w:eastAsia="ＭＳ ゴシック" w:hAnsi="ＭＳ ゴシック"/>
                      <w:spacing w:val="-6"/>
                      <w:sz w:val="18"/>
                      <w:szCs w:val="18"/>
                    </w:rPr>
                  </w:pPr>
                </w:p>
              </w:tc>
              <w:tc>
                <w:tcPr>
                  <w:tcW w:w="1077" w:type="dxa"/>
                  <w:tcBorders>
                    <w:top w:val="single" w:sz="4" w:space="0" w:color="auto"/>
                    <w:bottom w:val="single" w:sz="4" w:space="0" w:color="auto"/>
                  </w:tcBorders>
                  <w:vAlign w:val="center"/>
                </w:tcPr>
                <w:p w14:paraId="31B07560"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r>
            <w:tr w:rsidR="00E81444" w:rsidRPr="00F4537F" w14:paraId="49DA5F74" w14:textId="77777777" w:rsidTr="00B2593C">
              <w:tc>
                <w:tcPr>
                  <w:tcW w:w="3114" w:type="dxa"/>
                  <w:tcBorders>
                    <w:top w:val="single" w:sz="4" w:space="0" w:color="auto"/>
                  </w:tcBorders>
                </w:tcPr>
                <w:p w14:paraId="1194A1AB" w14:textId="77777777" w:rsidR="00B2593C" w:rsidRPr="00F4537F" w:rsidRDefault="00B2593C" w:rsidP="00B2593C">
                  <w:pPr>
                    <w:ind w:leftChars="49" w:left="118"/>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株主資本以外の項目の連結会計</w:t>
                  </w:r>
                  <w:r w:rsidRPr="00F4537F">
                    <w:rPr>
                      <w:rFonts w:ascii="ＭＳ ゴシック" w:eastAsia="ＭＳ ゴシック" w:hAnsi="ＭＳ ゴシック" w:hint="eastAsia"/>
                      <w:spacing w:val="-6"/>
                      <w:sz w:val="18"/>
                      <w:szCs w:val="18"/>
                    </w:rPr>
                    <w:cr/>
                    <w:t>年度中の変動額（純額）</w:t>
                  </w:r>
                </w:p>
              </w:tc>
              <w:tc>
                <w:tcPr>
                  <w:tcW w:w="992" w:type="dxa"/>
                  <w:tcBorders>
                    <w:top w:val="single" w:sz="4" w:space="0" w:color="auto"/>
                  </w:tcBorders>
                  <w:vAlign w:val="center"/>
                </w:tcPr>
                <w:p w14:paraId="0E0AD0FA"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992" w:type="dxa"/>
                  <w:tcBorders>
                    <w:top w:val="single" w:sz="4" w:space="0" w:color="auto"/>
                  </w:tcBorders>
                  <w:vAlign w:val="center"/>
                </w:tcPr>
                <w:p w14:paraId="4FFFAE9B"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tcBorders>
                    <w:top w:val="single" w:sz="4" w:space="0" w:color="auto"/>
                  </w:tcBorders>
                  <w:vAlign w:val="center"/>
                </w:tcPr>
                <w:p w14:paraId="1EDA5B75"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tcBorders>
                    <w:top w:val="single" w:sz="4" w:space="0" w:color="auto"/>
                  </w:tcBorders>
                  <w:vAlign w:val="center"/>
                </w:tcPr>
                <w:p w14:paraId="39F3679A"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r>
            <w:tr w:rsidR="00E81444" w:rsidRPr="00F4537F" w14:paraId="60ECD19F" w14:textId="77777777" w:rsidTr="00B2593C">
              <w:tc>
                <w:tcPr>
                  <w:tcW w:w="3114" w:type="dxa"/>
                </w:tcPr>
                <w:p w14:paraId="598CBD2E" w14:textId="77777777" w:rsidR="00B2593C" w:rsidRPr="00F4537F" w:rsidRDefault="00B2593C" w:rsidP="00B2593C">
                  <w:pPr>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連結会計年度中の変動額合計</w:t>
                  </w:r>
                </w:p>
              </w:tc>
              <w:tc>
                <w:tcPr>
                  <w:tcW w:w="992" w:type="dxa"/>
                </w:tcPr>
                <w:p w14:paraId="074277F7"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992" w:type="dxa"/>
                  <w:vAlign w:val="center"/>
                </w:tcPr>
                <w:p w14:paraId="1C00E193"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vAlign w:val="center"/>
                </w:tcPr>
                <w:p w14:paraId="68DA89A2"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vAlign w:val="center"/>
                </w:tcPr>
                <w:p w14:paraId="22DF05C3"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r>
            <w:tr w:rsidR="00E81444" w:rsidRPr="00F4537F" w14:paraId="2ECFD605" w14:textId="77777777" w:rsidTr="00B2593C">
              <w:tc>
                <w:tcPr>
                  <w:tcW w:w="3114" w:type="dxa"/>
                </w:tcPr>
                <w:p w14:paraId="78329B0C" w14:textId="77777777" w:rsidR="00B2593C" w:rsidRPr="00F4537F" w:rsidRDefault="00B2593C" w:rsidP="00B2593C">
                  <w:pPr>
                    <w:rPr>
                      <w:rFonts w:ascii="ＭＳ ゴシック" w:eastAsia="ＭＳ ゴシック" w:hAnsi="ＭＳ ゴシック"/>
                      <w:spacing w:val="-6"/>
                      <w:sz w:val="18"/>
                      <w:szCs w:val="18"/>
                    </w:rPr>
                  </w:pPr>
                  <w:r w:rsidRPr="00F4537F">
                    <w:rPr>
                      <w:rFonts w:ascii="ＭＳ ゴシック" w:eastAsia="ＭＳ ゴシック" w:hAnsi="ＭＳ ゴシック"/>
                      <w:spacing w:val="-6"/>
                      <w:sz w:val="18"/>
                      <w:szCs w:val="18"/>
                    </w:rPr>
                    <w:t>〇</w:t>
                  </w:r>
                  <w:r w:rsidRPr="00F4537F">
                    <w:rPr>
                      <w:rFonts w:ascii="ＭＳ ゴシック" w:eastAsia="ＭＳ ゴシック" w:hAnsi="ＭＳ ゴシック" w:hint="eastAsia"/>
                      <w:spacing w:val="-6"/>
                      <w:sz w:val="18"/>
                      <w:szCs w:val="18"/>
                    </w:rPr>
                    <w:t>年○月○日残高</w:t>
                  </w:r>
                </w:p>
              </w:tc>
              <w:tc>
                <w:tcPr>
                  <w:tcW w:w="992" w:type="dxa"/>
                </w:tcPr>
                <w:p w14:paraId="487316D7"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992" w:type="dxa"/>
                  <w:vAlign w:val="center"/>
                </w:tcPr>
                <w:p w14:paraId="02401D23"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vAlign w:val="center"/>
                </w:tcPr>
                <w:p w14:paraId="70AA71D2"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c>
                <w:tcPr>
                  <w:tcW w:w="1077" w:type="dxa"/>
                  <w:vAlign w:val="center"/>
                </w:tcPr>
                <w:p w14:paraId="55DD88A4" w14:textId="77777777" w:rsidR="00B2593C" w:rsidRPr="00F4537F" w:rsidRDefault="00B2593C" w:rsidP="00B2593C">
                  <w:pPr>
                    <w:jc w:val="right"/>
                    <w:rPr>
                      <w:rFonts w:ascii="ＭＳ ゴシック" w:eastAsia="ＭＳ ゴシック" w:hAnsi="ＭＳ ゴシック"/>
                      <w:spacing w:val="-6"/>
                      <w:sz w:val="18"/>
                      <w:szCs w:val="18"/>
                    </w:rPr>
                  </w:pPr>
                  <w:r w:rsidRPr="00F4537F">
                    <w:rPr>
                      <w:rFonts w:ascii="ＭＳ ゴシック" w:eastAsia="ＭＳ ゴシック" w:hAnsi="ＭＳ ゴシック" w:hint="eastAsia"/>
                      <w:spacing w:val="-6"/>
                      <w:sz w:val="18"/>
                      <w:szCs w:val="18"/>
                    </w:rPr>
                    <w:t>×××</w:t>
                  </w:r>
                </w:p>
              </w:tc>
            </w:tr>
          </w:tbl>
          <w:p w14:paraId="76523A81" w14:textId="77777777" w:rsidR="00B2593C" w:rsidRPr="00F4537F" w:rsidRDefault="00B2593C" w:rsidP="00B2593C">
            <w:pPr>
              <w:jc w:val="center"/>
            </w:pPr>
          </w:p>
        </w:tc>
      </w:tr>
      <w:tr w:rsidR="00E81444" w:rsidRPr="00F4537F" w14:paraId="2D6850E2" w14:textId="77777777" w:rsidTr="00B2593C">
        <w:trPr>
          <w:trHeight w:val="14448"/>
        </w:trPr>
        <w:tc>
          <w:tcPr>
            <w:tcW w:w="10007" w:type="dxa"/>
          </w:tcPr>
          <w:p w14:paraId="248B8064" w14:textId="77777777" w:rsidR="00B2593C" w:rsidRPr="00F4537F" w:rsidRDefault="00B2593C" w:rsidP="00B2593C">
            <w:pPr>
              <w:autoSpaceDE w:val="0"/>
              <w:autoSpaceDN w:val="0"/>
              <w:rPr>
                <w:rFonts w:ascii="Times New Roman" w:eastAsia="ＭＳ ゴシック" w:hAnsi="Times New Roman" w:cs="ＭＳゴシック"/>
                <w:szCs w:val="22"/>
              </w:rPr>
            </w:pPr>
            <w:r w:rsidRPr="00F4537F">
              <w:rPr>
                <w:rFonts w:ascii="Times New Roman" w:eastAsia="ＭＳ ゴシック" w:hAnsi="Times New Roman" w:cs="ＭＳゴシック" w:hint="eastAsia"/>
                <w:szCs w:val="22"/>
                <w:lang w:bidi="en-US"/>
              </w:rPr>
              <w:lastRenderedPageBreak/>
              <w:t>[Example]</w:t>
            </w:r>
          </w:p>
          <w:p w14:paraId="16C932E1" w14:textId="77777777" w:rsidR="00B2593C" w:rsidRPr="00F4537F" w:rsidRDefault="00B2593C" w:rsidP="00B2593C">
            <w:pPr>
              <w:autoSpaceDE w:val="0"/>
              <w:autoSpaceDN w:val="0"/>
              <w:jc w:val="center"/>
              <w:rPr>
                <w:rFonts w:ascii="Times New Roman" w:eastAsia="ＭＳ ゴシック" w:hAnsi="Times New Roman" w:cs="ＭＳゴシック"/>
                <w:b/>
                <w:sz w:val="21"/>
                <w:szCs w:val="21"/>
              </w:rPr>
            </w:pPr>
            <w:r w:rsidRPr="00F4537F">
              <w:rPr>
                <w:rFonts w:ascii="Times New Roman" w:eastAsia="ＭＳ ゴシック" w:hAnsi="Times New Roman" w:cs="ＭＳゴシック" w:hint="eastAsia"/>
                <w:b/>
                <w:sz w:val="21"/>
                <w:szCs w:val="21"/>
                <w:lang w:bidi="en-US"/>
              </w:rPr>
              <w:t>Consolidated Statement of Changes in Equity</w:t>
            </w:r>
          </w:p>
          <w:p w14:paraId="3FB19E35" w14:textId="77777777" w:rsidR="00B2593C" w:rsidRPr="00F4537F" w:rsidRDefault="00B2593C" w:rsidP="00B2593C">
            <w:pPr>
              <w:autoSpaceDE w:val="0"/>
              <w:autoSpaceDN w:val="0"/>
              <w:jc w:val="center"/>
              <w:rPr>
                <w:rFonts w:ascii="Times New Roman" w:eastAsia="ＭＳ ゴシック" w:hAnsi="Times New Roman" w:cs="ＭＳゴシック"/>
                <w:sz w:val="21"/>
                <w:szCs w:val="21"/>
              </w:rPr>
            </w:pPr>
            <w:r w:rsidRPr="00F4537F">
              <w:rPr>
                <w:rFonts w:ascii="Times New Roman" w:eastAsia="ＭＳ ゴシック" w:hAnsi="Times New Roman" w:cs="ＭＳゴシック" w:hint="eastAsia"/>
                <w:sz w:val="21"/>
                <w:szCs w:val="21"/>
                <w:lang w:bidi="en-US"/>
              </w:rPr>
              <w:t>(MM DD, YYYY to MM DD, YYYY)</w:t>
            </w:r>
          </w:p>
          <w:p w14:paraId="1C0F2123" w14:textId="77777777" w:rsidR="00B2593C" w:rsidRPr="00F4537F" w:rsidRDefault="00B2593C" w:rsidP="00B2593C">
            <w:pPr>
              <w:autoSpaceDE w:val="0"/>
              <w:autoSpaceDN w:val="0"/>
              <w:ind w:rightChars="134" w:right="322"/>
              <w:jc w:val="right"/>
              <w:rPr>
                <w:rFonts w:ascii="Times New Roman" w:eastAsia="ＭＳ ゴシック" w:hAnsi="Times New Roman" w:cs="ＭＳゴシック"/>
                <w:sz w:val="20"/>
                <w:szCs w:val="20"/>
              </w:rPr>
            </w:pPr>
            <w:r w:rsidRPr="00F4537F">
              <w:rPr>
                <w:rFonts w:ascii="Times New Roman" w:eastAsia="ＭＳ ゴシック" w:hAnsi="Times New Roman" w:cs="ＭＳゴシック" w:hint="eastAsia"/>
                <w:sz w:val="21"/>
                <w:szCs w:val="21"/>
                <w:lang w:bidi="en-US"/>
              </w:rPr>
              <w:t>(Unit: million yen)</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1202"/>
              <w:gridCol w:w="1309"/>
              <w:gridCol w:w="1276"/>
              <w:gridCol w:w="1276"/>
              <w:gridCol w:w="1295"/>
            </w:tblGrid>
            <w:tr w:rsidR="00E81444" w:rsidRPr="00F4537F" w14:paraId="191D35E2" w14:textId="77777777" w:rsidTr="00B2593C">
              <w:tc>
                <w:tcPr>
                  <w:tcW w:w="3157" w:type="dxa"/>
                  <w:vMerge w:val="restart"/>
                </w:tcPr>
                <w:p w14:paraId="0B76F2F1" w14:textId="77777777" w:rsidR="00B2593C" w:rsidRPr="00F4537F" w:rsidRDefault="00B2593C" w:rsidP="00B2593C">
                  <w:pPr>
                    <w:rPr>
                      <w:rFonts w:ascii="Times New Roman" w:eastAsia="ＭＳ ゴシック" w:hAnsi="Times New Roman"/>
                      <w:sz w:val="18"/>
                      <w:szCs w:val="18"/>
                    </w:rPr>
                  </w:pPr>
                </w:p>
              </w:tc>
              <w:tc>
                <w:tcPr>
                  <w:tcW w:w="6358" w:type="dxa"/>
                  <w:gridSpan w:val="5"/>
                  <w:vAlign w:val="center"/>
                </w:tcPr>
                <w:p w14:paraId="6D52B601" w14:textId="77777777" w:rsidR="00B2593C" w:rsidRPr="00F4537F" w:rsidRDefault="00B2593C" w:rsidP="00B2593C">
                  <w:pPr>
                    <w:ind w:leftChars="300" w:left="720" w:rightChars="300" w:right="720"/>
                    <w:jc w:val="center"/>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Shareholders</w:t>
                  </w:r>
                  <w:r w:rsidRPr="00F4537F">
                    <w:rPr>
                      <w:rFonts w:ascii="Times New Roman" w:eastAsia="ＭＳ ゴシック" w:hAnsi="Times New Roman" w:cs="ＭＳ ゴシック"/>
                      <w:sz w:val="18"/>
                      <w:szCs w:val="18"/>
                      <w:lang w:bidi="en-US"/>
                    </w:rPr>
                    <w:t>’</w:t>
                  </w:r>
                  <w:r w:rsidRPr="00F4537F">
                    <w:rPr>
                      <w:rFonts w:ascii="Times New Roman" w:eastAsia="ＭＳ ゴシック" w:hAnsi="Times New Roman" w:cs="ＭＳ ゴシック" w:hint="eastAsia"/>
                      <w:sz w:val="18"/>
                      <w:szCs w:val="18"/>
                      <w:lang w:bidi="en-US"/>
                    </w:rPr>
                    <w:t xml:space="preserve"> equity</w:t>
                  </w:r>
                </w:p>
              </w:tc>
            </w:tr>
            <w:tr w:rsidR="00E81444" w:rsidRPr="00F4537F" w14:paraId="7613E786" w14:textId="77777777" w:rsidTr="00B2593C">
              <w:tc>
                <w:tcPr>
                  <w:tcW w:w="3157" w:type="dxa"/>
                  <w:vMerge/>
                  <w:tcBorders>
                    <w:bottom w:val="single" w:sz="4" w:space="0" w:color="auto"/>
                  </w:tcBorders>
                </w:tcPr>
                <w:p w14:paraId="10A8D9C6" w14:textId="77777777" w:rsidR="00B2593C" w:rsidRPr="00F4537F" w:rsidRDefault="00B2593C" w:rsidP="00B2593C">
                  <w:pPr>
                    <w:rPr>
                      <w:rFonts w:ascii="Times New Roman" w:eastAsia="ＭＳ ゴシック" w:hAnsi="Times New Roman"/>
                      <w:sz w:val="18"/>
                      <w:szCs w:val="18"/>
                    </w:rPr>
                  </w:pPr>
                </w:p>
              </w:tc>
              <w:tc>
                <w:tcPr>
                  <w:tcW w:w="1202" w:type="dxa"/>
                  <w:tcBorders>
                    <w:bottom w:val="single" w:sz="4" w:space="0" w:color="auto"/>
                  </w:tcBorders>
                  <w:vAlign w:val="center"/>
                </w:tcPr>
                <w:p w14:paraId="38B73D06"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Share capital</w:t>
                  </w:r>
                </w:p>
              </w:tc>
              <w:tc>
                <w:tcPr>
                  <w:tcW w:w="1309" w:type="dxa"/>
                  <w:tcBorders>
                    <w:bottom w:val="single" w:sz="4" w:space="0" w:color="auto"/>
                  </w:tcBorders>
                  <w:vAlign w:val="center"/>
                </w:tcPr>
                <w:p w14:paraId="68ACDC94"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Capital surplus</w:t>
                  </w:r>
                </w:p>
              </w:tc>
              <w:tc>
                <w:tcPr>
                  <w:tcW w:w="1276" w:type="dxa"/>
                  <w:tcBorders>
                    <w:bottom w:val="single" w:sz="4" w:space="0" w:color="auto"/>
                  </w:tcBorders>
                  <w:vAlign w:val="center"/>
                </w:tcPr>
                <w:p w14:paraId="4A970BF5"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Retained earnings</w:t>
                  </w:r>
                </w:p>
              </w:tc>
              <w:tc>
                <w:tcPr>
                  <w:tcW w:w="1276" w:type="dxa"/>
                  <w:tcBorders>
                    <w:bottom w:val="single" w:sz="4" w:space="0" w:color="auto"/>
                  </w:tcBorders>
                  <w:vAlign w:val="center"/>
                </w:tcPr>
                <w:p w14:paraId="1FB288F4" w14:textId="77777777" w:rsidR="00B2593C" w:rsidRPr="00F4537F" w:rsidRDefault="00B2593C" w:rsidP="00B2593C">
                  <w:pPr>
                    <w:jc w:val="center"/>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Treasury shares</w:t>
                  </w:r>
                </w:p>
              </w:tc>
              <w:tc>
                <w:tcPr>
                  <w:tcW w:w="1295" w:type="dxa"/>
                  <w:tcBorders>
                    <w:bottom w:val="single" w:sz="4" w:space="0" w:color="auto"/>
                  </w:tcBorders>
                  <w:vAlign w:val="center"/>
                </w:tcPr>
                <w:p w14:paraId="1F3CAF0A" w14:textId="77777777" w:rsidR="00B2593C" w:rsidRPr="00F4537F" w:rsidRDefault="00B2593C" w:rsidP="00B2593C">
                  <w:pPr>
                    <w:ind w:right="-151"/>
                    <w:jc w:val="center"/>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Total shareholders</w:t>
                  </w:r>
                  <w:r w:rsidRPr="00F4537F">
                    <w:rPr>
                      <w:rFonts w:ascii="Times New Roman" w:eastAsia="ＭＳ ゴシック" w:hAnsi="Times New Roman" w:cs="ＭＳ ゴシック"/>
                      <w:sz w:val="18"/>
                      <w:szCs w:val="18"/>
                      <w:lang w:bidi="en-US"/>
                    </w:rPr>
                    <w:t>’</w:t>
                  </w:r>
                  <w:r w:rsidRPr="00F4537F">
                    <w:rPr>
                      <w:rFonts w:ascii="Times New Roman" w:eastAsia="ＭＳ ゴシック" w:hAnsi="Times New Roman" w:cs="ＭＳ ゴシック" w:hint="eastAsia"/>
                      <w:sz w:val="18"/>
                      <w:szCs w:val="18"/>
                      <w:lang w:bidi="en-US"/>
                    </w:rPr>
                    <w:t xml:space="preserve"> equity</w:t>
                  </w:r>
                </w:p>
              </w:tc>
            </w:tr>
            <w:tr w:rsidR="00E81444" w:rsidRPr="00F4537F" w14:paraId="5631E06D" w14:textId="77777777" w:rsidTr="00B2593C">
              <w:tc>
                <w:tcPr>
                  <w:tcW w:w="3157" w:type="dxa"/>
                  <w:tcBorders>
                    <w:bottom w:val="single" w:sz="4" w:space="0" w:color="auto"/>
                  </w:tcBorders>
                </w:tcPr>
                <w:p w14:paraId="74A5F829" w14:textId="77777777" w:rsidR="00B2593C" w:rsidRPr="00F4537F" w:rsidRDefault="00B2593C" w:rsidP="00B2593C">
                  <w:pPr>
                    <w:jc w:val="lef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Balance as of MM DD, YYYY</w:t>
                  </w:r>
                </w:p>
              </w:tc>
              <w:tc>
                <w:tcPr>
                  <w:tcW w:w="1202" w:type="dxa"/>
                  <w:tcBorders>
                    <w:bottom w:val="single" w:sz="4" w:space="0" w:color="auto"/>
                  </w:tcBorders>
                  <w:vAlign w:val="center"/>
                </w:tcPr>
                <w:p w14:paraId="1E2E4019"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309" w:type="dxa"/>
                  <w:tcBorders>
                    <w:bottom w:val="single" w:sz="4" w:space="0" w:color="auto"/>
                  </w:tcBorders>
                  <w:vAlign w:val="center"/>
                </w:tcPr>
                <w:p w14:paraId="6F5DB4A7"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76" w:type="dxa"/>
                  <w:tcBorders>
                    <w:bottom w:val="single" w:sz="4" w:space="0" w:color="auto"/>
                  </w:tcBorders>
                  <w:vAlign w:val="center"/>
                </w:tcPr>
                <w:p w14:paraId="78E865FF"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76" w:type="dxa"/>
                  <w:vAlign w:val="center"/>
                </w:tcPr>
                <w:p w14:paraId="069DE73E" w14:textId="77777777" w:rsidR="00B2593C" w:rsidRPr="00F4537F" w:rsidRDefault="00B2593C" w:rsidP="00B2593C">
                  <w:pPr>
                    <w:jc w:val="righ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w:t>
                  </w:r>
                  <w:r w:rsidRPr="00F4537F">
                    <w:rPr>
                      <w:rFonts w:ascii="ＭＳ ゴシック" w:eastAsia="ＭＳ ゴシック" w:hAnsi="ＭＳ ゴシック" w:cs="ＭＳ ゴシック" w:hint="eastAsia"/>
                      <w:sz w:val="18"/>
                      <w:szCs w:val="18"/>
                      <w:lang w:bidi="en-US"/>
                    </w:rPr>
                    <w:t>×××</w:t>
                  </w:r>
                  <w:r w:rsidRPr="00F4537F">
                    <w:rPr>
                      <w:rFonts w:ascii="Times New Roman" w:eastAsia="ＭＳ ゴシック" w:hAnsi="Times New Roman" w:cs="ＭＳ ゴシック" w:hint="eastAsia"/>
                      <w:sz w:val="18"/>
                      <w:szCs w:val="18"/>
                      <w:lang w:bidi="en-US"/>
                    </w:rPr>
                    <w:t>)</w:t>
                  </w:r>
                </w:p>
              </w:tc>
              <w:tc>
                <w:tcPr>
                  <w:tcW w:w="1295" w:type="dxa"/>
                  <w:vAlign w:val="center"/>
                </w:tcPr>
                <w:p w14:paraId="72BCF5E2"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r>
            <w:tr w:rsidR="00E81444" w:rsidRPr="00F4537F" w14:paraId="54518329" w14:textId="77777777" w:rsidTr="00B2593C">
              <w:tc>
                <w:tcPr>
                  <w:tcW w:w="3157" w:type="dxa"/>
                  <w:tcBorders>
                    <w:bottom w:val="single" w:sz="4" w:space="0" w:color="auto"/>
                  </w:tcBorders>
                </w:tcPr>
                <w:p w14:paraId="527BA338" w14:textId="77777777" w:rsidR="00B2593C" w:rsidRPr="00F4537F" w:rsidRDefault="00B2593C" w:rsidP="00B2593C">
                  <w:pPr>
                    <w:jc w:val="lef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Cumulative effects of changes in accounting policies</w:t>
                  </w:r>
                </w:p>
              </w:tc>
              <w:tc>
                <w:tcPr>
                  <w:tcW w:w="1202" w:type="dxa"/>
                  <w:tcBorders>
                    <w:bottom w:val="single" w:sz="4" w:space="0" w:color="auto"/>
                  </w:tcBorders>
                  <w:vAlign w:val="center"/>
                </w:tcPr>
                <w:p w14:paraId="6C316B37" w14:textId="77777777" w:rsidR="00B2593C" w:rsidRPr="00F4537F" w:rsidRDefault="00B2593C" w:rsidP="00B2593C">
                  <w:pPr>
                    <w:jc w:val="right"/>
                    <w:rPr>
                      <w:rFonts w:ascii="Times New Roman" w:eastAsia="ＭＳ ゴシック" w:hAnsi="Times New Roman"/>
                      <w:sz w:val="18"/>
                      <w:szCs w:val="18"/>
                    </w:rPr>
                  </w:pPr>
                </w:p>
              </w:tc>
              <w:tc>
                <w:tcPr>
                  <w:tcW w:w="1309" w:type="dxa"/>
                  <w:tcBorders>
                    <w:bottom w:val="single" w:sz="4" w:space="0" w:color="auto"/>
                  </w:tcBorders>
                  <w:vAlign w:val="center"/>
                </w:tcPr>
                <w:p w14:paraId="3EEB0EF2" w14:textId="77777777" w:rsidR="00B2593C" w:rsidRPr="00F4537F" w:rsidRDefault="00B2593C" w:rsidP="00B2593C">
                  <w:pPr>
                    <w:jc w:val="right"/>
                    <w:rPr>
                      <w:rFonts w:ascii="Times New Roman" w:eastAsia="ＭＳ ゴシック" w:hAnsi="Times New Roman"/>
                      <w:sz w:val="18"/>
                      <w:szCs w:val="18"/>
                    </w:rPr>
                  </w:pPr>
                </w:p>
              </w:tc>
              <w:tc>
                <w:tcPr>
                  <w:tcW w:w="1276" w:type="dxa"/>
                  <w:tcBorders>
                    <w:bottom w:val="single" w:sz="4" w:space="0" w:color="auto"/>
                  </w:tcBorders>
                  <w:vAlign w:val="center"/>
                </w:tcPr>
                <w:p w14:paraId="5AA93E64"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76" w:type="dxa"/>
                  <w:vAlign w:val="center"/>
                </w:tcPr>
                <w:p w14:paraId="29CB726C" w14:textId="77777777" w:rsidR="00B2593C" w:rsidRPr="00F4537F" w:rsidRDefault="00B2593C" w:rsidP="00B2593C">
                  <w:pPr>
                    <w:jc w:val="right"/>
                    <w:rPr>
                      <w:rFonts w:ascii="Times New Roman" w:eastAsia="ＭＳ ゴシック" w:hAnsi="Times New Roman"/>
                      <w:sz w:val="18"/>
                      <w:szCs w:val="18"/>
                    </w:rPr>
                  </w:pPr>
                </w:p>
              </w:tc>
              <w:tc>
                <w:tcPr>
                  <w:tcW w:w="1295" w:type="dxa"/>
                  <w:vAlign w:val="center"/>
                </w:tcPr>
                <w:p w14:paraId="7CF168E1"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r>
            <w:tr w:rsidR="00E81444" w:rsidRPr="00F4537F" w14:paraId="0E69770D" w14:textId="77777777" w:rsidTr="00B2593C">
              <w:tc>
                <w:tcPr>
                  <w:tcW w:w="3157" w:type="dxa"/>
                  <w:tcBorders>
                    <w:bottom w:val="single" w:sz="4" w:space="0" w:color="auto"/>
                  </w:tcBorders>
                </w:tcPr>
                <w:p w14:paraId="5621ACCF" w14:textId="77777777" w:rsidR="00B2593C" w:rsidRPr="00F4537F" w:rsidRDefault="00B2593C" w:rsidP="00B2593C">
                  <w:pPr>
                    <w:jc w:val="lef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Balance at beginning of current period after retroactive processing</w:t>
                  </w:r>
                </w:p>
              </w:tc>
              <w:tc>
                <w:tcPr>
                  <w:tcW w:w="1202" w:type="dxa"/>
                  <w:tcBorders>
                    <w:bottom w:val="single" w:sz="4" w:space="0" w:color="auto"/>
                  </w:tcBorders>
                </w:tcPr>
                <w:p w14:paraId="64EF7722"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309" w:type="dxa"/>
                  <w:tcBorders>
                    <w:bottom w:val="single" w:sz="4" w:space="0" w:color="auto"/>
                  </w:tcBorders>
                </w:tcPr>
                <w:p w14:paraId="51BA4FCF"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76" w:type="dxa"/>
                  <w:tcBorders>
                    <w:bottom w:val="single" w:sz="4" w:space="0" w:color="auto"/>
                  </w:tcBorders>
                </w:tcPr>
                <w:p w14:paraId="739486B9"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76" w:type="dxa"/>
                </w:tcPr>
                <w:p w14:paraId="24014ED6" w14:textId="77777777" w:rsidR="00B2593C" w:rsidRPr="00F4537F" w:rsidRDefault="00B2593C" w:rsidP="00B2593C">
                  <w:pPr>
                    <w:jc w:val="righ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w:t>
                  </w:r>
                  <w:r w:rsidRPr="00F4537F">
                    <w:rPr>
                      <w:rFonts w:ascii="ＭＳ ゴシック" w:eastAsia="ＭＳ ゴシック" w:hAnsi="ＭＳ ゴシック" w:cs="ＭＳ ゴシック" w:hint="eastAsia"/>
                      <w:sz w:val="18"/>
                      <w:szCs w:val="18"/>
                      <w:lang w:bidi="en-US"/>
                    </w:rPr>
                    <w:t>×××</w:t>
                  </w:r>
                  <w:r w:rsidRPr="00F4537F">
                    <w:rPr>
                      <w:rFonts w:ascii="Times New Roman" w:eastAsia="ＭＳ ゴシック" w:hAnsi="Times New Roman" w:cs="ＭＳ ゴシック" w:hint="eastAsia"/>
                      <w:sz w:val="18"/>
                      <w:szCs w:val="18"/>
                      <w:lang w:bidi="en-US"/>
                    </w:rPr>
                    <w:t>)</w:t>
                  </w:r>
                </w:p>
              </w:tc>
              <w:tc>
                <w:tcPr>
                  <w:tcW w:w="1295" w:type="dxa"/>
                </w:tcPr>
                <w:p w14:paraId="613A234F"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r>
            <w:tr w:rsidR="00E81444" w:rsidRPr="00F4537F" w14:paraId="7CC2E896" w14:textId="77777777" w:rsidTr="00B2593C">
              <w:tc>
                <w:tcPr>
                  <w:tcW w:w="3157" w:type="dxa"/>
                  <w:tcBorders>
                    <w:bottom w:val="single" w:sz="4" w:space="0" w:color="auto"/>
                  </w:tcBorders>
                </w:tcPr>
                <w:p w14:paraId="7F08F008" w14:textId="77777777" w:rsidR="00B2593C" w:rsidRPr="00F4537F" w:rsidRDefault="00B2593C" w:rsidP="00B2593C">
                  <w:pPr>
                    <w:jc w:val="lef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Changes during the consolidated fiscal year</w:t>
                  </w:r>
                </w:p>
              </w:tc>
              <w:tc>
                <w:tcPr>
                  <w:tcW w:w="1202" w:type="dxa"/>
                  <w:tcBorders>
                    <w:bottom w:val="single" w:sz="4" w:space="0" w:color="auto"/>
                  </w:tcBorders>
                  <w:vAlign w:val="center"/>
                </w:tcPr>
                <w:p w14:paraId="14ED5998" w14:textId="77777777" w:rsidR="00B2593C" w:rsidRPr="00F4537F" w:rsidRDefault="00B2593C" w:rsidP="00B2593C">
                  <w:pPr>
                    <w:jc w:val="right"/>
                    <w:rPr>
                      <w:rFonts w:ascii="Times New Roman" w:eastAsia="ＭＳ ゴシック" w:hAnsi="Times New Roman"/>
                      <w:sz w:val="18"/>
                      <w:szCs w:val="18"/>
                    </w:rPr>
                  </w:pPr>
                </w:p>
              </w:tc>
              <w:tc>
                <w:tcPr>
                  <w:tcW w:w="1309" w:type="dxa"/>
                  <w:tcBorders>
                    <w:bottom w:val="single" w:sz="4" w:space="0" w:color="auto"/>
                  </w:tcBorders>
                  <w:vAlign w:val="center"/>
                </w:tcPr>
                <w:p w14:paraId="7092EB44" w14:textId="77777777" w:rsidR="00B2593C" w:rsidRPr="00F4537F" w:rsidRDefault="00B2593C" w:rsidP="00B2593C">
                  <w:pPr>
                    <w:jc w:val="right"/>
                    <w:rPr>
                      <w:rFonts w:ascii="Times New Roman" w:eastAsia="ＭＳ ゴシック" w:hAnsi="Times New Roman"/>
                      <w:sz w:val="18"/>
                      <w:szCs w:val="18"/>
                    </w:rPr>
                  </w:pPr>
                </w:p>
              </w:tc>
              <w:tc>
                <w:tcPr>
                  <w:tcW w:w="1276" w:type="dxa"/>
                  <w:tcBorders>
                    <w:bottom w:val="single" w:sz="4" w:space="0" w:color="auto"/>
                  </w:tcBorders>
                  <w:vAlign w:val="center"/>
                </w:tcPr>
                <w:p w14:paraId="4F5881BE" w14:textId="77777777" w:rsidR="00B2593C" w:rsidRPr="00F4537F" w:rsidRDefault="00B2593C" w:rsidP="00B2593C">
                  <w:pPr>
                    <w:jc w:val="right"/>
                    <w:rPr>
                      <w:rFonts w:ascii="Times New Roman" w:eastAsia="ＭＳ ゴシック" w:hAnsi="Times New Roman"/>
                      <w:sz w:val="18"/>
                      <w:szCs w:val="18"/>
                    </w:rPr>
                  </w:pPr>
                </w:p>
              </w:tc>
              <w:tc>
                <w:tcPr>
                  <w:tcW w:w="1276" w:type="dxa"/>
                  <w:tcBorders>
                    <w:bottom w:val="single" w:sz="4" w:space="0" w:color="auto"/>
                  </w:tcBorders>
                  <w:vAlign w:val="center"/>
                </w:tcPr>
                <w:p w14:paraId="1176418C" w14:textId="77777777" w:rsidR="00B2593C" w:rsidRPr="00F4537F" w:rsidRDefault="00B2593C" w:rsidP="00B2593C">
                  <w:pPr>
                    <w:jc w:val="right"/>
                    <w:rPr>
                      <w:rFonts w:ascii="Times New Roman" w:eastAsia="ＭＳ ゴシック" w:hAnsi="Times New Roman"/>
                      <w:sz w:val="18"/>
                      <w:szCs w:val="18"/>
                    </w:rPr>
                  </w:pPr>
                </w:p>
              </w:tc>
              <w:tc>
                <w:tcPr>
                  <w:tcW w:w="1295" w:type="dxa"/>
                  <w:tcBorders>
                    <w:bottom w:val="single" w:sz="4" w:space="0" w:color="auto"/>
                  </w:tcBorders>
                  <w:vAlign w:val="center"/>
                </w:tcPr>
                <w:p w14:paraId="00BD6471" w14:textId="77777777" w:rsidR="00B2593C" w:rsidRPr="00F4537F" w:rsidRDefault="00B2593C" w:rsidP="00B2593C">
                  <w:pPr>
                    <w:jc w:val="right"/>
                    <w:rPr>
                      <w:rFonts w:ascii="Times New Roman" w:eastAsia="ＭＳ ゴシック" w:hAnsi="Times New Roman"/>
                      <w:sz w:val="18"/>
                      <w:szCs w:val="18"/>
                    </w:rPr>
                  </w:pPr>
                </w:p>
              </w:tc>
            </w:tr>
            <w:tr w:rsidR="00E81444" w:rsidRPr="00F4537F" w14:paraId="26A2AB60" w14:textId="77777777" w:rsidTr="00B2593C">
              <w:tc>
                <w:tcPr>
                  <w:tcW w:w="3157" w:type="dxa"/>
                  <w:tcBorders>
                    <w:top w:val="single" w:sz="4" w:space="0" w:color="auto"/>
                    <w:bottom w:val="single" w:sz="4" w:space="0" w:color="auto"/>
                  </w:tcBorders>
                </w:tcPr>
                <w:p w14:paraId="5C61C2C5" w14:textId="77777777" w:rsidR="00B2593C" w:rsidRPr="00F4537F" w:rsidRDefault="00B2593C" w:rsidP="00B2593C">
                  <w:pPr>
                    <w:ind w:leftChars="50" w:left="120"/>
                    <w:jc w:val="lef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Issuance of new shares</w:t>
                  </w:r>
                </w:p>
              </w:tc>
              <w:tc>
                <w:tcPr>
                  <w:tcW w:w="1202" w:type="dxa"/>
                  <w:tcBorders>
                    <w:top w:val="single" w:sz="4" w:space="0" w:color="auto"/>
                    <w:bottom w:val="single" w:sz="4" w:space="0" w:color="auto"/>
                  </w:tcBorders>
                  <w:vAlign w:val="center"/>
                </w:tcPr>
                <w:p w14:paraId="2D79E3BF"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309" w:type="dxa"/>
                  <w:tcBorders>
                    <w:top w:val="single" w:sz="4" w:space="0" w:color="auto"/>
                    <w:bottom w:val="single" w:sz="4" w:space="0" w:color="auto"/>
                  </w:tcBorders>
                  <w:vAlign w:val="center"/>
                </w:tcPr>
                <w:p w14:paraId="3822EA9B"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76" w:type="dxa"/>
                  <w:tcBorders>
                    <w:top w:val="single" w:sz="4" w:space="0" w:color="auto"/>
                    <w:bottom w:val="single" w:sz="4" w:space="0" w:color="auto"/>
                  </w:tcBorders>
                  <w:vAlign w:val="center"/>
                </w:tcPr>
                <w:p w14:paraId="2E8F1C71" w14:textId="77777777" w:rsidR="00B2593C" w:rsidRPr="00F4537F" w:rsidRDefault="00B2593C" w:rsidP="00B2593C">
                  <w:pPr>
                    <w:jc w:val="right"/>
                    <w:rPr>
                      <w:rFonts w:ascii="Times New Roman" w:eastAsia="ＭＳ ゴシック" w:hAnsi="Times New Roman"/>
                      <w:sz w:val="18"/>
                      <w:szCs w:val="18"/>
                    </w:rPr>
                  </w:pPr>
                </w:p>
              </w:tc>
              <w:tc>
                <w:tcPr>
                  <w:tcW w:w="1276" w:type="dxa"/>
                  <w:tcBorders>
                    <w:top w:val="single" w:sz="4" w:space="0" w:color="auto"/>
                    <w:bottom w:val="single" w:sz="4" w:space="0" w:color="auto"/>
                  </w:tcBorders>
                  <w:vAlign w:val="center"/>
                </w:tcPr>
                <w:p w14:paraId="4342F69D" w14:textId="77777777" w:rsidR="00B2593C" w:rsidRPr="00F4537F" w:rsidRDefault="00B2593C" w:rsidP="00B2593C">
                  <w:pPr>
                    <w:jc w:val="right"/>
                    <w:rPr>
                      <w:rFonts w:ascii="Times New Roman" w:eastAsia="ＭＳ ゴシック" w:hAnsi="Times New Roman"/>
                      <w:sz w:val="18"/>
                      <w:szCs w:val="18"/>
                    </w:rPr>
                  </w:pPr>
                </w:p>
              </w:tc>
              <w:tc>
                <w:tcPr>
                  <w:tcW w:w="1295" w:type="dxa"/>
                  <w:tcBorders>
                    <w:top w:val="single" w:sz="4" w:space="0" w:color="auto"/>
                    <w:bottom w:val="single" w:sz="4" w:space="0" w:color="auto"/>
                  </w:tcBorders>
                  <w:vAlign w:val="center"/>
                </w:tcPr>
                <w:p w14:paraId="7AFBBD86"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r>
            <w:tr w:rsidR="00E81444" w:rsidRPr="00F4537F" w14:paraId="13FB251F" w14:textId="77777777" w:rsidTr="00B2593C">
              <w:tc>
                <w:tcPr>
                  <w:tcW w:w="3157" w:type="dxa"/>
                  <w:tcBorders>
                    <w:top w:val="single" w:sz="4" w:space="0" w:color="auto"/>
                    <w:bottom w:val="single" w:sz="4" w:space="0" w:color="auto"/>
                  </w:tcBorders>
                </w:tcPr>
                <w:p w14:paraId="499558B7" w14:textId="77777777" w:rsidR="00B2593C" w:rsidRPr="00F4537F" w:rsidRDefault="00B2593C" w:rsidP="00B2593C">
                  <w:pPr>
                    <w:ind w:leftChars="50" w:left="120"/>
                    <w:jc w:val="lef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Dividends of surplus</w:t>
                  </w:r>
                </w:p>
              </w:tc>
              <w:tc>
                <w:tcPr>
                  <w:tcW w:w="1202" w:type="dxa"/>
                  <w:tcBorders>
                    <w:top w:val="single" w:sz="4" w:space="0" w:color="auto"/>
                    <w:bottom w:val="single" w:sz="4" w:space="0" w:color="auto"/>
                  </w:tcBorders>
                  <w:vAlign w:val="center"/>
                </w:tcPr>
                <w:p w14:paraId="01795254" w14:textId="77777777" w:rsidR="00B2593C" w:rsidRPr="00F4537F" w:rsidRDefault="00B2593C" w:rsidP="00B2593C">
                  <w:pPr>
                    <w:jc w:val="right"/>
                    <w:rPr>
                      <w:rFonts w:ascii="Times New Roman" w:eastAsia="ＭＳ ゴシック" w:hAnsi="Times New Roman"/>
                      <w:sz w:val="18"/>
                      <w:szCs w:val="18"/>
                    </w:rPr>
                  </w:pPr>
                </w:p>
              </w:tc>
              <w:tc>
                <w:tcPr>
                  <w:tcW w:w="1309" w:type="dxa"/>
                  <w:tcBorders>
                    <w:top w:val="single" w:sz="4" w:space="0" w:color="auto"/>
                    <w:bottom w:val="single" w:sz="4" w:space="0" w:color="auto"/>
                  </w:tcBorders>
                  <w:vAlign w:val="center"/>
                </w:tcPr>
                <w:p w14:paraId="26581EEF" w14:textId="77777777" w:rsidR="00B2593C" w:rsidRPr="00F4537F" w:rsidRDefault="00B2593C" w:rsidP="00B2593C">
                  <w:pPr>
                    <w:jc w:val="right"/>
                    <w:rPr>
                      <w:rFonts w:ascii="Times New Roman" w:eastAsia="ＭＳ ゴシック" w:hAnsi="Times New Roman"/>
                      <w:sz w:val="18"/>
                      <w:szCs w:val="18"/>
                    </w:rPr>
                  </w:pPr>
                </w:p>
              </w:tc>
              <w:tc>
                <w:tcPr>
                  <w:tcW w:w="1276" w:type="dxa"/>
                  <w:tcBorders>
                    <w:top w:val="single" w:sz="4" w:space="0" w:color="auto"/>
                    <w:bottom w:val="single" w:sz="4" w:space="0" w:color="auto"/>
                  </w:tcBorders>
                  <w:vAlign w:val="center"/>
                </w:tcPr>
                <w:p w14:paraId="1DA77611" w14:textId="77777777" w:rsidR="00B2593C" w:rsidRPr="00F4537F" w:rsidRDefault="00B2593C" w:rsidP="00B2593C">
                  <w:pPr>
                    <w:jc w:val="righ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w:t>
                  </w:r>
                  <w:r w:rsidRPr="00F4537F">
                    <w:rPr>
                      <w:rFonts w:ascii="ＭＳ ゴシック" w:eastAsia="ＭＳ ゴシック" w:hAnsi="ＭＳ ゴシック" w:cs="ＭＳ ゴシック" w:hint="eastAsia"/>
                      <w:sz w:val="18"/>
                      <w:szCs w:val="18"/>
                      <w:lang w:bidi="en-US"/>
                    </w:rPr>
                    <w:t>×××</w:t>
                  </w:r>
                  <w:r w:rsidRPr="00F4537F">
                    <w:rPr>
                      <w:rFonts w:ascii="Times New Roman" w:eastAsia="ＭＳ ゴシック" w:hAnsi="Times New Roman" w:cs="ＭＳ ゴシック" w:hint="eastAsia"/>
                      <w:sz w:val="18"/>
                      <w:szCs w:val="18"/>
                      <w:lang w:bidi="en-US"/>
                    </w:rPr>
                    <w:t>)</w:t>
                  </w:r>
                </w:p>
              </w:tc>
              <w:tc>
                <w:tcPr>
                  <w:tcW w:w="1276" w:type="dxa"/>
                  <w:tcBorders>
                    <w:top w:val="single" w:sz="4" w:space="0" w:color="auto"/>
                    <w:bottom w:val="single" w:sz="4" w:space="0" w:color="auto"/>
                  </w:tcBorders>
                  <w:vAlign w:val="center"/>
                </w:tcPr>
                <w:p w14:paraId="3C6934D8" w14:textId="77777777" w:rsidR="00B2593C" w:rsidRPr="00F4537F" w:rsidRDefault="00B2593C" w:rsidP="00B2593C">
                  <w:pPr>
                    <w:jc w:val="right"/>
                    <w:rPr>
                      <w:rFonts w:ascii="Times New Roman" w:eastAsia="ＭＳ ゴシック" w:hAnsi="Times New Roman"/>
                      <w:sz w:val="18"/>
                      <w:szCs w:val="18"/>
                    </w:rPr>
                  </w:pPr>
                </w:p>
              </w:tc>
              <w:tc>
                <w:tcPr>
                  <w:tcW w:w="1295" w:type="dxa"/>
                  <w:tcBorders>
                    <w:top w:val="single" w:sz="4" w:space="0" w:color="auto"/>
                    <w:bottom w:val="single" w:sz="4" w:space="0" w:color="auto"/>
                  </w:tcBorders>
                  <w:vAlign w:val="center"/>
                </w:tcPr>
                <w:p w14:paraId="2B1D0951" w14:textId="77777777" w:rsidR="00B2593C" w:rsidRPr="00F4537F" w:rsidRDefault="00B2593C" w:rsidP="00B2593C">
                  <w:pPr>
                    <w:jc w:val="righ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w:t>
                  </w:r>
                  <w:r w:rsidRPr="00F4537F">
                    <w:rPr>
                      <w:rFonts w:ascii="ＭＳ ゴシック" w:eastAsia="ＭＳ ゴシック" w:hAnsi="ＭＳ ゴシック" w:cs="ＭＳ ゴシック" w:hint="eastAsia"/>
                      <w:sz w:val="18"/>
                      <w:szCs w:val="18"/>
                      <w:lang w:bidi="en-US"/>
                    </w:rPr>
                    <w:t>×××</w:t>
                  </w:r>
                  <w:r w:rsidRPr="00F4537F">
                    <w:rPr>
                      <w:rFonts w:ascii="Times New Roman" w:eastAsia="ＭＳ ゴシック" w:hAnsi="Times New Roman" w:cs="ＭＳ ゴシック" w:hint="eastAsia"/>
                      <w:sz w:val="18"/>
                      <w:szCs w:val="18"/>
                      <w:lang w:bidi="en-US"/>
                    </w:rPr>
                    <w:t>)</w:t>
                  </w:r>
                </w:p>
              </w:tc>
            </w:tr>
            <w:tr w:rsidR="00E81444" w:rsidRPr="00F4537F" w14:paraId="7E2DD5E5" w14:textId="77777777" w:rsidTr="00B2593C">
              <w:tc>
                <w:tcPr>
                  <w:tcW w:w="3157" w:type="dxa"/>
                  <w:tcBorders>
                    <w:top w:val="single" w:sz="4" w:space="0" w:color="auto"/>
                    <w:bottom w:val="single" w:sz="4" w:space="0" w:color="auto"/>
                  </w:tcBorders>
                </w:tcPr>
                <w:p w14:paraId="24CBCEAF" w14:textId="77777777" w:rsidR="00B2593C" w:rsidRPr="00F4537F" w:rsidRDefault="00B2593C" w:rsidP="00B2593C">
                  <w:pPr>
                    <w:ind w:leftChars="50" w:left="120"/>
                    <w:jc w:val="lef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Profit attributable to owners of parent</w:t>
                  </w:r>
                </w:p>
              </w:tc>
              <w:tc>
                <w:tcPr>
                  <w:tcW w:w="1202" w:type="dxa"/>
                  <w:tcBorders>
                    <w:top w:val="single" w:sz="4" w:space="0" w:color="auto"/>
                    <w:bottom w:val="single" w:sz="4" w:space="0" w:color="auto"/>
                  </w:tcBorders>
                  <w:vAlign w:val="center"/>
                </w:tcPr>
                <w:p w14:paraId="39C4E0CC" w14:textId="77777777" w:rsidR="00B2593C" w:rsidRPr="00F4537F" w:rsidRDefault="00B2593C" w:rsidP="00B2593C">
                  <w:pPr>
                    <w:jc w:val="right"/>
                    <w:rPr>
                      <w:rFonts w:ascii="Times New Roman" w:eastAsia="ＭＳ ゴシック" w:hAnsi="Times New Roman"/>
                      <w:sz w:val="18"/>
                      <w:szCs w:val="18"/>
                    </w:rPr>
                  </w:pPr>
                </w:p>
              </w:tc>
              <w:tc>
                <w:tcPr>
                  <w:tcW w:w="1309" w:type="dxa"/>
                  <w:tcBorders>
                    <w:top w:val="single" w:sz="4" w:space="0" w:color="auto"/>
                    <w:bottom w:val="single" w:sz="4" w:space="0" w:color="auto"/>
                  </w:tcBorders>
                  <w:vAlign w:val="center"/>
                </w:tcPr>
                <w:p w14:paraId="50F0C80D" w14:textId="77777777" w:rsidR="00B2593C" w:rsidRPr="00F4537F" w:rsidRDefault="00B2593C" w:rsidP="00B2593C">
                  <w:pPr>
                    <w:jc w:val="right"/>
                    <w:rPr>
                      <w:rFonts w:ascii="Times New Roman" w:eastAsia="ＭＳ ゴシック" w:hAnsi="Times New Roman"/>
                      <w:sz w:val="18"/>
                      <w:szCs w:val="18"/>
                    </w:rPr>
                  </w:pPr>
                </w:p>
              </w:tc>
              <w:tc>
                <w:tcPr>
                  <w:tcW w:w="1276" w:type="dxa"/>
                  <w:tcBorders>
                    <w:top w:val="single" w:sz="4" w:space="0" w:color="auto"/>
                    <w:bottom w:val="single" w:sz="4" w:space="0" w:color="auto"/>
                  </w:tcBorders>
                  <w:vAlign w:val="center"/>
                </w:tcPr>
                <w:p w14:paraId="403781AD"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76" w:type="dxa"/>
                  <w:tcBorders>
                    <w:top w:val="single" w:sz="4" w:space="0" w:color="auto"/>
                    <w:bottom w:val="single" w:sz="4" w:space="0" w:color="auto"/>
                  </w:tcBorders>
                  <w:vAlign w:val="center"/>
                </w:tcPr>
                <w:p w14:paraId="2C76935B" w14:textId="77777777" w:rsidR="00B2593C" w:rsidRPr="00F4537F" w:rsidRDefault="00B2593C" w:rsidP="00B2593C">
                  <w:pPr>
                    <w:jc w:val="right"/>
                    <w:rPr>
                      <w:rFonts w:ascii="Times New Roman" w:eastAsia="ＭＳ ゴシック" w:hAnsi="Times New Roman"/>
                      <w:sz w:val="18"/>
                      <w:szCs w:val="18"/>
                    </w:rPr>
                  </w:pPr>
                </w:p>
              </w:tc>
              <w:tc>
                <w:tcPr>
                  <w:tcW w:w="1295" w:type="dxa"/>
                  <w:tcBorders>
                    <w:top w:val="single" w:sz="4" w:space="0" w:color="auto"/>
                    <w:bottom w:val="single" w:sz="4" w:space="0" w:color="auto"/>
                  </w:tcBorders>
                  <w:vAlign w:val="center"/>
                </w:tcPr>
                <w:p w14:paraId="5BFFC4CD"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r>
            <w:tr w:rsidR="00E81444" w:rsidRPr="00F4537F" w14:paraId="47B391AD" w14:textId="77777777" w:rsidTr="00B2593C">
              <w:tc>
                <w:tcPr>
                  <w:tcW w:w="3157" w:type="dxa"/>
                  <w:tcBorders>
                    <w:top w:val="single" w:sz="4" w:space="0" w:color="auto"/>
                    <w:bottom w:val="single" w:sz="4" w:space="0" w:color="auto"/>
                  </w:tcBorders>
                </w:tcPr>
                <w:p w14:paraId="3F73A1D6" w14:textId="77777777" w:rsidR="00B2593C" w:rsidRPr="00F4537F" w:rsidRDefault="00B2593C" w:rsidP="00B2593C">
                  <w:pPr>
                    <w:ind w:leftChars="50" w:left="120"/>
                    <w:jc w:val="lef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w:t>
                  </w:r>
                </w:p>
              </w:tc>
              <w:tc>
                <w:tcPr>
                  <w:tcW w:w="1202" w:type="dxa"/>
                  <w:tcBorders>
                    <w:top w:val="single" w:sz="4" w:space="0" w:color="auto"/>
                    <w:bottom w:val="single" w:sz="4" w:space="0" w:color="auto"/>
                  </w:tcBorders>
                  <w:vAlign w:val="center"/>
                </w:tcPr>
                <w:p w14:paraId="52145B18" w14:textId="77777777" w:rsidR="00B2593C" w:rsidRPr="00F4537F" w:rsidRDefault="00B2593C" w:rsidP="00B2593C">
                  <w:pPr>
                    <w:jc w:val="right"/>
                    <w:rPr>
                      <w:rFonts w:ascii="Times New Roman" w:eastAsia="ＭＳ ゴシック" w:hAnsi="Times New Roman"/>
                      <w:sz w:val="18"/>
                      <w:szCs w:val="18"/>
                    </w:rPr>
                  </w:pPr>
                </w:p>
              </w:tc>
              <w:tc>
                <w:tcPr>
                  <w:tcW w:w="1309" w:type="dxa"/>
                  <w:tcBorders>
                    <w:top w:val="single" w:sz="4" w:space="0" w:color="auto"/>
                    <w:bottom w:val="single" w:sz="4" w:space="0" w:color="auto"/>
                  </w:tcBorders>
                  <w:vAlign w:val="center"/>
                </w:tcPr>
                <w:p w14:paraId="71F78514" w14:textId="77777777" w:rsidR="00B2593C" w:rsidRPr="00F4537F" w:rsidRDefault="00B2593C" w:rsidP="00B2593C">
                  <w:pPr>
                    <w:jc w:val="right"/>
                    <w:rPr>
                      <w:rFonts w:ascii="Times New Roman" w:eastAsia="ＭＳ ゴシック" w:hAnsi="Times New Roman"/>
                      <w:sz w:val="18"/>
                      <w:szCs w:val="18"/>
                    </w:rPr>
                  </w:pPr>
                </w:p>
              </w:tc>
              <w:tc>
                <w:tcPr>
                  <w:tcW w:w="1276" w:type="dxa"/>
                  <w:tcBorders>
                    <w:top w:val="single" w:sz="4" w:space="0" w:color="auto"/>
                    <w:bottom w:val="single" w:sz="4" w:space="0" w:color="auto"/>
                  </w:tcBorders>
                  <w:vAlign w:val="center"/>
                </w:tcPr>
                <w:p w14:paraId="3FB9368B" w14:textId="77777777" w:rsidR="00B2593C" w:rsidRPr="00F4537F" w:rsidRDefault="00B2593C" w:rsidP="00B2593C">
                  <w:pPr>
                    <w:jc w:val="right"/>
                    <w:rPr>
                      <w:rFonts w:ascii="Times New Roman" w:eastAsia="ＭＳ ゴシック" w:hAnsi="Times New Roman"/>
                      <w:sz w:val="18"/>
                      <w:szCs w:val="18"/>
                    </w:rPr>
                  </w:pPr>
                </w:p>
              </w:tc>
              <w:tc>
                <w:tcPr>
                  <w:tcW w:w="1276" w:type="dxa"/>
                  <w:tcBorders>
                    <w:top w:val="single" w:sz="4" w:space="0" w:color="auto"/>
                    <w:bottom w:val="single" w:sz="4" w:space="0" w:color="auto"/>
                  </w:tcBorders>
                  <w:vAlign w:val="center"/>
                </w:tcPr>
                <w:p w14:paraId="3F6E4A16" w14:textId="77777777" w:rsidR="00B2593C" w:rsidRPr="00F4537F" w:rsidRDefault="00B2593C" w:rsidP="00B2593C">
                  <w:pPr>
                    <w:jc w:val="right"/>
                    <w:rPr>
                      <w:rFonts w:ascii="Times New Roman" w:eastAsia="ＭＳ ゴシック" w:hAnsi="Times New Roman"/>
                      <w:sz w:val="18"/>
                      <w:szCs w:val="18"/>
                    </w:rPr>
                  </w:pPr>
                </w:p>
              </w:tc>
              <w:tc>
                <w:tcPr>
                  <w:tcW w:w="1295" w:type="dxa"/>
                  <w:tcBorders>
                    <w:top w:val="single" w:sz="4" w:space="0" w:color="auto"/>
                    <w:bottom w:val="single" w:sz="4" w:space="0" w:color="auto"/>
                  </w:tcBorders>
                  <w:vAlign w:val="center"/>
                </w:tcPr>
                <w:p w14:paraId="051D14CC"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r>
            <w:tr w:rsidR="00E81444" w:rsidRPr="00F4537F" w14:paraId="1EBCB468" w14:textId="77777777" w:rsidTr="00B2593C">
              <w:tc>
                <w:tcPr>
                  <w:tcW w:w="3157" w:type="dxa"/>
                  <w:tcBorders>
                    <w:top w:val="single" w:sz="4" w:space="0" w:color="auto"/>
                    <w:bottom w:val="single" w:sz="4" w:space="0" w:color="auto"/>
                  </w:tcBorders>
                </w:tcPr>
                <w:p w14:paraId="4EE88332" w14:textId="77777777" w:rsidR="00B2593C" w:rsidRPr="00F4537F" w:rsidRDefault="00B2593C" w:rsidP="00B2593C">
                  <w:pPr>
                    <w:ind w:leftChars="50" w:left="120"/>
                    <w:jc w:val="lef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Disposal of treasury shares</w:t>
                  </w:r>
                </w:p>
              </w:tc>
              <w:tc>
                <w:tcPr>
                  <w:tcW w:w="1202" w:type="dxa"/>
                  <w:tcBorders>
                    <w:top w:val="single" w:sz="4" w:space="0" w:color="auto"/>
                    <w:bottom w:val="single" w:sz="4" w:space="0" w:color="auto"/>
                  </w:tcBorders>
                  <w:vAlign w:val="center"/>
                </w:tcPr>
                <w:p w14:paraId="48FDFDD7" w14:textId="77777777" w:rsidR="00B2593C" w:rsidRPr="00F4537F" w:rsidRDefault="00B2593C" w:rsidP="00B2593C">
                  <w:pPr>
                    <w:jc w:val="right"/>
                    <w:rPr>
                      <w:rFonts w:ascii="Times New Roman" w:eastAsia="ＭＳ ゴシック" w:hAnsi="Times New Roman"/>
                      <w:sz w:val="18"/>
                      <w:szCs w:val="18"/>
                    </w:rPr>
                  </w:pPr>
                </w:p>
              </w:tc>
              <w:tc>
                <w:tcPr>
                  <w:tcW w:w="1309" w:type="dxa"/>
                  <w:tcBorders>
                    <w:top w:val="single" w:sz="4" w:space="0" w:color="auto"/>
                    <w:bottom w:val="single" w:sz="4" w:space="0" w:color="auto"/>
                  </w:tcBorders>
                  <w:vAlign w:val="center"/>
                </w:tcPr>
                <w:p w14:paraId="52FFF16E" w14:textId="77777777" w:rsidR="00B2593C" w:rsidRPr="00F4537F" w:rsidRDefault="00B2593C" w:rsidP="00B2593C">
                  <w:pPr>
                    <w:jc w:val="right"/>
                    <w:rPr>
                      <w:rFonts w:ascii="Times New Roman" w:eastAsia="ＭＳ ゴシック" w:hAnsi="Times New Roman"/>
                      <w:sz w:val="18"/>
                      <w:szCs w:val="18"/>
                    </w:rPr>
                  </w:pPr>
                </w:p>
              </w:tc>
              <w:tc>
                <w:tcPr>
                  <w:tcW w:w="1276" w:type="dxa"/>
                  <w:tcBorders>
                    <w:top w:val="single" w:sz="4" w:space="0" w:color="auto"/>
                    <w:bottom w:val="single" w:sz="4" w:space="0" w:color="auto"/>
                  </w:tcBorders>
                  <w:vAlign w:val="center"/>
                </w:tcPr>
                <w:p w14:paraId="3FDDD803" w14:textId="77777777" w:rsidR="00B2593C" w:rsidRPr="00F4537F" w:rsidRDefault="00B2593C" w:rsidP="00B2593C">
                  <w:pPr>
                    <w:jc w:val="right"/>
                    <w:rPr>
                      <w:rFonts w:ascii="Times New Roman" w:eastAsia="ＭＳ ゴシック" w:hAnsi="Times New Roman"/>
                      <w:sz w:val="18"/>
                      <w:szCs w:val="18"/>
                    </w:rPr>
                  </w:pPr>
                </w:p>
              </w:tc>
              <w:tc>
                <w:tcPr>
                  <w:tcW w:w="1276" w:type="dxa"/>
                  <w:tcBorders>
                    <w:top w:val="single" w:sz="4" w:space="0" w:color="auto"/>
                    <w:bottom w:val="single" w:sz="4" w:space="0" w:color="auto"/>
                  </w:tcBorders>
                  <w:vAlign w:val="center"/>
                </w:tcPr>
                <w:p w14:paraId="3CB4B6C5"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95" w:type="dxa"/>
                  <w:tcBorders>
                    <w:top w:val="single" w:sz="4" w:space="0" w:color="auto"/>
                    <w:bottom w:val="single" w:sz="4" w:space="0" w:color="auto"/>
                  </w:tcBorders>
                  <w:vAlign w:val="center"/>
                </w:tcPr>
                <w:p w14:paraId="7BD46892"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r>
            <w:tr w:rsidR="00E81444" w:rsidRPr="00F4537F" w14:paraId="5810273C" w14:textId="77777777" w:rsidTr="00B2593C">
              <w:tc>
                <w:tcPr>
                  <w:tcW w:w="3157" w:type="dxa"/>
                  <w:tcBorders>
                    <w:top w:val="single" w:sz="4" w:space="0" w:color="auto"/>
                  </w:tcBorders>
                </w:tcPr>
                <w:p w14:paraId="4861CDED" w14:textId="77777777" w:rsidR="00B2593C" w:rsidRPr="00F4537F" w:rsidRDefault="00B2593C" w:rsidP="00B2593C">
                  <w:pPr>
                    <w:ind w:leftChars="50" w:left="120"/>
                    <w:jc w:val="lef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Net changes in items other than shareholders</w:t>
                  </w:r>
                  <w:r w:rsidRPr="00F4537F">
                    <w:rPr>
                      <w:rFonts w:ascii="Times New Roman" w:eastAsia="ＭＳ ゴシック" w:hAnsi="Times New Roman" w:cs="ＭＳ ゴシック"/>
                      <w:sz w:val="18"/>
                      <w:szCs w:val="18"/>
                      <w:lang w:bidi="en-US"/>
                    </w:rPr>
                    <w:t>’</w:t>
                  </w:r>
                  <w:r w:rsidRPr="00F4537F">
                    <w:rPr>
                      <w:rFonts w:ascii="Times New Roman" w:eastAsia="ＭＳ ゴシック" w:hAnsi="Times New Roman" w:cs="ＭＳ ゴシック" w:hint="eastAsia"/>
                      <w:sz w:val="18"/>
                      <w:szCs w:val="18"/>
                      <w:lang w:bidi="en-US"/>
                    </w:rPr>
                    <w:t xml:space="preserve"> equity during the consolidated fiscal year</w:t>
                  </w:r>
                </w:p>
              </w:tc>
              <w:tc>
                <w:tcPr>
                  <w:tcW w:w="1202" w:type="dxa"/>
                  <w:tcBorders>
                    <w:top w:val="single" w:sz="4" w:space="0" w:color="auto"/>
                  </w:tcBorders>
                  <w:vAlign w:val="center"/>
                </w:tcPr>
                <w:p w14:paraId="6B25D643" w14:textId="77777777" w:rsidR="00B2593C" w:rsidRPr="00F4537F" w:rsidRDefault="00B2593C" w:rsidP="00B2593C">
                  <w:pPr>
                    <w:jc w:val="right"/>
                    <w:rPr>
                      <w:rFonts w:ascii="Times New Roman" w:eastAsia="ＭＳ ゴシック" w:hAnsi="Times New Roman"/>
                      <w:sz w:val="18"/>
                      <w:szCs w:val="18"/>
                    </w:rPr>
                  </w:pPr>
                </w:p>
              </w:tc>
              <w:tc>
                <w:tcPr>
                  <w:tcW w:w="1309" w:type="dxa"/>
                  <w:tcBorders>
                    <w:top w:val="single" w:sz="4" w:space="0" w:color="auto"/>
                  </w:tcBorders>
                  <w:vAlign w:val="center"/>
                </w:tcPr>
                <w:p w14:paraId="2599A806" w14:textId="77777777" w:rsidR="00B2593C" w:rsidRPr="00F4537F" w:rsidRDefault="00B2593C" w:rsidP="00B2593C">
                  <w:pPr>
                    <w:jc w:val="right"/>
                    <w:rPr>
                      <w:rFonts w:ascii="Times New Roman" w:eastAsia="ＭＳ ゴシック" w:hAnsi="Times New Roman"/>
                      <w:sz w:val="18"/>
                      <w:szCs w:val="18"/>
                    </w:rPr>
                  </w:pPr>
                </w:p>
              </w:tc>
              <w:tc>
                <w:tcPr>
                  <w:tcW w:w="1276" w:type="dxa"/>
                  <w:tcBorders>
                    <w:top w:val="single" w:sz="4" w:space="0" w:color="auto"/>
                  </w:tcBorders>
                  <w:vAlign w:val="center"/>
                </w:tcPr>
                <w:p w14:paraId="12CFC660" w14:textId="77777777" w:rsidR="00B2593C" w:rsidRPr="00F4537F" w:rsidRDefault="00B2593C" w:rsidP="00B2593C">
                  <w:pPr>
                    <w:jc w:val="right"/>
                    <w:rPr>
                      <w:rFonts w:ascii="Times New Roman" w:eastAsia="ＭＳ ゴシック" w:hAnsi="Times New Roman"/>
                      <w:sz w:val="18"/>
                      <w:szCs w:val="18"/>
                    </w:rPr>
                  </w:pPr>
                </w:p>
              </w:tc>
              <w:tc>
                <w:tcPr>
                  <w:tcW w:w="1276" w:type="dxa"/>
                  <w:tcBorders>
                    <w:top w:val="single" w:sz="4" w:space="0" w:color="auto"/>
                  </w:tcBorders>
                  <w:vAlign w:val="center"/>
                </w:tcPr>
                <w:p w14:paraId="47F9FC55" w14:textId="77777777" w:rsidR="00B2593C" w:rsidRPr="00F4537F" w:rsidRDefault="00B2593C" w:rsidP="00B2593C">
                  <w:pPr>
                    <w:jc w:val="right"/>
                    <w:rPr>
                      <w:rFonts w:ascii="Times New Roman" w:eastAsia="ＭＳ ゴシック" w:hAnsi="Times New Roman"/>
                      <w:sz w:val="18"/>
                      <w:szCs w:val="18"/>
                    </w:rPr>
                  </w:pPr>
                </w:p>
              </w:tc>
              <w:tc>
                <w:tcPr>
                  <w:tcW w:w="1295" w:type="dxa"/>
                  <w:tcBorders>
                    <w:top w:val="single" w:sz="4" w:space="0" w:color="auto"/>
                  </w:tcBorders>
                  <w:vAlign w:val="center"/>
                </w:tcPr>
                <w:p w14:paraId="5C523034" w14:textId="77777777" w:rsidR="00B2593C" w:rsidRPr="00F4537F" w:rsidRDefault="00B2593C" w:rsidP="00B2593C">
                  <w:pPr>
                    <w:jc w:val="right"/>
                    <w:rPr>
                      <w:rFonts w:ascii="Times New Roman" w:eastAsia="ＭＳ ゴシック" w:hAnsi="Times New Roman"/>
                      <w:sz w:val="18"/>
                      <w:szCs w:val="18"/>
                    </w:rPr>
                  </w:pPr>
                </w:p>
              </w:tc>
            </w:tr>
            <w:tr w:rsidR="00E81444" w:rsidRPr="00F4537F" w14:paraId="46476DC1" w14:textId="77777777" w:rsidTr="00B2593C">
              <w:tc>
                <w:tcPr>
                  <w:tcW w:w="3157" w:type="dxa"/>
                </w:tcPr>
                <w:p w14:paraId="7EBE1BA9" w14:textId="77777777" w:rsidR="00B2593C" w:rsidRPr="00F4537F" w:rsidRDefault="00B2593C" w:rsidP="00B2593C">
                  <w:pPr>
                    <w:jc w:val="lef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Total changes during the consolidated fiscal year</w:t>
                  </w:r>
                </w:p>
              </w:tc>
              <w:tc>
                <w:tcPr>
                  <w:tcW w:w="1202" w:type="dxa"/>
                  <w:vAlign w:val="center"/>
                </w:tcPr>
                <w:p w14:paraId="5E380DB1"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309" w:type="dxa"/>
                  <w:vAlign w:val="center"/>
                </w:tcPr>
                <w:p w14:paraId="27721D56"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76" w:type="dxa"/>
                  <w:vAlign w:val="center"/>
                </w:tcPr>
                <w:p w14:paraId="5FDC4482"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76" w:type="dxa"/>
                  <w:vAlign w:val="center"/>
                </w:tcPr>
                <w:p w14:paraId="203D0805"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95" w:type="dxa"/>
                  <w:vAlign w:val="center"/>
                </w:tcPr>
                <w:p w14:paraId="606964A8"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r>
            <w:tr w:rsidR="00E81444" w:rsidRPr="00F4537F" w14:paraId="2CC96B23" w14:textId="77777777" w:rsidTr="00B2593C">
              <w:tc>
                <w:tcPr>
                  <w:tcW w:w="3157" w:type="dxa"/>
                </w:tcPr>
                <w:p w14:paraId="3D4A4E18" w14:textId="77777777" w:rsidR="00B2593C" w:rsidRPr="00F4537F" w:rsidRDefault="00B2593C" w:rsidP="00B2593C">
                  <w:pPr>
                    <w:jc w:val="left"/>
                    <w:rPr>
                      <w:rFonts w:ascii="Times New Roman" w:eastAsia="ＭＳ ゴシック" w:hAnsi="Times New Roman"/>
                      <w:sz w:val="18"/>
                      <w:szCs w:val="18"/>
                    </w:rPr>
                  </w:pPr>
                  <w:r w:rsidRPr="00F4537F">
                    <w:rPr>
                      <w:rFonts w:ascii="Times New Roman" w:eastAsia="ＭＳ ゴシック" w:hAnsi="Times New Roman" w:cs="ＭＳ ゴシック"/>
                      <w:sz w:val="18"/>
                      <w:szCs w:val="18"/>
                      <w:lang w:bidi="en-US"/>
                    </w:rPr>
                    <w:t>Balance as of MM DD, YYYY</w:t>
                  </w:r>
                </w:p>
              </w:tc>
              <w:tc>
                <w:tcPr>
                  <w:tcW w:w="1202" w:type="dxa"/>
                  <w:vAlign w:val="center"/>
                </w:tcPr>
                <w:p w14:paraId="66A2C569"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309" w:type="dxa"/>
                  <w:vAlign w:val="center"/>
                </w:tcPr>
                <w:p w14:paraId="0D7C2D0E"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76" w:type="dxa"/>
                  <w:vAlign w:val="center"/>
                </w:tcPr>
                <w:p w14:paraId="6FD938BE"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76" w:type="dxa"/>
                  <w:vAlign w:val="center"/>
                </w:tcPr>
                <w:p w14:paraId="7B62B5E0" w14:textId="77777777" w:rsidR="00B2593C" w:rsidRPr="00F4537F" w:rsidRDefault="00B2593C" w:rsidP="00B2593C">
                  <w:pPr>
                    <w:jc w:val="righ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w:t>
                  </w:r>
                  <w:r w:rsidRPr="00F4537F">
                    <w:rPr>
                      <w:rFonts w:ascii="ＭＳ ゴシック" w:eastAsia="ＭＳ ゴシック" w:hAnsi="ＭＳ ゴシック" w:cs="ＭＳ ゴシック" w:hint="eastAsia"/>
                      <w:sz w:val="18"/>
                      <w:szCs w:val="18"/>
                      <w:lang w:bidi="en-US"/>
                    </w:rPr>
                    <w:t>×××</w:t>
                  </w:r>
                  <w:r w:rsidRPr="00F4537F">
                    <w:rPr>
                      <w:rFonts w:ascii="Times New Roman" w:eastAsia="ＭＳ ゴシック" w:hAnsi="Times New Roman" w:cs="ＭＳ ゴシック" w:hint="eastAsia"/>
                      <w:sz w:val="18"/>
                      <w:szCs w:val="18"/>
                      <w:lang w:bidi="en-US"/>
                    </w:rPr>
                    <w:t>)</w:t>
                  </w:r>
                </w:p>
              </w:tc>
              <w:tc>
                <w:tcPr>
                  <w:tcW w:w="1295" w:type="dxa"/>
                  <w:vAlign w:val="center"/>
                </w:tcPr>
                <w:p w14:paraId="14E83F19"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r>
          </w:tbl>
          <w:p w14:paraId="461FFB60" w14:textId="77777777" w:rsidR="00B2593C" w:rsidRPr="00F4537F" w:rsidRDefault="00B2593C" w:rsidP="00B2593C">
            <w:pPr>
              <w:jc w:val="center"/>
              <w:rPr>
                <w:rFonts w:ascii="Times New Roman" w:eastAsia="ＭＳ ゴシック" w:hAnsi="Times New Roman"/>
                <w:noProof/>
                <w:sz w:val="20"/>
                <w:szCs w:val="20"/>
              </w:rPr>
            </w:pPr>
          </w:p>
          <w:tbl>
            <w:tblPr>
              <w:tblpPr w:leftFromText="142" w:rightFromText="142" w:vertAnchor="text" w:horzAnchor="margin" w:tblpY="276"/>
              <w:tblOverlap w:val="neve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134"/>
              <w:gridCol w:w="935"/>
              <w:gridCol w:w="1077"/>
              <w:gridCol w:w="1077"/>
              <w:gridCol w:w="1134"/>
              <w:gridCol w:w="1247"/>
            </w:tblGrid>
            <w:tr w:rsidR="00E81444" w:rsidRPr="00F4537F" w14:paraId="0871FBB8" w14:textId="77777777" w:rsidTr="00B2593C">
              <w:tc>
                <w:tcPr>
                  <w:tcW w:w="3114" w:type="dxa"/>
                  <w:vMerge w:val="restart"/>
                </w:tcPr>
                <w:p w14:paraId="53FB6DA9" w14:textId="77777777" w:rsidR="00B2593C" w:rsidRPr="00F4537F" w:rsidRDefault="00B2593C" w:rsidP="00B2593C">
                  <w:pPr>
                    <w:rPr>
                      <w:rFonts w:ascii="Times New Roman" w:eastAsia="ＭＳ ゴシック" w:hAnsi="Times New Roman"/>
                      <w:spacing w:val="-6"/>
                      <w:sz w:val="18"/>
                      <w:szCs w:val="18"/>
                    </w:rPr>
                  </w:pPr>
                </w:p>
              </w:tc>
              <w:tc>
                <w:tcPr>
                  <w:tcW w:w="6604" w:type="dxa"/>
                  <w:gridSpan w:val="6"/>
                </w:tcPr>
                <w:p w14:paraId="6FAAD9CA" w14:textId="77777777" w:rsidR="00B2593C" w:rsidRPr="00F4537F" w:rsidRDefault="00B2593C" w:rsidP="00B2593C">
                  <w:pPr>
                    <w:ind w:leftChars="200" w:left="480" w:rightChars="200" w:right="480"/>
                    <w:jc w:val="center"/>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Accumulated other comprehensive income</w:t>
                  </w:r>
                </w:p>
              </w:tc>
            </w:tr>
            <w:tr w:rsidR="00E81444" w:rsidRPr="00F4537F" w14:paraId="0890BC5A" w14:textId="77777777" w:rsidTr="00B2593C">
              <w:tc>
                <w:tcPr>
                  <w:tcW w:w="3114" w:type="dxa"/>
                  <w:vMerge/>
                  <w:tcBorders>
                    <w:bottom w:val="single" w:sz="4" w:space="0" w:color="auto"/>
                  </w:tcBorders>
                </w:tcPr>
                <w:p w14:paraId="17D27386" w14:textId="77777777" w:rsidR="00B2593C" w:rsidRPr="00F4537F" w:rsidRDefault="00B2593C" w:rsidP="00B2593C">
                  <w:pPr>
                    <w:rPr>
                      <w:rFonts w:ascii="Times New Roman" w:eastAsia="ＭＳ ゴシック" w:hAnsi="Times New Roman"/>
                      <w:spacing w:val="-6"/>
                      <w:sz w:val="18"/>
                      <w:szCs w:val="18"/>
                    </w:rPr>
                  </w:pPr>
                </w:p>
              </w:tc>
              <w:tc>
                <w:tcPr>
                  <w:tcW w:w="1134" w:type="dxa"/>
                  <w:tcBorders>
                    <w:bottom w:val="single" w:sz="4" w:space="0" w:color="auto"/>
                  </w:tcBorders>
                  <w:vAlign w:val="center"/>
                </w:tcPr>
                <w:p w14:paraId="7FA69F90" w14:textId="77777777" w:rsidR="00B2593C" w:rsidRPr="00F4537F" w:rsidRDefault="00B2593C" w:rsidP="00B2593C">
                  <w:pPr>
                    <w:jc w:val="center"/>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Valuation difference on available-for-sale securities</w:t>
                  </w:r>
                </w:p>
              </w:tc>
              <w:tc>
                <w:tcPr>
                  <w:tcW w:w="935" w:type="dxa"/>
                  <w:tcBorders>
                    <w:bottom w:val="single" w:sz="4" w:space="0" w:color="auto"/>
                  </w:tcBorders>
                  <w:vAlign w:val="center"/>
                </w:tcPr>
                <w:p w14:paraId="364446E2" w14:textId="77777777" w:rsidR="00B2593C" w:rsidRPr="00F4537F" w:rsidRDefault="00B2593C" w:rsidP="00B2593C">
                  <w:pPr>
                    <w:ind w:leftChars="-44" w:left="-106"/>
                    <w:jc w:val="center"/>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Deferred gains or losses on hedges</w:t>
                  </w:r>
                </w:p>
              </w:tc>
              <w:tc>
                <w:tcPr>
                  <w:tcW w:w="1077" w:type="dxa"/>
                  <w:tcBorders>
                    <w:bottom w:val="single" w:sz="4" w:space="0" w:color="auto"/>
                  </w:tcBorders>
                  <w:vAlign w:val="center"/>
                </w:tcPr>
                <w:p w14:paraId="74601168" w14:textId="77777777" w:rsidR="00B2593C" w:rsidRPr="00F4537F" w:rsidRDefault="00B2593C" w:rsidP="00B2593C">
                  <w:pPr>
                    <w:ind w:leftChars="-44" w:left="-106"/>
                    <w:jc w:val="center"/>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Revaluation reserve for land</w:t>
                  </w:r>
                </w:p>
              </w:tc>
              <w:tc>
                <w:tcPr>
                  <w:tcW w:w="1077" w:type="dxa"/>
                  <w:tcBorders>
                    <w:bottom w:val="single" w:sz="4" w:space="0" w:color="auto"/>
                  </w:tcBorders>
                  <w:vAlign w:val="center"/>
                </w:tcPr>
                <w:p w14:paraId="2488C3A9" w14:textId="77777777" w:rsidR="00B2593C" w:rsidRPr="00F4537F" w:rsidRDefault="00B2593C" w:rsidP="00B2593C">
                  <w:pPr>
                    <w:jc w:val="center"/>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Foreign currency translation adjustment</w:t>
                  </w:r>
                </w:p>
              </w:tc>
              <w:tc>
                <w:tcPr>
                  <w:tcW w:w="1134" w:type="dxa"/>
                  <w:tcBorders>
                    <w:bottom w:val="single" w:sz="4" w:space="0" w:color="auto"/>
                  </w:tcBorders>
                  <w:vAlign w:val="center"/>
                </w:tcPr>
                <w:p w14:paraId="2DC6EE0E" w14:textId="77777777" w:rsidR="00B2593C" w:rsidRPr="00F4537F" w:rsidRDefault="00B2593C" w:rsidP="00B2593C">
                  <w:pPr>
                    <w:jc w:val="center"/>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Remeasurements of defined benefit plans</w:t>
                  </w:r>
                </w:p>
              </w:tc>
              <w:tc>
                <w:tcPr>
                  <w:tcW w:w="1247" w:type="dxa"/>
                  <w:tcBorders>
                    <w:bottom w:val="single" w:sz="4" w:space="0" w:color="auto"/>
                  </w:tcBorders>
                  <w:vAlign w:val="center"/>
                </w:tcPr>
                <w:p w14:paraId="43A769C0" w14:textId="77777777" w:rsidR="00B2593C" w:rsidRPr="00F4537F" w:rsidRDefault="00B2593C" w:rsidP="00B2593C">
                  <w:pPr>
                    <w:jc w:val="center"/>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Total accumulated other comprehensive income</w:t>
                  </w:r>
                </w:p>
              </w:tc>
            </w:tr>
            <w:tr w:rsidR="00E81444" w:rsidRPr="00F4537F" w14:paraId="208CF180" w14:textId="77777777" w:rsidTr="00B2593C">
              <w:tc>
                <w:tcPr>
                  <w:tcW w:w="3114" w:type="dxa"/>
                  <w:tcBorders>
                    <w:bottom w:val="single" w:sz="4" w:space="0" w:color="auto"/>
                  </w:tcBorders>
                </w:tcPr>
                <w:p w14:paraId="339674C1" w14:textId="77777777" w:rsidR="00B2593C" w:rsidRPr="00F4537F" w:rsidRDefault="00B2593C" w:rsidP="00B2593C">
                  <w:pPr>
                    <w:jc w:val="left"/>
                    <w:rPr>
                      <w:rFonts w:ascii="Times New Roman" w:eastAsia="ＭＳ ゴシック" w:hAnsi="Times New Roman"/>
                      <w:spacing w:val="-6"/>
                      <w:sz w:val="18"/>
                      <w:szCs w:val="18"/>
                    </w:rPr>
                  </w:pPr>
                  <w:r w:rsidRPr="00F4537F">
                    <w:rPr>
                      <w:rFonts w:ascii="Times New Roman" w:eastAsia="ＭＳ ゴシック" w:hAnsi="Times New Roman" w:cs="ＭＳ ゴシック"/>
                      <w:spacing w:val="-6"/>
                      <w:sz w:val="18"/>
                      <w:szCs w:val="18"/>
                      <w:lang w:bidi="en-US"/>
                    </w:rPr>
                    <w:t>Balance as of MM DD, YYYY</w:t>
                  </w:r>
                </w:p>
              </w:tc>
              <w:tc>
                <w:tcPr>
                  <w:tcW w:w="1134" w:type="dxa"/>
                  <w:tcBorders>
                    <w:bottom w:val="single" w:sz="4" w:space="0" w:color="auto"/>
                  </w:tcBorders>
                  <w:vAlign w:val="center"/>
                </w:tcPr>
                <w:p w14:paraId="2E09E276"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935" w:type="dxa"/>
                  <w:vAlign w:val="center"/>
                </w:tcPr>
                <w:p w14:paraId="4C41943F"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vAlign w:val="center"/>
                </w:tcPr>
                <w:p w14:paraId="0AE10464"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vAlign w:val="center"/>
                </w:tcPr>
                <w:p w14:paraId="75721916"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134" w:type="dxa"/>
                </w:tcPr>
                <w:p w14:paraId="35395A01"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247" w:type="dxa"/>
                  <w:tcBorders>
                    <w:bottom w:val="single" w:sz="4" w:space="0" w:color="auto"/>
                  </w:tcBorders>
                  <w:vAlign w:val="center"/>
                </w:tcPr>
                <w:p w14:paraId="743E9953"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r>
            <w:tr w:rsidR="00E81444" w:rsidRPr="00F4537F" w14:paraId="111ECDF8" w14:textId="77777777" w:rsidTr="00B2593C">
              <w:tc>
                <w:tcPr>
                  <w:tcW w:w="3114" w:type="dxa"/>
                  <w:tcBorders>
                    <w:bottom w:val="single" w:sz="4" w:space="0" w:color="auto"/>
                  </w:tcBorders>
                </w:tcPr>
                <w:p w14:paraId="5A198826" w14:textId="77777777" w:rsidR="00B2593C" w:rsidRPr="00F4537F" w:rsidRDefault="00B2593C" w:rsidP="00B2593C">
                  <w:pPr>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z w:val="18"/>
                      <w:szCs w:val="18"/>
                      <w:lang w:bidi="en-US"/>
                    </w:rPr>
                    <w:t>Cumulative effects of changes in accounting policies</w:t>
                  </w:r>
                </w:p>
              </w:tc>
              <w:tc>
                <w:tcPr>
                  <w:tcW w:w="1134" w:type="dxa"/>
                  <w:tcBorders>
                    <w:bottom w:val="single" w:sz="4" w:space="0" w:color="auto"/>
                  </w:tcBorders>
                  <w:vAlign w:val="center"/>
                </w:tcPr>
                <w:p w14:paraId="2089130A" w14:textId="77777777" w:rsidR="00B2593C" w:rsidRPr="00F4537F" w:rsidRDefault="00B2593C" w:rsidP="00B2593C">
                  <w:pPr>
                    <w:jc w:val="right"/>
                    <w:rPr>
                      <w:rFonts w:ascii="Times New Roman" w:eastAsia="ＭＳ ゴシック" w:hAnsi="Times New Roman"/>
                      <w:spacing w:val="-6"/>
                      <w:sz w:val="18"/>
                      <w:szCs w:val="18"/>
                    </w:rPr>
                  </w:pPr>
                </w:p>
              </w:tc>
              <w:tc>
                <w:tcPr>
                  <w:tcW w:w="935" w:type="dxa"/>
                  <w:vAlign w:val="center"/>
                </w:tcPr>
                <w:p w14:paraId="45AC3C6D"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vAlign w:val="center"/>
                </w:tcPr>
                <w:p w14:paraId="7B96FA9C"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vAlign w:val="center"/>
                </w:tcPr>
                <w:p w14:paraId="6A192AC8" w14:textId="77777777" w:rsidR="00B2593C" w:rsidRPr="00F4537F" w:rsidRDefault="00B2593C" w:rsidP="00B2593C">
                  <w:pPr>
                    <w:jc w:val="right"/>
                    <w:rPr>
                      <w:rFonts w:ascii="Times New Roman" w:eastAsia="ＭＳ ゴシック" w:hAnsi="Times New Roman"/>
                      <w:spacing w:val="-6"/>
                      <w:sz w:val="18"/>
                      <w:szCs w:val="18"/>
                    </w:rPr>
                  </w:pPr>
                </w:p>
              </w:tc>
              <w:tc>
                <w:tcPr>
                  <w:tcW w:w="1134" w:type="dxa"/>
                </w:tcPr>
                <w:p w14:paraId="628B1B16" w14:textId="77777777" w:rsidR="00B2593C" w:rsidRPr="00F4537F" w:rsidRDefault="00B2593C" w:rsidP="00B2593C">
                  <w:pPr>
                    <w:jc w:val="right"/>
                    <w:rPr>
                      <w:rFonts w:ascii="Times New Roman" w:eastAsia="ＭＳ ゴシック" w:hAnsi="Times New Roman"/>
                      <w:spacing w:val="-6"/>
                      <w:sz w:val="18"/>
                      <w:szCs w:val="18"/>
                    </w:rPr>
                  </w:pPr>
                </w:p>
              </w:tc>
              <w:tc>
                <w:tcPr>
                  <w:tcW w:w="1247" w:type="dxa"/>
                  <w:tcBorders>
                    <w:bottom w:val="single" w:sz="4" w:space="0" w:color="auto"/>
                  </w:tcBorders>
                  <w:vAlign w:val="center"/>
                </w:tcPr>
                <w:p w14:paraId="0D9B126E" w14:textId="77777777" w:rsidR="00B2593C" w:rsidRPr="00F4537F" w:rsidRDefault="00B2593C" w:rsidP="00B2593C">
                  <w:pPr>
                    <w:jc w:val="right"/>
                    <w:rPr>
                      <w:rFonts w:ascii="Times New Roman" w:eastAsia="ＭＳ ゴシック" w:hAnsi="Times New Roman"/>
                      <w:spacing w:val="-6"/>
                      <w:sz w:val="18"/>
                      <w:szCs w:val="18"/>
                    </w:rPr>
                  </w:pPr>
                </w:p>
              </w:tc>
            </w:tr>
            <w:tr w:rsidR="00E81444" w:rsidRPr="00F4537F" w14:paraId="3A31D878" w14:textId="77777777" w:rsidTr="00B2593C">
              <w:tc>
                <w:tcPr>
                  <w:tcW w:w="3114" w:type="dxa"/>
                  <w:tcBorders>
                    <w:bottom w:val="single" w:sz="4" w:space="0" w:color="auto"/>
                  </w:tcBorders>
                </w:tcPr>
                <w:p w14:paraId="65D06BEC" w14:textId="77777777" w:rsidR="00B2593C" w:rsidRPr="00F4537F" w:rsidRDefault="00B2593C" w:rsidP="00B2593C">
                  <w:pPr>
                    <w:jc w:val="lef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Balance at beginning of current period after retroactive processing</w:t>
                  </w:r>
                </w:p>
              </w:tc>
              <w:tc>
                <w:tcPr>
                  <w:tcW w:w="1134" w:type="dxa"/>
                  <w:tcBorders>
                    <w:bottom w:val="single" w:sz="4" w:space="0" w:color="auto"/>
                  </w:tcBorders>
                </w:tcPr>
                <w:p w14:paraId="07C92BDB"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z w:val="18"/>
                      <w:szCs w:val="18"/>
                      <w:lang w:bidi="en-US"/>
                    </w:rPr>
                    <w:t>×××</w:t>
                  </w:r>
                </w:p>
              </w:tc>
              <w:tc>
                <w:tcPr>
                  <w:tcW w:w="935" w:type="dxa"/>
                </w:tcPr>
                <w:p w14:paraId="4BA43258"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z w:val="18"/>
                      <w:szCs w:val="18"/>
                      <w:lang w:bidi="en-US"/>
                    </w:rPr>
                    <w:t>×××</w:t>
                  </w:r>
                </w:p>
              </w:tc>
              <w:tc>
                <w:tcPr>
                  <w:tcW w:w="1077" w:type="dxa"/>
                </w:tcPr>
                <w:p w14:paraId="752C463D"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z w:val="18"/>
                      <w:szCs w:val="18"/>
                      <w:lang w:bidi="en-US"/>
                    </w:rPr>
                    <w:t>×××</w:t>
                  </w:r>
                </w:p>
              </w:tc>
              <w:tc>
                <w:tcPr>
                  <w:tcW w:w="1077" w:type="dxa"/>
                </w:tcPr>
                <w:p w14:paraId="3E8F7E0F"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z w:val="18"/>
                      <w:szCs w:val="18"/>
                      <w:lang w:bidi="en-US"/>
                    </w:rPr>
                    <w:t>×××</w:t>
                  </w:r>
                </w:p>
              </w:tc>
              <w:tc>
                <w:tcPr>
                  <w:tcW w:w="1134" w:type="dxa"/>
                </w:tcPr>
                <w:p w14:paraId="21E3CE82"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c>
                <w:tcPr>
                  <w:tcW w:w="1247" w:type="dxa"/>
                  <w:tcBorders>
                    <w:bottom w:val="single" w:sz="4" w:space="0" w:color="auto"/>
                  </w:tcBorders>
                </w:tcPr>
                <w:p w14:paraId="3B760886"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z w:val="18"/>
                      <w:szCs w:val="18"/>
                      <w:lang w:bidi="en-US"/>
                    </w:rPr>
                    <w:t>×××</w:t>
                  </w:r>
                </w:p>
              </w:tc>
            </w:tr>
            <w:tr w:rsidR="00E81444" w:rsidRPr="00F4537F" w14:paraId="3D0F3CD0" w14:textId="77777777" w:rsidTr="00B2593C">
              <w:tc>
                <w:tcPr>
                  <w:tcW w:w="3114" w:type="dxa"/>
                  <w:tcBorders>
                    <w:bottom w:val="single" w:sz="4" w:space="0" w:color="auto"/>
                  </w:tcBorders>
                </w:tcPr>
                <w:p w14:paraId="254A3AA1" w14:textId="77777777" w:rsidR="00B2593C" w:rsidRPr="00F4537F" w:rsidRDefault="00B2593C" w:rsidP="00B2593C">
                  <w:pPr>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Changes during the consolidated fiscal year</w:t>
                  </w:r>
                </w:p>
              </w:tc>
              <w:tc>
                <w:tcPr>
                  <w:tcW w:w="1134" w:type="dxa"/>
                  <w:tcBorders>
                    <w:bottom w:val="single" w:sz="4" w:space="0" w:color="auto"/>
                  </w:tcBorders>
                  <w:vAlign w:val="center"/>
                </w:tcPr>
                <w:p w14:paraId="2BB7ED75" w14:textId="77777777" w:rsidR="00B2593C" w:rsidRPr="00F4537F" w:rsidRDefault="00B2593C" w:rsidP="00B2593C">
                  <w:pPr>
                    <w:jc w:val="right"/>
                    <w:rPr>
                      <w:rFonts w:ascii="Times New Roman" w:eastAsia="ＭＳ ゴシック" w:hAnsi="Times New Roman"/>
                      <w:spacing w:val="-6"/>
                      <w:sz w:val="18"/>
                      <w:szCs w:val="18"/>
                    </w:rPr>
                  </w:pPr>
                </w:p>
              </w:tc>
              <w:tc>
                <w:tcPr>
                  <w:tcW w:w="935" w:type="dxa"/>
                  <w:tcBorders>
                    <w:bottom w:val="single" w:sz="4" w:space="0" w:color="auto"/>
                  </w:tcBorders>
                  <w:vAlign w:val="center"/>
                </w:tcPr>
                <w:p w14:paraId="4A1D7978"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bottom w:val="single" w:sz="4" w:space="0" w:color="auto"/>
                  </w:tcBorders>
                  <w:vAlign w:val="center"/>
                </w:tcPr>
                <w:p w14:paraId="67C9D3DF"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bottom w:val="single" w:sz="4" w:space="0" w:color="auto"/>
                  </w:tcBorders>
                  <w:vAlign w:val="center"/>
                </w:tcPr>
                <w:p w14:paraId="44D205B3" w14:textId="77777777" w:rsidR="00B2593C" w:rsidRPr="00F4537F" w:rsidRDefault="00B2593C" w:rsidP="00B2593C">
                  <w:pPr>
                    <w:jc w:val="right"/>
                    <w:rPr>
                      <w:rFonts w:ascii="Times New Roman" w:eastAsia="ＭＳ ゴシック" w:hAnsi="Times New Roman"/>
                      <w:spacing w:val="-6"/>
                      <w:sz w:val="18"/>
                      <w:szCs w:val="18"/>
                    </w:rPr>
                  </w:pPr>
                </w:p>
              </w:tc>
              <w:tc>
                <w:tcPr>
                  <w:tcW w:w="1134" w:type="dxa"/>
                  <w:tcBorders>
                    <w:bottom w:val="single" w:sz="4" w:space="0" w:color="auto"/>
                  </w:tcBorders>
                </w:tcPr>
                <w:p w14:paraId="48318F40" w14:textId="77777777" w:rsidR="00B2593C" w:rsidRPr="00F4537F" w:rsidRDefault="00B2593C" w:rsidP="00B2593C">
                  <w:pPr>
                    <w:jc w:val="right"/>
                    <w:rPr>
                      <w:rFonts w:ascii="Times New Roman" w:eastAsia="ＭＳ ゴシック" w:hAnsi="Times New Roman"/>
                      <w:spacing w:val="-6"/>
                      <w:sz w:val="18"/>
                      <w:szCs w:val="18"/>
                    </w:rPr>
                  </w:pPr>
                </w:p>
              </w:tc>
              <w:tc>
                <w:tcPr>
                  <w:tcW w:w="1247" w:type="dxa"/>
                  <w:tcBorders>
                    <w:bottom w:val="single" w:sz="4" w:space="0" w:color="auto"/>
                  </w:tcBorders>
                  <w:vAlign w:val="center"/>
                </w:tcPr>
                <w:p w14:paraId="30516151" w14:textId="77777777" w:rsidR="00B2593C" w:rsidRPr="00F4537F" w:rsidRDefault="00B2593C" w:rsidP="00B2593C">
                  <w:pPr>
                    <w:jc w:val="right"/>
                    <w:rPr>
                      <w:rFonts w:ascii="Times New Roman" w:eastAsia="ＭＳ ゴシック" w:hAnsi="Times New Roman"/>
                      <w:spacing w:val="-6"/>
                      <w:sz w:val="18"/>
                      <w:szCs w:val="18"/>
                    </w:rPr>
                  </w:pPr>
                </w:p>
              </w:tc>
            </w:tr>
            <w:tr w:rsidR="00E81444" w:rsidRPr="00F4537F" w14:paraId="7503FD0D" w14:textId="77777777" w:rsidTr="00B2593C">
              <w:tc>
                <w:tcPr>
                  <w:tcW w:w="3114" w:type="dxa"/>
                  <w:tcBorders>
                    <w:top w:val="single" w:sz="4" w:space="0" w:color="auto"/>
                    <w:bottom w:val="single" w:sz="4" w:space="0" w:color="auto"/>
                  </w:tcBorders>
                </w:tcPr>
                <w:p w14:paraId="0C9CCFFB" w14:textId="77777777" w:rsidR="00B2593C" w:rsidRPr="00F4537F" w:rsidRDefault="00B2593C" w:rsidP="00B2593C">
                  <w:pPr>
                    <w:ind w:leftChars="50" w:left="120"/>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Issuance of new shares</w:t>
                  </w:r>
                </w:p>
              </w:tc>
              <w:tc>
                <w:tcPr>
                  <w:tcW w:w="1134" w:type="dxa"/>
                  <w:tcBorders>
                    <w:top w:val="single" w:sz="4" w:space="0" w:color="auto"/>
                    <w:bottom w:val="single" w:sz="4" w:space="0" w:color="auto"/>
                  </w:tcBorders>
                  <w:vAlign w:val="center"/>
                </w:tcPr>
                <w:p w14:paraId="76E3908B" w14:textId="77777777" w:rsidR="00B2593C" w:rsidRPr="00F4537F" w:rsidRDefault="00B2593C" w:rsidP="00B2593C">
                  <w:pPr>
                    <w:jc w:val="right"/>
                    <w:rPr>
                      <w:rFonts w:ascii="Times New Roman" w:eastAsia="ＭＳ ゴシック" w:hAnsi="Times New Roman"/>
                      <w:spacing w:val="-6"/>
                      <w:sz w:val="18"/>
                      <w:szCs w:val="18"/>
                    </w:rPr>
                  </w:pPr>
                </w:p>
              </w:tc>
              <w:tc>
                <w:tcPr>
                  <w:tcW w:w="935" w:type="dxa"/>
                  <w:tcBorders>
                    <w:top w:val="single" w:sz="4" w:space="0" w:color="auto"/>
                    <w:bottom w:val="single" w:sz="4" w:space="0" w:color="auto"/>
                  </w:tcBorders>
                  <w:vAlign w:val="center"/>
                </w:tcPr>
                <w:p w14:paraId="132D25D3"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4610D6E9"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0F117885" w14:textId="77777777" w:rsidR="00B2593C" w:rsidRPr="00F4537F" w:rsidRDefault="00B2593C" w:rsidP="00B2593C">
                  <w:pPr>
                    <w:jc w:val="right"/>
                    <w:rPr>
                      <w:rFonts w:ascii="Times New Roman" w:eastAsia="ＭＳ ゴシック" w:hAnsi="Times New Roman"/>
                      <w:spacing w:val="-6"/>
                      <w:sz w:val="18"/>
                      <w:szCs w:val="18"/>
                    </w:rPr>
                  </w:pPr>
                </w:p>
              </w:tc>
              <w:tc>
                <w:tcPr>
                  <w:tcW w:w="1134" w:type="dxa"/>
                  <w:tcBorders>
                    <w:top w:val="single" w:sz="4" w:space="0" w:color="auto"/>
                    <w:bottom w:val="single" w:sz="4" w:space="0" w:color="auto"/>
                  </w:tcBorders>
                </w:tcPr>
                <w:p w14:paraId="2C4951EC" w14:textId="77777777" w:rsidR="00B2593C" w:rsidRPr="00F4537F" w:rsidRDefault="00B2593C" w:rsidP="00B2593C">
                  <w:pPr>
                    <w:jc w:val="right"/>
                    <w:rPr>
                      <w:rFonts w:ascii="Times New Roman" w:eastAsia="ＭＳ ゴシック" w:hAnsi="Times New Roman"/>
                      <w:spacing w:val="-6"/>
                      <w:sz w:val="18"/>
                      <w:szCs w:val="18"/>
                    </w:rPr>
                  </w:pPr>
                </w:p>
              </w:tc>
              <w:tc>
                <w:tcPr>
                  <w:tcW w:w="1247" w:type="dxa"/>
                  <w:tcBorders>
                    <w:top w:val="single" w:sz="4" w:space="0" w:color="auto"/>
                    <w:bottom w:val="single" w:sz="4" w:space="0" w:color="auto"/>
                  </w:tcBorders>
                  <w:vAlign w:val="center"/>
                </w:tcPr>
                <w:p w14:paraId="13D888C7" w14:textId="77777777" w:rsidR="00B2593C" w:rsidRPr="00F4537F" w:rsidRDefault="00B2593C" w:rsidP="00B2593C">
                  <w:pPr>
                    <w:jc w:val="right"/>
                    <w:rPr>
                      <w:rFonts w:ascii="Times New Roman" w:eastAsia="ＭＳ ゴシック" w:hAnsi="Times New Roman"/>
                      <w:spacing w:val="-6"/>
                      <w:sz w:val="18"/>
                      <w:szCs w:val="18"/>
                    </w:rPr>
                  </w:pPr>
                </w:p>
              </w:tc>
            </w:tr>
            <w:tr w:rsidR="00E81444" w:rsidRPr="00F4537F" w14:paraId="3AD20455" w14:textId="77777777" w:rsidTr="00B2593C">
              <w:tc>
                <w:tcPr>
                  <w:tcW w:w="3114" w:type="dxa"/>
                  <w:tcBorders>
                    <w:top w:val="single" w:sz="4" w:space="0" w:color="auto"/>
                    <w:bottom w:val="single" w:sz="4" w:space="0" w:color="auto"/>
                  </w:tcBorders>
                </w:tcPr>
                <w:p w14:paraId="350FD5DB" w14:textId="77777777" w:rsidR="00B2593C" w:rsidRPr="00F4537F" w:rsidRDefault="00B2593C" w:rsidP="00B2593C">
                  <w:pPr>
                    <w:ind w:leftChars="50" w:left="120"/>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Dividends of surplus</w:t>
                  </w:r>
                </w:p>
              </w:tc>
              <w:tc>
                <w:tcPr>
                  <w:tcW w:w="1134" w:type="dxa"/>
                  <w:tcBorders>
                    <w:top w:val="single" w:sz="4" w:space="0" w:color="auto"/>
                    <w:bottom w:val="single" w:sz="4" w:space="0" w:color="auto"/>
                  </w:tcBorders>
                  <w:vAlign w:val="center"/>
                </w:tcPr>
                <w:p w14:paraId="3B8C0F65" w14:textId="77777777" w:rsidR="00B2593C" w:rsidRPr="00F4537F" w:rsidRDefault="00B2593C" w:rsidP="00B2593C">
                  <w:pPr>
                    <w:jc w:val="right"/>
                    <w:rPr>
                      <w:rFonts w:ascii="Times New Roman" w:eastAsia="ＭＳ ゴシック" w:hAnsi="Times New Roman"/>
                      <w:spacing w:val="-6"/>
                      <w:sz w:val="18"/>
                      <w:szCs w:val="18"/>
                    </w:rPr>
                  </w:pPr>
                </w:p>
              </w:tc>
              <w:tc>
                <w:tcPr>
                  <w:tcW w:w="935" w:type="dxa"/>
                  <w:tcBorders>
                    <w:top w:val="single" w:sz="4" w:space="0" w:color="auto"/>
                    <w:bottom w:val="single" w:sz="4" w:space="0" w:color="auto"/>
                  </w:tcBorders>
                  <w:vAlign w:val="center"/>
                </w:tcPr>
                <w:p w14:paraId="0737718F"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750C2295"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6D97B1B3" w14:textId="77777777" w:rsidR="00B2593C" w:rsidRPr="00F4537F" w:rsidRDefault="00B2593C" w:rsidP="00B2593C">
                  <w:pPr>
                    <w:jc w:val="right"/>
                    <w:rPr>
                      <w:rFonts w:ascii="Times New Roman" w:eastAsia="ＭＳ ゴシック" w:hAnsi="Times New Roman"/>
                      <w:spacing w:val="-6"/>
                      <w:sz w:val="18"/>
                      <w:szCs w:val="18"/>
                    </w:rPr>
                  </w:pPr>
                </w:p>
              </w:tc>
              <w:tc>
                <w:tcPr>
                  <w:tcW w:w="1134" w:type="dxa"/>
                  <w:tcBorders>
                    <w:top w:val="single" w:sz="4" w:space="0" w:color="auto"/>
                    <w:bottom w:val="single" w:sz="4" w:space="0" w:color="auto"/>
                  </w:tcBorders>
                </w:tcPr>
                <w:p w14:paraId="6F891EBA" w14:textId="77777777" w:rsidR="00B2593C" w:rsidRPr="00F4537F" w:rsidRDefault="00B2593C" w:rsidP="00B2593C">
                  <w:pPr>
                    <w:jc w:val="right"/>
                    <w:rPr>
                      <w:rFonts w:ascii="Times New Roman" w:eastAsia="ＭＳ ゴシック" w:hAnsi="Times New Roman"/>
                      <w:spacing w:val="-6"/>
                      <w:sz w:val="18"/>
                      <w:szCs w:val="18"/>
                    </w:rPr>
                  </w:pPr>
                </w:p>
              </w:tc>
              <w:tc>
                <w:tcPr>
                  <w:tcW w:w="1247" w:type="dxa"/>
                  <w:tcBorders>
                    <w:top w:val="single" w:sz="4" w:space="0" w:color="auto"/>
                    <w:bottom w:val="single" w:sz="4" w:space="0" w:color="auto"/>
                  </w:tcBorders>
                  <w:vAlign w:val="center"/>
                </w:tcPr>
                <w:p w14:paraId="7A6CCBC3" w14:textId="77777777" w:rsidR="00B2593C" w:rsidRPr="00F4537F" w:rsidRDefault="00B2593C" w:rsidP="00B2593C">
                  <w:pPr>
                    <w:jc w:val="right"/>
                    <w:rPr>
                      <w:rFonts w:ascii="Times New Roman" w:eastAsia="ＭＳ ゴシック" w:hAnsi="Times New Roman"/>
                      <w:spacing w:val="-6"/>
                      <w:sz w:val="18"/>
                      <w:szCs w:val="18"/>
                    </w:rPr>
                  </w:pPr>
                </w:p>
              </w:tc>
            </w:tr>
            <w:tr w:rsidR="00E81444" w:rsidRPr="00F4537F" w14:paraId="1367C67B" w14:textId="77777777" w:rsidTr="00B2593C">
              <w:tc>
                <w:tcPr>
                  <w:tcW w:w="3114" w:type="dxa"/>
                  <w:tcBorders>
                    <w:top w:val="single" w:sz="4" w:space="0" w:color="auto"/>
                    <w:bottom w:val="single" w:sz="4" w:space="0" w:color="auto"/>
                  </w:tcBorders>
                </w:tcPr>
                <w:p w14:paraId="25FCFA89" w14:textId="77777777" w:rsidR="00B2593C" w:rsidRPr="00F4537F" w:rsidRDefault="00B2593C" w:rsidP="00B2593C">
                  <w:pPr>
                    <w:ind w:leftChars="50" w:left="120"/>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Profit attributable to owners of parent</w:t>
                  </w:r>
                </w:p>
              </w:tc>
              <w:tc>
                <w:tcPr>
                  <w:tcW w:w="1134" w:type="dxa"/>
                  <w:tcBorders>
                    <w:top w:val="single" w:sz="4" w:space="0" w:color="auto"/>
                    <w:bottom w:val="single" w:sz="4" w:space="0" w:color="auto"/>
                  </w:tcBorders>
                  <w:vAlign w:val="center"/>
                </w:tcPr>
                <w:p w14:paraId="75242272" w14:textId="77777777" w:rsidR="00B2593C" w:rsidRPr="00F4537F" w:rsidRDefault="00B2593C" w:rsidP="00B2593C">
                  <w:pPr>
                    <w:jc w:val="right"/>
                    <w:rPr>
                      <w:rFonts w:ascii="Times New Roman" w:eastAsia="ＭＳ ゴシック" w:hAnsi="Times New Roman"/>
                      <w:spacing w:val="-6"/>
                      <w:sz w:val="18"/>
                      <w:szCs w:val="18"/>
                    </w:rPr>
                  </w:pPr>
                </w:p>
              </w:tc>
              <w:tc>
                <w:tcPr>
                  <w:tcW w:w="935" w:type="dxa"/>
                  <w:tcBorders>
                    <w:top w:val="single" w:sz="4" w:space="0" w:color="auto"/>
                    <w:bottom w:val="single" w:sz="4" w:space="0" w:color="auto"/>
                  </w:tcBorders>
                  <w:vAlign w:val="center"/>
                </w:tcPr>
                <w:p w14:paraId="064A76F7"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71C28578"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4E873F15" w14:textId="77777777" w:rsidR="00B2593C" w:rsidRPr="00F4537F" w:rsidRDefault="00B2593C" w:rsidP="00B2593C">
                  <w:pPr>
                    <w:jc w:val="right"/>
                    <w:rPr>
                      <w:rFonts w:ascii="Times New Roman" w:eastAsia="ＭＳ ゴシック" w:hAnsi="Times New Roman"/>
                      <w:spacing w:val="-6"/>
                      <w:sz w:val="18"/>
                      <w:szCs w:val="18"/>
                    </w:rPr>
                  </w:pPr>
                </w:p>
              </w:tc>
              <w:tc>
                <w:tcPr>
                  <w:tcW w:w="1134" w:type="dxa"/>
                  <w:tcBorders>
                    <w:top w:val="single" w:sz="4" w:space="0" w:color="auto"/>
                    <w:bottom w:val="single" w:sz="4" w:space="0" w:color="auto"/>
                  </w:tcBorders>
                </w:tcPr>
                <w:p w14:paraId="358BF773" w14:textId="77777777" w:rsidR="00B2593C" w:rsidRPr="00F4537F" w:rsidRDefault="00B2593C" w:rsidP="00B2593C">
                  <w:pPr>
                    <w:jc w:val="right"/>
                    <w:rPr>
                      <w:rFonts w:ascii="Times New Roman" w:eastAsia="ＭＳ ゴシック" w:hAnsi="Times New Roman"/>
                      <w:spacing w:val="-6"/>
                      <w:sz w:val="18"/>
                      <w:szCs w:val="18"/>
                    </w:rPr>
                  </w:pPr>
                </w:p>
              </w:tc>
              <w:tc>
                <w:tcPr>
                  <w:tcW w:w="1247" w:type="dxa"/>
                  <w:tcBorders>
                    <w:top w:val="single" w:sz="4" w:space="0" w:color="auto"/>
                    <w:bottom w:val="single" w:sz="4" w:space="0" w:color="auto"/>
                  </w:tcBorders>
                  <w:vAlign w:val="center"/>
                </w:tcPr>
                <w:p w14:paraId="55A0C30E" w14:textId="77777777" w:rsidR="00B2593C" w:rsidRPr="00F4537F" w:rsidRDefault="00B2593C" w:rsidP="00B2593C">
                  <w:pPr>
                    <w:jc w:val="right"/>
                    <w:rPr>
                      <w:rFonts w:ascii="Times New Roman" w:eastAsia="ＭＳ ゴシック" w:hAnsi="Times New Roman"/>
                      <w:spacing w:val="-6"/>
                      <w:sz w:val="18"/>
                      <w:szCs w:val="18"/>
                    </w:rPr>
                  </w:pPr>
                </w:p>
              </w:tc>
            </w:tr>
            <w:tr w:rsidR="00E81444" w:rsidRPr="00F4537F" w14:paraId="3A674FA5" w14:textId="77777777" w:rsidTr="00B2593C">
              <w:tc>
                <w:tcPr>
                  <w:tcW w:w="3114" w:type="dxa"/>
                  <w:tcBorders>
                    <w:top w:val="single" w:sz="4" w:space="0" w:color="auto"/>
                    <w:bottom w:val="single" w:sz="4" w:space="0" w:color="auto"/>
                  </w:tcBorders>
                </w:tcPr>
                <w:p w14:paraId="0F3620B9" w14:textId="77777777" w:rsidR="00B2593C" w:rsidRPr="00F4537F" w:rsidRDefault="00B2593C" w:rsidP="00B2593C">
                  <w:pPr>
                    <w:ind w:leftChars="50" w:left="120"/>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w:t>
                  </w:r>
                </w:p>
              </w:tc>
              <w:tc>
                <w:tcPr>
                  <w:tcW w:w="1134" w:type="dxa"/>
                  <w:tcBorders>
                    <w:top w:val="single" w:sz="4" w:space="0" w:color="auto"/>
                    <w:bottom w:val="single" w:sz="4" w:space="0" w:color="auto"/>
                  </w:tcBorders>
                  <w:vAlign w:val="center"/>
                </w:tcPr>
                <w:p w14:paraId="2A9209FD" w14:textId="77777777" w:rsidR="00B2593C" w:rsidRPr="00F4537F" w:rsidRDefault="00B2593C" w:rsidP="00B2593C">
                  <w:pPr>
                    <w:jc w:val="right"/>
                    <w:rPr>
                      <w:rFonts w:ascii="Times New Roman" w:eastAsia="ＭＳ ゴシック" w:hAnsi="Times New Roman"/>
                      <w:spacing w:val="-6"/>
                      <w:sz w:val="18"/>
                      <w:szCs w:val="18"/>
                    </w:rPr>
                  </w:pPr>
                </w:p>
              </w:tc>
              <w:tc>
                <w:tcPr>
                  <w:tcW w:w="935" w:type="dxa"/>
                  <w:tcBorders>
                    <w:top w:val="single" w:sz="4" w:space="0" w:color="auto"/>
                    <w:bottom w:val="single" w:sz="4" w:space="0" w:color="auto"/>
                  </w:tcBorders>
                  <w:vAlign w:val="center"/>
                </w:tcPr>
                <w:p w14:paraId="3F95EBE7"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7587D136"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7671EBB7" w14:textId="77777777" w:rsidR="00B2593C" w:rsidRPr="00F4537F" w:rsidRDefault="00B2593C" w:rsidP="00B2593C">
                  <w:pPr>
                    <w:jc w:val="right"/>
                    <w:rPr>
                      <w:rFonts w:ascii="Times New Roman" w:eastAsia="ＭＳ ゴシック" w:hAnsi="Times New Roman"/>
                      <w:spacing w:val="-6"/>
                      <w:sz w:val="18"/>
                      <w:szCs w:val="18"/>
                    </w:rPr>
                  </w:pPr>
                </w:p>
              </w:tc>
              <w:tc>
                <w:tcPr>
                  <w:tcW w:w="1134" w:type="dxa"/>
                  <w:tcBorders>
                    <w:top w:val="single" w:sz="4" w:space="0" w:color="auto"/>
                    <w:bottom w:val="single" w:sz="4" w:space="0" w:color="auto"/>
                  </w:tcBorders>
                </w:tcPr>
                <w:p w14:paraId="0B6CC94A" w14:textId="77777777" w:rsidR="00B2593C" w:rsidRPr="00F4537F" w:rsidRDefault="00B2593C" w:rsidP="00B2593C">
                  <w:pPr>
                    <w:jc w:val="right"/>
                    <w:rPr>
                      <w:rFonts w:ascii="Times New Roman" w:eastAsia="ＭＳ ゴシック" w:hAnsi="Times New Roman"/>
                      <w:spacing w:val="-6"/>
                      <w:sz w:val="18"/>
                      <w:szCs w:val="18"/>
                    </w:rPr>
                  </w:pPr>
                </w:p>
              </w:tc>
              <w:tc>
                <w:tcPr>
                  <w:tcW w:w="1247" w:type="dxa"/>
                  <w:tcBorders>
                    <w:top w:val="single" w:sz="4" w:space="0" w:color="auto"/>
                    <w:bottom w:val="single" w:sz="4" w:space="0" w:color="auto"/>
                  </w:tcBorders>
                  <w:vAlign w:val="center"/>
                </w:tcPr>
                <w:p w14:paraId="6772CE75" w14:textId="77777777" w:rsidR="00B2593C" w:rsidRPr="00F4537F" w:rsidRDefault="00B2593C" w:rsidP="00B2593C">
                  <w:pPr>
                    <w:jc w:val="right"/>
                    <w:rPr>
                      <w:rFonts w:ascii="Times New Roman" w:eastAsia="ＭＳ ゴシック" w:hAnsi="Times New Roman"/>
                      <w:spacing w:val="-6"/>
                      <w:sz w:val="18"/>
                      <w:szCs w:val="18"/>
                    </w:rPr>
                  </w:pPr>
                </w:p>
              </w:tc>
            </w:tr>
            <w:tr w:rsidR="00E81444" w:rsidRPr="00F4537F" w14:paraId="17F29EE5" w14:textId="77777777" w:rsidTr="00B2593C">
              <w:tc>
                <w:tcPr>
                  <w:tcW w:w="3114" w:type="dxa"/>
                  <w:tcBorders>
                    <w:top w:val="single" w:sz="4" w:space="0" w:color="auto"/>
                    <w:bottom w:val="single" w:sz="4" w:space="0" w:color="auto"/>
                  </w:tcBorders>
                </w:tcPr>
                <w:p w14:paraId="2867516C" w14:textId="77777777" w:rsidR="00B2593C" w:rsidRPr="00F4537F" w:rsidRDefault="00B2593C" w:rsidP="00B2593C">
                  <w:pPr>
                    <w:ind w:leftChars="50" w:left="120"/>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Disposal of treasury shares</w:t>
                  </w:r>
                </w:p>
              </w:tc>
              <w:tc>
                <w:tcPr>
                  <w:tcW w:w="1134" w:type="dxa"/>
                  <w:tcBorders>
                    <w:top w:val="single" w:sz="4" w:space="0" w:color="auto"/>
                    <w:bottom w:val="single" w:sz="4" w:space="0" w:color="auto"/>
                  </w:tcBorders>
                  <w:vAlign w:val="center"/>
                </w:tcPr>
                <w:p w14:paraId="1EAB65F7" w14:textId="77777777" w:rsidR="00B2593C" w:rsidRPr="00F4537F" w:rsidRDefault="00B2593C" w:rsidP="00B2593C">
                  <w:pPr>
                    <w:jc w:val="right"/>
                    <w:rPr>
                      <w:rFonts w:ascii="Times New Roman" w:eastAsia="ＭＳ ゴシック" w:hAnsi="Times New Roman"/>
                      <w:spacing w:val="-6"/>
                      <w:sz w:val="18"/>
                      <w:szCs w:val="18"/>
                    </w:rPr>
                  </w:pPr>
                </w:p>
              </w:tc>
              <w:tc>
                <w:tcPr>
                  <w:tcW w:w="935" w:type="dxa"/>
                  <w:tcBorders>
                    <w:top w:val="single" w:sz="4" w:space="0" w:color="auto"/>
                    <w:bottom w:val="single" w:sz="4" w:space="0" w:color="auto"/>
                  </w:tcBorders>
                  <w:vAlign w:val="center"/>
                </w:tcPr>
                <w:p w14:paraId="30738461"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5AAA5A4C"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54570660" w14:textId="77777777" w:rsidR="00B2593C" w:rsidRPr="00F4537F" w:rsidRDefault="00B2593C" w:rsidP="00B2593C">
                  <w:pPr>
                    <w:jc w:val="right"/>
                    <w:rPr>
                      <w:rFonts w:ascii="Times New Roman" w:eastAsia="ＭＳ ゴシック" w:hAnsi="Times New Roman"/>
                      <w:spacing w:val="-6"/>
                      <w:sz w:val="18"/>
                      <w:szCs w:val="18"/>
                    </w:rPr>
                  </w:pPr>
                </w:p>
              </w:tc>
              <w:tc>
                <w:tcPr>
                  <w:tcW w:w="1134" w:type="dxa"/>
                  <w:tcBorders>
                    <w:top w:val="single" w:sz="4" w:space="0" w:color="auto"/>
                    <w:bottom w:val="single" w:sz="4" w:space="0" w:color="auto"/>
                  </w:tcBorders>
                </w:tcPr>
                <w:p w14:paraId="299C78E1" w14:textId="77777777" w:rsidR="00B2593C" w:rsidRPr="00F4537F" w:rsidRDefault="00B2593C" w:rsidP="00B2593C">
                  <w:pPr>
                    <w:jc w:val="right"/>
                    <w:rPr>
                      <w:rFonts w:ascii="Times New Roman" w:eastAsia="ＭＳ ゴシック" w:hAnsi="Times New Roman"/>
                      <w:spacing w:val="-6"/>
                      <w:sz w:val="18"/>
                      <w:szCs w:val="18"/>
                    </w:rPr>
                  </w:pPr>
                </w:p>
              </w:tc>
              <w:tc>
                <w:tcPr>
                  <w:tcW w:w="1247" w:type="dxa"/>
                  <w:tcBorders>
                    <w:top w:val="single" w:sz="4" w:space="0" w:color="auto"/>
                    <w:bottom w:val="single" w:sz="4" w:space="0" w:color="auto"/>
                  </w:tcBorders>
                  <w:vAlign w:val="center"/>
                </w:tcPr>
                <w:p w14:paraId="72D607B5" w14:textId="77777777" w:rsidR="00B2593C" w:rsidRPr="00F4537F" w:rsidRDefault="00B2593C" w:rsidP="00B2593C">
                  <w:pPr>
                    <w:jc w:val="right"/>
                    <w:rPr>
                      <w:rFonts w:ascii="Times New Roman" w:eastAsia="ＭＳ ゴシック" w:hAnsi="Times New Roman"/>
                      <w:spacing w:val="-6"/>
                      <w:sz w:val="18"/>
                      <w:szCs w:val="18"/>
                    </w:rPr>
                  </w:pPr>
                </w:p>
              </w:tc>
            </w:tr>
            <w:tr w:rsidR="00E81444" w:rsidRPr="00F4537F" w14:paraId="0A0D3ECC" w14:textId="77777777" w:rsidTr="00B2593C">
              <w:tc>
                <w:tcPr>
                  <w:tcW w:w="3114" w:type="dxa"/>
                  <w:tcBorders>
                    <w:top w:val="single" w:sz="4" w:space="0" w:color="auto"/>
                  </w:tcBorders>
                </w:tcPr>
                <w:p w14:paraId="51C67FA5" w14:textId="77777777" w:rsidR="00B2593C" w:rsidRPr="00F4537F" w:rsidRDefault="00B2593C" w:rsidP="00B2593C">
                  <w:pPr>
                    <w:ind w:leftChars="49" w:left="118"/>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Net changes in items other than shareholders</w:t>
                  </w:r>
                  <w:r w:rsidRPr="00F4537F">
                    <w:rPr>
                      <w:rFonts w:ascii="Times New Roman" w:eastAsia="ＭＳ ゴシック" w:hAnsi="Times New Roman" w:cs="ＭＳ ゴシック"/>
                      <w:spacing w:val="-6"/>
                      <w:sz w:val="18"/>
                      <w:szCs w:val="18"/>
                      <w:lang w:bidi="en-US"/>
                    </w:rPr>
                    <w:t>’</w:t>
                  </w:r>
                  <w:r w:rsidRPr="00F4537F">
                    <w:rPr>
                      <w:rFonts w:ascii="Times New Roman" w:eastAsia="ＭＳ ゴシック" w:hAnsi="Times New Roman" w:cs="ＭＳ ゴシック" w:hint="eastAsia"/>
                      <w:spacing w:val="-6"/>
                      <w:sz w:val="18"/>
                      <w:szCs w:val="18"/>
                      <w:lang w:bidi="en-US"/>
                    </w:rPr>
                    <w:t xml:space="preserve"> equity during the consolidated fiscal year</w:t>
                  </w:r>
                </w:p>
              </w:tc>
              <w:tc>
                <w:tcPr>
                  <w:tcW w:w="1134" w:type="dxa"/>
                  <w:tcBorders>
                    <w:top w:val="single" w:sz="4" w:space="0" w:color="auto"/>
                  </w:tcBorders>
                  <w:vAlign w:val="center"/>
                </w:tcPr>
                <w:p w14:paraId="471BCF95"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935" w:type="dxa"/>
                  <w:tcBorders>
                    <w:top w:val="single" w:sz="4" w:space="0" w:color="auto"/>
                  </w:tcBorders>
                  <w:vAlign w:val="center"/>
                </w:tcPr>
                <w:p w14:paraId="10F75D86"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tcBorders>
                    <w:top w:val="single" w:sz="4" w:space="0" w:color="auto"/>
                  </w:tcBorders>
                  <w:vAlign w:val="center"/>
                </w:tcPr>
                <w:p w14:paraId="7CCBA1B6"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tcBorders>
                    <w:top w:val="single" w:sz="4" w:space="0" w:color="auto"/>
                  </w:tcBorders>
                  <w:vAlign w:val="center"/>
                </w:tcPr>
                <w:p w14:paraId="2B07C0A0"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134" w:type="dxa"/>
                  <w:tcBorders>
                    <w:top w:val="single" w:sz="4" w:space="0" w:color="auto"/>
                  </w:tcBorders>
                  <w:vAlign w:val="center"/>
                </w:tcPr>
                <w:p w14:paraId="63757731"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247" w:type="dxa"/>
                  <w:tcBorders>
                    <w:top w:val="single" w:sz="4" w:space="0" w:color="auto"/>
                  </w:tcBorders>
                  <w:vAlign w:val="center"/>
                </w:tcPr>
                <w:p w14:paraId="2C6A6E11"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r>
            <w:tr w:rsidR="00E81444" w:rsidRPr="00F4537F" w14:paraId="5385A7E1" w14:textId="77777777" w:rsidTr="00B2593C">
              <w:tc>
                <w:tcPr>
                  <w:tcW w:w="3114" w:type="dxa"/>
                </w:tcPr>
                <w:p w14:paraId="392EC990" w14:textId="77777777" w:rsidR="00B2593C" w:rsidRPr="00F4537F" w:rsidRDefault="00B2593C" w:rsidP="00B2593C">
                  <w:pPr>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Total changes during the consolidated fiscal year</w:t>
                  </w:r>
                </w:p>
              </w:tc>
              <w:tc>
                <w:tcPr>
                  <w:tcW w:w="1134" w:type="dxa"/>
                  <w:vAlign w:val="center"/>
                </w:tcPr>
                <w:p w14:paraId="52F76EA8"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r w:rsidRPr="00F4537F">
                    <w:rPr>
                      <w:rFonts w:ascii="ＭＳ ゴシック" w:eastAsia="ＭＳ ゴシック" w:hAnsi="ＭＳ ゴシック" w:cs="ＭＳ ゴシック" w:hint="eastAsia"/>
                      <w:sz w:val="18"/>
                      <w:szCs w:val="18"/>
                      <w:lang w:bidi="en-US"/>
                    </w:rPr>
                    <w:t>××</w:t>
                  </w:r>
                </w:p>
              </w:tc>
              <w:tc>
                <w:tcPr>
                  <w:tcW w:w="935" w:type="dxa"/>
                  <w:vAlign w:val="center"/>
                </w:tcPr>
                <w:p w14:paraId="795CF899"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vAlign w:val="center"/>
                </w:tcPr>
                <w:p w14:paraId="7EB9F00D"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vAlign w:val="center"/>
                </w:tcPr>
                <w:p w14:paraId="3E3B2745"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134" w:type="dxa"/>
                </w:tcPr>
                <w:p w14:paraId="7E5E6857"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247" w:type="dxa"/>
                  <w:vAlign w:val="center"/>
                </w:tcPr>
                <w:p w14:paraId="06D5CF7D"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r>
            <w:tr w:rsidR="00E81444" w:rsidRPr="00F4537F" w14:paraId="1AEC3C38" w14:textId="77777777" w:rsidTr="00B2593C">
              <w:tc>
                <w:tcPr>
                  <w:tcW w:w="3114" w:type="dxa"/>
                </w:tcPr>
                <w:p w14:paraId="498648CA" w14:textId="77777777" w:rsidR="00B2593C" w:rsidRPr="00F4537F" w:rsidRDefault="00B2593C" w:rsidP="00B2593C">
                  <w:pPr>
                    <w:jc w:val="left"/>
                    <w:rPr>
                      <w:rFonts w:ascii="Times New Roman" w:eastAsia="ＭＳ ゴシック" w:hAnsi="Times New Roman"/>
                      <w:spacing w:val="-6"/>
                      <w:sz w:val="18"/>
                      <w:szCs w:val="18"/>
                    </w:rPr>
                  </w:pPr>
                  <w:r w:rsidRPr="00F4537F">
                    <w:rPr>
                      <w:rFonts w:ascii="Times New Roman" w:eastAsia="ＭＳ ゴシック" w:hAnsi="Times New Roman" w:cs="ＭＳ ゴシック"/>
                      <w:spacing w:val="-6"/>
                      <w:sz w:val="18"/>
                      <w:szCs w:val="18"/>
                      <w:lang w:bidi="en-US"/>
                    </w:rPr>
                    <w:t>Balance as of MM DD, YYYY</w:t>
                  </w:r>
                </w:p>
              </w:tc>
              <w:tc>
                <w:tcPr>
                  <w:tcW w:w="1134" w:type="dxa"/>
                  <w:vAlign w:val="center"/>
                </w:tcPr>
                <w:p w14:paraId="3FA3565C"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z w:val="18"/>
                      <w:szCs w:val="18"/>
                      <w:lang w:bidi="en-US"/>
                    </w:rPr>
                    <w:t>××</w:t>
                  </w:r>
                  <w:r w:rsidRPr="00F4537F">
                    <w:rPr>
                      <w:rFonts w:ascii="ＭＳ ゴシック" w:eastAsia="ＭＳ ゴシック" w:hAnsi="ＭＳ ゴシック" w:cs="ＭＳ ゴシック" w:hint="eastAsia"/>
                      <w:spacing w:val="-6"/>
                      <w:sz w:val="18"/>
                      <w:szCs w:val="18"/>
                      <w:lang w:bidi="en-US"/>
                    </w:rPr>
                    <w:t>×</w:t>
                  </w:r>
                </w:p>
              </w:tc>
              <w:tc>
                <w:tcPr>
                  <w:tcW w:w="935" w:type="dxa"/>
                  <w:vAlign w:val="center"/>
                </w:tcPr>
                <w:p w14:paraId="7834CD40"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vAlign w:val="center"/>
                </w:tcPr>
                <w:p w14:paraId="1CB31B8B"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vAlign w:val="center"/>
                </w:tcPr>
                <w:p w14:paraId="1E3470C0"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134" w:type="dxa"/>
                </w:tcPr>
                <w:p w14:paraId="5CD633A4"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247" w:type="dxa"/>
                  <w:vAlign w:val="center"/>
                </w:tcPr>
                <w:p w14:paraId="2087F5C5"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r>
          </w:tbl>
          <w:p w14:paraId="73CEE5EA" w14:textId="77777777" w:rsidR="00B2593C" w:rsidRPr="00F4537F" w:rsidRDefault="00B2593C" w:rsidP="00B2593C">
            <w:pPr>
              <w:jc w:val="center"/>
              <w:rPr>
                <w:rFonts w:ascii="Times New Roman" w:eastAsia="ＭＳ ゴシック" w:hAnsi="Times New Roman"/>
                <w:noProof/>
                <w:sz w:val="20"/>
                <w:szCs w:val="20"/>
              </w:rPr>
            </w:pPr>
          </w:p>
          <w:p w14:paraId="63573D57" w14:textId="77777777" w:rsidR="00B2593C" w:rsidRPr="00F4537F" w:rsidRDefault="00B2593C" w:rsidP="00B2593C">
            <w:pPr>
              <w:jc w:val="center"/>
              <w:rPr>
                <w:rFonts w:ascii="Times New Roman" w:eastAsia="ＭＳ ゴシック" w:hAnsi="Times New Roman"/>
                <w:noProof/>
                <w:sz w:val="20"/>
                <w:szCs w:val="20"/>
              </w:rPr>
            </w:pPr>
          </w:p>
          <w:tbl>
            <w:tblPr>
              <w:tblpPr w:leftFromText="142" w:rightFromText="142" w:vertAnchor="text" w:horzAnchor="margin" w:tblpY="134"/>
              <w:tblOverlap w:val="never"/>
              <w:tblW w:w="7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992"/>
              <w:gridCol w:w="992"/>
              <w:gridCol w:w="1077"/>
              <w:gridCol w:w="1077"/>
            </w:tblGrid>
            <w:tr w:rsidR="00E81444" w:rsidRPr="00F4537F" w14:paraId="03BA1B4C" w14:textId="77777777" w:rsidTr="0024131A">
              <w:trPr>
                <w:trHeight w:val="477"/>
              </w:trPr>
              <w:tc>
                <w:tcPr>
                  <w:tcW w:w="3114" w:type="dxa"/>
                </w:tcPr>
                <w:p w14:paraId="24D90BD9" w14:textId="77777777" w:rsidR="00B2593C" w:rsidRPr="00F4537F" w:rsidRDefault="00B2593C" w:rsidP="00B2593C">
                  <w:pPr>
                    <w:rPr>
                      <w:rFonts w:ascii="Times New Roman" w:eastAsia="ＭＳ ゴシック" w:hAnsi="Times New Roman"/>
                      <w:spacing w:val="-6"/>
                      <w:sz w:val="18"/>
                      <w:szCs w:val="18"/>
                    </w:rPr>
                  </w:pPr>
                </w:p>
              </w:tc>
              <w:tc>
                <w:tcPr>
                  <w:tcW w:w="992" w:type="dxa"/>
                  <w:tcMar>
                    <w:left w:w="28" w:type="dxa"/>
                    <w:right w:w="28" w:type="dxa"/>
                  </w:tcMar>
                </w:tcPr>
                <w:p w14:paraId="35A8441F" w14:textId="77777777" w:rsidR="00B2593C" w:rsidRPr="00F4537F" w:rsidRDefault="00B2593C" w:rsidP="00B2593C">
                  <w:pPr>
                    <w:jc w:val="center"/>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Subscription rights to shares</w:t>
                  </w:r>
                </w:p>
              </w:tc>
              <w:tc>
                <w:tcPr>
                  <w:tcW w:w="992" w:type="dxa"/>
                  <w:vAlign w:val="center"/>
                </w:tcPr>
                <w:p w14:paraId="134A2D42" w14:textId="77777777" w:rsidR="00B2593C" w:rsidRPr="00F4537F" w:rsidRDefault="00B2593C" w:rsidP="00B2593C">
                  <w:pPr>
                    <w:jc w:val="center"/>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Share acquisition rights</w:t>
                  </w:r>
                </w:p>
              </w:tc>
              <w:tc>
                <w:tcPr>
                  <w:tcW w:w="1077" w:type="dxa"/>
                  <w:vAlign w:val="center"/>
                </w:tcPr>
                <w:p w14:paraId="1FB70835" w14:textId="77777777" w:rsidR="00B2593C" w:rsidRPr="00F4537F" w:rsidRDefault="00B2593C" w:rsidP="00B2593C">
                  <w:pPr>
                    <w:jc w:val="center"/>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Non-controlling interests</w:t>
                  </w:r>
                </w:p>
              </w:tc>
              <w:tc>
                <w:tcPr>
                  <w:tcW w:w="1077" w:type="dxa"/>
                  <w:vAlign w:val="center"/>
                </w:tcPr>
                <w:p w14:paraId="4BC29AD1" w14:textId="77777777" w:rsidR="00B2593C" w:rsidRPr="00F4537F" w:rsidRDefault="00B2593C" w:rsidP="00B2593C">
                  <w:pPr>
                    <w:jc w:val="center"/>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Total net assets</w:t>
                  </w:r>
                </w:p>
              </w:tc>
            </w:tr>
            <w:tr w:rsidR="00E81444" w:rsidRPr="00F4537F" w14:paraId="789CD52D" w14:textId="77777777" w:rsidTr="00B2593C">
              <w:tc>
                <w:tcPr>
                  <w:tcW w:w="3114" w:type="dxa"/>
                  <w:tcBorders>
                    <w:bottom w:val="single" w:sz="4" w:space="0" w:color="auto"/>
                  </w:tcBorders>
                </w:tcPr>
                <w:p w14:paraId="15B5DE25" w14:textId="77777777" w:rsidR="00B2593C" w:rsidRPr="00F4537F" w:rsidRDefault="00B2593C" w:rsidP="00B2593C">
                  <w:pPr>
                    <w:jc w:val="left"/>
                    <w:rPr>
                      <w:rFonts w:ascii="Times New Roman" w:eastAsia="ＭＳ ゴシック" w:hAnsi="Times New Roman"/>
                      <w:spacing w:val="-6"/>
                      <w:sz w:val="18"/>
                      <w:szCs w:val="18"/>
                    </w:rPr>
                  </w:pPr>
                  <w:r w:rsidRPr="00F4537F">
                    <w:rPr>
                      <w:rFonts w:ascii="Times New Roman" w:eastAsia="ＭＳ ゴシック" w:hAnsi="Times New Roman" w:cs="ＭＳ ゴシック"/>
                      <w:spacing w:val="-6"/>
                      <w:sz w:val="18"/>
                      <w:szCs w:val="18"/>
                      <w:lang w:bidi="en-US"/>
                    </w:rPr>
                    <w:t>Balance as of MM DD, YYYY</w:t>
                  </w:r>
                </w:p>
              </w:tc>
              <w:tc>
                <w:tcPr>
                  <w:tcW w:w="992" w:type="dxa"/>
                  <w:tcBorders>
                    <w:bottom w:val="single" w:sz="4" w:space="0" w:color="auto"/>
                  </w:tcBorders>
                </w:tcPr>
                <w:p w14:paraId="7D17F95F"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992" w:type="dxa"/>
                  <w:tcBorders>
                    <w:bottom w:val="single" w:sz="4" w:space="0" w:color="auto"/>
                  </w:tcBorders>
                  <w:vAlign w:val="center"/>
                </w:tcPr>
                <w:p w14:paraId="1BC699BD"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tcBorders>
                    <w:bottom w:val="single" w:sz="4" w:space="0" w:color="auto"/>
                  </w:tcBorders>
                  <w:vAlign w:val="center"/>
                </w:tcPr>
                <w:p w14:paraId="2D04B49D"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tcBorders>
                    <w:bottom w:val="single" w:sz="4" w:space="0" w:color="auto"/>
                  </w:tcBorders>
                  <w:vAlign w:val="center"/>
                </w:tcPr>
                <w:p w14:paraId="2891B36B"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r>
            <w:tr w:rsidR="00E81444" w:rsidRPr="00F4537F" w14:paraId="286210B3" w14:textId="77777777" w:rsidTr="00B2593C">
              <w:tc>
                <w:tcPr>
                  <w:tcW w:w="3114" w:type="dxa"/>
                  <w:tcBorders>
                    <w:bottom w:val="single" w:sz="4" w:space="0" w:color="auto"/>
                  </w:tcBorders>
                </w:tcPr>
                <w:p w14:paraId="33AB203A" w14:textId="77777777" w:rsidR="00B2593C" w:rsidRPr="00F4537F" w:rsidRDefault="00B2593C" w:rsidP="00B2593C">
                  <w:pPr>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z w:val="18"/>
                      <w:szCs w:val="18"/>
                      <w:lang w:bidi="en-US"/>
                    </w:rPr>
                    <w:t>Cumulative effects of changes in accounting policies</w:t>
                  </w:r>
                </w:p>
              </w:tc>
              <w:tc>
                <w:tcPr>
                  <w:tcW w:w="992" w:type="dxa"/>
                  <w:tcBorders>
                    <w:bottom w:val="single" w:sz="4" w:space="0" w:color="auto"/>
                  </w:tcBorders>
                </w:tcPr>
                <w:p w14:paraId="470014BB" w14:textId="77777777" w:rsidR="00B2593C" w:rsidRPr="00F4537F" w:rsidRDefault="00B2593C" w:rsidP="00B2593C">
                  <w:pPr>
                    <w:jc w:val="right"/>
                    <w:rPr>
                      <w:rFonts w:ascii="Times New Roman" w:eastAsia="ＭＳ ゴシック" w:hAnsi="Times New Roman"/>
                      <w:spacing w:val="-6"/>
                      <w:sz w:val="18"/>
                      <w:szCs w:val="18"/>
                    </w:rPr>
                  </w:pPr>
                </w:p>
              </w:tc>
              <w:tc>
                <w:tcPr>
                  <w:tcW w:w="992" w:type="dxa"/>
                  <w:tcBorders>
                    <w:bottom w:val="single" w:sz="4" w:space="0" w:color="auto"/>
                  </w:tcBorders>
                  <w:vAlign w:val="center"/>
                </w:tcPr>
                <w:p w14:paraId="69282498"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bottom w:val="single" w:sz="4" w:space="0" w:color="auto"/>
                  </w:tcBorders>
                  <w:vAlign w:val="center"/>
                </w:tcPr>
                <w:p w14:paraId="4410D32E"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bottom w:val="single" w:sz="4" w:space="0" w:color="auto"/>
                  </w:tcBorders>
                  <w:vAlign w:val="center"/>
                </w:tcPr>
                <w:p w14:paraId="54825E22"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z w:val="18"/>
                      <w:szCs w:val="18"/>
                      <w:lang w:bidi="en-US"/>
                    </w:rPr>
                    <w:t>×××</w:t>
                  </w:r>
                </w:p>
              </w:tc>
            </w:tr>
            <w:tr w:rsidR="00E81444" w:rsidRPr="00F4537F" w14:paraId="5A692595" w14:textId="77777777" w:rsidTr="00B2593C">
              <w:tc>
                <w:tcPr>
                  <w:tcW w:w="3114" w:type="dxa"/>
                  <w:tcBorders>
                    <w:bottom w:val="single" w:sz="4" w:space="0" w:color="auto"/>
                  </w:tcBorders>
                </w:tcPr>
                <w:p w14:paraId="55276E67" w14:textId="77777777" w:rsidR="00B2593C" w:rsidRPr="00F4537F" w:rsidRDefault="00B2593C" w:rsidP="00B2593C">
                  <w:pPr>
                    <w:jc w:val="left"/>
                    <w:rPr>
                      <w:rFonts w:ascii="Times New Roman" w:eastAsia="ＭＳ ゴシック" w:hAnsi="Times New Roman"/>
                      <w:sz w:val="18"/>
                      <w:szCs w:val="18"/>
                    </w:rPr>
                  </w:pPr>
                  <w:r w:rsidRPr="00F4537F">
                    <w:rPr>
                      <w:rFonts w:ascii="Times New Roman" w:eastAsia="ＭＳ ゴシック" w:hAnsi="Times New Roman" w:cs="ＭＳ ゴシック" w:hint="eastAsia"/>
                      <w:sz w:val="18"/>
                      <w:szCs w:val="18"/>
                      <w:lang w:bidi="en-US"/>
                    </w:rPr>
                    <w:t>Balance at beginning of current period after retroactive processing</w:t>
                  </w:r>
                </w:p>
              </w:tc>
              <w:tc>
                <w:tcPr>
                  <w:tcW w:w="992" w:type="dxa"/>
                  <w:tcBorders>
                    <w:bottom w:val="single" w:sz="4" w:space="0" w:color="auto"/>
                  </w:tcBorders>
                </w:tcPr>
                <w:p w14:paraId="64C35B47" w14:textId="77777777" w:rsidR="00B2593C" w:rsidRPr="00F4537F" w:rsidRDefault="00B2593C" w:rsidP="00B2593C">
                  <w:pPr>
                    <w:jc w:val="right"/>
                    <w:rPr>
                      <w:rFonts w:ascii="Times New Roman" w:eastAsia="ＭＳ ゴシック" w:hAnsi="Times New Roman"/>
                      <w:sz w:val="18"/>
                      <w:szCs w:val="18"/>
                    </w:rPr>
                  </w:pPr>
                </w:p>
              </w:tc>
              <w:tc>
                <w:tcPr>
                  <w:tcW w:w="992" w:type="dxa"/>
                  <w:tcBorders>
                    <w:bottom w:val="single" w:sz="4" w:space="0" w:color="auto"/>
                  </w:tcBorders>
                </w:tcPr>
                <w:p w14:paraId="3591A848"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z w:val="18"/>
                      <w:szCs w:val="18"/>
                      <w:lang w:bidi="en-US"/>
                    </w:rPr>
                    <w:t>×××</w:t>
                  </w:r>
                </w:p>
              </w:tc>
              <w:tc>
                <w:tcPr>
                  <w:tcW w:w="1077" w:type="dxa"/>
                  <w:tcBorders>
                    <w:bottom w:val="single" w:sz="4" w:space="0" w:color="auto"/>
                  </w:tcBorders>
                </w:tcPr>
                <w:p w14:paraId="2FF1A4CE"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z w:val="18"/>
                      <w:szCs w:val="18"/>
                      <w:lang w:bidi="en-US"/>
                    </w:rPr>
                    <w:t>×××</w:t>
                  </w:r>
                </w:p>
              </w:tc>
              <w:tc>
                <w:tcPr>
                  <w:tcW w:w="1077" w:type="dxa"/>
                  <w:tcBorders>
                    <w:bottom w:val="single" w:sz="4" w:space="0" w:color="auto"/>
                  </w:tcBorders>
                </w:tcPr>
                <w:p w14:paraId="644C33B9" w14:textId="77777777" w:rsidR="00B2593C" w:rsidRPr="00F4537F" w:rsidRDefault="00B2593C" w:rsidP="00B2593C">
                  <w:pPr>
                    <w:jc w:val="right"/>
                    <w:rPr>
                      <w:rFonts w:ascii="Times New Roman" w:eastAsia="ＭＳ ゴシック" w:hAnsi="Times New Roman"/>
                      <w:sz w:val="18"/>
                      <w:szCs w:val="18"/>
                    </w:rPr>
                  </w:pPr>
                  <w:r w:rsidRPr="00F4537F">
                    <w:rPr>
                      <w:rFonts w:ascii="ＭＳ ゴシック" w:eastAsia="ＭＳ ゴシック" w:hAnsi="ＭＳ ゴシック" w:cs="ＭＳ ゴシック" w:hint="eastAsia"/>
                      <w:sz w:val="18"/>
                      <w:szCs w:val="18"/>
                      <w:lang w:bidi="en-US"/>
                    </w:rPr>
                    <w:t>×××</w:t>
                  </w:r>
                </w:p>
              </w:tc>
            </w:tr>
            <w:tr w:rsidR="00E81444" w:rsidRPr="00F4537F" w14:paraId="6484BEFC" w14:textId="77777777" w:rsidTr="00B2593C">
              <w:tc>
                <w:tcPr>
                  <w:tcW w:w="3114" w:type="dxa"/>
                  <w:tcBorders>
                    <w:bottom w:val="single" w:sz="4" w:space="0" w:color="auto"/>
                  </w:tcBorders>
                </w:tcPr>
                <w:p w14:paraId="0ED3BC1E" w14:textId="77777777" w:rsidR="00B2593C" w:rsidRPr="00F4537F" w:rsidRDefault="00B2593C" w:rsidP="00B2593C">
                  <w:pPr>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Changes during the consolidated fiscal year</w:t>
                  </w:r>
                </w:p>
              </w:tc>
              <w:tc>
                <w:tcPr>
                  <w:tcW w:w="992" w:type="dxa"/>
                  <w:tcBorders>
                    <w:bottom w:val="single" w:sz="4" w:space="0" w:color="auto"/>
                  </w:tcBorders>
                </w:tcPr>
                <w:p w14:paraId="6BE48F75" w14:textId="77777777" w:rsidR="00B2593C" w:rsidRPr="00F4537F" w:rsidRDefault="00B2593C" w:rsidP="00B2593C">
                  <w:pPr>
                    <w:jc w:val="right"/>
                    <w:rPr>
                      <w:rFonts w:ascii="Times New Roman" w:eastAsia="ＭＳ ゴシック" w:hAnsi="Times New Roman"/>
                      <w:spacing w:val="-6"/>
                      <w:sz w:val="18"/>
                      <w:szCs w:val="18"/>
                    </w:rPr>
                  </w:pPr>
                </w:p>
              </w:tc>
              <w:tc>
                <w:tcPr>
                  <w:tcW w:w="992" w:type="dxa"/>
                  <w:tcBorders>
                    <w:bottom w:val="single" w:sz="4" w:space="0" w:color="auto"/>
                  </w:tcBorders>
                  <w:vAlign w:val="center"/>
                </w:tcPr>
                <w:p w14:paraId="3A605D10"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bottom w:val="single" w:sz="4" w:space="0" w:color="auto"/>
                  </w:tcBorders>
                  <w:vAlign w:val="center"/>
                </w:tcPr>
                <w:p w14:paraId="1DDEF579"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bottom w:val="single" w:sz="4" w:space="0" w:color="auto"/>
                  </w:tcBorders>
                  <w:vAlign w:val="center"/>
                </w:tcPr>
                <w:p w14:paraId="0D7BE173" w14:textId="77777777" w:rsidR="00B2593C" w:rsidRPr="00F4537F" w:rsidRDefault="00B2593C" w:rsidP="00B2593C">
                  <w:pPr>
                    <w:jc w:val="right"/>
                    <w:rPr>
                      <w:rFonts w:ascii="Times New Roman" w:eastAsia="ＭＳ ゴシック" w:hAnsi="Times New Roman"/>
                      <w:spacing w:val="-6"/>
                      <w:sz w:val="18"/>
                      <w:szCs w:val="18"/>
                    </w:rPr>
                  </w:pPr>
                </w:p>
              </w:tc>
            </w:tr>
            <w:tr w:rsidR="00E81444" w:rsidRPr="00F4537F" w14:paraId="44C55135" w14:textId="77777777" w:rsidTr="00B2593C">
              <w:tc>
                <w:tcPr>
                  <w:tcW w:w="3114" w:type="dxa"/>
                  <w:tcBorders>
                    <w:top w:val="single" w:sz="4" w:space="0" w:color="auto"/>
                    <w:bottom w:val="single" w:sz="4" w:space="0" w:color="auto"/>
                  </w:tcBorders>
                </w:tcPr>
                <w:p w14:paraId="539FAAF4" w14:textId="77777777" w:rsidR="00B2593C" w:rsidRPr="00F4537F" w:rsidRDefault="00B2593C" w:rsidP="00B2593C">
                  <w:pPr>
                    <w:ind w:leftChars="50" w:left="120"/>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Issuance of new shares</w:t>
                  </w:r>
                </w:p>
              </w:tc>
              <w:tc>
                <w:tcPr>
                  <w:tcW w:w="992" w:type="dxa"/>
                  <w:tcBorders>
                    <w:top w:val="single" w:sz="4" w:space="0" w:color="auto"/>
                    <w:bottom w:val="single" w:sz="4" w:space="0" w:color="auto"/>
                  </w:tcBorders>
                </w:tcPr>
                <w:p w14:paraId="2F6E3193" w14:textId="77777777" w:rsidR="00B2593C" w:rsidRPr="00F4537F" w:rsidRDefault="00B2593C" w:rsidP="00B2593C">
                  <w:pPr>
                    <w:jc w:val="right"/>
                    <w:rPr>
                      <w:rFonts w:ascii="Times New Roman" w:eastAsia="ＭＳ ゴシック" w:hAnsi="Times New Roman"/>
                      <w:spacing w:val="-6"/>
                      <w:sz w:val="18"/>
                      <w:szCs w:val="18"/>
                    </w:rPr>
                  </w:pPr>
                </w:p>
              </w:tc>
              <w:tc>
                <w:tcPr>
                  <w:tcW w:w="992" w:type="dxa"/>
                  <w:tcBorders>
                    <w:top w:val="single" w:sz="4" w:space="0" w:color="auto"/>
                    <w:bottom w:val="single" w:sz="4" w:space="0" w:color="auto"/>
                  </w:tcBorders>
                  <w:vAlign w:val="center"/>
                </w:tcPr>
                <w:p w14:paraId="3170B390"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4BA56903"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23BA7FCB"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r>
            <w:tr w:rsidR="00E81444" w:rsidRPr="00F4537F" w14:paraId="24B7EEB5" w14:textId="77777777" w:rsidTr="00B2593C">
              <w:tc>
                <w:tcPr>
                  <w:tcW w:w="3114" w:type="dxa"/>
                  <w:tcBorders>
                    <w:top w:val="single" w:sz="4" w:space="0" w:color="auto"/>
                    <w:bottom w:val="single" w:sz="4" w:space="0" w:color="auto"/>
                  </w:tcBorders>
                </w:tcPr>
                <w:p w14:paraId="60C93C83" w14:textId="77777777" w:rsidR="00B2593C" w:rsidRPr="00F4537F" w:rsidRDefault="00B2593C" w:rsidP="00B2593C">
                  <w:pPr>
                    <w:ind w:leftChars="50" w:left="120"/>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lastRenderedPageBreak/>
                    <w:t>Dividends of surplus</w:t>
                  </w:r>
                </w:p>
              </w:tc>
              <w:tc>
                <w:tcPr>
                  <w:tcW w:w="992" w:type="dxa"/>
                  <w:tcBorders>
                    <w:top w:val="single" w:sz="4" w:space="0" w:color="auto"/>
                    <w:bottom w:val="single" w:sz="4" w:space="0" w:color="auto"/>
                  </w:tcBorders>
                </w:tcPr>
                <w:p w14:paraId="23235AC3" w14:textId="77777777" w:rsidR="00B2593C" w:rsidRPr="00F4537F" w:rsidRDefault="00B2593C" w:rsidP="00B2593C">
                  <w:pPr>
                    <w:jc w:val="right"/>
                    <w:rPr>
                      <w:rFonts w:ascii="Times New Roman" w:eastAsia="ＭＳ ゴシック" w:hAnsi="Times New Roman"/>
                      <w:spacing w:val="-6"/>
                      <w:sz w:val="18"/>
                      <w:szCs w:val="18"/>
                    </w:rPr>
                  </w:pPr>
                </w:p>
              </w:tc>
              <w:tc>
                <w:tcPr>
                  <w:tcW w:w="992" w:type="dxa"/>
                  <w:tcBorders>
                    <w:top w:val="single" w:sz="4" w:space="0" w:color="auto"/>
                    <w:bottom w:val="single" w:sz="4" w:space="0" w:color="auto"/>
                  </w:tcBorders>
                  <w:vAlign w:val="center"/>
                </w:tcPr>
                <w:p w14:paraId="1E5DB745"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0C4C9009"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703E650F"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z w:val="18"/>
                      <w:szCs w:val="18"/>
                      <w:lang w:bidi="en-US"/>
                    </w:rPr>
                    <w:t>(</w:t>
                  </w:r>
                  <w:r w:rsidRPr="00F4537F">
                    <w:rPr>
                      <w:rFonts w:ascii="ＭＳ ゴシック" w:eastAsia="ＭＳ ゴシック" w:hAnsi="ＭＳ ゴシック" w:cs="ＭＳ ゴシック" w:hint="eastAsia"/>
                      <w:sz w:val="18"/>
                      <w:szCs w:val="18"/>
                      <w:lang w:bidi="en-US"/>
                    </w:rPr>
                    <w:t>×××</w:t>
                  </w:r>
                  <w:r w:rsidRPr="00F4537F">
                    <w:rPr>
                      <w:rFonts w:ascii="Times New Roman" w:eastAsia="ＭＳ ゴシック" w:hAnsi="Times New Roman" w:cs="ＭＳ ゴシック" w:hint="eastAsia"/>
                      <w:sz w:val="18"/>
                      <w:szCs w:val="18"/>
                      <w:lang w:bidi="en-US"/>
                    </w:rPr>
                    <w:t>)</w:t>
                  </w:r>
                </w:p>
              </w:tc>
            </w:tr>
            <w:tr w:rsidR="00E81444" w:rsidRPr="00F4537F" w14:paraId="185EF773" w14:textId="77777777" w:rsidTr="00B2593C">
              <w:tc>
                <w:tcPr>
                  <w:tcW w:w="3114" w:type="dxa"/>
                  <w:tcBorders>
                    <w:top w:val="single" w:sz="4" w:space="0" w:color="auto"/>
                    <w:bottom w:val="single" w:sz="4" w:space="0" w:color="auto"/>
                  </w:tcBorders>
                </w:tcPr>
                <w:p w14:paraId="3F4D4BC7" w14:textId="77777777" w:rsidR="00B2593C" w:rsidRPr="00F4537F" w:rsidRDefault="00B2593C" w:rsidP="00B2593C">
                  <w:pPr>
                    <w:ind w:leftChars="50" w:left="120"/>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Profit attributable to owners of parent</w:t>
                  </w:r>
                </w:p>
              </w:tc>
              <w:tc>
                <w:tcPr>
                  <w:tcW w:w="992" w:type="dxa"/>
                  <w:tcBorders>
                    <w:top w:val="single" w:sz="4" w:space="0" w:color="auto"/>
                    <w:bottom w:val="single" w:sz="4" w:space="0" w:color="auto"/>
                  </w:tcBorders>
                </w:tcPr>
                <w:p w14:paraId="1360E9B6" w14:textId="77777777" w:rsidR="00B2593C" w:rsidRPr="00F4537F" w:rsidRDefault="00B2593C" w:rsidP="00B2593C">
                  <w:pPr>
                    <w:jc w:val="right"/>
                    <w:rPr>
                      <w:rFonts w:ascii="Times New Roman" w:eastAsia="ＭＳ ゴシック" w:hAnsi="Times New Roman"/>
                      <w:spacing w:val="-6"/>
                      <w:sz w:val="18"/>
                      <w:szCs w:val="18"/>
                    </w:rPr>
                  </w:pPr>
                </w:p>
              </w:tc>
              <w:tc>
                <w:tcPr>
                  <w:tcW w:w="992" w:type="dxa"/>
                  <w:tcBorders>
                    <w:top w:val="single" w:sz="4" w:space="0" w:color="auto"/>
                    <w:bottom w:val="single" w:sz="4" w:space="0" w:color="auto"/>
                  </w:tcBorders>
                  <w:vAlign w:val="center"/>
                </w:tcPr>
                <w:p w14:paraId="07F2AB7C"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03A968A7"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15206F6A"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r>
            <w:tr w:rsidR="00E81444" w:rsidRPr="00F4537F" w14:paraId="3E3BD08E" w14:textId="77777777" w:rsidTr="00B2593C">
              <w:tc>
                <w:tcPr>
                  <w:tcW w:w="3114" w:type="dxa"/>
                  <w:tcBorders>
                    <w:top w:val="single" w:sz="4" w:space="0" w:color="auto"/>
                    <w:bottom w:val="single" w:sz="4" w:space="0" w:color="auto"/>
                  </w:tcBorders>
                </w:tcPr>
                <w:p w14:paraId="0E47A443" w14:textId="77777777" w:rsidR="00B2593C" w:rsidRPr="00F4537F" w:rsidRDefault="00B2593C" w:rsidP="00B2593C">
                  <w:pPr>
                    <w:ind w:leftChars="50" w:left="120"/>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w:t>
                  </w:r>
                </w:p>
              </w:tc>
              <w:tc>
                <w:tcPr>
                  <w:tcW w:w="992" w:type="dxa"/>
                  <w:tcBorders>
                    <w:top w:val="single" w:sz="4" w:space="0" w:color="auto"/>
                    <w:bottom w:val="single" w:sz="4" w:space="0" w:color="auto"/>
                  </w:tcBorders>
                </w:tcPr>
                <w:p w14:paraId="6D755BA1" w14:textId="77777777" w:rsidR="00B2593C" w:rsidRPr="00F4537F" w:rsidRDefault="00B2593C" w:rsidP="00B2593C">
                  <w:pPr>
                    <w:jc w:val="right"/>
                    <w:rPr>
                      <w:rFonts w:ascii="Times New Roman" w:eastAsia="ＭＳ ゴシック" w:hAnsi="Times New Roman"/>
                      <w:spacing w:val="-6"/>
                      <w:sz w:val="18"/>
                      <w:szCs w:val="18"/>
                    </w:rPr>
                  </w:pPr>
                </w:p>
              </w:tc>
              <w:tc>
                <w:tcPr>
                  <w:tcW w:w="992" w:type="dxa"/>
                  <w:tcBorders>
                    <w:top w:val="single" w:sz="4" w:space="0" w:color="auto"/>
                    <w:bottom w:val="single" w:sz="4" w:space="0" w:color="auto"/>
                  </w:tcBorders>
                  <w:vAlign w:val="center"/>
                </w:tcPr>
                <w:p w14:paraId="4A491FA8"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725046B8"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0CB6071E"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z w:val="18"/>
                      <w:szCs w:val="18"/>
                      <w:lang w:bidi="en-US"/>
                    </w:rPr>
                    <w:t>×××</w:t>
                  </w:r>
                </w:p>
              </w:tc>
            </w:tr>
            <w:tr w:rsidR="00E81444" w:rsidRPr="00F4537F" w14:paraId="4126AE50" w14:textId="77777777" w:rsidTr="00B2593C">
              <w:tc>
                <w:tcPr>
                  <w:tcW w:w="3114" w:type="dxa"/>
                  <w:tcBorders>
                    <w:top w:val="single" w:sz="4" w:space="0" w:color="auto"/>
                    <w:bottom w:val="single" w:sz="4" w:space="0" w:color="auto"/>
                  </w:tcBorders>
                </w:tcPr>
                <w:p w14:paraId="17BCBC71" w14:textId="77777777" w:rsidR="00B2593C" w:rsidRPr="00F4537F" w:rsidRDefault="00B2593C" w:rsidP="00B2593C">
                  <w:pPr>
                    <w:ind w:leftChars="50" w:left="120"/>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Disposal of treasury shares</w:t>
                  </w:r>
                </w:p>
              </w:tc>
              <w:tc>
                <w:tcPr>
                  <w:tcW w:w="992" w:type="dxa"/>
                  <w:tcBorders>
                    <w:top w:val="single" w:sz="4" w:space="0" w:color="auto"/>
                    <w:bottom w:val="single" w:sz="4" w:space="0" w:color="auto"/>
                  </w:tcBorders>
                </w:tcPr>
                <w:p w14:paraId="3E960142" w14:textId="77777777" w:rsidR="00B2593C" w:rsidRPr="00F4537F" w:rsidRDefault="00B2593C" w:rsidP="00B2593C">
                  <w:pPr>
                    <w:jc w:val="right"/>
                    <w:rPr>
                      <w:rFonts w:ascii="Times New Roman" w:eastAsia="ＭＳ ゴシック" w:hAnsi="Times New Roman"/>
                      <w:spacing w:val="-6"/>
                      <w:sz w:val="18"/>
                      <w:szCs w:val="18"/>
                    </w:rPr>
                  </w:pPr>
                </w:p>
              </w:tc>
              <w:tc>
                <w:tcPr>
                  <w:tcW w:w="992" w:type="dxa"/>
                  <w:tcBorders>
                    <w:top w:val="single" w:sz="4" w:space="0" w:color="auto"/>
                    <w:bottom w:val="single" w:sz="4" w:space="0" w:color="auto"/>
                  </w:tcBorders>
                  <w:vAlign w:val="center"/>
                </w:tcPr>
                <w:p w14:paraId="1BBB2263"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7522E888" w14:textId="77777777" w:rsidR="00B2593C" w:rsidRPr="00F4537F" w:rsidRDefault="00B2593C" w:rsidP="00B2593C">
                  <w:pPr>
                    <w:jc w:val="right"/>
                    <w:rPr>
                      <w:rFonts w:ascii="Times New Roman" w:eastAsia="ＭＳ ゴシック" w:hAnsi="Times New Roman"/>
                      <w:spacing w:val="-6"/>
                      <w:sz w:val="18"/>
                      <w:szCs w:val="18"/>
                    </w:rPr>
                  </w:pPr>
                </w:p>
              </w:tc>
              <w:tc>
                <w:tcPr>
                  <w:tcW w:w="1077" w:type="dxa"/>
                  <w:tcBorders>
                    <w:top w:val="single" w:sz="4" w:space="0" w:color="auto"/>
                    <w:bottom w:val="single" w:sz="4" w:space="0" w:color="auto"/>
                  </w:tcBorders>
                  <w:vAlign w:val="center"/>
                </w:tcPr>
                <w:p w14:paraId="573FAEED"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r>
            <w:tr w:rsidR="00E81444" w:rsidRPr="00F4537F" w14:paraId="390590EC" w14:textId="77777777" w:rsidTr="00B2593C">
              <w:tc>
                <w:tcPr>
                  <w:tcW w:w="3114" w:type="dxa"/>
                  <w:tcBorders>
                    <w:top w:val="single" w:sz="4" w:space="0" w:color="auto"/>
                  </w:tcBorders>
                </w:tcPr>
                <w:p w14:paraId="03FA0257" w14:textId="77777777" w:rsidR="00B2593C" w:rsidRPr="00F4537F" w:rsidRDefault="00B2593C" w:rsidP="00B2593C">
                  <w:pPr>
                    <w:ind w:leftChars="49" w:left="118"/>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Net changes in items other than shareholders</w:t>
                  </w:r>
                  <w:r w:rsidRPr="00F4537F">
                    <w:rPr>
                      <w:rFonts w:ascii="Times New Roman" w:eastAsia="ＭＳ ゴシック" w:hAnsi="Times New Roman" w:cs="ＭＳ ゴシック"/>
                      <w:spacing w:val="-6"/>
                      <w:sz w:val="18"/>
                      <w:szCs w:val="18"/>
                      <w:lang w:bidi="en-US"/>
                    </w:rPr>
                    <w:t>’</w:t>
                  </w:r>
                  <w:r w:rsidRPr="00F4537F">
                    <w:rPr>
                      <w:rFonts w:ascii="Times New Roman" w:eastAsia="ＭＳ ゴシック" w:hAnsi="Times New Roman" w:cs="ＭＳ ゴシック" w:hint="eastAsia"/>
                      <w:spacing w:val="-6"/>
                      <w:sz w:val="18"/>
                      <w:szCs w:val="18"/>
                      <w:lang w:bidi="en-US"/>
                    </w:rPr>
                    <w:t xml:space="preserve"> equity during the consolidated fiscal year</w:t>
                  </w:r>
                </w:p>
              </w:tc>
              <w:tc>
                <w:tcPr>
                  <w:tcW w:w="992" w:type="dxa"/>
                  <w:tcBorders>
                    <w:top w:val="single" w:sz="4" w:space="0" w:color="auto"/>
                  </w:tcBorders>
                  <w:vAlign w:val="center"/>
                </w:tcPr>
                <w:p w14:paraId="29387DD4"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w:t>
                  </w:r>
                  <w:r w:rsidRPr="00F4537F">
                    <w:rPr>
                      <w:rFonts w:ascii="ＭＳ ゴシック" w:eastAsia="ＭＳ ゴシック" w:hAnsi="ＭＳ ゴシック" w:cs="ＭＳ ゴシック" w:hint="eastAsia"/>
                      <w:spacing w:val="-6"/>
                      <w:sz w:val="18"/>
                      <w:szCs w:val="18"/>
                      <w:lang w:bidi="en-US"/>
                    </w:rPr>
                    <w:t>×××</w:t>
                  </w:r>
                  <w:r w:rsidRPr="00F4537F">
                    <w:rPr>
                      <w:rFonts w:ascii="Times New Roman" w:eastAsia="ＭＳ ゴシック" w:hAnsi="Times New Roman" w:cs="ＭＳ ゴシック" w:hint="eastAsia"/>
                      <w:spacing w:val="-6"/>
                      <w:sz w:val="18"/>
                      <w:szCs w:val="18"/>
                      <w:lang w:bidi="en-US"/>
                    </w:rPr>
                    <w:t>)</w:t>
                  </w:r>
                </w:p>
              </w:tc>
              <w:tc>
                <w:tcPr>
                  <w:tcW w:w="992" w:type="dxa"/>
                  <w:tcBorders>
                    <w:top w:val="single" w:sz="4" w:space="0" w:color="auto"/>
                  </w:tcBorders>
                  <w:vAlign w:val="center"/>
                </w:tcPr>
                <w:p w14:paraId="773FE6A9"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w:t>
                  </w:r>
                  <w:r w:rsidRPr="00F4537F">
                    <w:rPr>
                      <w:rFonts w:ascii="ＭＳ ゴシック" w:eastAsia="ＭＳ ゴシック" w:hAnsi="ＭＳ ゴシック" w:cs="ＭＳ ゴシック" w:hint="eastAsia"/>
                      <w:spacing w:val="-6"/>
                      <w:sz w:val="18"/>
                      <w:szCs w:val="18"/>
                      <w:lang w:bidi="en-US"/>
                    </w:rPr>
                    <w:t>×××</w:t>
                  </w:r>
                  <w:r w:rsidRPr="00F4537F">
                    <w:rPr>
                      <w:rFonts w:ascii="Times New Roman" w:eastAsia="ＭＳ ゴシック" w:hAnsi="Times New Roman" w:cs="ＭＳ ゴシック" w:hint="eastAsia"/>
                      <w:spacing w:val="-6"/>
                      <w:sz w:val="18"/>
                      <w:szCs w:val="18"/>
                      <w:lang w:bidi="en-US"/>
                    </w:rPr>
                    <w:t>)</w:t>
                  </w:r>
                </w:p>
              </w:tc>
              <w:tc>
                <w:tcPr>
                  <w:tcW w:w="1077" w:type="dxa"/>
                  <w:tcBorders>
                    <w:top w:val="single" w:sz="4" w:space="0" w:color="auto"/>
                  </w:tcBorders>
                  <w:vAlign w:val="center"/>
                </w:tcPr>
                <w:p w14:paraId="6980C785"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tcBorders>
                    <w:top w:val="single" w:sz="4" w:space="0" w:color="auto"/>
                  </w:tcBorders>
                  <w:vAlign w:val="center"/>
                </w:tcPr>
                <w:p w14:paraId="0C732956"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r>
            <w:tr w:rsidR="00E81444" w:rsidRPr="00F4537F" w14:paraId="16B352B1" w14:textId="77777777" w:rsidTr="00B2593C">
              <w:tc>
                <w:tcPr>
                  <w:tcW w:w="3114" w:type="dxa"/>
                </w:tcPr>
                <w:p w14:paraId="25958EEB" w14:textId="77777777" w:rsidR="00B2593C" w:rsidRPr="00F4537F" w:rsidRDefault="00B2593C" w:rsidP="00B2593C">
                  <w:pPr>
                    <w:jc w:val="lef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Total changes during the consolidated fiscal year</w:t>
                  </w:r>
                </w:p>
              </w:tc>
              <w:tc>
                <w:tcPr>
                  <w:tcW w:w="992" w:type="dxa"/>
                </w:tcPr>
                <w:p w14:paraId="75989766"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w:t>
                  </w:r>
                  <w:r w:rsidRPr="00F4537F">
                    <w:rPr>
                      <w:rFonts w:ascii="ＭＳ ゴシック" w:eastAsia="ＭＳ ゴシック" w:hAnsi="ＭＳ ゴシック" w:cs="ＭＳ ゴシック" w:hint="eastAsia"/>
                      <w:spacing w:val="-6"/>
                      <w:sz w:val="18"/>
                      <w:szCs w:val="18"/>
                      <w:lang w:bidi="en-US"/>
                    </w:rPr>
                    <w:t>×××</w:t>
                  </w:r>
                  <w:r w:rsidRPr="00F4537F">
                    <w:rPr>
                      <w:rFonts w:ascii="Times New Roman" w:eastAsia="ＭＳ ゴシック" w:hAnsi="Times New Roman" w:cs="ＭＳ ゴシック" w:hint="eastAsia"/>
                      <w:spacing w:val="-6"/>
                      <w:sz w:val="18"/>
                      <w:szCs w:val="18"/>
                      <w:lang w:bidi="en-US"/>
                    </w:rPr>
                    <w:t>)</w:t>
                  </w:r>
                </w:p>
              </w:tc>
              <w:tc>
                <w:tcPr>
                  <w:tcW w:w="992" w:type="dxa"/>
                  <w:vAlign w:val="center"/>
                </w:tcPr>
                <w:p w14:paraId="79F50F93"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Times New Roman" w:eastAsia="ＭＳ ゴシック" w:hAnsi="Times New Roman" w:cs="ＭＳ ゴシック" w:hint="eastAsia"/>
                      <w:spacing w:val="-6"/>
                      <w:sz w:val="18"/>
                      <w:szCs w:val="18"/>
                      <w:lang w:bidi="en-US"/>
                    </w:rPr>
                    <w:t>(</w:t>
                  </w:r>
                  <w:r w:rsidRPr="00F4537F">
                    <w:rPr>
                      <w:rFonts w:ascii="ＭＳ ゴシック" w:eastAsia="ＭＳ ゴシック" w:hAnsi="ＭＳ ゴシック" w:cs="ＭＳ ゴシック" w:hint="eastAsia"/>
                      <w:spacing w:val="-6"/>
                      <w:sz w:val="18"/>
                      <w:szCs w:val="18"/>
                      <w:lang w:bidi="en-US"/>
                    </w:rPr>
                    <w:t>×××</w:t>
                  </w:r>
                  <w:r w:rsidRPr="00F4537F">
                    <w:rPr>
                      <w:rFonts w:ascii="Times New Roman" w:eastAsia="ＭＳ ゴシック" w:hAnsi="Times New Roman" w:cs="ＭＳ ゴシック" w:hint="eastAsia"/>
                      <w:spacing w:val="-6"/>
                      <w:sz w:val="18"/>
                      <w:szCs w:val="18"/>
                      <w:lang w:bidi="en-US"/>
                    </w:rPr>
                    <w:t>)</w:t>
                  </w:r>
                </w:p>
              </w:tc>
              <w:tc>
                <w:tcPr>
                  <w:tcW w:w="1077" w:type="dxa"/>
                  <w:vAlign w:val="center"/>
                </w:tcPr>
                <w:p w14:paraId="49636D6B"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vAlign w:val="center"/>
                </w:tcPr>
                <w:p w14:paraId="066974D2"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r>
            <w:tr w:rsidR="00E81444" w:rsidRPr="00F4537F" w14:paraId="75225868" w14:textId="77777777" w:rsidTr="00B2593C">
              <w:tc>
                <w:tcPr>
                  <w:tcW w:w="3114" w:type="dxa"/>
                </w:tcPr>
                <w:p w14:paraId="7877FED4" w14:textId="77777777" w:rsidR="00B2593C" w:rsidRPr="00F4537F" w:rsidRDefault="00B2593C" w:rsidP="00B2593C">
                  <w:pPr>
                    <w:jc w:val="left"/>
                    <w:rPr>
                      <w:rFonts w:ascii="Times New Roman" w:eastAsia="ＭＳ ゴシック" w:hAnsi="Times New Roman"/>
                      <w:spacing w:val="-6"/>
                      <w:sz w:val="18"/>
                      <w:szCs w:val="18"/>
                    </w:rPr>
                  </w:pPr>
                  <w:r w:rsidRPr="00F4537F">
                    <w:rPr>
                      <w:rFonts w:ascii="Times New Roman" w:eastAsia="ＭＳ ゴシック" w:hAnsi="Times New Roman" w:cs="ＭＳ ゴシック"/>
                      <w:spacing w:val="-6"/>
                      <w:sz w:val="18"/>
                      <w:szCs w:val="18"/>
                      <w:lang w:bidi="en-US"/>
                    </w:rPr>
                    <w:t>Balance as of MM DD, YYYY</w:t>
                  </w:r>
                </w:p>
              </w:tc>
              <w:tc>
                <w:tcPr>
                  <w:tcW w:w="992" w:type="dxa"/>
                </w:tcPr>
                <w:p w14:paraId="2E780380"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992" w:type="dxa"/>
                  <w:vAlign w:val="center"/>
                </w:tcPr>
                <w:p w14:paraId="4D2B2256"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vAlign w:val="center"/>
                </w:tcPr>
                <w:p w14:paraId="0AD1191C"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c>
                <w:tcPr>
                  <w:tcW w:w="1077" w:type="dxa"/>
                  <w:vAlign w:val="center"/>
                </w:tcPr>
                <w:p w14:paraId="12BCEED0" w14:textId="77777777" w:rsidR="00B2593C" w:rsidRPr="00F4537F" w:rsidRDefault="00B2593C" w:rsidP="00B2593C">
                  <w:pPr>
                    <w:jc w:val="right"/>
                    <w:rPr>
                      <w:rFonts w:ascii="Times New Roman" w:eastAsia="ＭＳ ゴシック" w:hAnsi="Times New Roman"/>
                      <w:spacing w:val="-6"/>
                      <w:sz w:val="18"/>
                      <w:szCs w:val="18"/>
                    </w:rPr>
                  </w:pPr>
                  <w:r w:rsidRPr="00F4537F">
                    <w:rPr>
                      <w:rFonts w:ascii="ＭＳ ゴシック" w:eastAsia="ＭＳ ゴシック" w:hAnsi="ＭＳ ゴシック" w:cs="ＭＳ ゴシック" w:hint="eastAsia"/>
                      <w:spacing w:val="-6"/>
                      <w:sz w:val="18"/>
                      <w:szCs w:val="18"/>
                      <w:lang w:bidi="en-US"/>
                    </w:rPr>
                    <w:t>×××</w:t>
                  </w:r>
                </w:p>
              </w:tc>
            </w:tr>
          </w:tbl>
          <w:p w14:paraId="41A68C7C" w14:textId="77777777" w:rsidR="00B2593C" w:rsidRPr="00F4537F" w:rsidRDefault="00B2593C" w:rsidP="00B2593C">
            <w:pPr>
              <w:jc w:val="center"/>
              <w:rPr>
                <w:rFonts w:ascii="Times New Roman" w:hAnsi="Times New Roman"/>
              </w:rPr>
            </w:pPr>
          </w:p>
        </w:tc>
      </w:tr>
    </w:tbl>
    <w:p w14:paraId="15F3ADCB"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lastRenderedPageBreak/>
        <w:t>第４　連結注記表</w:t>
      </w:r>
    </w:p>
    <w:p w14:paraId="405F075C"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bCs/>
        </w:rPr>
        <w:t>Part 4. Notes to Consolidated Financial Statements</w:t>
      </w:r>
    </w:p>
    <w:p w14:paraId="18AA1A42" w14:textId="77777777" w:rsidR="00B2593C" w:rsidRPr="00F4537F" w:rsidRDefault="00B2593C" w:rsidP="00B2593C"/>
    <w:p w14:paraId="50BE148A"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１．継続企業の前提に関する注記</w:t>
      </w:r>
    </w:p>
    <w:p w14:paraId="2726E5AD" w14:textId="3AFDDDFD"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bCs/>
        </w:rPr>
        <w:t>1. Notes Regarding Assumption of Going Concern</w:t>
      </w:r>
    </w:p>
    <w:p w14:paraId="1A45D4C6" w14:textId="77777777" w:rsidR="00B2593C" w:rsidRPr="00F4537F" w:rsidRDefault="00B2593C" w:rsidP="00B2593C">
      <w:pPr>
        <w:rPr>
          <w:rFonts w:ascii="ＭＳ ゴシック" w:eastAsia="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6832938C" w14:textId="77777777" w:rsidTr="00B2593C">
        <w:trPr>
          <w:trHeight w:val="770"/>
        </w:trPr>
        <w:tc>
          <w:tcPr>
            <w:tcW w:w="9030" w:type="dxa"/>
          </w:tcPr>
          <w:p w14:paraId="040068E1" w14:textId="77777777" w:rsidR="00B2593C" w:rsidRPr="00F4537F" w:rsidRDefault="00B2593C" w:rsidP="00B2593C">
            <w:pPr>
              <w:rPr>
                <w:rFonts w:ascii="ＭＳ ゴシック" w:eastAsia="ＭＳ ゴシック"/>
              </w:rPr>
            </w:pPr>
            <w:r w:rsidRPr="00F4537F">
              <w:rPr>
                <w:rFonts w:ascii="ＭＳ ゴシック" w:eastAsia="ＭＳ ゴシック" w:hint="eastAsia"/>
              </w:rPr>
              <w:t>[記載例]</w:t>
            </w:r>
          </w:p>
          <w:p w14:paraId="1EC43504" w14:textId="77777777" w:rsidR="00B2593C" w:rsidRPr="00F4537F" w:rsidRDefault="00B2593C" w:rsidP="00B2593C">
            <w:pPr>
              <w:rPr>
                <w:rFonts w:ascii="ＭＳ ゴシック" w:eastAsia="ＭＳ ゴシック"/>
              </w:rPr>
            </w:pPr>
            <w:r w:rsidRPr="00F4537F">
              <w:rPr>
                <w:rFonts w:ascii="ＭＳ ゴシック" w:eastAsia="ＭＳ ゴシック" w:hint="eastAsia"/>
              </w:rPr>
              <w:t xml:space="preserve">  　……………</w:t>
            </w:r>
          </w:p>
        </w:tc>
      </w:tr>
    </w:tbl>
    <w:p w14:paraId="77534B6E"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7E9408AC" w14:textId="77777777" w:rsidTr="00B2593C">
        <w:trPr>
          <w:trHeight w:val="770"/>
        </w:trPr>
        <w:tc>
          <w:tcPr>
            <w:tcW w:w="9030" w:type="dxa"/>
          </w:tcPr>
          <w:p w14:paraId="5181B88A"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78917074"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  ……………</w:t>
            </w:r>
          </w:p>
        </w:tc>
      </w:tr>
    </w:tbl>
    <w:p w14:paraId="101DBC7A" w14:textId="77777777" w:rsidR="00B2593C" w:rsidRPr="00F4537F" w:rsidRDefault="00B2593C" w:rsidP="00B2593C"/>
    <w:p w14:paraId="5FD44FE3"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２．連結計算書類の作成のための基本となる重要な事項に関する注記等</w:t>
      </w:r>
    </w:p>
    <w:p w14:paraId="6F09A0D0" w14:textId="77777777" w:rsidR="00B2593C" w:rsidRPr="00F4537F" w:rsidRDefault="00B2593C" w:rsidP="00B2593C">
      <w:pPr>
        <w:ind w:left="284" w:hanging="284"/>
        <w:rPr>
          <w:rFonts w:ascii="Times New Roman" w:eastAsia="ＭＳ ゴシック" w:hAnsi="Times New Roman"/>
          <w:b/>
          <w:bCs/>
        </w:rPr>
      </w:pPr>
      <w:r w:rsidRPr="00F4537F">
        <w:rPr>
          <w:rFonts w:ascii="Times New Roman" w:eastAsia="ＭＳ ゴシック" w:hAnsi="Times New Roman"/>
          <w:b/>
          <w:bCs/>
        </w:rPr>
        <w:t>2. Notes Regarding Significant Accounting Policies for Preparation of Consolidated Financial Statements</w:t>
      </w:r>
    </w:p>
    <w:p w14:paraId="5F6B343C"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2-1.連結の範囲に関する事項</w:t>
      </w:r>
    </w:p>
    <w:p w14:paraId="2EBFD88F"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bCs/>
        </w:rPr>
        <w:t>2-1. Scope of Consolidation</w:t>
      </w:r>
    </w:p>
    <w:p w14:paraId="10E3BBF8" w14:textId="77777777" w:rsidR="00B2593C" w:rsidRPr="00F4537F" w:rsidRDefault="00B2593C" w:rsidP="00B2593C">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1004DC9A" w14:textId="77777777" w:rsidTr="00B2593C">
        <w:tc>
          <w:tcPr>
            <w:tcW w:w="9030" w:type="dxa"/>
          </w:tcPr>
          <w:p w14:paraId="0BAEE0A7" w14:textId="77777777" w:rsidR="00B2593C" w:rsidRPr="00F4537F" w:rsidRDefault="00B2593C" w:rsidP="00B2593C">
            <w:pPr>
              <w:rPr>
                <w:rFonts w:ascii="ＭＳ ゴシック" w:eastAsia="ＭＳ ゴシック" w:hAnsi="ＭＳ ゴシック"/>
                <w:bCs/>
              </w:rPr>
            </w:pPr>
            <w:r w:rsidRPr="00F4537F">
              <w:rPr>
                <w:rFonts w:ascii="ＭＳ ゴシック" w:eastAsia="ＭＳ ゴシック" w:hAnsi="ＭＳ ゴシック" w:hint="eastAsia"/>
                <w:bCs/>
              </w:rPr>
              <w:t>[記載例]</w:t>
            </w:r>
          </w:p>
          <w:p w14:paraId="4EED2C0D" w14:textId="77777777" w:rsidR="00B2593C" w:rsidRPr="00F4537F" w:rsidRDefault="00B2593C" w:rsidP="00B2593C">
            <w:pPr>
              <w:rPr>
                <w:rFonts w:ascii="ＭＳ ゴシック" w:eastAsia="ＭＳ ゴシック" w:hAnsi="ＭＳ ゴシック"/>
                <w:bCs/>
              </w:rPr>
            </w:pPr>
            <w:r w:rsidRPr="00F4537F">
              <w:rPr>
                <w:rFonts w:ascii="ＭＳ ゴシック" w:eastAsia="ＭＳ ゴシック" w:hAnsi="ＭＳ ゴシック" w:hint="eastAsia"/>
                <w:bCs/>
              </w:rPr>
              <w:t>１．連結の範囲に関する事項</w:t>
            </w:r>
          </w:p>
          <w:p w14:paraId="7BBFD033" w14:textId="77777777" w:rsidR="00B2593C" w:rsidRPr="00F4537F" w:rsidRDefault="00B2593C" w:rsidP="00B2593C">
            <w:pPr>
              <w:ind w:leftChars="86" w:left="206"/>
              <w:rPr>
                <w:rFonts w:ascii="ＭＳ ゴシック" w:eastAsia="ＭＳ ゴシック" w:hAnsi="ＭＳ ゴシック"/>
              </w:rPr>
            </w:pPr>
            <w:r w:rsidRPr="00F4537F">
              <w:rPr>
                <w:rFonts w:ascii="ＭＳ ゴシック" w:eastAsia="ＭＳ ゴシック" w:hAnsi="ＭＳ ゴシック" w:hint="eastAsia"/>
              </w:rPr>
              <w:t>(1) 連結子会社の数及び主要な連結子会社の名称</w:t>
            </w:r>
          </w:p>
          <w:p w14:paraId="08A340CC" w14:textId="77777777" w:rsidR="00B2593C" w:rsidRPr="00F4537F" w:rsidRDefault="00B2593C" w:rsidP="00B2593C">
            <w:pPr>
              <w:ind w:leftChars="86" w:left="206" w:firstLineChars="300" w:firstLine="720"/>
              <w:rPr>
                <w:rFonts w:ascii="ＭＳ ゴシック" w:eastAsia="ＭＳ ゴシック" w:hAnsi="ＭＳ ゴシック"/>
              </w:rPr>
            </w:pPr>
            <w:r w:rsidRPr="00F4537F">
              <w:rPr>
                <w:rFonts w:ascii="ＭＳ ゴシック" w:eastAsia="ＭＳ ゴシック" w:hAnsi="ＭＳ ゴシック" w:hint="eastAsia"/>
              </w:rPr>
              <w:t>連結子会社の数</w:t>
            </w:r>
            <w:r w:rsidRPr="00F4537F">
              <w:rPr>
                <w:rFonts w:ascii="ＭＳ ゴシック" w:eastAsia="ＭＳ ゴシック" w:hAnsi="ＭＳ ゴシック" w:hint="eastAsia"/>
              </w:rPr>
              <w:tab/>
            </w:r>
            <w:r w:rsidRPr="00F4537F">
              <w:rPr>
                <w:rFonts w:ascii="ＭＳ ゴシック" w:eastAsia="ＭＳ ゴシック" w:hAnsi="ＭＳ ゴシック" w:hint="eastAsia"/>
              </w:rPr>
              <w:tab/>
              <w:t xml:space="preserve">　　○社</w:t>
            </w:r>
          </w:p>
          <w:p w14:paraId="79F986C8" w14:textId="77777777" w:rsidR="00B2593C" w:rsidRPr="00F4537F" w:rsidRDefault="00B2593C" w:rsidP="00B2593C">
            <w:pPr>
              <w:ind w:leftChars="86" w:left="206" w:firstLineChars="400" w:firstLine="960"/>
              <w:rPr>
                <w:rFonts w:ascii="ＭＳ ゴシック" w:eastAsia="ＭＳ ゴシック" w:hAnsi="ＭＳ ゴシック"/>
              </w:rPr>
            </w:pPr>
            <w:r w:rsidRPr="00F4537F">
              <w:rPr>
                <w:rFonts w:ascii="ＭＳ ゴシック" w:eastAsia="ＭＳ ゴシック" w:hAnsi="ＭＳ ゴシック" w:hint="eastAsia"/>
              </w:rPr>
              <w:t>主要な連結子会社の名称</w:t>
            </w:r>
          </w:p>
          <w:p w14:paraId="74B49B18" w14:textId="77777777" w:rsidR="00B2593C" w:rsidRPr="00F4537F" w:rsidRDefault="00B2593C" w:rsidP="00B2593C">
            <w:pPr>
              <w:ind w:leftChars="86" w:left="206" w:firstLineChars="500" w:firstLine="1200"/>
              <w:rPr>
                <w:rFonts w:ascii="ＭＳ ゴシック" w:eastAsia="ＭＳ ゴシック" w:hAnsi="ＭＳ ゴシック"/>
              </w:rPr>
            </w:pPr>
            <w:r w:rsidRPr="00F4537F">
              <w:rPr>
                <w:rFonts w:ascii="ＭＳ ゴシック" w:eastAsia="ＭＳ ゴシック" w:hAnsi="ＭＳ ゴシック" w:hint="eastAsia"/>
              </w:rPr>
              <w:t>○○○株式会社、○○○株式会社、○○○株式会社</w:t>
            </w:r>
          </w:p>
          <w:p w14:paraId="4FAECC0C" w14:textId="77777777" w:rsidR="00B2593C" w:rsidRPr="00F4537F" w:rsidRDefault="00B2593C" w:rsidP="00B2593C">
            <w:pPr>
              <w:ind w:leftChars="586" w:left="1406" w:firstLineChars="100" w:firstLine="240"/>
              <w:rPr>
                <w:rFonts w:ascii="ＭＳ ゴシック" w:eastAsia="ＭＳ ゴシック" w:hAnsi="ＭＳ ゴシック"/>
              </w:rPr>
            </w:pPr>
            <w:r w:rsidRPr="00F4537F">
              <w:rPr>
                <w:rFonts w:ascii="ＭＳ ゴシック" w:eastAsia="ＭＳ ゴシック" w:hAnsi="ＭＳ ゴシック" w:hint="eastAsia"/>
              </w:rPr>
              <w:t>このうち、○○○株式会社については、当連結会計年度において新たに設立したことにより、また、○○○株式会社については、重要性が増したことによりそれぞれ当連結会計年度から連結子会社に含めることとし、○○○株式会社については、保有株式を売却したことにより、連結子会社から除外しております。</w:t>
            </w:r>
          </w:p>
          <w:p w14:paraId="7FD6CA96" w14:textId="77777777" w:rsidR="00B2593C" w:rsidRPr="00F4537F" w:rsidRDefault="00B2593C" w:rsidP="00B2593C">
            <w:pPr>
              <w:ind w:leftChars="86" w:left="206"/>
              <w:rPr>
                <w:rFonts w:ascii="ＭＳ ゴシック" w:eastAsia="ＭＳ ゴシック" w:hAnsi="ＭＳ ゴシック"/>
              </w:rPr>
            </w:pPr>
            <w:r w:rsidRPr="00F4537F">
              <w:rPr>
                <w:rFonts w:ascii="ＭＳ ゴシック" w:eastAsia="ＭＳ ゴシック" w:hAnsi="ＭＳ ゴシック" w:hint="eastAsia"/>
              </w:rPr>
              <w:t>(2) 主要な非連結子会社の名称等</w:t>
            </w:r>
          </w:p>
          <w:p w14:paraId="6E26E1B6" w14:textId="77777777" w:rsidR="00B2593C" w:rsidRPr="00F4537F" w:rsidRDefault="00B2593C" w:rsidP="00B2593C">
            <w:pPr>
              <w:ind w:leftChars="86" w:left="206" w:firstLineChars="300" w:firstLine="720"/>
              <w:rPr>
                <w:rFonts w:ascii="ＭＳ ゴシック" w:eastAsia="ＭＳ ゴシック" w:hAnsi="ＭＳ ゴシック"/>
              </w:rPr>
            </w:pPr>
            <w:r w:rsidRPr="00F4537F">
              <w:rPr>
                <w:rFonts w:ascii="ＭＳ ゴシック" w:eastAsia="ＭＳ ゴシック" w:hAnsi="ＭＳ ゴシック" w:hint="eastAsia"/>
              </w:rPr>
              <w:t>主要な非連結子会社の名称</w:t>
            </w:r>
          </w:p>
          <w:p w14:paraId="64AE01D2" w14:textId="77777777" w:rsidR="00B2593C" w:rsidRPr="00F4537F" w:rsidRDefault="00B2593C" w:rsidP="00B2593C">
            <w:pPr>
              <w:ind w:leftChars="86" w:left="206" w:firstLineChars="400" w:firstLine="960"/>
              <w:rPr>
                <w:rFonts w:ascii="ＭＳ ゴシック" w:eastAsia="ＭＳ ゴシック" w:hAnsi="ＭＳ ゴシック"/>
              </w:rPr>
            </w:pPr>
            <w:r w:rsidRPr="00F4537F">
              <w:rPr>
                <w:rFonts w:ascii="ＭＳ ゴシック" w:eastAsia="ＭＳ ゴシック" w:hAnsi="ＭＳ ゴシック" w:hint="eastAsia"/>
              </w:rPr>
              <w:t>○○○株式会社、○○○株式会社</w:t>
            </w:r>
          </w:p>
          <w:p w14:paraId="0288B520" w14:textId="77777777" w:rsidR="00B2593C" w:rsidRPr="00F4537F" w:rsidRDefault="00B2593C" w:rsidP="00B2593C">
            <w:pPr>
              <w:ind w:leftChars="86" w:left="206" w:firstLineChars="300" w:firstLine="720"/>
              <w:rPr>
                <w:rFonts w:ascii="ＭＳ ゴシック" w:eastAsia="ＭＳ ゴシック" w:hAnsi="ＭＳ ゴシック"/>
              </w:rPr>
            </w:pPr>
            <w:r w:rsidRPr="00F4537F">
              <w:rPr>
                <w:rFonts w:ascii="ＭＳ ゴシック" w:eastAsia="ＭＳ ゴシック" w:hAnsi="ＭＳ ゴシック" w:hint="eastAsia"/>
              </w:rPr>
              <w:t>連結の範囲から除いた理由</w:t>
            </w:r>
          </w:p>
          <w:p w14:paraId="51994C50" w14:textId="77777777" w:rsidR="00B2593C" w:rsidRPr="00F4537F" w:rsidRDefault="00B2593C" w:rsidP="00B2593C">
            <w:pPr>
              <w:ind w:leftChars="486" w:left="1166" w:firstLineChars="100" w:firstLine="240"/>
              <w:rPr>
                <w:rFonts w:ascii="ＭＳ ゴシック" w:eastAsia="ＭＳ ゴシック" w:hAnsi="ＭＳ ゴシック"/>
              </w:rPr>
            </w:pPr>
            <w:r w:rsidRPr="00F4537F">
              <w:rPr>
                <w:rFonts w:ascii="ＭＳ ゴシック" w:eastAsia="ＭＳ ゴシック" w:hAnsi="ＭＳ ゴシック" w:hint="eastAsia"/>
              </w:rPr>
              <w:t>非連結子会社は、いずれも小規模であり、合計の総資産、売上高、当期純損益（持分に見合う額）及び利益剰余金（持分に見合う額）等は、いずれも連結計算書類に重要な影響を及ぼしていないためであります。</w:t>
            </w:r>
          </w:p>
          <w:p w14:paraId="0111820B" w14:textId="77777777" w:rsidR="00B2593C" w:rsidRPr="00F4537F" w:rsidRDefault="00B2593C" w:rsidP="00B2593C">
            <w:pPr>
              <w:ind w:leftChars="86" w:left="686" w:hangingChars="200" w:hanging="480"/>
              <w:rPr>
                <w:rFonts w:ascii="ＭＳ ゴシック" w:eastAsia="ＭＳ ゴシック" w:hAnsi="ＭＳ ゴシック"/>
              </w:rPr>
            </w:pPr>
            <w:r w:rsidRPr="00F4537F">
              <w:rPr>
                <w:rFonts w:ascii="ＭＳ ゴシック" w:eastAsia="ＭＳ ゴシック" w:hAnsi="ＭＳ ゴシック" w:hint="eastAsia"/>
              </w:rPr>
              <w:t>(3) 議決権の過半数を自己の計算において所有している会社等のうち子会社としなかった会社の名称等</w:t>
            </w:r>
          </w:p>
          <w:p w14:paraId="17B69679" w14:textId="77777777" w:rsidR="00B2593C" w:rsidRPr="00F4537F" w:rsidRDefault="00B2593C" w:rsidP="00B2593C">
            <w:pPr>
              <w:ind w:leftChars="86" w:left="206" w:firstLineChars="300" w:firstLine="720"/>
              <w:rPr>
                <w:rFonts w:ascii="ＭＳ ゴシック" w:eastAsia="ＭＳ ゴシック" w:hAnsi="ＭＳ ゴシック"/>
              </w:rPr>
            </w:pPr>
            <w:r w:rsidRPr="00F4537F">
              <w:rPr>
                <w:rFonts w:ascii="ＭＳ ゴシック" w:eastAsia="ＭＳ ゴシック" w:hAnsi="ＭＳ ゴシック" w:hint="eastAsia"/>
              </w:rPr>
              <w:t>会社等の名称</w:t>
            </w:r>
          </w:p>
          <w:p w14:paraId="52B75575" w14:textId="77777777" w:rsidR="00B2593C" w:rsidRPr="00F4537F" w:rsidRDefault="00B2593C" w:rsidP="00B2593C">
            <w:pPr>
              <w:ind w:leftChars="86" w:left="206" w:firstLineChars="400" w:firstLine="960"/>
              <w:rPr>
                <w:rFonts w:ascii="ＭＳ ゴシック" w:eastAsia="ＭＳ ゴシック" w:hAnsi="ＭＳ ゴシック"/>
              </w:rPr>
            </w:pPr>
            <w:r w:rsidRPr="00F4537F">
              <w:rPr>
                <w:rFonts w:ascii="ＭＳ ゴシック" w:eastAsia="ＭＳ ゴシック" w:hAnsi="ＭＳ ゴシック" w:hint="eastAsia"/>
              </w:rPr>
              <w:t>○○○株式会社</w:t>
            </w:r>
          </w:p>
          <w:p w14:paraId="5E564301" w14:textId="77777777" w:rsidR="00B2593C" w:rsidRPr="00F4537F" w:rsidRDefault="00B2593C" w:rsidP="00B2593C">
            <w:pPr>
              <w:ind w:leftChars="86" w:left="206" w:firstLineChars="300" w:firstLine="720"/>
              <w:rPr>
                <w:rFonts w:ascii="ＭＳ ゴシック" w:eastAsia="ＭＳ ゴシック" w:hAnsi="ＭＳ ゴシック"/>
              </w:rPr>
            </w:pPr>
            <w:r w:rsidRPr="00F4537F">
              <w:rPr>
                <w:rFonts w:ascii="ＭＳ ゴシック" w:eastAsia="ＭＳ ゴシック" w:hAnsi="ＭＳ ゴシック" w:hint="eastAsia"/>
              </w:rPr>
              <w:t>子会社としなかった理由</w:t>
            </w:r>
          </w:p>
          <w:p w14:paraId="2E556943" w14:textId="77777777" w:rsidR="00B2593C" w:rsidRPr="00F4537F" w:rsidRDefault="00B2593C" w:rsidP="00B2593C">
            <w:pPr>
              <w:ind w:leftChars="486" w:left="1166" w:firstLineChars="100" w:firstLine="240"/>
              <w:rPr>
                <w:rFonts w:ascii="ＭＳ ゴシック" w:eastAsia="ＭＳ ゴシック" w:hAnsi="ＭＳ ゴシック"/>
              </w:rPr>
            </w:pPr>
            <w:r w:rsidRPr="00F4537F">
              <w:rPr>
                <w:rFonts w:ascii="ＭＳ ゴシック" w:eastAsia="ＭＳ ゴシック" w:hAnsi="ＭＳ ゴシック" w:hint="eastAsia"/>
              </w:rPr>
              <w:t>同社は、会社更生法の規定による更生手続開始の決定を受け、かつ、有効な支配従属関係が存在しないと認められたためであります。</w:t>
            </w:r>
          </w:p>
          <w:p w14:paraId="1DB3F866" w14:textId="77777777" w:rsidR="00B2593C" w:rsidRPr="00F4537F" w:rsidRDefault="00B2593C" w:rsidP="00B2593C">
            <w:pPr>
              <w:ind w:leftChars="86" w:left="686" w:hangingChars="200" w:hanging="480"/>
              <w:rPr>
                <w:rFonts w:ascii="ＭＳ ゴシック" w:eastAsia="ＭＳ ゴシック" w:hAnsi="ＭＳ ゴシック"/>
              </w:rPr>
            </w:pPr>
            <w:r w:rsidRPr="00F4537F">
              <w:rPr>
                <w:rFonts w:ascii="ＭＳ ゴシック" w:eastAsia="ＭＳ ゴシック" w:hAnsi="ＭＳ ゴシック" w:hint="eastAsia"/>
              </w:rPr>
              <w:t>(4) 支配が一時的であると認められること等から連結の範囲から除かれた子会</w:t>
            </w:r>
            <w:r w:rsidRPr="00F4537F">
              <w:rPr>
                <w:rFonts w:ascii="ＭＳ ゴシック" w:eastAsia="ＭＳ ゴシック" w:hAnsi="ＭＳ ゴシック" w:hint="eastAsia"/>
              </w:rPr>
              <w:lastRenderedPageBreak/>
              <w:t>社の財産または損益に関する事項</w:t>
            </w:r>
          </w:p>
          <w:p w14:paraId="1C4D185B" w14:textId="77777777" w:rsidR="00B2593C" w:rsidRPr="00F4537F" w:rsidRDefault="00B2593C" w:rsidP="00B2593C">
            <w:pPr>
              <w:ind w:leftChars="86" w:left="206" w:firstLineChars="400" w:firstLine="96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w:t>
            </w:r>
          </w:p>
          <w:p w14:paraId="54AC107B" w14:textId="77777777" w:rsidR="00B2593C" w:rsidRPr="00F4537F" w:rsidRDefault="00B2593C" w:rsidP="00B2593C">
            <w:pPr>
              <w:ind w:leftChars="86" w:left="686" w:hangingChars="200" w:hanging="48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 xml:space="preserve">(5) </w:t>
            </w:r>
            <w:r w:rsidRPr="00F4537F">
              <w:rPr>
                <w:rFonts w:ascii="ＭＳ ゴシック" w:eastAsia="ＭＳ ゴシック" w:hAnsi="ＭＳ ゴシック"/>
                <w:lang w:eastAsia="zh-TW"/>
              </w:rPr>
              <w:t>開示対象特別目的会社</w:t>
            </w:r>
          </w:p>
          <w:p w14:paraId="68012C14" w14:textId="77777777" w:rsidR="00B2593C" w:rsidRPr="00F4537F" w:rsidRDefault="00B2593C" w:rsidP="00B2593C">
            <w:pPr>
              <w:ind w:leftChars="250" w:left="600" w:firstLineChars="149" w:firstLine="358"/>
              <w:rPr>
                <w:rFonts w:ascii="ＭＳ ゴシック" w:eastAsia="ＭＳ ゴシック" w:hAnsi="ＭＳ ゴシック"/>
                <w:b/>
                <w:bCs/>
              </w:rPr>
            </w:pPr>
            <w:r w:rsidRPr="00F4537F">
              <w:rPr>
                <w:rFonts w:ascii="ＭＳ ゴシック" w:eastAsia="ＭＳ ゴシック" w:hAnsi="ＭＳ ゴシック"/>
              </w:rPr>
              <w:t>開示対象特別目的会社</w:t>
            </w:r>
            <w:r w:rsidRPr="00F4537F">
              <w:rPr>
                <w:rFonts w:ascii="ＭＳ ゴシック" w:eastAsia="ＭＳ ゴシック" w:hAnsi="ＭＳ ゴシック" w:hint="eastAsia"/>
              </w:rPr>
              <w:t>の概要、</w:t>
            </w:r>
            <w:r w:rsidRPr="00F4537F">
              <w:rPr>
                <w:rFonts w:ascii="ＭＳ ゴシック" w:eastAsia="ＭＳ ゴシック" w:hAnsi="ＭＳ ゴシック"/>
              </w:rPr>
              <w:t>開示対象特別目的会社</w:t>
            </w:r>
            <w:r w:rsidRPr="00F4537F">
              <w:rPr>
                <w:rFonts w:ascii="ＭＳ ゴシック" w:eastAsia="ＭＳ ゴシック" w:hAnsi="ＭＳ ゴシック" w:hint="eastAsia"/>
              </w:rPr>
              <w:t>を利用した</w:t>
            </w:r>
            <w:r w:rsidRPr="00F4537F">
              <w:rPr>
                <w:rFonts w:ascii="ＭＳ ゴシック" w:eastAsia="ＭＳ ゴシック" w:hAnsi="ＭＳ ゴシック"/>
              </w:rPr>
              <w:t>取引の概要及び開示対象特別目的会社</w:t>
            </w:r>
            <w:r w:rsidRPr="00F4537F">
              <w:rPr>
                <w:rFonts w:ascii="ＭＳ ゴシック" w:eastAsia="ＭＳ ゴシック" w:hAnsi="ＭＳ ゴシック" w:hint="eastAsia"/>
              </w:rPr>
              <w:t>との</w:t>
            </w:r>
            <w:r w:rsidRPr="00F4537F">
              <w:rPr>
                <w:rFonts w:ascii="ＭＳ ゴシック" w:eastAsia="ＭＳ ゴシック" w:hAnsi="ＭＳ ゴシック"/>
              </w:rPr>
              <w:t>取引金額</w:t>
            </w:r>
            <w:r w:rsidRPr="00F4537F">
              <w:rPr>
                <w:rFonts w:ascii="ＭＳ ゴシック" w:eastAsia="ＭＳ ゴシック" w:hAnsi="ＭＳ ゴシック" w:hint="eastAsia"/>
              </w:rPr>
              <w:t>等については、「開示対象</w:t>
            </w:r>
            <w:r w:rsidRPr="00F4537F">
              <w:rPr>
                <w:rFonts w:ascii="ＭＳ ゴシック" w:eastAsia="ＭＳ ゴシック" w:hAnsi="ＭＳ ゴシック"/>
              </w:rPr>
              <w:t>特別目的会社</w:t>
            </w:r>
            <w:r w:rsidRPr="00F4537F">
              <w:rPr>
                <w:rFonts w:ascii="ＭＳ ゴシック" w:eastAsia="ＭＳ ゴシック" w:hAnsi="ＭＳ ゴシック" w:hint="eastAsia"/>
              </w:rPr>
              <w:t>に関する注記」に記載しております。</w:t>
            </w:r>
          </w:p>
        </w:tc>
      </w:tr>
    </w:tbl>
    <w:p w14:paraId="258FB18D" w14:textId="77777777" w:rsidR="00B2593C" w:rsidRPr="00F4537F" w:rsidRDefault="00B2593C" w:rsidP="00B2593C">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0D163857" w14:textId="77777777" w:rsidTr="00B2593C">
        <w:tc>
          <w:tcPr>
            <w:tcW w:w="9030" w:type="dxa"/>
          </w:tcPr>
          <w:p w14:paraId="149B2B24" w14:textId="77777777" w:rsidR="00B2593C" w:rsidRPr="00F4537F" w:rsidRDefault="00B2593C" w:rsidP="00B2593C">
            <w:pPr>
              <w:rPr>
                <w:rFonts w:ascii="Times New Roman" w:eastAsia="ＭＳ ゴシック" w:hAnsi="Times New Roman"/>
                <w:bCs/>
              </w:rPr>
            </w:pPr>
            <w:r w:rsidRPr="00F4537F">
              <w:rPr>
                <w:rFonts w:ascii="Times New Roman" w:eastAsia="ＭＳ ゴシック" w:hAnsi="Times New Roman"/>
                <w:bCs/>
              </w:rPr>
              <w:t>[Example]</w:t>
            </w:r>
          </w:p>
          <w:p w14:paraId="1FD2D168" w14:textId="77777777" w:rsidR="00B2593C" w:rsidRPr="00F4537F" w:rsidRDefault="00B2593C" w:rsidP="00B2593C">
            <w:pPr>
              <w:rPr>
                <w:rFonts w:ascii="Times New Roman" w:eastAsia="ＭＳ ゴシック" w:hAnsi="Times New Roman"/>
                <w:bCs/>
              </w:rPr>
            </w:pPr>
            <w:r w:rsidRPr="00F4537F">
              <w:rPr>
                <w:rFonts w:ascii="Times New Roman" w:eastAsia="ＭＳ ゴシック" w:hAnsi="Times New Roman"/>
                <w:bCs/>
              </w:rPr>
              <w:t>1. Scope of Consolidation</w:t>
            </w:r>
          </w:p>
          <w:p w14:paraId="75B847A3" w14:textId="77777777" w:rsidR="00B2593C" w:rsidRPr="00F4537F" w:rsidRDefault="00B2593C" w:rsidP="00B2593C">
            <w:pPr>
              <w:ind w:leftChars="86" w:left="206"/>
              <w:rPr>
                <w:rFonts w:ascii="Times New Roman" w:eastAsia="ＭＳ ゴシック" w:hAnsi="Times New Roman"/>
              </w:rPr>
            </w:pPr>
            <w:r w:rsidRPr="00F4537F">
              <w:rPr>
                <w:rFonts w:ascii="Times New Roman" w:eastAsia="ＭＳ ゴシック" w:hAnsi="Times New Roman"/>
              </w:rPr>
              <w:t>(1) Number of consolidated subsidiaries and names of major consolidated subsidiaries</w:t>
            </w:r>
          </w:p>
          <w:p w14:paraId="39A135A5" w14:textId="77777777" w:rsidR="00B2593C" w:rsidRPr="00F4537F" w:rsidRDefault="00B2593C" w:rsidP="00B2593C">
            <w:pPr>
              <w:ind w:leftChars="86" w:left="206" w:firstLineChars="300" w:firstLine="720"/>
              <w:rPr>
                <w:rFonts w:ascii="Times New Roman" w:eastAsia="ＭＳ ゴシック" w:hAnsi="Times New Roman"/>
              </w:rPr>
            </w:pPr>
            <w:r w:rsidRPr="00F4537F">
              <w:rPr>
                <w:rFonts w:ascii="Times New Roman" w:eastAsia="ＭＳ ゴシック" w:hAnsi="Times New Roman"/>
              </w:rPr>
              <w:t>Number of consolidated subsidiaries</w:t>
            </w:r>
            <w:r w:rsidRPr="00F4537F">
              <w:rPr>
                <w:rFonts w:ascii="Times New Roman" w:eastAsia="ＭＳ ゴシック" w:hAnsi="Times New Roman"/>
              </w:rPr>
              <w:tab/>
            </w:r>
            <w:r w:rsidRPr="00F4537F">
              <w:rPr>
                <w:rFonts w:ascii="Times New Roman" w:eastAsia="ＭＳ ゴシック" w:hAnsi="Times New Roman"/>
              </w:rPr>
              <w:tab/>
            </w:r>
            <w:r w:rsidRPr="00F4537F">
              <w:rPr>
                <w:rFonts w:ascii="Times New Roman" w:eastAsia="ＭＳ ゴシック" w:hAnsi="Times New Roman" w:hint="eastAsia"/>
              </w:rPr>
              <w:t>○</w:t>
            </w:r>
            <w:r w:rsidRPr="00F4537F">
              <w:rPr>
                <w:rFonts w:ascii="Times New Roman" w:eastAsia="ＭＳ ゴシック" w:hAnsi="Times New Roman"/>
              </w:rPr>
              <w:t xml:space="preserve"> companies</w:t>
            </w:r>
          </w:p>
          <w:p w14:paraId="7893D77A" w14:textId="77777777" w:rsidR="00B2593C" w:rsidRPr="00F4537F" w:rsidRDefault="00B2593C" w:rsidP="00B2593C">
            <w:pPr>
              <w:ind w:leftChars="86" w:left="206" w:firstLineChars="400" w:firstLine="960"/>
              <w:rPr>
                <w:rFonts w:ascii="Times New Roman" w:eastAsia="ＭＳ ゴシック" w:hAnsi="Times New Roman"/>
              </w:rPr>
            </w:pPr>
            <w:r w:rsidRPr="00F4537F">
              <w:rPr>
                <w:rFonts w:ascii="Times New Roman" w:eastAsia="ＭＳ ゴシック" w:hAnsi="Times New Roman"/>
              </w:rPr>
              <w:t>Names of major consolidated subsidiaries</w:t>
            </w:r>
          </w:p>
          <w:p w14:paraId="5ABE49AC" w14:textId="77777777" w:rsidR="00B2593C" w:rsidRPr="00F4537F" w:rsidRDefault="00B2593C" w:rsidP="00B2593C">
            <w:pPr>
              <w:ind w:leftChars="86" w:left="206" w:firstLineChars="500" w:firstLine="1200"/>
              <w:rPr>
                <w:rFonts w:ascii="Times New Roman" w:eastAsia="ＭＳ ゴシック" w:hAnsi="Times New Roman"/>
              </w:rPr>
            </w:pPr>
            <w:r w:rsidRPr="00F4537F">
              <w:rPr>
                <w:rFonts w:ascii="Times New Roman" w:eastAsia="ＭＳ ゴシック" w:hAnsi="Times New Roman" w:hint="eastAsia"/>
              </w:rPr>
              <w:t>○○○</w:t>
            </w:r>
            <w:r w:rsidRPr="00F4537F">
              <w:rPr>
                <w:rFonts w:ascii="Times New Roman" w:eastAsia="ＭＳ ゴシック" w:hAnsi="Times New Roman"/>
              </w:rPr>
              <w:t xml:space="preserve"> Co., Ltd., </w:t>
            </w:r>
            <w:r w:rsidRPr="00F4537F">
              <w:rPr>
                <w:rFonts w:ascii="Times New Roman" w:eastAsia="ＭＳ ゴシック" w:hAnsi="Times New Roman" w:hint="eastAsia"/>
              </w:rPr>
              <w:t>○○○</w:t>
            </w:r>
            <w:r w:rsidRPr="00F4537F">
              <w:rPr>
                <w:rFonts w:ascii="Times New Roman" w:eastAsia="ＭＳ ゴシック" w:hAnsi="Times New Roman"/>
              </w:rPr>
              <w:t xml:space="preserve"> Co., Ltd., </w:t>
            </w:r>
            <w:r w:rsidRPr="00F4537F">
              <w:rPr>
                <w:rFonts w:ascii="Times New Roman" w:eastAsia="ＭＳ ゴシック" w:hAnsi="Times New Roman" w:hint="eastAsia"/>
              </w:rPr>
              <w:t>○○○</w:t>
            </w:r>
            <w:r w:rsidRPr="00F4537F">
              <w:rPr>
                <w:rFonts w:ascii="Times New Roman" w:eastAsia="ＭＳ ゴシック" w:hAnsi="Times New Roman"/>
              </w:rPr>
              <w:t xml:space="preserve"> Co., Ltd.</w:t>
            </w:r>
          </w:p>
          <w:p w14:paraId="511D2A1E" w14:textId="77777777" w:rsidR="00B2593C" w:rsidRPr="00F4537F" w:rsidRDefault="00B2593C" w:rsidP="00B2593C">
            <w:pPr>
              <w:ind w:leftChars="586" w:left="1406" w:firstLineChars="100" w:firstLine="240"/>
              <w:rPr>
                <w:rFonts w:ascii="Times New Roman" w:eastAsia="ＭＳ ゴシック" w:hAnsi="Times New Roman"/>
              </w:rPr>
            </w:pPr>
            <w:r w:rsidRPr="00F4537F">
              <w:rPr>
                <w:rFonts w:ascii="Times New Roman" w:eastAsia="ＭＳ ゴシック" w:hAnsi="Times New Roman"/>
              </w:rPr>
              <w:t xml:space="preserve">Of these, </w:t>
            </w:r>
            <w:r w:rsidRPr="00F4537F">
              <w:rPr>
                <w:rFonts w:ascii="ＭＳ ゴシック" w:eastAsia="ＭＳ ゴシック" w:hAnsi="ＭＳ ゴシック"/>
              </w:rPr>
              <w:t>○○○</w:t>
            </w:r>
            <w:r w:rsidRPr="00F4537F">
              <w:rPr>
                <w:rFonts w:ascii="Times New Roman" w:eastAsia="ＭＳ ゴシック" w:hAnsi="Times New Roman"/>
              </w:rPr>
              <w:t xml:space="preserve"> was newly established during the consolidated fiscal year under review and </w:t>
            </w:r>
            <w:r w:rsidRPr="00F4537F">
              <w:rPr>
                <w:rFonts w:ascii="ＭＳ ゴシック" w:eastAsia="ＭＳ ゴシック" w:hAnsi="ＭＳ ゴシック"/>
              </w:rPr>
              <w:t>○○○</w:t>
            </w:r>
            <w:r w:rsidRPr="00F4537F">
              <w:rPr>
                <w:rFonts w:ascii="Times New Roman" w:eastAsia="ＭＳ ゴシック" w:hAnsi="Times New Roman"/>
              </w:rPr>
              <w:t xml:space="preserve"> was added to the scope of consolidation because of its increased importance, and </w:t>
            </w:r>
            <w:r w:rsidRPr="00F4537F">
              <w:rPr>
                <w:rFonts w:ascii="ＭＳ ゴシック" w:eastAsia="ＭＳ ゴシック" w:hAnsi="ＭＳ ゴシック"/>
              </w:rPr>
              <w:t>○○○</w:t>
            </w:r>
            <w:r w:rsidRPr="00F4537F">
              <w:rPr>
                <w:rFonts w:ascii="Times New Roman" w:eastAsia="ＭＳ ゴシック" w:hAnsi="Times New Roman"/>
              </w:rPr>
              <w:t xml:space="preserve"> was removed from the scope of consolidation because of the sale of shares held.</w:t>
            </w:r>
          </w:p>
          <w:p w14:paraId="66E5AA8C" w14:textId="77777777" w:rsidR="00B2593C" w:rsidRPr="00F4537F" w:rsidRDefault="00B2593C" w:rsidP="00B2593C">
            <w:pPr>
              <w:ind w:leftChars="86" w:left="206"/>
              <w:rPr>
                <w:rFonts w:ascii="Times New Roman" w:eastAsia="ＭＳ ゴシック" w:hAnsi="Times New Roman"/>
              </w:rPr>
            </w:pPr>
            <w:r w:rsidRPr="00F4537F">
              <w:rPr>
                <w:rFonts w:ascii="Times New Roman" w:eastAsia="ＭＳ ゴシック" w:hAnsi="Times New Roman"/>
              </w:rPr>
              <w:t>(2) Names of major unconsolidated subsidiaries</w:t>
            </w:r>
          </w:p>
          <w:p w14:paraId="13CC9B0C" w14:textId="77777777" w:rsidR="00B2593C" w:rsidRPr="00F4537F" w:rsidRDefault="00B2593C" w:rsidP="00B2593C">
            <w:pPr>
              <w:ind w:leftChars="86" w:left="206" w:firstLineChars="300" w:firstLine="720"/>
              <w:rPr>
                <w:rFonts w:ascii="Times New Roman" w:eastAsia="ＭＳ ゴシック" w:hAnsi="Times New Roman"/>
              </w:rPr>
            </w:pPr>
            <w:r w:rsidRPr="00F4537F">
              <w:rPr>
                <w:rFonts w:ascii="Times New Roman" w:eastAsia="ＭＳ ゴシック" w:hAnsi="Times New Roman"/>
              </w:rPr>
              <w:t>Names of major unconsolidated subsidiaries</w:t>
            </w:r>
          </w:p>
          <w:p w14:paraId="2B64DB33" w14:textId="77777777" w:rsidR="00B2593C" w:rsidRPr="00F4537F" w:rsidRDefault="00B2593C" w:rsidP="00B2593C">
            <w:pPr>
              <w:ind w:leftChars="86" w:left="206" w:firstLineChars="400" w:firstLine="960"/>
              <w:rPr>
                <w:rFonts w:ascii="Times New Roman" w:eastAsia="ＭＳ ゴシック" w:hAnsi="Times New Roman"/>
              </w:rPr>
            </w:pPr>
            <w:r w:rsidRPr="00F4537F">
              <w:rPr>
                <w:rFonts w:ascii="Times New Roman" w:eastAsia="ＭＳ ゴシック" w:hAnsi="Times New Roman" w:hint="eastAsia"/>
              </w:rPr>
              <w:t>○○○</w:t>
            </w:r>
            <w:r w:rsidRPr="00F4537F">
              <w:rPr>
                <w:rFonts w:ascii="Times New Roman" w:eastAsia="ＭＳ ゴシック" w:hAnsi="Times New Roman"/>
              </w:rPr>
              <w:t xml:space="preserve"> Co., Ltd., </w:t>
            </w:r>
            <w:r w:rsidRPr="00F4537F">
              <w:rPr>
                <w:rFonts w:ascii="Times New Roman" w:eastAsia="ＭＳ ゴシック" w:hAnsi="Times New Roman" w:hint="eastAsia"/>
              </w:rPr>
              <w:t>○○○</w:t>
            </w:r>
            <w:r w:rsidRPr="00F4537F">
              <w:rPr>
                <w:rFonts w:ascii="Times New Roman" w:eastAsia="ＭＳ ゴシック" w:hAnsi="Times New Roman"/>
              </w:rPr>
              <w:t xml:space="preserve"> Co., Ltd.</w:t>
            </w:r>
          </w:p>
          <w:p w14:paraId="573A0413" w14:textId="77777777" w:rsidR="00B2593C" w:rsidRPr="00F4537F" w:rsidRDefault="00B2593C" w:rsidP="00B2593C">
            <w:pPr>
              <w:ind w:leftChars="86" w:left="206" w:firstLineChars="300" w:firstLine="720"/>
              <w:rPr>
                <w:rFonts w:ascii="Times New Roman" w:eastAsia="ＭＳ ゴシック" w:hAnsi="Times New Roman"/>
              </w:rPr>
            </w:pPr>
            <w:r w:rsidRPr="00F4537F">
              <w:rPr>
                <w:rFonts w:ascii="Times New Roman" w:eastAsia="ＭＳ ゴシック" w:hAnsi="Times New Roman"/>
              </w:rPr>
              <w:t>Reasons for exclusion from scope of consolidation</w:t>
            </w:r>
          </w:p>
          <w:p w14:paraId="67BB30DB" w14:textId="77777777" w:rsidR="00B2593C" w:rsidRPr="00F4537F" w:rsidRDefault="00B2593C" w:rsidP="00B2593C">
            <w:pPr>
              <w:ind w:leftChars="486" w:left="1166" w:firstLineChars="100" w:firstLine="240"/>
              <w:rPr>
                <w:rFonts w:ascii="Times New Roman" w:eastAsia="ＭＳ ゴシック" w:hAnsi="Times New Roman"/>
              </w:rPr>
            </w:pPr>
            <w:r w:rsidRPr="00F4537F">
              <w:rPr>
                <w:rFonts w:ascii="Times New Roman" w:eastAsia="ＭＳ ゴシック" w:hAnsi="Times New Roman"/>
              </w:rPr>
              <w:t>All of the unconsolidated subsidiaries are small in scale, and their combined total assets, net sales, profit (loss) (amount corresponding to equity interest), and retained earnings (amount corresponding to equity interest) do not have a material effect on the Company’s consolidated financial statements.</w:t>
            </w:r>
          </w:p>
          <w:p w14:paraId="134E273D" w14:textId="77777777" w:rsidR="00B2593C" w:rsidRPr="00F4537F" w:rsidRDefault="00B2593C" w:rsidP="00B2593C">
            <w:pPr>
              <w:ind w:leftChars="86" w:left="686" w:hangingChars="200" w:hanging="480"/>
              <w:rPr>
                <w:rFonts w:ascii="Times New Roman" w:eastAsia="ＭＳ ゴシック" w:hAnsi="Times New Roman"/>
              </w:rPr>
            </w:pPr>
            <w:r w:rsidRPr="00F4537F">
              <w:rPr>
                <w:rFonts w:ascii="Times New Roman" w:eastAsia="ＭＳ ゴシック" w:hAnsi="Times New Roman"/>
              </w:rPr>
              <w:t>(3) Names of companies not deemed as subsidiaries even though more than half of voting rights are owned by reporting company</w:t>
            </w:r>
          </w:p>
          <w:p w14:paraId="3844154B" w14:textId="77777777" w:rsidR="00B2593C" w:rsidRPr="00F4537F" w:rsidRDefault="00B2593C" w:rsidP="00B2593C">
            <w:pPr>
              <w:ind w:leftChars="86" w:left="206" w:firstLineChars="300" w:firstLine="720"/>
              <w:rPr>
                <w:rFonts w:ascii="Times New Roman" w:eastAsia="ＭＳ ゴシック" w:hAnsi="Times New Roman"/>
              </w:rPr>
            </w:pPr>
            <w:r w:rsidRPr="00F4537F">
              <w:rPr>
                <w:rFonts w:ascii="Times New Roman" w:eastAsia="ＭＳ ゴシック" w:hAnsi="Times New Roman"/>
              </w:rPr>
              <w:t>Names of companies</w:t>
            </w:r>
          </w:p>
          <w:p w14:paraId="26F1B8B0" w14:textId="77777777" w:rsidR="00B2593C" w:rsidRPr="00F4537F" w:rsidRDefault="00B2593C" w:rsidP="00B2593C">
            <w:pPr>
              <w:ind w:leftChars="86" w:left="206" w:firstLineChars="400" w:firstLine="960"/>
              <w:rPr>
                <w:rFonts w:ascii="Times New Roman" w:eastAsia="ＭＳ ゴシック" w:hAnsi="Times New Roman"/>
              </w:rPr>
            </w:pPr>
            <w:r w:rsidRPr="00F4537F">
              <w:rPr>
                <w:rFonts w:ascii="Times New Roman" w:eastAsia="ＭＳ ゴシック" w:hAnsi="Times New Roman" w:hint="eastAsia"/>
              </w:rPr>
              <w:t>○○○</w:t>
            </w:r>
            <w:r w:rsidRPr="00F4537F">
              <w:rPr>
                <w:rFonts w:ascii="Times New Roman" w:eastAsia="ＭＳ ゴシック" w:hAnsi="Times New Roman"/>
              </w:rPr>
              <w:t xml:space="preserve"> Co. Ltd.</w:t>
            </w:r>
          </w:p>
          <w:p w14:paraId="2246F4A2" w14:textId="77777777" w:rsidR="00B2593C" w:rsidRPr="00F4537F" w:rsidRDefault="00B2593C" w:rsidP="00B2593C">
            <w:pPr>
              <w:ind w:leftChars="86" w:left="206" w:firstLineChars="300" w:firstLine="720"/>
              <w:rPr>
                <w:rFonts w:ascii="Times New Roman" w:eastAsia="ＭＳ ゴシック" w:hAnsi="Times New Roman"/>
              </w:rPr>
            </w:pPr>
            <w:r w:rsidRPr="00F4537F">
              <w:rPr>
                <w:rFonts w:ascii="Times New Roman" w:eastAsia="ＭＳ ゴシック" w:hAnsi="Times New Roman"/>
              </w:rPr>
              <w:t>Reasons for not being deemed as subsidiaries</w:t>
            </w:r>
          </w:p>
          <w:p w14:paraId="1723A346" w14:textId="77777777" w:rsidR="00B2593C" w:rsidRPr="00F4537F" w:rsidRDefault="00B2593C" w:rsidP="00B2593C">
            <w:pPr>
              <w:ind w:leftChars="486" w:left="1166" w:firstLineChars="100" w:firstLine="240"/>
              <w:rPr>
                <w:rFonts w:ascii="Times New Roman" w:eastAsia="ＭＳ ゴシック" w:hAnsi="Times New Roman"/>
              </w:rPr>
            </w:pPr>
            <w:r w:rsidRPr="00F4537F">
              <w:rPr>
                <w:rFonts w:ascii="Times New Roman" w:eastAsia="ＭＳ ゴシック" w:hAnsi="Times New Roman"/>
              </w:rPr>
              <w:t>This company has [These companies have] decided to commence reorganization proceedings under the provisions of the Corporate Reorganization Act, and no effective control-subordination relationship is deemed to exist.</w:t>
            </w:r>
          </w:p>
          <w:p w14:paraId="4D3B85A7" w14:textId="77777777" w:rsidR="00B2593C" w:rsidRPr="00F4537F" w:rsidRDefault="00B2593C" w:rsidP="00B2593C">
            <w:pPr>
              <w:ind w:leftChars="86" w:left="686" w:hangingChars="200" w:hanging="480"/>
              <w:rPr>
                <w:rFonts w:ascii="Times New Roman" w:eastAsia="ＭＳ ゴシック" w:hAnsi="Times New Roman"/>
              </w:rPr>
            </w:pPr>
            <w:r w:rsidRPr="00F4537F">
              <w:rPr>
                <w:rFonts w:ascii="Times New Roman" w:eastAsia="ＭＳ ゴシック" w:hAnsi="Times New Roman"/>
              </w:rPr>
              <w:t>(4) Items related to assets or income of subsidiaries excluded from the scope of consolidation because control is deemed to be temporary.</w:t>
            </w:r>
          </w:p>
          <w:p w14:paraId="7F832D9B" w14:textId="77777777" w:rsidR="00B2593C" w:rsidRPr="00F4537F" w:rsidRDefault="00B2593C" w:rsidP="00B2593C">
            <w:pPr>
              <w:ind w:leftChars="86" w:left="206" w:firstLineChars="400" w:firstLine="960"/>
              <w:rPr>
                <w:rFonts w:ascii="Times New Roman" w:eastAsia="ＭＳ ゴシック" w:hAnsi="Times New Roman"/>
              </w:rPr>
            </w:pPr>
            <w:r w:rsidRPr="00F4537F">
              <w:rPr>
                <w:rFonts w:ascii="Times New Roman" w:eastAsia="ＭＳ ゴシック" w:hAnsi="Times New Roman"/>
              </w:rPr>
              <w:t>………………</w:t>
            </w:r>
          </w:p>
          <w:p w14:paraId="6679A09F" w14:textId="77777777" w:rsidR="00B2593C" w:rsidRPr="00F4537F" w:rsidRDefault="00B2593C" w:rsidP="00B2593C">
            <w:pPr>
              <w:ind w:leftChars="86" w:left="686" w:hangingChars="200" w:hanging="480"/>
              <w:rPr>
                <w:rFonts w:ascii="Times New Roman" w:eastAsia="ＭＳ ゴシック" w:hAnsi="Times New Roman"/>
              </w:rPr>
            </w:pPr>
            <w:r w:rsidRPr="00F4537F">
              <w:rPr>
                <w:rFonts w:ascii="Times New Roman" w:eastAsia="ＭＳ ゴシック" w:hAnsi="Times New Roman"/>
              </w:rPr>
              <w:t>(5) Special purpose entities subject to disclosure</w:t>
            </w:r>
          </w:p>
          <w:p w14:paraId="6313E3C7" w14:textId="77777777" w:rsidR="00B2593C" w:rsidRPr="00F4537F" w:rsidRDefault="00B2593C" w:rsidP="00B2593C">
            <w:pPr>
              <w:ind w:leftChars="250" w:left="600" w:firstLineChars="149" w:firstLine="358"/>
              <w:rPr>
                <w:rFonts w:ascii="Times New Roman" w:eastAsia="ＭＳ ゴシック" w:hAnsi="Times New Roman"/>
                <w:b/>
                <w:bCs/>
              </w:rPr>
            </w:pPr>
            <w:r w:rsidRPr="00F4537F">
              <w:rPr>
                <w:rFonts w:ascii="Times New Roman" w:eastAsia="ＭＳ ゴシック" w:hAnsi="Times New Roman"/>
              </w:rPr>
              <w:t>An overview, a summary of transactions, the amounts of those transactions, etc. using special purpose entities subject to disclosure are listed in Notes Regarding Special Purpose Entities Subject to Disclosure.</w:t>
            </w:r>
          </w:p>
        </w:tc>
      </w:tr>
    </w:tbl>
    <w:p w14:paraId="287C1C6D" w14:textId="77777777" w:rsidR="00B2593C" w:rsidRPr="00F4537F" w:rsidRDefault="00B2593C" w:rsidP="00B2593C">
      <w:pPr>
        <w:rPr>
          <w:b/>
          <w:bCs/>
        </w:rPr>
      </w:pPr>
    </w:p>
    <w:p w14:paraId="3C5B4BA1"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2-2.持分法の適用に関する事項</w:t>
      </w:r>
    </w:p>
    <w:p w14:paraId="157124A6"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bCs/>
        </w:rPr>
        <w:t>2-2.</w:t>
      </w:r>
      <w:r w:rsidRPr="00F4537F">
        <w:rPr>
          <w:rFonts w:ascii="Times New Roman" w:hAnsi="Times New Roman"/>
        </w:rPr>
        <w:t xml:space="preserve"> </w:t>
      </w:r>
      <w:r w:rsidRPr="00F4537F">
        <w:rPr>
          <w:rFonts w:ascii="Times New Roman" w:eastAsia="ＭＳ ゴシック" w:hAnsi="Times New Roman"/>
          <w:b/>
          <w:bCs/>
        </w:rPr>
        <w:t>Application of Equity Method</w:t>
      </w:r>
    </w:p>
    <w:p w14:paraId="3097C0E2" w14:textId="77777777" w:rsidR="00B2593C" w:rsidRPr="00F4537F" w:rsidRDefault="00B2593C" w:rsidP="00B2593C">
      <w:pPr>
        <w:ind w:firstLineChars="49" w:firstLine="118"/>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19080AC8" w14:textId="77777777" w:rsidTr="00B2593C">
        <w:tc>
          <w:tcPr>
            <w:tcW w:w="9160" w:type="dxa"/>
          </w:tcPr>
          <w:p w14:paraId="48CF6A01" w14:textId="77777777" w:rsidR="00B2593C" w:rsidRPr="00F4537F" w:rsidRDefault="00B2593C" w:rsidP="00B2593C">
            <w:pPr>
              <w:rPr>
                <w:rFonts w:ascii="ＭＳ ゴシック" w:eastAsia="ＭＳ ゴシック" w:hAnsi="ＭＳ ゴシック"/>
                <w:bCs/>
              </w:rPr>
            </w:pPr>
            <w:r w:rsidRPr="00F4537F">
              <w:rPr>
                <w:rFonts w:ascii="ＭＳ ゴシック" w:eastAsia="ＭＳ ゴシック" w:hAnsi="ＭＳ ゴシック" w:hint="eastAsia"/>
                <w:bCs/>
              </w:rPr>
              <w:t>[記載例]</w:t>
            </w:r>
          </w:p>
          <w:p w14:paraId="58228247" w14:textId="77777777" w:rsidR="00B2593C" w:rsidRPr="00F4537F" w:rsidRDefault="00B2593C" w:rsidP="00B2593C">
            <w:pPr>
              <w:ind w:leftChars="86" w:left="206"/>
              <w:rPr>
                <w:rFonts w:ascii="ＭＳ ゴシック" w:eastAsia="ＭＳ ゴシック" w:hAnsi="ＭＳ ゴシック"/>
                <w:b/>
                <w:bCs/>
              </w:rPr>
            </w:pPr>
            <w:r w:rsidRPr="00F4537F">
              <w:rPr>
                <w:rFonts w:ascii="ＭＳ ゴシック" w:eastAsia="ＭＳ ゴシック" w:hAnsi="ＭＳ ゴシック" w:hint="eastAsia"/>
                <w:bCs/>
              </w:rPr>
              <w:t>２．持分法の適用に関する事項</w:t>
            </w:r>
          </w:p>
          <w:p w14:paraId="3EECB66F" w14:textId="77777777" w:rsidR="00B2593C" w:rsidRPr="00F4537F" w:rsidRDefault="00B2593C" w:rsidP="00B2593C">
            <w:pPr>
              <w:ind w:leftChars="186" w:left="926" w:hangingChars="200" w:hanging="480"/>
              <w:rPr>
                <w:rFonts w:ascii="ＭＳ ゴシック" w:eastAsia="ＭＳ ゴシック" w:hAnsi="ＭＳ ゴシック"/>
              </w:rPr>
            </w:pPr>
            <w:r w:rsidRPr="00F4537F">
              <w:rPr>
                <w:rFonts w:ascii="ＭＳ ゴシック" w:eastAsia="ＭＳ ゴシック" w:hAnsi="ＭＳ ゴシック" w:hint="eastAsia"/>
              </w:rPr>
              <w:t>(1) 持分法を適用した非連結子会社及び関連会社の数及び主要な会社等の名</w:t>
            </w:r>
            <w:r w:rsidRPr="00F4537F">
              <w:rPr>
                <w:rFonts w:ascii="ＭＳ ゴシック" w:eastAsia="ＭＳ ゴシック" w:hAnsi="ＭＳ ゴシック" w:hint="eastAsia"/>
              </w:rPr>
              <w:lastRenderedPageBreak/>
              <w:t>称</w:t>
            </w:r>
          </w:p>
          <w:p w14:paraId="1A1F9598" w14:textId="77777777" w:rsidR="00B2593C" w:rsidRPr="00F4537F" w:rsidRDefault="00B2593C" w:rsidP="00B2593C">
            <w:pPr>
              <w:ind w:leftChars="86" w:left="206" w:firstLineChars="400" w:firstLine="960"/>
              <w:rPr>
                <w:rFonts w:ascii="ＭＳ ゴシック" w:eastAsia="ＭＳ ゴシック" w:hAnsi="ＭＳ ゴシック"/>
              </w:rPr>
            </w:pPr>
            <w:r w:rsidRPr="00F4537F">
              <w:rPr>
                <w:rFonts w:ascii="ＭＳ ゴシック" w:eastAsia="ＭＳ ゴシック" w:hAnsi="ＭＳ ゴシック" w:hint="eastAsia"/>
              </w:rPr>
              <w:t>持分法を適用した非連結子会社の数</w:t>
            </w:r>
            <w:r w:rsidRPr="00F4537F">
              <w:rPr>
                <w:rFonts w:ascii="ＭＳ ゴシック" w:eastAsia="ＭＳ ゴシック" w:hAnsi="ＭＳ ゴシック" w:hint="eastAsia"/>
              </w:rPr>
              <w:tab/>
              <w:t>○社</w:t>
            </w:r>
          </w:p>
          <w:p w14:paraId="48BAB6D1" w14:textId="77777777" w:rsidR="00B2593C" w:rsidRPr="00F4537F" w:rsidRDefault="00B2593C" w:rsidP="00B2593C">
            <w:pPr>
              <w:ind w:leftChars="86" w:left="206" w:firstLineChars="500" w:firstLine="1200"/>
              <w:rPr>
                <w:rFonts w:ascii="ＭＳ ゴシック" w:eastAsia="ＭＳ ゴシック" w:hAnsi="ＭＳ ゴシック"/>
              </w:rPr>
            </w:pPr>
            <w:r w:rsidRPr="00F4537F">
              <w:rPr>
                <w:rFonts w:ascii="ＭＳ ゴシック" w:eastAsia="ＭＳ ゴシック" w:hAnsi="ＭＳ ゴシック" w:hint="eastAsia"/>
              </w:rPr>
              <w:t>主要な会社等の名称　○○○株式会社、○○○株式会社</w:t>
            </w:r>
          </w:p>
          <w:p w14:paraId="3E045E85" w14:textId="77777777" w:rsidR="00B2593C" w:rsidRPr="00F4537F" w:rsidRDefault="00B2593C" w:rsidP="00B2593C">
            <w:pPr>
              <w:ind w:leftChars="86" w:left="206" w:firstLineChars="400" w:firstLine="960"/>
              <w:rPr>
                <w:rFonts w:ascii="ＭＳ ゴシック" w:eastAsia="ＭＳ ゴシック" w:hAnsi="ＭＳ ゴシック"/>
              </w:rPr>
            </w:pPr>
            <w:r w:rsidRPr="00F4537F">
              <w:rPr>
                <w:rFonts w:ascii="ＭＳ ゴシック" w:eastAsia="ＭＳ ゴシック" w:hAnsi="ＭＳ ゴシック" w:hint="eastAsia"/>
              </w:rPr>
              <w:t>持分法を適用した関連会社の数</w:t>
            </w:r>
            <w:r w:rsidRPr="00F4537F">
              <w:rPr>
                <w:rFonts w:ascii="ＭＳ ゴシック" w:eastAsia="ＭＳ ゴシック" w:hAnsi="ＭＳ ゴシック" w:hint="eastAsia"/>
              </w:rPr>
              <w:tab/>
              <w:t>○社</w:t>
            </w:r>
          </w:p>
          <w:p w14:paraId="48AAF20D" w14:textId="77777777" w:rsidR="00B2593C" w:rsidRPr="00F4537F" w:rsidRDefault="00B2593C" w:rsidP="00B2593C">
            <w:pPr>
              <w:ind w:leftChars="86" w:left="206" w:firstLineChars="500" w:firstLine="1200"/>
              <w:rPr>
                <w:rFonts w:ascii="ＭＳ ゴシック" w:eastAsia="ＭＳ ゴシック" w:hAnsi="ＭＳ ゴシック"/>
              </w:rPr>
            </w:pPr>
            <w:r w:rsidRPr="00F4537F">
              <w:rPr>
                <w:rFonts w:ascii="ＭＳ ゴシック" w:eastAsia="ＭＳ ゴシック" w:hAnsi="ＭＳ ゴシック" w:hint="eastAsia"/>
              </w:rPr>
              <w:t>主要な会社等の名称　○○○株式会社、○○○株式会社</w:t>
            </w:r>
          </w:p>
          <w:p w14:paraId="6114BF7A" w14:textId="77777777" w:rsidR="00B2593C" w:rsidRPr="00F4537F" w:rsidRDefault="00B2593C" w:rsidP="00B2593C">
            <w:pPr>
              <w:ind w:leftChars="86" w:left="206" w:firstLineChars="100" w:firstLine="240"/>
              <w:rPr>
                <w:rFonts w:ascii="ＭＳ ゴシック" w:eastAsia="ＭＳ ゴシック" w:hAnsi="ＭＳ ゴシック"/>
              </w:rPr>
            </w:pPr>
            <w:r w:rsidRPr="00F4537F">
              <w:rPr>
                <w:rFonts w:ascii="ＭＳ ゴシック" w:eastAsia="ＭＳ ゴシック" w:hAnsi="ＭＳ ゴシック" w:hint="eastAsia"/>
              </w:rPr>
              <w:t>(2) 持分法を適用しない非連結子会社及び関連会社の名称等</w:t>
            </w:r>
          </w:p>
          <w:p w14:paraId="74029497" w14:textId="77777777" w:rsidR="00B2593C" w:rsidRPr="00F4537F" w:rsidRDefault="00B2593C" w:rsidP="00B2593C">
            <w:pPr>
              <w:ind w:leftChars="86" w:left="206" w:firstLineChars="400" w:firstLine="960"/>
              <w:rPr>
                <w:rFonts w:ascii="ＭＳ ゴシック" w:eastAsia="ＭＳ ゴシック" w:hAnsi="ＭＳ ゴシック"/>
              </w:rPr>
            </w:pPr>
            <w:r w:rsidRPr="00F4537F">
              <w:rPr>
                <w:rFonts w:ascii="ＭＳ ゴシック" w:eastAsia="ＭＳ ゴシック" w:hAnsi="ＭＳ ゴシック" w:hint="eastAsia"/>
              </w:rPr>
              <w:t>主要な会社等の名称</w:t>
            </w:r>
          </w:p>
          <w:p w14:paraId="220B6CED" w14:textId="77777777" w:rsidR="00B2593C" w:rsidRPr="00F4537F" w:rsidRDefault="00B2593C" w:rsidP="00B2593C">
            <w:pPr>
              <w:ind w:leftChars="86" w:left="206" w:firstLineChars="500" w:firstLine="1200"/>
              <w:rPr>
                <w:rFonts w:ascii="ＭＳ ゴシック" w:eastAsia="ＭＳ ゴシック" w:hAnsi="ＭＳ ゴシック"/>
              </w:rPr>
            </w:pPr>
            <w:r w:rsidRPr="00F4537F">
              <w:rPr>
                <w:rFonts w:ascii="ＭＳ ゴシック" w:eastAsia="ＭＳ ゴシック" w:hAnsi="ＭＳ ゴシック" w:hint="eastAsia"/>
              </w:rPr>
              <w:t>（非連結子会社）</w:t>
            </w:r>
          </w:p>
          <w:p w14:paraId="2B5E948B" w14:textId="77777777" w:rsidR="00B2593C" w:rsidRPr="00F4537F" w:rsidRDefault="00B2593C" w:rsidP="00B2593C">
            <w:pPr>
              <w:ind w:leftChars="86" w:left="206" w:firstLineChars="600" w:firstLine="1440"/>
              <w:rPr>
                <w:rFonts w:ascii="ＭＳ ゴシック" w:eastAsia="ＭＳ ゴシック" w:hAnsi="ＭＳ ゴシック"/>
              </w:rPr>
            </w:pPr>
            <w:r w:rsidRPr="00F4537F">
              <w:rPr>
                <w:rFonts w:ascii="ＭＳ ゴシック" w:eastAsia="ＭＳ ゴシック" w:hAnsi="ＭＳ ゴシック" w:hint="eastAsia"/>
              </w:rPr>
              <w:t>○○○株式会社、○○○株式会社</w:t>
            </w:r>
          </w:p>
          <w:p w14:paraId="6675672B" w14:textId="77777777" w:rsidR="00B2593C" w:rsidRPr="00F4537F" w:rsidRDefault="00B2593C" w:rsidP="00B2593C">
            <w:pPr>
              <w:ind w:leftChars="86" w:left="206" w:firstLineChars="500" w:firstLine="120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（関連会社）</w:t>
            </w:r>
          </w:p>
          <w:p w14:paraId="4103D22F" w14:textId="77777777" w:rsidR="00B2593C" w:rsidRPr="00F4537F" w:rsidRDefault="00B2593C" w:rsidP="00B2593C">
            <w:pPr>
              <w:ind w:leftChars="86" w:left="206" w:firstLineChars="600" w:firstLine="144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○○○株式会社、○○○株式会社</w:t>
            </w:r>
          </w:p>
          <w:p w14:paraId="4AA32EB0" w14:textId="77777777" w:rsidR="00B2593C" w:rsidRPr="00F4537F" w:rsidRDefault="00B2593C" w:rsidP="00B2593C">
            <w:pPr>
              <w:ind w:leftChars="86" w:left="206" w:firstLineChars="400" w:firstLine="960"/>
              <w:rPr>
                <w:rFonts w:ascii="ＭＳ ゴシック" w:eastAsia="ＭＳ ゴシック" w:hAnsi="ＭＳ ゴシック"/>
              </w:rPr>
            </w:pPr>
            <w:r w:rsidRPr="00F4537F">
              <w:rPr>
                <w:rFonts w:ascii="ＭＳ ゴシック" w:eastAsia="ＭＳ ゴシック" w:hAnsi="ＭＳ ゴシック" w:hint="eastAsia"/>
              </w:rPr>
              <w:t>持分法を適用していない理由</w:t>
            </w:r>
          </w:p>
          <w:p w14:paraId="7142F911" w14:textId="77777777" w:rsidR="00B2593C" w:rsidRPr="00F4537F" w:rsidRDefault="00B2593C" w:rsidP="00B2593C">
            <w:pPr>
              <w:ind w:leftChars="486" w:left="1166" w:firstLineChars="100" w:firstLine="240"/>
              <w:rPr>
                <w:rFonts w:ascii="ＭＳ ゴシック" w:eastAsia="ＭＳ ゴシック" w:hAnsi="ＭＳ ゴシック"/>
              </w:rPr>
            </w:pPr>
            <w:r w:rsidRPr="00F4537F">
              <w:rPr>
                <w:rFonts w:ascii="ＭＳ ゴシック" w:eastAsia="ＭＳ ゴシック" w:hAnsi="ＭＳ ゴシック" w:hint="eastAsia"/>
              </w:rPr>
              <w:t>持分法を適用していない非連結子会社または関連会社は、当期純損益（持分に見合う額）及び利益剰余金（持分に見合う額）等からみて、持分法の対象から除いても連結計算書類に及ぼす影響が軽微であり、かつ、全体としても重要性がないためであります。</w:t>
            </w:r>
          </w:p>
          <w:p w14:paraId="3159E6EE" w14:textId="77777777" w:rsidR="00B2593C" w:rsidRPr="00F4537F" w:rsidRDefault="00B2593C" w:rsidP="00B2593C">
            <w:pPr>
              <w:ind w:leftChars="186" w:left="926" w:hangingChars="200" w:hanging="480"/>
              <w:rPr>
                <w:rFonts w:ascii="ＭＳ ゴシック" w:eastAsia="ＭＳ ゴシック" w:hAnsi="ＭＳ ゴシック"/>
              </w:rPr>
            </w:pPr>
            <w:r w:rsidRPr="00F4537F">
              <w:rPr>
                <w:rFonts w:ascii="ＭＳ ゴシック" w:eastAsia="ＭＳ ゴシック" w:hAnsi="ＭＳ ゴシック" w:hint="eastAsia"/>
              </w:rPr>
              <w:t>(3) 議決権の100分の20以上、100分の50以下を自己の計算において所有している会社等のうち関連会社としなかった会社等の名称等</w:t>
            </w:r>
          </w:p>
          <w:p w14:paraId="60FD05B6" w14:textId="77777777" w:rsidR="00B2593C" w:rsidRPr="00F4537F" w:rsidRDefault="00B2593C" w:rsidP="00B2593C">
            <w:pPr>
              <w:ind w:leftChars="86" w:left="206" w:firstLineChars="400" w:firstLine="960"/>
              <w:rPr>
                <w:rFonts w:ascii="ＭＳ ゴシック" w:eastAsia="ＭＳ ゴシック" w:hAnsi="ＭＳ ゴシック"/>
              </w:rPr>
            </w:pPr>
            <w:r w:rsidRPr="00F4537F">
              <w:rPr>
                <w:rFonts w:ascii="ＭＳ ゴシック" w:eastAsia="ＭＳ ゴシック" w:hAnsi="ＭＳ ゴシック" w:hint="eastAsia"/>
              </w:rPr>
              <w:t>会社等の名称</w:t>
            </w:r>
          </w:p>
          <w:p w14:paraId="65D0FB5F" w14:textId="77777777" w:rsidR="00B2593C" w:rsidRPr="00F4537F" w:rsidRDefault="00B2593C" w:rsidP="00B2593C">
            <w:pPr>
              <w:ind w:leftChars="86" w:left="206" w:firstLineChars="500" w:firstLine="1200"/>
              <w:rPr>
                <w:rFonts w:ascii="ＭＳ ゴシック" w:eastAsia="ＭＳ ゴシック" w:hAnsi="ＭＳ ゴシック"/>
              </w:rPr>
            </w:pPr>
            <w:r w:rsidRPr="00F4537F">
              <w:rPr>
                <w:rFonts w:ascii="ＭＳ ゴシック" w:eastAsia="ＭＳ ゴシック" w:hAnsi="ＭＳ ゴシック" w:hint="eastAsia"/>
              </w:rPr>
              <w:t>○○○株式会社</w:t>
            </w:r>
          </w:p>
          <w:p w14:paraId="1D4846B4" w14:textId="77777777" w:rsidR="00B2593C" w:rsidRPr="00F4537F" w:rsidRDefault="00B2593C" w:rsidP="00B2593C">
            <w:pPr>
              <w:ind w:leftChars="86" w:left="206" w:firstLineChars="400" w:firstLine="960"/>
              <w:rPr>
                <w:rFonts w:ascii="ＭＳ ゴシック" w:eastAsia="ＭＳ ゴシック" w:hAnsi="ＭＳ ゴシック"/>
              </w:rPr>
            </w:pPr>
            <w:r w:rsidRPr="00F4537F">
              <w:rPr>
                <w:rFonts w:ascii="ＭＳ ゴシック" w:eastAsia="ＭＳ ゴシック" w:hAnsi="ＭＳ ゴシック" w:hint="eastAsia"/>
              </w:rPr>
              <w:t>関連会社としなかった理由</w:t>
            </w:r>
          </w:p>
          <w:p w14:paraId="78CD1D09" w14:textId="77777777" w:rsidR="00B2593C" w:rsidRPr="00F4537F" w:rsidRDefault="00B2593C" w:rsidP="00B2593C">
            <w:pPr>
              <w:ind w:leftChars="486" w:left="1166" w:firstLineChars="100" w:firstLine="240"/>
              <w:rPr>
                <w:rFonts w:ascii="ＭＳ ゴシック" w:eastAsia="ＭＳ ゴシック" w:hAnsi="ＭＳ ゴシック"/>
              </w:rPr>
            </w:pPr>
            <w:r w:rsidRPr="00F4537F">
              <w:rPr>
                <w:rFonts w:ascii="ＭＳ ゴシック" w:eastAsia="ＭＳ ゴシック" w:hAnsi="ＭＳ ゴシック" w:hint="eastAsia"/>
              </w:rPr>
              <w:t>同社は、民事再生法の規定による再生手続開始の決定を受け、かつ、財務及び営業または事業の方針の決定に対して重要な影響を与えることができないと認められたためであります。</w:t>
            </w:r>
          </w:p>
          <w:p w14:paraId="6FDFE491" w14:textId="77777777" w:rsidR="00B2593C" w:rsidRPr="00F4537F" w:rsidRDefault="00B2593C" w:rsidP="00B2593C">
            <w:pPr>
              <w:ind w:leftChars="86" w:left="206" w:firstLineChars="100" w:firstLine="240"/>
              <w:rPr>
                <w:rFonts w:ascii="ＭＳ ゴシック" w:eastAsia="ＭＳ ゴシック" w:hAnsi="ＭＳ ゴシック"/>
              </w:rPr>
            </w:pPr>
            <w:r w:rsidRPr="00F4537F">
              <w:rPr>
                <w:rFonts w:ascii="ＭＳ ゴシック" w:eastAsia="ＭＳ ゴシック" w:hAnsi="ＭＳ ゴシック" w:hint="eastAsia"/>
              </w:rPr>
              <w:t>(4) 持分法の適用の手続について特に記載すべき事項</w:t>
            </w:r>
          </w:p>
          <w:p w14:paraId="7B508A14" w14:textId="77777777" w:rsidR="00B2593C" w:rsidRPr="00F4537F" w:rsidRDefault="00B2593C" w:rsidP="00B2593C">
            <w:pPr>
              <w:ind w:leftChars="386" w:left="926" w:firstLineChars="100" w:firstLine="240"/>
              <w:rPr>
                <w:rFonts w:ascii="ＭＳ ゴシック" w:eastAsia="ＭＳ ゴシック" w:hAnsi="ＭＳ ゴシック"/>
              </w:rPr>
            </w:pPr>
            <w:r w:rsidRPr="00F4537F">
              <w:rPr>
                <w:rFonts w:ascii="ＭＳ ゴシック" w:eastAsia="ＭＳ ゴシック" w:hAnsi="ＭＳ ゴシック" w:hint="eastAsia"/>
              </w:rPr>
              <w:t>持分法適用会社のうち、決算日が連結決算日と異なる会社については、各社の直近の事業年度に係る計算書類を使用しております。</w:t>
            </w:r>
          </w:p>
          <w:p w14:paraId="5BCE27C3" w14:textId="77777777" w:rsidR="00B2593C" w:rsidRPr="00F4537F" w:rsidRDefault="00B2593C" w:rsidP="00B2593C">
            <w:pPr>
              <w:ind w:leftChars="86" w:left="206" w:firstLineChars="100" w:firstLine="240"/>
              <w:rPr>
                <w:rFonts w:ascii="ＭＳ ゴシック" w:eastAsia="ＭＳ ゴシック" w:hAnsi="ＭＳ ゴシック"/>
              </w:rPr>
            </w:pPr>
            <w:r w:rsidRPr="00F4537F">
              <w:rPr>
                <w:rFonts w:ascii="ＭＳ ゴシック" w:eastAsia="ＭＳ ゴシック" w:hAnsi="ＭＳ ゴシック" w:hint="eastAsia"/>
              </w:rPr>
              <w:t>(5) 連結子会社の事業年度等に関する事項</w:t>
            </w:r>
            <w:r w:rsidRPr="00F4537F">
              <w:rPr>
                <w:rFonts w:ascii="ＭＳ ゴシック" w:eastAsia="ＭＳ ゴシック" w:hAnsi="ＭＳ ゴシック" w:hint="eastAsia"/>
                <w:sz w:val="18"/>
                <w:szCs w:val="18"/>
              </w:rPr>
              <w:t>（注　任意的記載事項）</w:t>
            </w:r>
          </w:p>
          <w:p w14:paraId="0ED83F7B" w14:textId="77777777" w:rsidR="00B2593C" w:rsidRPr="00F4537F" w:rsidRDefault="00B2593C" w:rsidP="00B2593C">
            <w:pPr>
              <w:ind w:leftChars="386" w:left="926" w:firstLineChars="100" w:firstLine="240"/>
              <w:rPr>
                <w:rFonts w:ascii="ＭＳ ゴシック" w:eastAsia="ＭＳ ゴシック" w:hAnsi="ＭＳ ゴシック"/>
                <w:b/>
                <w:bCs/>
              </w:rPr>
            </w:pPr>
            <w:r w:rsidRPr="00F4537F">
              <w:rPr>
                <w:rFonts w:ascii="ＭＳ ゴシック" w:eastAsia="ＭＳ ゴシック" w:hAnsi="ＭＳ ゴシック" w:hint="eastAsia"/>
              </w:rPr>
              <w:t>連結子会社の決算日は、○○○株式会社（○月○日）及び○○○株式会社（○月○日）を除き、連結決算日と一致しております。なお、○○○株式会社については、連結決算日で本決算に準じた仮決算を行った計算書類を基礎とし、また、○○○株式会社については、同社の決算日現在の計算書類を使用して連結決算を行っております。ただし、連結決算日との間に生じた○○○株式会社との重要な取引については、連結上必要な調整を行っております。</w:t>
            </w:r>
          </w:p>
        </w:tc>
      </w:tr>
    </w:tbl>
    <w:p w14:paraId="64925DDD" w14:textId="77777777" w:rsidR="00B2593C" w:rsidRPr="00F4537F" w:rsidRDefault="00B2593C" w:rsidP="00B2593C">
      <w:pPr>
        <w:ind w:firstLineChars="100" w:firstLine="241"/>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0172B122" w14:textId="77777777" w:rsidTr="00B2593C">
        <w:tc>
          <w:tcPr>
            <w:tcW w:w="9160" w:type="dxa"/>
          </w:tcPr>
          <w:p w14:paraId="5E27E4DD" w14:textId="77777777" w:rsidR="00B2593C" w:rsidRPr="00F4537F" w:rsidRDefault="00B2593C" w:rsidP="00B2593C">
            <w:pPr>
              <w:rPr>
                <w:rFonts w:ascii="Times New Roman" w:eastAsia="ＭＳ ゴシック" w:hAnsi="Times New Roman"/>
                <w:bCs/>
              </w:rPr>
            </w:pPr>
            <w:r w:rsidRPr="00F4537F">
              <w:rPr>
                <w:rFonts w:ascii="Times New Roman" w:eastAsia="ＭＳ ゴシック" w:hAnsi="Times New Roman"/>
                <w:bCs/>
              </w:rPr>
              <w:t>[Example]</w:t>
            </w:r>
          </w:p>
          <w:p w14:paraId="3B83DC9C" w14:textId="77777777" w:rsidR="00B2593C" w:rsidRPr="00F4537F" w:rsidRDefault="00B2593C" w:rsidP="00B2593C">
            <w:pPr>
              <w:ind w:leftChars="86" w:left="206"/>
              <w:rPr>
                <w:rFonts w:ascii="Times New Roman" w:eastAsia="ＭＳ ゴシック" w:hAnsi="Times New Roman"/>
                <w:b/>
                <w:bCs/>
              </w:rPr>
            </w:pPr>
            <w:r w:rsidRPr="00F4537F">
              <w:rPr>
                <w:rFonts w:ascii="Times New Roman" w:eastAsia="ＭＳ ゴシック" w:hAnsi="Times New Roman"/>
                <w:bCs/>
              </w:rPr>
              <w:t>2. Application of Equity Method</w:t>
            </w:r>
          </w:p>
          <w:p w14:paraId="4CB31CD8" w14:textId="77777777" w:rsidR="00B2593C" w:rsidRPr="00F4537F" w:rsidRDefault="00B2593C" w:rsidP="00B2593C">
            <w:pPr>
              <w:ind w:leftChars="186" w:left="926" w:hangingChars="200" w:hanging="480"/>
              <w:rPr>
                <w:rFonts w:ascii="Times New Roman" w:eastAsia="ＭＳ ゴシック" w:hAnsi="Times New Roman"/>
              </w:rPr>
            </w:pPr>
            <w:r w:rsidRPr="00F4537F">
              <w:rPr>
                <w:rFonts w:ascii="Times New Roman" w:eastAsia="ＭＳ ゴシック" w:hAnsi="Times New Roman"/>
              </w:rPr>
              <w:t>(1) Number of unconsolidated subsidiaries and associates accounted for using equity method and names of major entities accounted for using equity method</w:t>
            </w:r>
          </w:p>
          <w:p w14:paraId="0E6671F3" w14:textId="77777777" w:rsidR="00B2593C" w:rsidRPr="00F4537F" w:rsidRDefault="00B2593C" w:rsidP="00B2593C">
            <w:pPr>
              <w:ind w:leftChars="86" w:left="206" w:firstLineChars="400" w:firstLine="960"/>
              <w:rPr>
                <w:rFonts w:ascii="Times New Roman" w:eastAsia="ＭＳ ゴシック" w:hAnsi="Times New Roman"/>
              </w:rPr>
            </w:pPr>
            <w:r w:rsidRPr="00F4537F">
              <w:rPr>
                <w:rFonts w:ascii="Times New Roman" w:eastAsia="ＭＳ ゴシック" w:hAnsi="Times New Roman"/>
              </w:rPr>
              <w:t xml:space="preserve">Number of unconsolidated subsidiaries accounted for using equity method  </w:t>
            </w:r>
            <w:r w:rsidRPr="00F4537F">
              <w:rPr>
                <w:rFonts w:ascii="Times New Roman" w:eastAsia="ＭＳ ゴシック" w:hAnsi="Times New Roman"/>
              </w:rPr>
              <w:tab/>
            </w:r>
            <w:r w:rsidRPr="00F4537F">
              <w:rPr>
                <w:rFonts w:ascii="Times New Roman" w:eastAsia="ＭＳ ゴシック" w:hAnsi="Times New Roman" w:hint="eastAsia"/>
              </w:rPr>
              <w:t>○</w:t>
            </w:r>
            <w:r w:rsidRPr="00F4537F">
              <w:rPr>
                <w:rFonts w:ascii="Times New Roman" w:eastAsia="ＭＳ ゴシック" w:hAnsi="Times New Roman"/>
              </w:rPr>
              <w:t xml:space="preserve"> companies</w:t>
            </w:r>
          </w:p>
          <w:p w14:paraId="0B2E24D6" w14:textId="77777777" w:rsidR="00B2593C" w:rsidRPr="00F4537F" w:rsidRDefault="00B2593C" w:rsidP="00B2593C">
            <w:pPr>
              <w:ind w:leftChars="86" w:left="206" w:firstLineChars="500" w:firstLine="1200"/>
              <w:rPr>
                <w:rFonts w:ascii="Times New Roman" w:eastAsia="ＭＳ ゴシック" w:hAnsi="Times New Roman"/>
              </w:rPr>
            </w:pPr>
            <w:r w:rsidRPr="00F4537F">
              <w:rPr>
                <w:rFonts w:ascii="Times New Roman" w:eastAsia="ＭＳ ゴシック" w:hAnsi="Times New Roman"/>
              </w:rPr>
              <w:t xml:space="preserve">Names of major entities </w:t>
            </w:r>
            <w:r w:rsidRPr="00F4537F">
              <w:rPr>
                <w:rFonts w:ascii="Times New Roman" w:eastAsia="ＭＳ ゴシック" w:hAnsi="Times New Roman" w:hint="eastAsia"/>
              </w:rPr>
              <w:t>○○○</w:t>
            </w:r>
            <w:r w:rsidRPr="00F4537F">
              <w:rPr>
                <w:rFonts w:ascii="Times New Roman" w:eastAsia="ＭＳ ゴシック" w:hAnsi="Times New Roman"/>
              </w:rPr>
              <w:t xml:space="preserve"> Co. Ltd., </w:t>
            </w:r>
            <w:r w:rsidRPr="00F4537F">
              <w:rPr>
                <w:rFonts w:ascii="Times New Roman" w:eastAsia="ＭＳ ゴシック" w:hAnsi="Times New Roman" w:hint="eastAsia"/>
              </w:rPr>
              <w:t>○○○</w:t>
            </w:r>
            <w:r w:rsidRPr="00F4537F">
              <w:rPr>
                <w:rFonts w:ascii="Times New Roman" w:eastAsia="ＭＳ ゴシック" w:hAnsi="Times New Roman"/>
              </w:rPr>
              <w:t xml:space="preserve"> Co. Ltd.</w:t>
            </w:r>
          </w:p>
          <w:p w14:paraId="0447EA01" w14:textId="77777777" w:rsidR="00B2593C" w:rsidRPr="00F4537F" w:rsidRDefault="00B2593C" w:rsidP="00B2593C">
            <w:pPr>
              <w:ind w:leftChars="86" w:left="206" w:firstLineChars="400" w:firstLine="960"/>
              <w:rPr>
                <w:rFonts w:ascii="Times New Roman" w:eastAsia="ＭＳ ゴシック" w:hAnsi="Times New Roman"/>
              </w:rPr>
            </w:pPr>
            <w:r w:rsidRPr="00F4537F">
              <w:rPr>
                <w:rFonts w:ascii="Times New Roman" w:eastAsia="ＭＳ ゴシック" w:hAnsi="Times New Roman"/>
              </w:rPr>
              <w:t>Number of associates accounted for using equity method</w:t>
            </w:r>
            <w:r w:rsidRPr="00F4537F">
              <w:rPr>
                <w:rFonts w:ascii="Times New Roman" w:eastAsia="ＭＳ ゴシック" w:hAnsi="Times New Roman"/>
              </w:rPr>
              <w:tab/>
            </w:r>
            <w:r w:rsidRPr="00F4537F">
              <w:rPr>
                <w:rFonts w:ascii="Times New Roman" w:eastAsia="ＭＳ ゴシック" w:hAnsi="Times New Roman" w:hint="eastAsia"/>
              </w:rPr>
              <w:t>○</w:t>
            </w:r>
            <w:r w:rsidRPr="00F4537F">
              <w:rPr>
                <w:rFonts w:ascii="Times New Roman" w:eastAsia="ＭＳ ゴシック" w:hAnsi="Times New Roman"/>
              </w:rPr>
              <w:t xml:space="preserve"> companies</w:t>
            </w:r>
          </w:p>
          <w:p w14:paraId="55E8EE0C" w14:textId="77777777" w:rsidR="00B2593C" w:rsidRPr="00F4537F" w:rsidRDefault="00B2593C" w:rsidP="00B2593C">
            <w:pPr>
              <w:ind w:leftChars="86" w:left="206" w:firstLineChars="400" w:firstLine="960"/>
              <w:rPr>
                <w:rFonts w:ascii="Times New Roman" w:eastAsia="ＭＳ ゴシック" w:hAnsi="Times New Roman"/>
              </w:rPr>
            </w:pPr>
            <w:r w:rsidRPr="00F4537F">
              <w:rPr>
                <w:rFonts w:ascii="Times New Roman" w:eastAsia="ＭＳ ゴシック" w:hAnsi="Times New Roman"/>
              </w:rPr>
              <w:t xml:space="preserve">Names of major entities </w:t>
            </w:r>
            <w:r w:rsidRPr="00F4537F">
              <w:rPr>
                <w:rFonts w:ascii="Times New Roman" w:eastAsia="ＭＳ ゴシック" w:hAnsi="Times New Roman" w:hint="eastAsia"/>
              </w:rPr>
              <w:t>○○○</w:t>
            </w:r>
            <w:r w:rsidRPr="00F4537F">
              <w:rPr>
                <w:rFonts w:ascii="Times New Roman" w:eastAsia="ＭＳ ゴシック" w:hAnsi="Times New Roman"/>
              </w:rPr>
              <w:t xml:space="preserve"> Co. Ltd., </w:t>
            </w:r>
            <w:r w:rsidRPr="00F4537F">
              <w:rPr>
                <w:rFonts w:ascii="Times New Roman" w:eastAsia="ＭＳ ゴシック" w:hAnsi="Times New Roman" w:hint="eastAsia"/>
              </w:rPr>
              <w:t>○○○</w:t>
            </w:r>
            <w:r w:rsidRPr="00F4537F">
              <w:rPr>
                <w:rFonts w:ascii="Times New Roman" w:eastAsia="ＭＳ ゴシック" w:hAnsi="Times New Roman"/>
              </w:rPr>
              <w:t xml:space="preserve"> Co. Ltd.</w:t>
            </w:r>
          </w:p>
          <w:p w14:paraId="64011959" w14:textId="77777777" w:rsidR="00B2593C" w:rsidRPr="00F4537F" w:rsidRDefault="00B2593C" w:rsidP="00B2593C">
            <w:pPr>
              <w:ind w:leftChars="186" w:left="926" w:hangingChars="200" w:hanging="480"/>
              <w:rPr>
                <w:rFonts w:ascii="Times New Roman" w:eastAsia="ＭＳ ゴシック" w:hAnsi="Times New Roman"/>
              </w:rPr>
            </w:pPr>
            <w:r w:rsidRPr="00F4537F">
              <w:rPr>
                <w:rFonts w:ascii="Times New Roman" w:eastAsia="ＭＳ ゴシック" w:hAnsi="Times New Roman"/>
              </w:rPr>
              <w:lastRenderedPageBreak/>
              <w:t>(2) Names of unconsolidated subsidiaries and associates not accounted for using equity method</w:t>
            </w:r>
          </w:p>
          <w:p w14:paraId="1936671E" w14:textId="77777777" w:rsidR="00B2593C" w:rsidRPr="00F4537F" w:rsidRDefault="00B2593C" w:rsidP="00B2593C">
            <w:pPr>
              <w:ind w:leftChars="86" w:left="206" w:firstLineChars="400" w:firstLine="960"/>
              <w:rPr>
                <w:rFonts w:ascii="Times New Roman" w:eastAsia="ＭＳ ゴシック" w:hAnsi="Times New Roman"/>
              </w:rPr>
            </w:pPr>
            <w:r w:rsidRPr="00F4537F">
              <w:rPr>
                <w:rFonts w:ascii="Times New Roman" w:eastAsia="ＭＳ ゴシック" w:hAnsi="Times New Roman"/>
              </w:rPr>
              <w:t>Names of major entities</w:t>
            </w:r>
          </w:p>
          <w:p w14:paraId="571EA012" w14:textId="77777777" w:rsidR="00B2593C" w:rsidRPr="00F4537F" w:rsidRDefault="00B2593C" w:rsidP="00B2593C">
            <w:pPr>
              <w:ind w:leftChars="86" w:left="206" w:firstLineChars="500" w:firstLine="1200"/>
              <w:rPr>
                <w:rFonts w:ascii="Times New Roman" w:eastAsia="ＭＳ ゴシック" w:hAnsi="Times New Roman"/>
              </w:rPr>
            </w:pPr>
            <w:r w:rsidRPr="00F4537F">
              <w:rPr>
                <w:rFonts w:ascii="Times New Roman" w:eastAsia="ＭＳ ゴシック" w:hAnsi="Times New Roman"/>
              </w:rPr>
              <w:t>(Unconsolidated subsidiaries)</w:t>
            </w:r>
          </w:p>
          <w:p w14:paraId="4CEFB8E4" w14:textId="77777777" w:rsidR="00B2593C" w:rsidRPr="00F4537F" w:rsidRDefault="00B2593C" w:rsidP="00B2593C">
            <w:pPr>
              <w:ind w:leftChars="86" w:left="206" w:firstLineChars="600" w:firstLine="1440"/>
              <w:rPr>
                <w:rFonts w:ascii="Times New Roman" w:eastAsia="ＭＳ ゴシック" w:hAnsi="Times New Roman"/>
              </w:rPr>
            </w:pPr>
            <w:r w:rsidRPr="00F4537F">
              <w:rPr>
                <w:rFonts w:ascii="Times New Roman" w:eastAsia="ＭＳ ゴシック" w:hAnsi="Times New Roman" w:hint="eastAsia"/>
              </w:rPr>
              <w:t>○○○</w:t>
            </w:r>
            <w:r w:rsidRPr="00F4537F">
              <w:rPr>
                <w:rFonts w:ascii="Times New Roman" w:eastAsia="ＭＳ ゴシック" w:hAnsi="Times New Roman"/>
              </w:rPr>
              <w:t xml:space="preserve"> Co. Ltd., </w:t>
            </w:r>
            <w:r w:rsidRPr="00F4537F">
              <w:rPr>
                <w:rFonts w:ascii="Times New Roman" w:eastAsia="ＭＳ ゴシック" w:hAnsi="Times New Roman" w:hint="eastAsia"/>
              </w:rPr>
              <w:t>○○○</w:t>
            </w:r>
            <w:r w:rsidRPr="00F4537F">
              <w:rPr>
                <w:rFonts w:ascii="Times New Roman" w:eastAsia="ＭＳ ゴシック" w:hAnsi="Times New Roman"/>
              </w:rPr>
              <w:t xml:space="preserve"> Co. Ltd.</w:t>
            </w:r>
          </w:p>
          <w:p w14:paraId="2394E151" w14:textId="77777777" w:rsidR="00B2593C" w:rsidRPr="00F4537F" w:rsidRDefault="00B2593C" w:rsidP="00B2593C">
            <w:pPr>
              <w:ind w:leftChars="86" w:left="206" w:firstLineChars="500" w:firstLine="1200"/>
              <w:rPr>
                <w:rFonts w:ascii="Times New Roman" w:eastAsia="ＭＳ ゴシック" w:hAnsi="Times New Roman"/>
              </w:rPr>
            </w:pPr>
            <w:r w:rsidRPr="00F4537F">
              <w:rPr>
                <w:rFonts w:ascii="Times New Roman" w:eastAsia="ＭＳ ゴシック" w:hAnsi="Times New Roman"/>
              </w:rPr>
              <w:t>(Associates)</w:t>
            </w:r>
          </w:p>
          <w:p w14:paraId="219495C7" w14:textId="77777777" w:rsidR="00B2593C" w:rsidRPr="00F4537F" w:rsidRDefault="00B2593C" w:rsidP="00B2593C">
            <w:pPr>
              <w:ind w:leftChars="86" w:left="206" w:firstLineChars="600" w:firstLine="1440"/>
              <w:rPr>
                <w:rFonts w:ascii="Times New Roman" w:eastAsia="ＭＳ ゴシック" w:hAnsi="Times New Roman"/>
              </w:rPr>
            </w:pPr>
            <w:r w:rsidRPr="00F4537F">
              <w:rPr>
                <w:rFonts w:ascii="Times New Roman" w:eastAsia="ＭＳ ゴシック" w:hAnsi="Times New Roman" w:hint="eastAsia"/>
              </w:rPr>
              <w:t>○○○</w:t>
            </w:r>
            <w:r w:rsidRPr="00F4537F">
              <w:rPr>
                <w:rFonts w:ascii="Times New Roman" w:eastAsia="ＭＳ ゴシック" w:hAnsi="Times New Roman"/>
              </w:rPr>
              <w:t xml:space="preserve"> Co. Ltd., </w:t>
            </w:r>
            <w:r w:rsidRPr="00F4537F">
              <w:rPr>
                <w:rFonts w:ascii="Times New Roman" w:eastAsia="ＭＳ ゴシック" w:hAnsi="Times New Roman" w:hint="eastAsia"/>
              </w:rPr>
              <w:t>○○○</w:t>
            </w:r>
            <w:r w:rsidRPr="00F4537F">
              <w:rPr>
                <w:rFonts w:ascii="Times New Roman" w:eastAsia="ＭＳ ゴシック" w:hAnsi="Times New Roman"/>
              </w:rPr>
              <w:t xml:space="preserve"> Co. Ltd.</w:t>
            </w:r>
          </w:p>
          <w:p w14:paraId="5C42B35B" w14:textId="77777777" w:rsidR="00B2593C" w:rsidRPr="00F4537F" w:rsidRDefault="00B2593C" w:rsidP="00B2593C">
            <w:pPr>
              <w:ind w:leftChars="86" w:left="206" w:firstLineChars="400" w:firstLine="960"/>
              <w:rPr>
                <w:rFonts w:ascii="Times New Roman" w:eastAsia="ＭＳ ゴシック" w:hAnsi="Times New Roman"/>
              </w:rPr>
            </w:pPr>
            <w:r w:rsidRPr="00F4537F">
              <w:rPr>
                <w:rFonts w:ascii="Times New Roman" w:eastAsia="ＭＳ ゴシック" w:hAnsi="Times New Roman"/>
              </w:rPr>
              <w:t>Reasons for not applying equity method</w:t>
            </w:r>
          </w:p>
          <w:p w14:paraId="05E78F84" w14:textId="77777777" w:rsidR="00B2593C" w:rsidRPr="00F4537F" w:rsidRDefault="00B2593C" w:rsidP="00B2593C">
            <w:pPr>
              <w:ind w:leftChars="486" w:left="1166" w:firstLineChars="100" w:firstLine="240"/>
              <w:rPr>
                <w:rFonts w:ascii="Times New Roman" w:eastAsia="ＭＳ ゴシック" w:hAnsi="Times New Roman"/>
              </w:rPr>
            </w:pPr>
            <w:r w:rsidRPr="00F4537F">
              <w:rPr>
                <w:rFonts w:ascii="Times New Roman" w:eastAsia="ＭＳ ゴシック" w:hAnsi="Times New Roman"/>
              </w:rPr>
              <w:t>The exclusion from the scope of equity method accounting of the unconsolidated subsidiaries and associates not accounted for using equity method has a negligible effect on the Company’s consolidated financial statements in terms of profit (loss) (amount corresponding to equity interest), retained earnings (amount corresponding to equity interest), etc., and they are also not significant in total.</w:t>
            </w:r>
          </w:p>
          <w:p w14:paraId="1F796C2F" w14:textId="77777777" w:rsidR="00B2593C" w:rsidRPr="00F4537F" w:rsidRDefault="00B2593C" w:rsidP="00B2593C">
            <w:pPr>
              <w:ind w:leftChars="186" w:left="926" w:hangingChars="200" w:hanging="480"/>
              <w:rPr>
                <w:rFonts w:ascii="Times New Roman" w:eastAsia="ＭＳ ゴシック" w:hAnsi="Times New Roman"/>
              </w:rPr>
            </w:pPr>
            <w:r w:rsidRPr="00F4537F">
              <w:rPr>
                <w:rFonts w:ascii="Times New Roman" w:eastAsia="ＭＳ ゴシック" w:hAnsi="Times New Roman"/>
              </w:rPr>
              <w:t>(3) Names of companies not included as associates in which the Company holds between 20% and 50% of voting rights</w:t>
            </w:r>
          </w:p>
          <w:p w14:paraId="10380784" w14:textId="77777777" w:rsidR="00B2593C" w:rsidRPr="00F4537F" w:rsidRDefault="00B2593C" w:rsidP="00B2593C">
            <w:pPr>
              <w:ind w:leftChars="86" w:left="206" w:firstLineChars="400" w:firstLine="960"/>
              <w:rPr>
                <w:rFonts w:ascii="Times New Roman" w:eastAsia="ＭＳ ゴシック" w:hAnsi="Times New Roman"/>
              </w:rPr>
            </w:pPr>
            <w:r w:rsidRPr="00F4537F">
              <w:rPr>
                <w:rFonts w:ascii="Times New Roman" w:eastAsia="ＭＳ ゴシック" w:hAnsi="Times New Roman"/>
              </w:rPr>
              <w:t>Names of companies</w:t>
            </w:r>
          </w:p>
          <w:p w14:paraId="50850E85" w14:textId="77777777" w:rsidR="00B2593C" w:rsidRPr="00F4537F" w:rsidRDefault="00B2593C" w:rsidP="00B2593C">
            <w:pPr>
              <w:ind w:leftChars="86" w:left="206" w:firstLineChars="500" w:firstLine="1200"/>
              <w:rPr>
                <w:rFonts w:ascii="Times New Roman" w:eastAsia="ＭＳ ゴシック" w:hAnsi="Times New Roman"/>
              </w:rPr>
            </w:pPr>
            <w:r w:rsidRPr="00F4537F">
              <w:rPr>
                <w:rFonts w:ascii="Times New Roman" w:eastAsia="ＭＳ ゴシック" w:hAnsi="Times New Roman" w:hint="eastAsia"/>
              </w:rPr>
              <w:t>○○○</w:t>
            </w:r>
            <w:r w:rsidRPr="00F4537F">
              <w:rPr>
                <w:rFonts w:ascii="Times New Roman" w:eastAsia="ＭＳ ゴシック" w:hAnsi="Times New Roman"/>
              </w:rPr>
              <w:t xml:space="preserve"> Co. Ltd.</w:t>
            </w:r>
          </w:p>
          <w:p w14:paraId="1B8AEDAB" w14:textId="77777777" w:rsidR="00B2593C" w:rsidRPr="00F4537F" w:rsidRDefault="00B2593C" w:rsidP="00B2593C">
            <w:pPr>
              <w:ind w:leftChars="86" w:left="206" w:firstLineChars="400" w:firstLine="960"/>
              <w:rPr>
                <w:rFonts w:ascii="Times New Roman" w:eastAsia="ＭＳ ゴシック" w:hAnsi="Times New Roman"/>
              </w:rPr>
            </w:pPr>
            <w:r w:rsidRPr="00F4537F">
              <w:rPr>
                <w:rFonts w:ascii="Times New Roman" w:eastAsia="ＭＳ ゴシック" w:hAnsi="Times New Roman"/>
              </w:rPr>
              <w:t>Reason for not including as associate</w:t>
            </w:r>
          </w:p>
          <w:p w14:paraId="3BCC7B6F" w14:textId="77777777" w:rsidR="00B2593C" w:rsidRPr="00F4537F" w:rsidRDefault="00B2593C" w:rsidP="00B2593C">
            <w:pPr>
              <w:ind w:leftChars="486" w:left="1166" w:firstLineChars="100" w:firstLine="240"/>
              <w:rPr>
                <w:rFonts w:ascii="Times New Roman" w:eastAsia="ＭＳ ゴシック" w:hAnsi="Times New Roman"/>
              </w:rPr>
            </w:pPr>
            <w:r w:rsidRPr="00F4537F">
              <w:rPr>
                <w:rFonts w:ascii="Times New Roman" w:eastAsia="ＭＳ ゴシック" w:hAnsi="Times New Roman"/>
              </w:rPr>
              <w:t>This company has [These companies have] decided to commence rehabilitation proceedings under the provisions of the Civil Rehabilitation Act, and the Company is deemed not to have a material impact on their finances, sales, or business policies.</w:t>
            </w:r>
          </w:p>
          <w:p w14:paraId="2EA821A6" w14:textId="77777777" w:rsidR="00B2593C" w:rsidRPr="00F4537F" w:rsidRDefault="00B2593C" w:rsidP="00B2593C">
            <w:pPr>
              <w:ind w:leftChars="86" w:left="206" w:firstLineChars="100" w:firstLine="240"/>
              <w:rPr>
                <w:rFonts w:ascii="Times New Roman" w:eastAsia="ＭＳ ゴシック" w:hAnsi="Times New Roman"/>
              </w:rPr>
            </w:pPr>
            <w:r w:rsidRPr="00F4537F">
              <w:rPr>
                <w:rFonts w:ascii="Times New Roman" w:eastAsia="ＭＳ ゴシック" w:hAnsi="Times New Roman"/>
              </w:rPr>
              <w:t>(4) Specific information deemed necessary about application of equity method</w:t>
            </w:r>
          </w:p>
          <w:p w14:paraId="031FAC5C" w14:textId="77777777" w:rsidR="00B2593C" w:rsidRPr="00F4537F" w:rsidRDefault="00B2593C" w:rsidP="00B2593C">
            <w:pPr>
              <w:ind w:leftChars="386" w:left="926" w:firstLineChars="100" w:firstLine="240"/>
              <w:rPr>
                <w:rFonts w:ascii="Times New Roman" w:eastAsia="ＭＳ ゴシック" w:hAnsi="Times New Roman"/>
              </w:rPr>
            </w:pPr>
            <w:r w:rsidRPr="00F4537F">
              <w:rPr>
                <w:rFonts w:ascii="Times New Roman" w:eastAsia="ＭＳ ゴシック" w:hAnsi="Times New Roman"/>
              </w:rPr>
              <w:t>For companies for which the equity method is applied and that end their fiscal year on dates other than the end of the Company’s fiscal year, the financial information from the most recent fiscal year is used.</w:t>
            </w:r>
          </w:p>
          <w:p w14:paraId="7123EABC" w14:textId="77777777" w:rsidR="00B2593C" w:rsidRPr="00F4537F" w:rsidRDefault="00B2593C" w:rsidP="00B2593C">
            <w:pPr>
              <w:ind w:leftChars="186" w:left="926" w:hangingChars="200" w:hanging="480"/>
              <w:rPr>
                <w:rFonts w:ascii="Times New Roman" w:eastAsia="ＭＳ ゴシック" w:hAnsi="Times New Roman"/>
              </w:rPr>
            </w:pPr>
            <w:r w:rsidRPr="00F4537F">
              <w:rPr>
                <w:rFonts w:ascii="Times New Roman" w:eastAsia="ＭＳ ゴシック" w:hAnsi="Times New Roman"/>
              </w:rPr>
              <w:t>(5) Fiscal years of consolidated subsidiaries (Note: voluntary disclosure)</w:t>
            </w:r>
          </w:p>
          <w:p w14:paraId="09F119AD" w14:textId="77777777" w:rsidR="00B2593C" w:rsidRPr="00F4537F" w:rsidRDefault="00B2593C" w:rsidP="00B2593C">
            <w:pPr>
              <w:ind w:leftChars="386" w:left="926" w:firstLineChars="100" w:firstLine="240"/>
              <w:rPr>
                <w:rFonts w:ascii="Times New Roman" w:eastAsia="ＭＳ ゴシック" w:hAnsi="Times New Roman"/>
                <w:b/>
                <w:bCs/>
              </w:rPr>
            </w:pPr>
            <w:r w:rsidRPr="00F4537F">
              <w:rPr>
                <w:rFonts w:ascii="Times New Roman" w:eastAsia="ＭＳ ゴシック" w:hAnsi="Times New Roman"/>
              </w:rPr>
              <w:t xml:space="preserve">With the exceptions of </w:t>
            </w:r>
            <w:r w:rsidRPr="00F4537F">
              <w:rPr>
                <w:rFonts w:ascii="Times New Roman" w:eastAsia="ＭＳ ゴシック" w:hAnsi="Times New Roman" w:hint="eastAsia"/>
              </w:rPr>
              <w:t>○○○</w:t>
            </w:r>
            <w:r w:rsidRPr="00F4537F">
              <w:rPr>
                <w:rFonts w:ascii="Times New Roman" w:eastAsia="ＭＳ ゴシック" w:hAnsi="Times New Roman"/>
              </w:rPr>
              <w:t xml:space="preserve"> Co., Ltd. (MMDD) and ○○○ Co., Ltd. (DDMM), the fiscal years of consolidated subsidiaries end on the day of the Company’s fiscal year-end. For </w:t>
            </w:r>
            <w:r w:rsidRPr="00F4537F">
              <w:rPr>
                <w:rFonts w:ascii="ＭＳ ゴシック" w:eastAsia="ＭＳ ゴシック" w:hAnsi="ＭＳ ゴシック"/>
              </w:rPr>
              <w:t>○○○</w:t>
            </w:r>
            <w:r w:rsidRPr="00F4537F">
              <w:rPr>
                <w:rFonts w:ascii="Times New Roman" w:eastAsia="ＭＳ ゴシック" w:hAnsi="Times New Roman"/>
              </w:rPr>
              <w:t xml:space="preserve"> Co., Ltd., the consolidated financial statements used provisional financial results corresponding to the Company’s fiscal year-end, and for </w:t>
            </w:r>
            <w:r w:rsidRPr="00F4537F">
              <w:rPr>
                <w:rFonts w:ascii="Times New Roman" w:eastAsia="ＭＳ ゴシック" w:hAnsi="Times New Roman" w:hint="eastAsia"/>
              </w:rPr>
              <w:t>○○○</w:t>
            </w:r>
            <w:r w:rsidRPr="00F4537F">
              <w:rPr>
                <w:rFonts w:ascii="Times New Roman" w:eastAsia="ＭＳ ゴシック" w:hAnsi="Times New Roman"/>
              </w:rPr>
              <w:t xml:space="preserve"> Co., Ltd., the financial results for that company’s fiscal year ended </w:t>
            </w:r>
            <w:r w:rsidRPr="00F4537F">
              <w:rPr>
                <w:rFonts w:ascii="Times New Roman" w:eastAsia="ＭＳ ゴシック" w:hAnsi="Times New Roman" w:cs="ＭＳ ゴシック" w:hint="eastAsia"/>
                <w:lang w:bidi="en-US"/>
              </w:rPr>
              <w:t>MM DD, YYYY</w:t>
            </w:r>
            <w:r w:rsidRPr="00F4537F">
              <w:rPr>
                <w:rFonts w:ascii="Times New Roman" w:eastAsia="ＭＳ ゴシック" w:hAnsi="Times New Roman"/>
              </w:rPr>
              <w:t xml:space="preserve"> were used. Adjustments were made as needed for significant transactions made with </w:t>
            </w:r>
            <w:r w:rsidRPr="00F4537F">
              <w:rPr>
                <w:rFonts w:ascii="Times New Roman" w:eastAsia="ＭＳ ゴシック" w:hAnsi="Times New Roman" w:hint="eastAsia"/>
              </w:rPr>
              <w:t>○○○</w:t>
            </w:r>
            <w:r w:rsidRPr="00F4537F">
              <w:rPr>
                <w:rFonts w:ascii="Times New Roman" w:eastAsia="ＭＳ ゴシック" w:hAnsi="Times New Roman"/>
              </w:rPr>
              <w:t xml:space="preserve"> Co., Ltd. during the period between the close of the two companies’ fiscal years.</w:t>
            </w:r>
          </w:p>
        </w:tc>
      </w:tr>
    </w:tbl>
    <w:p w14:paraId="28020A11" w14:textId="77777777" w:rsidR="00B2593C" w:rsidRPr="00F4537F" w:rsidRDefault="00B2593C" w:rsidP="00B2593C">
      <w:pPr>
        <w:ind w:firstLineChars="100" w:firstLine="241"/>
        <w:rPr>
          <w:b/>
          <w:bCs/>
        </w:rPr>
      </w:pPr>
    </w:p>
    <w:p w14:paraId="7149082A" w14:textId="77777777" w:rsidR="00B2593C" w:rsidRPr="00F4537F" w:rsidRDefault="00B2593C" w:rsidP="00B2593C">
      <w:pPr>
        <w:ind w:firstLineChars="100" w:firstLine="241"/>
        <w:rPr>
          <w:rFonts w:ascii="ＭＳ ゴシック" w:eastAsia="ＭＳ ゴシック" w:hAnsi="ＭＳ ゴシック"/>
          <w:b/>
          <w:bCs/>
        </w:rPr>
      </w:pPr>
      <w:r w:rsidRPr="00F4537F">
        <w:rPr>
          <w:b/>
          <w:bCs/>
        </w:rPr>
        <w:br w:type="page"/>
      </w:r>
      <w:r w:rsidRPr="00F4537F">
        <w:rPr>
          <w:rFonts w:ascii="ＭＳ ゴシック" w:eastAsia="ＭＳ ゴシック" w:hAnsi="ＭＳ ゴシック" w:hint="eastAsia"/>
          <w:b/>
          <w:bCs/>
        </w:rPr>
        <w:lastRenderedPageBreak/>
        <w:t>2-3.会計方針に関する事項</w:t>
      </w:r>
    </w:p>
    <w:p w14:paraId="19CB1E5F"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hAnsi="Times New Roman"/>
          <w:b/>
          <w:bCs/>
        </w:rPr>
        <w:t>2-3. Accounting Policies</w:t>
      </w:r>
    </w:p>
    <w:p w14:paraId="2058DBFC" w14:textId="77777777" w:rsidR="00B2593C" w:rsidRPr="00F4537F" w:rsidRDefault="00B2593C" w:rsidP="00B2593C">
      <w:pPr>
        <w:ind w:firstLineChars="100" w:firstLine="241"/>
        <w:rPr>
          <w:rFonts w:ascii="ＭＳ ゴシック" w:eastAsia="ＭＳ ゴシック" w:hAnsi="ＭＳ ゴシック"/>
          <w:b/>
          <w:bCs/>
        </w:rPr>
      </w:pPr>
    </w:p>
    <w:p w14:paraId="0BFC123D"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 xml:space="preserve">　2-3-(1).資産の評価基準及び評価方法</w:t>
      </w:r>
    </w:p>
    <w:p w14:paraId="605470C5"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bCs/>
        </w:rPr>
        <w:t>2-3-(1). Basis and method for valuation of assets</w:t>
      </w:r>
    </w:p>
    <w:p w14:paraId="227721C4" w14:textId="77777777" w:rsidR="00B2593C" w:rsidRPr="00F4537F" w:rsidRDefault="00B2593C" w:rsidP="00B2593C">
      <w:pPr>
        <w:ind w:firstLineChars="100" w:firstLine="241"/>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63CF793D" w14:textId="77777777" w:rsidTr="00B2593C">
        <w:tc>
          <w:tcPr>
            <w:tcW w:w="9160" w:type="dxa"/>
          </w:tcPr>
          <w:p w14:paraId="4F571AC5" w14:textId="77777777" w:rsidR="00B2593C" w:rsidRPr="00F4537F" w:rsidRDefault="00B2593C" w:rsidP="00B2593C">
            <w:pPr>
              <w:rPr>
                <w:rFonts w:ascii="ＭＳ ゴシック" w:eastAsia="ＭＳ ゴシック" w:hAnsi="ＭＳ ゴシック"/>
                <w:bCs/>
              </w:rPr>
            </w:pPr>
            <w:r w:rsidRPr="00F4537F">
              <w:rPr>
                <w:rFonts w:ascii="ＭＳ ゴシック" w:eastAsia="ＭＳ ゴシック" w:hAnsi="ＭＳ ゴシック" w:hint="eastAsia"/>
                <w:bCs/>
              </w:rPr>
              <w:t>[記載例]</w:t>
            </w:r>
          </w:p>
          <w:p w14:paraId="5BAAC4BE" w14:textId="77777777" w:rsidR="00B2593C" w:rsidRPr="00F4537F" w:rsidRDefault="00B2593C" w:rsidP="00B2593C">
            <w:pPr>
              <w:ind w:leftChars="86" w:left="206"/>
              <w:rPr>
                <w:rFonts w:ascii="ＭＳ ゴシック" w:eastAsia="ＭＳ ゴシック" w:hAnsi="ＭＳ ゴシック"/>
                <w:bCs/>
              </w:rPr>
            </w:pPr>
            <w:r w:rsidRPr="00F4537F">
              <w:rPr>
                <w:rFonts w:ascii="ＭＳ ゴシック" w:eastAsia="ＭＳ ゴシック" w:hAnsi="ＭＳ ゴシック" w:hint="eastAsia"/>
                <w:bCs/>
              </w:rPr>
              <w:t>３．会計方針に関する事項</w:t>
            </w:r>
          </w:p>
          <w:p w14:paraId="414A8A4F" w14:textId="77777777" w:rsidR="00B2593C" w:rsidRPr="00F4537F" w:rsidRDefault="00B2593C" w:rsidP="00B2593C">
            <w:pPr>
              <w:ind w:leftChars="86" w:left="206" w:firstLineChars="100" w:firstLine="240"/>
              <w:rPr>
                <w:rFonts w:ascii="ＭＳ ゴシック" w:eastAsia="ＭＳ ゴシック" w:hAnsi="ＭＳ ゴシック"/>
                <w:bCs/>
              </w:rPr>
            </w:pPr>
            <w:r w:rsidRPr="00F4537F">
              <w:rPr>
                <w:rFonts w:ascii="ＭＳ ゴシック" w:eastAsia="ＭＳ ゴシック" w:hAnsi="ＭＳ ゴシック" w:hint="eastAsia"/>
                <w:bCs/>
              </w:rPr>
              <w:t>(1) 資産の評価基準及び評価方法</w:t>
            </w:r>
          </w:p>
          <w:p w14:paraId="63A8D802" w14:textId="77777777" w:rsidR="00B2593C" w:rsidRPr="00F4537F" w:rsidRDefault="00B2593C" w:rsidP="00B2593C">
            <w:pPr>
              <w:ind w:leftChars="86" w:left="206" w:firstLineChars="200" w:firstLine="480"/>
              <w:rPr>
                <w:rFonts w:ascii="ＭＳ ゴシック" w:eastAsia="ＭＳ ゴシック" w:hAnsi="ＭＳ ゴシック"/>
              </w:rPr>
            </w:pPr>
            <w:r w:rsidRPr="00F4537F">
              <w:rPr>
                <w:rFonts w:ascii="ＭＳ ゴシック" w:eastAsia="ＭＳ ゴシック" w:hAnsi="ＭＳ ゴシック" w:hint="eastAsia"/>
              </w:rPr>
              <w:t>① 有価証券の評価基準及び評価方法</w:t>
            </w:r>
          </w:p>
          <w:p w14:paraId="5F73A05D" w14:textId="77777777" w:rsidR="00B2593C" w:rsidRPr="00F4537F" w:rsidRDefault="00B2593C" w:rsidP="00B2593C">
            <w:pPr>
              <w:ind w:leftChars="86" w:left="206" w:firstLineChars="400" w:firstLine="960"/>
              <w:rPr>
                <w:rFonts w:ascii="ＭＳ ゴシック" w:eastAsia="ＭＳ ゴシック" w:hAnsi="ＭＳ ゴシック"/>
              </w:rPr>
            </w:pPr>
            <w:r w:rsidRPr="00F4537F">
              <w:rPr>
                <w:rFonts w:ascii="ＭＳ ゴシック" w:eastAsia="ＭＳ ゴシック" w:hAnsi="ＭＳ ゴシック" w:hint="eastAsia"/>
              </w:rPr>
              <w:t>売買目的有価証券………………</w:t>
            </w:r>
            <w:r w:rsidRPr="00F4537F">
              <w:rPr>
                <w:rFonts w:ascii="ＭＳ ゴシック" w:eastAsia="ＭＳ ゴシック" w:hAnsi="ＭＳ ゴシック" w:hint="eastAsia"/>
                <w:spacing w:val="-10"/>
              </w:rPr>
              <w:t>時価法(売却原価は移動平均法により算定)</w:t>
            </w:r>
          </w:p>
          <w:p w14:paraId="71DBEF3E" w14:textId="77777777" w:rsidR="00B2593C" w:rsidRPr="00F4537F" w:rsidRDefault="00B2593C" w:rsidP="00B2593C">
            <w:pPr>
              <w:ind w:leftChars="86" w:left="206" w:firstLineChars="400" w:firstLine="960"/>
              <w:rPr>
                <w:rFonts w:ascii="ＭＳ ゴシック" w:eastAsia="ＭＳ ゴシック" w:hAnsi="ＭＳ ゴシック"/>
              </w:rPr>
            </w:pPr>
            <w:r w:rsidRPr="00F4537F">
              <w:rPr>
                <w:rFonts w:ascii="ＭＳ ゴシック" w:eastAsia="ＭＳ ゴシック" w:hAnsi="ＭＳ ゴシック" w:hint="eastAsia"/>
              </w:rPr>
              <w:t>満期保有目的の債券……………償却原価法（定額法）</w:t>
            </w:r>
          </w:p>
          <w:p w14:paraId="1D76071A" w14:textId="77777777" w:rsidR="00B2593C" w:rsidRPr="00F4537F" w:rsidRDefault="00B2593C" w:rsidP="00B2593C">
            <w:pPr>
              <w:ind w:leftChars="86" w:left="206" w:firstLineChars="400" w:firstLine="960"/>
              <w:rPr>
                <w:rFonts w:ascii="ＭＳ ゴシック" w:eastAsia="ＭＳ ゴシック" w:hAnsi="ＭＳ ゴシック"/>
              </w:rPr>
            </w:pPr>
            <w:r w:rsidRPr="00F4537F">
              <w:rPr>
                <w:rFonts w:ascii="ＭＳ ゴシック" w:eastAsia="ＭＳ ゴシック" w:hAnsi="ＭＳ ゴシック" w:hint="eastAsia"/>
              </w:rPr>
              <w:t>その他有価証券</w:t>
            </w:r>
          </w:p>
          <w:p w14:paraId="53FB215F" w14:textId="77777777" w:rsidR="00B2593C" w:rsidRPr="00F4537F" w:rsidRDefault="00B2593C" w:rsidP="00B2593C">
            <w:pPr>
              <w:ind w:leftChars="586" w:left="4046" w:hangingChars="1100" w:hanging="2640"/>
              <w:rPr>
                <w:rFonts w:ascii="ＭＳ ゴシック" w:eastAsia="ＭＳ ゴシック" w:hAnsi="ＭＳ ゴシック"/>
              </w:rPr>
            </w:pPr>
            <w:r w:rsidRPr="00F4537F">
              <w:rPr>
                <w:rFonts w:ascii="ＭＳ ゴシック" w:eastAsia="ＭＳ ゴシック" w:hAnsi="ＭＳ ゴシック" w:hint="eastAsia"/>
              </w:rPr>
              <w:t>市場価格のない株式等以外のもの</w:t>
            </w:r>
          </w:p>
          <w:p w14:paraId="643C2ACD" w14:textId="77777777" w:rsidR="00B2593C" w:rsidRPr="00F4537F" w:rsidRDefault="00B2593C" w:rsidP="00B2593C">
            <w:pPr>
              <w:ind w:leftChars="1586" w:left="4046" w:hangingChars="100" w:hanging="240"/>
              <w:rPr>
                <w:rFonts w:ascii="ＭＳ ゴシック" w:eastAsia="ＭＳ ゴシック" w:hAnsi="ＭＳ ゴシック"/>
              </w:rPr>
            </w:pPr>
            <w:r w:rsidRPr="00F4537F">
              <w:rPr>
                <w:rFonts w:ascii="ＭＳ ゴシック" w:eastAsia="ＭＳ ゴシック" w:hAnsi="ＭＳ ゴシック" w:hint="eastAsia"/>
              </w:rPr>
              <w:t>……時価法（評価差額は全部純資産直入法により処理し、売却原価は移動平均法により算定）</w:t>
            </w:r>
          </w:p>
          <w:p w14:paraId="7342ECE3" w14:textId="77777777" w:rsidR="00B2593C" w:rsidRPr="00F4537F" w:rsidRDefault="00B2593C" w:rsidP="00B2593C">
            <w:pPr>
              <w:ind w:leftChars="86" w:left="206" w:firstLineChars="500" w:firstLine="1200"/>
              <w:rPr>
                <w:rFonts w:ascii="ＭＳ ゴシック" w:eastAsia="ＭＳ ゴシック" w:hAnsi="ＭＳ ゴシック"/>
              </w:rPr>
            </w:pPr>
            <w:r w:rsidRPr="00F4537F">
              <w:rPr>
                <w:rFonts w:ascii="ＭＳ ゴシック" w:eastAsia="ＭＳ ゴシック" w:hAnsi="ＭＳ ゴシック" w:hint="eastAsia"/>
              </w:rPr>
              <w:t>市場価格のない株式等……移動平均法による原価法</w:t>
            </w:r>
          </w:p>
          <w:p w14:paraId="6986A850" w14:textId="77777777" w:rsidR="00B2593C" w:rsidRPr="00F4537F" w:rsidRDefault="00B2593C" w:rsidP="00B2593C">
            <w:pPr>
              <w:ind w:leftChars="86" w:left="206" w:firstLineChars="200" w:firstLine="480"/>
              <w:rPr>
                <w:rFonts w:ascii="ＭＳ ゴシック" w:eastAsia="ＭＳ ゴシック" w:hAnsi="ＭＳ ゴシック"/>
              </w:rPr>
            </w:pPr>
            <w:r w:rsidRPr="00F4537F">
              <w:rPr>
                <w:rFonts w:ascii="ＭＳ ゴシック" w:eastAsia="ＭＳ ゴシック" w:hAnsi="ＭＳ ゴシック" w:hint="eastAsia"/>
              </w:rPr>
              <w:t>② デリバティブの評価基準及び評価方法</w:t>
            </w:r>
          </w:p>
          <w:p w14:paraId="6DF3FBF9" w14:textId="77777777" w:rsidR="00B2593C" w:rsidRPr="00F4537F" w:rsidRDefault="00B2593C" w:rsidP="00B2593C">
            <w:pPr>
              <w:ind w:leftChars="86" w:left="206" w:firstLineChars="400" w:firstLine="960"/>
              <w:rPr>
                <w:rFonts w:ascii="ＭＳ ゴシック" w:eastAsia="ＭＳ ゴシック" w:hAnsi="ＭＳ ゴシック"/>
              </w:rPr>
            </w:pPr>
            <w:r w:rsidRPr="00F4537F">
              <w:rPr>
                <w:rFonts w:ascii="ＭＳ ゴシック" w:eastAsia="ＭＳ ゴシック" w:hAnsi="ＭＳ ゴシック" w:hint="eastAsia"/>
              </w:rPr>
              <w:t>デリバティブ……………時価法</w:t>
            </w:r>
          </w:p>
          <w:p w14:paraId="44166369" w14:textId="77777777" w:rsidR="00B2593C" w:rsidRPr="00F4537F" w:rsidRDefault="00B2593C" w:rsidP="00B2593C">
            <w:pPr>
              <w:ind w:leftChars="86" w:left="206" w:firstLineChars="200" w:firstLine="480"/>
              <w:rPr>
                <w:rFonts w:ascii="ＭＳ ゴシック" w:eastAsia="ＭＳ ゴシック" w:hAnsi="ＭＳ ゴシック"/>
              </w:rPr>
            </w:pPr>
            <w:r w:rsidRPr="00F4537F">
              <w:rPr>
                <w:rFonts w:ascii="ＭＳ ゴシック" w:eastAsia="ＭＳ ゴシック" w:hAnsi="ＭＳ ゴシック" w:hint="eastAsia"/>
              </w:rPr>
              <w:t>③ 棚卸資産の評価基準及び評価方法</w:t>
            </w:r>
          </w:p>
          <w:p w14:paraId="29F098F9" w14:textId="77777777" w:rsidR="00B2593C" w:rsidRPr="00F4537F" w:rsidRDefault="00B2593C" w:rsidP="00B2593C">
            <w:pPr>
              <w:ind w:leftChars="486" w:left="3775" w:hangingChars="1087" w:hanging="2609"/>
              <w:rPr>
                <w:rFonts w:ascii="ＭＳ ゴシック" w:eastAsia="ＭＳ ゴシック" w:hAnsi="ＭＳ ゴシック"/>
              </w:rPr>
            </w:pPr>
            <w:r w:rsidRPr="00F4537F">
              <w:rPr>
                <w:rFonts w:ascii="ＭＳ ゴシック" w:eastAsia="ＭＳ ゴシック" w:hAnsi="ＭＳ ゴシック" w:hint="eastAsia"/>
              </w:rPr>
              <w:t>製品、原材料、仕掛品…移動平均法による原価法（貸借対照表価額は収益性の低下による簿価切下げの方法により算定）</w:t>
            </w:r>
          </w:p>
          <w:p w14:paraId="0E295C88" w14:textId="77777777" w:rsidR="00B2593C" w:rsidRPr="00F4537F" w:rsidRDefault="00B2593C" w:rsidP="00B2593C">
            <w:pPr>
              <w:ind w:leftChars="86" w:left="206" w:firstLineChars="400" w:firstLine="96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貯蔵品……………………最終仕入原価法</w:t>
            </w:r>
          </w:p>
        </w:tc>
      </w:tr>
    </w:tbl>
    <w:p w14:paraId="296AFCF7" w14:textId="77777777" w:rsidR="00B2593C" w:rsidRPr="00F4537F" w:rsidRDefault="00B2593C" w:rsidP="00B2593C">
      <w:pPr>
        <w:rPr>
          <w:b/>
          <w:bCs/>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7ABA58A3" w14:textId="77777777" w:rsidTr="00B2593C">
        <w:tc>
          <w:tcPr>
            <w:tcW w:w="9160" w:type="dxa"/>
          </w:tcPr>
          <w:p w14:paraId="0877677A" w14:textId="77777777" w:rsidR="00B2593C" w:rsidRPr="00F4537F" w:rsidRDefault="00B2593C" w:rsidP="00B2593C">
            <w:pPr>
              <w:rPr>
                <w:rFonts w:ascii="Times New Roman" w:eastAsia="ＭＳ ゴシック" w:hAnsi="Times New Roman"/>
                <w:bCs/>
              </w:rPr>
            </w:pPr>
            <w:r w:rsidRPr="00F4537F">
              <w:rPr>
                <w:rFonts w:ascii="Times New Roman" w:eastAsia="ＭＳ ゴシック" w:hAnsi="Times New Roman"/>
                <w:bCs/>
              </w:rPr>
              <w:t>[Example]</w:t>
            </w:r>
          </w:p>
          <w:p w14:paraId="67C95B54" w14:textId="77777777" w:rsidR="00B2593C" w:rsidRPr="00F4537F" w:rsidRDefault="00B2593C" w:rsidP="00B2593C">
            <w:pPr>
              <w:ind w:leftChars="86" w:left="206"/>
              <w:rPr>
                <w:rFonts w:ascii="Times New Roman" w:eastAsia="ＭＳ ゴシック" w:hAnsi="Times New Roman"/>
                <w:bCs/>
              </w:rPr>
            </w:pPr>
            <w:r w:rsidRPr="00F4537F">
              <w:rPr>
                <w:rFonts w:ascii="Times New Roman" w:eastAsia="ＭＳ ゴシック" w:hAnsi="Times New Roman"/>
                <w:bCs/>
              </w:rPr>
              <w:t>3. Accounting Policies</w:t>
            </w:r>
          </w:p>
          <w:p w14:paraId="32C1A592" w14:textId="77777777" w:rsidR="00B2593C" w:rsidRPr="00F4537F" w:rsidRDefault="00B2593C" w:rsidP="00B2593C">
            <w:pPr>
              <w:ind w:leftChars="86" w:left="206" w:firstLineChars="100" w:firstLine="240"/>
              <w:rPr>
                <w:rFonts w:ascii="Times New Roman" w:eastAsia="ＭＳ ゴシック" w:hAnsi="Times New Roman"/>
                <w:bCs/>
              </w:rPr>
            </w:pPr>
            <w:r w:rsidRPr="00F4537F">
              <w:rPr>
                <w:rFonts w:ascii="Times New Roman" w:eastAsia="ＭＳ ゴシック" w:hAnsi="Times New Roman"/>
                <w:bCs/>
              </w:rPr>
              <w:t>(1) Basis and method for valuation of assets</w:t>
            </w:r>
          </w:p>
          <w:p w14:paraId="49F995C6" w14:textId="77777777" w:rsidR="00B2593C" w:rsidRPr="00F4537F" w:rsidRDefault="00B2593C" w:rsidP="00B2593C">
            <w:pPr>
              <w:ind w:leftChars="86" w:left="206" w:firstLineChars="232" w:firstLine="557"/>
              <w:rPr>
                <w:rFonts w:ascii="Times New Roman" w:eastAsia="ＭＳ ゴシック" w:hAnsi="Times New Roman"/>
              </w:rPr>
            </w:pPr>
            <w:r w:rsidRPr="00F4537F">
              <w:rPr>
                <w:rFonts w:ascii="Times New Roman" w:hAnsi="Times New Roman"/>
              </w:rPr>
              <w:t>1)</w:t>
            </w:r>
            <w:r w:rsidRPr="00F4537F">
              <w:rPr>
                <w:rFonts w:ascii="Times New Roman" w:eastAsia="ＭＳ ゴシック" w:hAnsi="Times New Roman"/>
              </w:rPr>
              <w:t xml:space="preserve"> Basis and method for valuation of securities</w:t>
            </w:r>
          </w:p>
          <w:p w14:paraId="06F3AE91" w14:textId="256F9A47" w:rsidR="00B2593C" w:rsidRPr="00F4537F" w:rsidRDefault="00B2593C" w:rsidP="00B2593C">
            <w:pPr>
              <w:ind w:leftChars="486" w:left="4010" w:hangingChars="1185" w:hanging="2844"/>
              <w:rPr>
                <w:rFonts w:ascii="Times New Roman" w:eastAsia="ＭＳ ゴシック" w:hAnsi="Times New Roman"/>
              </w:rPr>
            </w:pPr>
            <w:r w:rsidRPr="00F4537F">
              <w:rPr>
                <w:rFonts w:ascii="Times New Roman" w:eastAsia="ＭＳ ゴシック" w:hAnsi="Times New Roman"/>
              </w:rPr>
              <w:t>Trading securities…</w:t>
            </w:r>
            <w:r w:rsidR="008707BF">
              <w:rPr>
                <w:rFonts w:ascii="Times New Roman" w:eastAsia="ＭＳ ゴシック" w:hAnsi="Times New Roman"/>
              </w:rPr>
              <w:t>F</w:t>
            </w:r>
            <w:r w:rsidR="00BC6C49" w:rsidRPr="00F4537F">
              <w:rPr>
                <w:rFonts w:ascii="Times New Roman" w:eastAsia="ＭＳ ゴシック" w:hAnsi="Times New Roman"/>
              </w:rPr>
              <w:t>air value</w:t>
            </w:r>
            <w:r w:rsidRPr="00F4537F">
              <w:rPr>
                <w:rFonts w:ascii="Times New Roman" w:eastAsia="ＭＳ ゴシック" w:hAnsi="Times New Roman"/>
              </w:rPr>
              <w:t xml:space="preserve"> method (with cost of sale calculated using moving average method)</w:t>
            </w:r>
          </w:p>
          <w:p w14:paraId="4D7C97CA" w14:textId="77777777" w:rsidR="00B2593C" w:rsidRPr="00F4537F" w:rsidRDefault="00B2593C" w:rsidP="00B2593C">
            <w:pPr>
              <w:ind w:leftChars="486" w:left="4010" w:hangingChars="1185" w:hanging="2844"/>
              <w:rPr>
                <w:rFonts w:ascii="Times New Roman" w:eastAsia="ＭＳ ゴシック" w:hAnsi="Times New Roman"/>
              </w:rPr>
            </w:pPr>
            <w:r w:rsidRPr="00F4537F">
              <w:rPr>
                <w:rFonts w:ascii="Times New Roman" w:eastAsia="ＭＳ ゴシック" w:hAnsi="Times New Roman"/>
              </w:rPr>
              <w:t>Securities to be held to maturity…Amortized cost method (straight-line method)</w:t>
            </w:r>
          </w:p>
          <w:p w14:paraId="3FD7F32E" w14:textId="77777777" w:rsidR="00B2593C" w:rsidRPr="00F4537F" w:rsidRDefault="00B2593C" w:rsidP="00B2593C">
            <w:pPr>
              <w:ind w:leftChars="86" w:left="206" w:firstLineChars="400" w:firstLine="960"/>
              <w:rPr>
                <w:rFonts w:ascii="Times New Roman" w:eastAsia="ＭＳ ゴシック" w:hAnsi="Times New Roman"/>
              </w:rPr>
            </w:pPr>
            <w:r w:rsidRPr="00F4537F">
              <w:rPr>
                <w:rFonts w:ascii="Times New Roman" w:eastAsia="ＭＳ ゴシック" w:hAnsi="Times New Roman"/>
              </w:rPr>
              <w:t>Available-for-sale securities</w:t>
            </w:r>
          </w:p>
          <w:p w14:paraId="5A98FA89" w14:textId="77777777" w:rsidR="00B2593C" w:rsidRPr="00F4537F" w:rsidRDefault="00B2593C" w:rsidP="00B2593C">
            <w:pPr>
              <w:ind w:leftChars="586" w:left="4046" w:hangingChars="1100" w:hanging="2640"/>
              <w:rPr>
                <w:rFonts w:ascii="Times New Roman" w:eastAsia="ＭＳ ゴシック" w:hAnsi="Times New Roman"/>
              </w:rPr>
            </w:pPr>
            <w:r w:rsidRPr="00F4537F">
              <w:rPr>
                <w:rFonts w:ascii="Times New Roman" w:eastAsia="ＭＳ ゴシック" w:hAnsi="Times New Roman"/>
              </w:rPr>
              <w:t>Securities other than shares that do not have a market value</w:t>
            </w:r>
          </w:p>
          <w:p w14:paraId="39D036E8" w14:textId="1CB8E09B" w:rsidR="00B2593C" w:rsidRPr="00F4537F" w:rsidRDefault="00B2593C" w:rsidP="00B2593C">
            <w:pPr>
              <w:ind w:leftChars="616" w:left="1478" w:firstLine="2"/>
              <w:rPr>
                <w:rFonts w:ascii="Times New Roman" w:eastAsia="ＭＳ ゴシック" w:hAnsi="Times New Roman"/>
              </w:rPr>
            </w:pPr>
            <w:r w:rsidRPr="00F4537F">
              <w:rPr>
                <w:rFonts w:ascii="Times New Roman" w:eastAsia="ＭＳ ゴシック" w:hAnsi="Times New Roman"/>
              </w:rPr>
              <w:t>…</w:t>
            </w:r>
            <w:r w:rsidR="008707BF">
              <w:rPr>
                <w:rFonts w:ascii="Times New Roman" w:eastAsia="ＭＳ ゴシック" w:hAnsi="Times New Roman"/>
              </w:rPr>
              <w:t>F</w:t>
            </w:r>
            <w:r w:rsidR="00763179" w:rsidRPr="00F4537F">
              <w:rPr>
                <w:rFonts w:ascii="Times New Roman" w:eastAsia="ＭＳ ゴシック" w:hAnsi="Times New Roman"/>
              </w:rPr>
              <w:t>air value</w:t>
            </w:r>
            <w:r w:rsidRPr="00F4537F">
              <w:rPr>
                <w:rFonts w:ascii="Times New Roman" w:eastAsia="ＭＳ ゴシック" w:hAnsi="Times New Roman"/>
              </w:rPr>
              <w:t xml:space="preserve"> method (with the entire amount of valuation differences recorded directly into net assets, and the cost of sales calculated using the moving average method)</w:t>
            </w:r>
          </w:p>
          <w:p w14:paraId="03D733A8" w14:textId="77777777" w:rsidR="00B2593C" w:rsidRPr="00F4537F" w:rsidRDefault="00B2593C" w:rsidP="00B2593C">
            <w:pPr>
              <w:ind w:leftChars="86" w:left="206" w:firstLineChars="500" w:firstLine="1200"/>
              <w:rPr>
                <w:rFonts w:ascii="Times New Roman" w:eastAsia="ＭＳ ゴシック" w:hAnsi="Times New Roman"/>
              </w:rPr>
            </w:pPr>
            <w:r w:rsidRPr="00F4537F">
              <w:rPr>
                <w:rFonts w:ascii="Times New Roman" w:eastAsia="ＭＳ ゴシック" w:hAnsi="Times New Roman"/>
              </w:rPr>
              <w:t>Shares that do not have a market value</w:t>
            </w:r>
          </w:p>
          <w:p w14:paraId="71E5718B" w14:textId="77777777" w:rsidR="00B2593C" w:rsidRPr="00F4537F" w:rsidRDefault="00B2593C" w:rsidP="00B2593C">
            <w:pPr>
              <w:ind w:leftChars="86" w:left="206" w:firstLineChars="500" w:firstLine="1200"/>
              <w:rPr>
                <w:rFonts w:ascii="Times New Roman" w:eastAsia="ＭＳ ゴシック" w:hAnsi="Times New Roman"/>
              </w:rPr>
            </w:pPr>
            <w:r w:rsidRPr="00F4537F">
              <w:rPr>
                <w:rFonts w:ascii="Times New Roman" w:eastAsia="ＭＳ ゴシック" w:hAnsi="Times New Roman"/>
              </w:rPr>
              <w:t>…Moving average cost method</w:t>
            </w:r>
          </w:p>
          <w:p w14:paraId="0A41E693" w14:textId="77777777" w:rsidR="00B2593C" w:rsidRPr="00F4537F" w:rsidRDefault="00B2593C" w:rsidP="00B2593C">
            <w:pPr>
              <w:pStyle w:val="aff1"/>
              <w:ind w:leftChars="0" w:left="720" w:firstLine="44"/>
              <w:rPr>
                <w:rFonts w:ascii="Times New Roman" w:eastAsia="ＭＳ ゴシック" w:hAnsi="Times New Roman"/>
              </w:rPr>
            </w:pPr>
            <w:r w:rsidRPr="00F4537F">
              <w:rPr>
                <w:rFonts w:ascii="Times New Roman" w:eastAsia="ＭＳ ゴシック" w:hAnsi="Times New Roman"/>
              </w:rPr>
              <w:t xml:space="preserve">2) Basis and method for valuation of </w:t>
            </w:r>
            <w:bookmarkStart w:id="10" w:name="_Hlk78784431"/>
            <w:r w:rsidRPr="00F4537F">
              <w:rPr>
                <w:rFonts w:ascii="Times New Roman" w:eastAsia="ＭＳ ゴシック" w:hAnsi="Times New Roman"/>
              </w:rPr>
              <w:t>derivatives</w:t>
            </w:r>
            <w:bookmarkEnd w:id="10"/>
          </w:p>
          <w:p w14:paraId="1D37394C" w14:textId="79CAE8B6" w:rsidR="00B2593C" w:rsidRPr="00F4537F" w:rsidRDefault="00B2593C" w:rsidP="00B2593C">
            <w:pPr>
              <w:ind w:leftChars="86" w:left="206" w:firstLineChars="400" w:firstLine="960"/>
              <w:rPr>
                <w:rFonts w:ascii="Times New Roman" w:eastAsia="ＭＳ ゴシック" w:hAnsi="Times New Roman"/>
              </w:rPr>
            </w:pPr>
            <w:r w:rsidRPr="00F4537F">
              <w:rPr>
                <w:rFonts w:ascii="Times New Roman" w:eastAsia="ＭＳ ゴシック" w:hAnsi="Times New Roman"/>
              </w:rPr>
              <w:t>Derivatives……………</w:t>
            </w:r>
            <w:r w:rsidR="008707BF">
              <w:rPr>
                <w:rFonts w:ascii="Times New Roman" w:eastAsia="ＭＳ ゴシック" w:hAnsi="Times New Roman"/>
              </w:rPr>
              <w:t>F</w:t>
            </w:r>
            <w:r w:rsidR="00467675" w:rsidRPr="00F4537F">
              <w:rPr>
                <w:rFonts w:ascii="Times New Roman" w:eastAsia="ＭＳ ゴシック" w:hAnsi="Times New Roman"/>
              </w:rPr>
              <w:t>air value</w:t>
            </w:r>
            <w:r w:rsidRPr="00F4537F">
              <w:rPr>
                <w:rFonts w:ascii="Times New Roman" w:eastAsia="ＭＳ ゴシック" w:hAnsi="Times New Roman"/>
              </w:rPr>
              <w:t xml:space="preserve"> method</w:t>
            </w:r>
          </w:p>
          <w:p w14:paraId="6A9DCC4F" w14:textId="77777777" w:rsidR="00B2593C" w:rsidRPr="00F4537F" w:rsidRDefault="00B2593C" w:rsidP="00B2593C">
            <w:pPr>
              <w:ind w:leftChars="321" w:left="770"/>
              <w:rPr>
                <w:rFonts w:ascii="Times New Roman" w:eastAsia="ＭＳ ゴシック" w:hAnsi="Times New Roman"/>
              </w:rPr>
            </w:pPr>
            <w:r w:rsidRPr="00F4537F">
              <w:rPr>
                <w:rFonts w:ascii="Times New Roman" w:eastAsia="ＭＳ ゴシック" w:hAnsi="Times New Roman"/>
              </w:rPr>
              <w:t>3) Basis and method for valuation of inventories</w:t>
            </w:r>
          </w:p>
          <w:p w14:paraId="42B3D947" w14:textId="77777777" w:rsidR="00B2593C" w:rsidRPr="00F4537F" w:rsidRDefault="00B2593C" w:rsidP="00B2593C">
            <w:pPr>
              <w:ind w:leftChars="486" w:left="3775" w:hangingChars="1087" w:hanging="2609"/>
              <w:rPr>
                <w:rFonts w:ascii="Times New Roman" w:eastAsia="ＭＳ ゴシック" w:hAnsi="Times New Roman"/>
              </w:rPr>
            </w:pPr>
            <w:r w:rsidRPr="00F4537F">
              <w:rPr>
                <w:rFonts w:ascii="Times New Roman" w:eastAsia="ＭＳ ゴシック" w:hAnsi="Times New Roman"/>
              </w:rPr>
              <w:t>Finished goods, raw materials, and work in process… Moving average cost method (with amount shown on balance sheet written down as profitability declines)</w:t>
            </w:r>
          </w:p>
          <w:p w14:paraId="08A345D3" w14:textId="77777777" w:rsidR="00B2593C" w:rsidRPr="00F4537F" w:rsidRDefault="00B2593C" w:rsidP="00B2593C">
            <w:pPr>
              <w:ind w:leftChars="86" w:left="206" w:firstLineChars="400" w:firstLine="960"/>
              <w:rPr>
                <w:rFonts w:ascii="Times New Roman" w:eastAsia="ＭＳ ゴシック" w:hAnsi="Times New Roman"/>
              </w:rPr>
            </w:pPr>
            <w:r w:rsidRPr="00F4537F">
              <w:rPr>
                <w:rFonts w:ascii="Times New Roman" w:eastAsia="ＭＳ ゴシック" w:hAnsi="Times New Roman"/>
              </w:rPr>
              <w:lastRenderedPageBreak/>
              <w:t>Supplies……………………Last purchase cost method</w:t>
            </w:r>
          </w:p>
        </w:tc>
      </w:tr>
    </w:tbl>
    <w:p w14:paraId="59E74CC4" w14:textId="77777777" w:rsidR="00B2593C" w:rsidRPr="00F4537F" w:rsidRDefault="00B2593C" w:rsidP="00B2593C">
      <w:pPr>
        <w:rPr>
          <w:b/>
          <w:bCs/>
        </w:rPr>
      </w:pPr>
    </w:p>
    <w:p w14:paraId="1978D63E" w14:textId="77777777" w:rsidR="00B2593C" w:rsidRPr="00F4537F" w:rsidRDefault="00B2593C" w:rsidP="00B2593C">
      <w:pPr>
        <w:ind w:firstLineChars="200" w:firstLine="482"/>
        <w:rPr>
          <w:rFonts w:ascii="ＭＳ ゴシック" w:eastAsia="ＭＳ ゴシック" w:hAnsi="ＭＳ ゴシック"/>
          <w:b/>
        </w:rPr>
      </w:pPr>
      <w:r w:rsidRPr="00F4537F">
        <w:rPr>
          <w:rFonts w:ascii="ＭＳ ゴシック" w:eastAsia="ＭＳ ゴシック" w:hAnsi="ＭＳ ゴシック" w:hint="eastAsia"/>
          <w:b/>
        </w:rPr>
        <w:t>2-3-(2).固定資産の減価償却の方法</w:t>
      </w:r>
    </w:p>
    <w:p w14:paraId="4BBFD699" w14:textId="77777777" w:rsidR="00B2593C" w:rsidRPr="00F4537F" w:rsidRDefault="00B2593C" w:rsidP="00B2593C">
      <w:pPr>
        <w:ind w:firstLineChars="200" w:firstLine="482"/>
        <w:rPr>
          <w:rFonts w:ascii="Times New Roman" w:eastAsia="ＭＳ ゴシック" w:hAnsi="Times New Roman"/>
          <w:b/>
        </w:rPr>
      </w:pPr>
      <w:r w:rsidRPr="00F4537F">
        <w:rPr>
          <w:rFonts w:ascii="Times New Roman" w:eastAsia="ＭＳ ゴシック" w:hAnsi="Times New Roman"/>
          <w:b/>
        </w:rPr>
        <w:t>2-3-(2). Depreciation method for non-current assets</w:t>
      </w:r>
    </w:p>
    <w:p w14:paraId="19988FC4"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5EFB6CE8" w14:textId="77777777" w:rsidTr="00B2593C">
        <w:tc>
          <w:tcPr>
            <w:tcW w:w="9030" w:type="dxa"/>
          </w:tcPr>
          <w:p w14:paraId="0CD00010" w14:textId="77777777" w:rsidR="00B2593C" w:rsidRPr="00F4537F" w:rsidRDefault="00B2593C" w:rsidP="00B2593C">
            <w:pPr>
              <w:spacing w:line="260" w:lineRule="exact"/>
              <w:rPr>
                <w:rFonts w:ascii="ＭＳ ゴシック" w:eastAsia="ＭＳ ゴシック" w:hAnsi="ＭＳ ゴシック"/>
              </w:rPr>
            </w:pPr>
            <w:r w:rsidRPr="00F4537F">
              <w:rPr>
                <w:rFonts w:ascii="ＭＳ ゴシック" w:eastAsia="ＭＳ ゴシック" w:hAnsi="ＭＳ ゴシック" w:hint="eastAsia"/>
              </w:rPr>
              <w:t>[記載例]</w:t>
            </w:r>
          </w:p>
          <w:p w14:paraId="229F1F96" w14:textId="77777777" w:rsidR="00B2593C" w:rsidRPr="00F4537F" w:rsidRDefault="00B2593C" w:rsidP="00B2593C">
            <w:pPr>
              <w:spacing w:line="260" w:lineRule="exact"/>
              <w:ind w:leftChars="86" w:left="206" w:firstLineChars="100" w:firstLine="240"/>
              <w:rPr>
                <w:rFonts w:ascii="ＭＳ ゴシック" w:eastAsia="ＭＳ ゴシック" w:hAnsi="ＭＳ ゴシック"/>
              </w:rPr>
            </w:pPr>
            <w:r w:rsidRPr="00F4537F">
              <w:rPr>
                <w:rFonts w:ascii="ＭＳ ゴシック" w:eastAsia="ＭＳ ゴシック" w:hAnsi="ＭＳ ゴシック" w:hint="eastAsia"/>
              </w:rPr>
              <w:t>(2) 固定資産の減価償却の方法</w:t>
            </w:r>
          </w:p>
          <w:p w14:paraId="4D8B72B1" w14:textId="77777777" w:rsidR="00B2593C" w:rsidRPr="00F4537F" w:rsidRDefault="00B2593C" w:rsidP="00B2593C">
            <w:pPr>
              <w:spacing w:line="260" w:lineRule="exact"/>
              <w:ind w:firstLineChars="300" w:firstLine="720"/>
              <w:rPr>
                <w:rFonts w:ascii="ＭＳ ゴシック" w:eastAsia="ＭＳ ゴシック" w:hAnsi="ＭＳ ゴシック"/>
              </w:rPr>
            </w:pPr>
            <w:r w:rsidRPr="00F4537F">
              <w:rPr>
                <w:rFonts w:ascii="ＭＳ ゴシック" w:eastAsia="ＭＳ ゴシック" w:hAnsi="ＭＳ ゴシック" w:hint="eastAsia"/>
              </w:rPr>
              <w:t>① 有形固定資産（リース資産を除く）</w:t>
            </w:r>
          </w:p>
          <w:p w14:paraId="79BBC8CA" w14:textId="77777777" w:rsidR="00B2593C" w:rsidRPr="00F4537F" w:rsidRDefault="00B2593C" w:rsidP="00B2593C">
            <w:pPr>
              <w:spacing w:line="260" w:lineRule="exact"/>
              <w:ind w:leftChars="400" w:left="960" w:firstLineChars="100" w:firstLine="240"/>
              <w:rPr>
                <w:rFonts w:ascii="ＭＳ ゴシック" w:eastAsia="ＭＳ ゴシック" w:hAnsi="ＭＳ ゴシック"/>
              </w:rPr>
            </w:pPr>
            <w:r w:rsidRPr="00F4537F">
              <w:rPr>
                <w:rFonts w:ascii="ＭＳ ゴシック" w:eastAsia="ＭＳ ゴシック" w:hAnsi="ＭＳ ゴシック" w:hint="eastAsia"/>
              </w:rPr>
              <w:t>定率法（ただし、</w:t>
            </w:r>
            <w:r w:rsidRPr="00F4537F">
              <w:rPr>
                <w:rFonts w:ascii="ＭＳ ゴシック" w:eastAsia="ＭＳ ゴシック" w:hAnsi="ＭＳ ゴシック"/>
              </w:rPr>
              <w:t>1998</w:t>
            </w:r>
            <w:r w:rsidRPr="00F4537F">
              <w:rPr>
                <w:rFonts w:ascii="ＭＳ ゴシック" w:eastAsia="ＭＳ ゴシック" w:hAnsi="ＭＳ ゴシック" w:hint="eastAsia"/>
              </w:rPr>
              <w:t>年4月1日以降に取得した建物（附属設備を除く）並びに2016年4月1日以降に取得した建物附属設備及び構築物は定額法）を採用しております。</w:t>
            </w:r>
          </w:p>
          <w:p w14:paraId="3412DB14" w14:textId="77777777" w:rsidR="00B2593C" w:rsidRPr="00F4537F" w:rsidRDefault="00B2593C" w:rsidP="00B2593C">
            <w:pPr>
              <w:spacing w:line="260" w:lineRule="exact"/>
              <w:ind w:firstLineChars="300" w:firstLine="720"/>
              <w:rPr>
                <w:rFonts w:ascii="ＭＳ ゴシック" w:eastAsia="ＭＳ ゴシック" w:hAnsi="ＭＳ ゴシック"/>
              </w:rPr>
            </w:pPr>
            <w:r w:rsidRPr="00F4537F">
              <w:rPr>
                <w:rFonts w:ascii="ＭＳ ゴシック" w:eastAsia="ＭＳ ゴシック" w:hAnsi="ＭＳ ゴシック" w:hint="eastAsia"/>
              </w:rPr>
              <w:t>② 無形固定資産（リース資産を除く）</w:t>
            </w:r>
          </w:p>
          <w:p w14:paraId="526B651B" w14:textId="77777777" w:rsidR="00B2593C" w:rsidRPr="00F4537F" w:rsidRDefault="00B2593C" w:rsidP="00B2593C">
            <w:pPr>
              <w:spacing w:line="260" w:lineRule="exact"/>
              <w:ind w:firstLineChars="500" w:firstLine="1200"/>
              <w:rPr>
                <w:rFonts w:ascii="ＭＳ ゴシック" w:eastAsia="ＭＳ ゴシック" w:hAnsi="ＭＳ ゴシック"/>
              </w:rPr>
            </w:pPr>
            <w:r w:rsidRPr="00F4537F">
              <w:rPr>
                <w:rFonts w:ascii="ＭＳ ゴシック" w:eastAsia="ＭＳ ゴシック" w:hAnsi="ＭＳ ゴシック" w:hint="eastAsia"/>
              </w:rPr>
              <w:t>定額法を採用しております。</w:t>
            </w:r>
          </w:p>
          <w:p w14:paraId="7D12AAA6" w14:textId="77777777" w:rsidR="00B2593C" w:rsidRPr="00F4537F" w:rsidRDefault="00B2593C" w:rsidP="00B2593C">
            <w:pPr>
              <w:spacing w:line="260" w:lineRule="exact"/>
              <w:ind w:firstLineChars="305" w:firstLine="732"/>
              <w:rPr>
                <w:rFonts w:ascii="ＭＳ ゴシック" w:eastAsia="ＭＳ ゴシック" w:hAnsi="ＭＳ ゴシック"/>
              </w:rPr>
            </w:pPr>
            <w:r w:rsidRPr="00F4537F">
              <w:rPr>
                <w:rFonts w:ascii="ＭＳ ゴシック" w:eastAsia="ＭＳ ゴシック" w:hAnsi="ＭＳ ゴシック" w:hint="eastAsia"/>
              </w:rPr>
              <w:t>③ リース資産</w:t>
            </w:r>
          </w:p>
          <w:p w14:paraId="5029AD72" w14:textId="77777777" w:rsidR="00B2593C" w:rsidRPr="00F4537F" w:rsidRDefault="00B2593C" w:rsidP="00B2593C">
            <w:pPr>
              <w:spacing w:line="260" w:lineRule="exact"/>
              <w:ind w:firstLineChars="500" w:firstLine="1200"/>
              <w:rPr>
                <w:rFonts w:ascii="ＭＳ ゴシック" w:eastAsia="ＭＳ ゴシック" w:hAnsi="ＭＳ ゴシック"/>
              </w:rPr>
            </w:pPr>
            <w:r w:rsidRPr="00F4537F">
              <w:rPr>
                <w:rFonts w:ascii="ＭＳ ゴシック" w:eastAsia="ＭＳ ゴシック" w:hAnsi="ＭＳ ゴシック" w:hint="eastAsia"/>
              </w:rPr>
              <w:t>所有権移転ファイナンス・リース取引に係るリース資産</w:t>
            </w:r>
          </w:p>
          <w:p w14:paraId="69EFD417" w14:textId="77777777" w:rsidR="00B2593C" w:rsidRPr="00F4537F" w:rsidRDefault="00B2593C" w:rsidP="00B2593C">
            <w:pPr>
              <w:spacing w:line="260" w:lineRule="exact"/>
              <w:ind w:leftChars="611" w:left="1466" w:firstLineChars="87" w:firstLine="209"/>
              <w:rPr>
                <w:rFonts w:ascii="ＭＳ ゴシック" w:eastAsia="ＭＳ ゴシック" w:hAnsi="ＭＳ ゴシック"/>
              </w:rPr>
            </w:pPr>
            <w:r w:rsidRPr="00F4537F">
              <w:rPr>
                <w:rFonts w:ascii="ＭＳ ゴシック" w:eastAsia="ＭＳ ゴシック" w:hAnsi="ＭＳ ゴシック" w:hint="eastAsia"/>
              </w:rPr>
              <w:t>自己所有の固定資産に適用する減価償却方法と同一の方法を採用しております。</w:t>
            </w:r>
          </w:p>
          <w:p w14:paraId="30A862DA" w14:textId="77777777" w:rsidR="00B2593C" w:rsidRPr="00F4537F" w:rsidRDefault="00B2593C" w:rsidP="00B2593C">
            <w:pPr>
              <w:spacing w:line="260" w:lineRule="exact"/>
              <w:ind w:firstLineChars="480" w:firstLine="1152"/>
              <w:rPr>
                <w:rFonts w:ascii="ＭＳ ゴシック" w:eastAsia="ＭＳ ゴシック" w:hAnsi="ＭＳ ゴシック"/>
              </w:rPr>
            </w:pPr>
            <w:r w:rsidRPr="00F4537F">
              <w:rPr>
                <w:rFonts w:ascii="ＭＳ ゴシック" w:eastAsia="ＭＳ ゴシック" w:hAnsi="ＭＳ ゴシック" w:hint="eastAsia"/>
              </w:rPr>
              <w:t>所有権移転外ファイナンス・リース取引に係るリース資産</w:t>
            </w:r>
          </w:p>
          <w:p w14:paraId="46E51FA2" w14:textId="77777777" w:rsidR="00B2593C" w:rsidRPr="00F4537F" w:rsidRDefault="00B2593C" w:rsidP="00B2593C">
            <w:pPr>
              <w:spacing w:line="260" w:lineRule="exact"/>
              <w:ind w:leftChars="611" w:left="1466" w:firstLineChars="87" w:firstLine="209"/>
              <w:rPr>
                <w:rFonts w:ascii="ＭＳ ゴシック" w:eastAsia="ＭＳ ゴシック" w:hAnsi="ＭＳ ゴシック"/>
              </w:rPr>
            </w:pPr>
            <w:r w:rsidRPr="00F4537F">
              <w:rPr>
                <w:rFonts w:ascii="ＭＳ ゴシック" w:eastAsia="ＭＳ ゴシック" w:hAnsi="ＭＳ ゴシック" w:hint="eastAsia"/>
              </w:rPr>
              <w:t>リース期間を耐用年数とし、残存価額を零とする定額法を採用しております。</w:t>
            </w:r>
          </w:p>
        </w:tc>
      </w:tr>
    </w:tbl>
    <w:p w14:paraId="6E8DDF10"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2897EC8E" w14:textId="77777777" w:rsidTr="00B2593C">
        <w:tc>
          <w:tcPr>
            <w:tcW w:w="9030" w:type="dxa"/>
          </w:tcPr>
          <w:p w14:paraId="53B36066" w14:textId="77777777" w:rsidR="00B2593C" w:rsidRPr="00F4537F" w:rsidRDefault="00B2593C" w:rsidP="00B2593C">
            <w:pPr>
              <w:spacing w:line="260" w:lineRule="exact"/>
              <w:rPr>
                <w:rFonts w:ascii="Times New Roman" w:eastAsia="ＭＳ ゴシック" w:hAnsi="Times New Roman"/>
              </w:rPr>
            </w:pPr>
            <w:r w:rsidRPr="00F4537F">
              <w:rPr>
                <w:rFonts w:ascii="Times New Roman" w:eastAsia="ＭＳ ゴシック" w:hAnsi="Times New Roman"/>
              </w:rPr>
              <w:t>[Example]</w:t>
            </w:r>
          </w:p>
          <w:p w14:paraId="2385FF00" w14:textId="77777777" w:rsidR="00B2593C" w:rsidRPr="00F4537F" w:rsidRDefault="00B2593C" w:rsidP="00B2593C">
            <w:pPr>
              <w:spacing w:line="260" w:lineRule="exact"/>
              <w:ind w:left="446"/>
              <w:rPr>
                <w:rFonts w:ascii="Times New Roman" w:hAnsi="Times New Roman"/>
              </w:rPr>
            </w:pPr>
            <w:r w:rsidRPr="00F4537F">
              <w:rPr>
                <w:rFonts w:ascii="Times New Roman" w:eastAsia="ＭＳ ゴシック" w:hAnsi="Times New Roman"/>
              </w:rPr>
              <w:t xml:space="preserve">(2) </w:t>
            </w:r>
            <w:r w:rsidRPr="00F4537F">
              <w:rPr>
                <w:rFonts w:ascii="Times New Roman" w:hAnsi="Times New Roman"/>
              </w:rPr>
              <w:t>Depreciation method for non-current assets</w:t>
            </w:r>
          </w:p>
          <w:p w14:paraId="66946396" w14:textId="77777777" w:rsidR="00B2593C" w:rsidRPr="00F4537F" w:rsidRDefault="00B2593C" w:rsidP="00B2593C">
            <w:pPr>
              <w:pStyle w:val="aff1"/>
              <w:numPr>
                <w:ilvl w:val="0"/>
                <w:numId w:val="17"/>
              </w:numPr>
              <w:spacing w:line="260" w:lineRule="exact"/>
              <w:ind w:leftChars="0"/>
              <w:rPr>
                <w:rFonts w:ascii="Times New Roman" w:eastAsia="ＭＳ ゴシック" w:hAnsi="Times New Roman"/>
              </w:rPr>
            </w:pPr>
            <w:r w:rsidRPr="00F4537F">
              <w:rPr>
                <w:rFonts w:ascii="Times New Roman" w:eastAsia="ＭＳ ゴシック" w:hAnsi="Times New Roman"/>
              </w:rPr>
              <w:t xml:space="preserve"> Property, plant and equipment (excluding leased assets)</w:t>
            </w:r>
          </w:p>
          <w:p w14:paraId="65BD615C" w14:textId="77777777" w:rsidR="00B2593C" w:rsidRPr="00F4537F" w:rsidRDefault="00B2593C" w:rsidP="00B2593C">
            <w:pPr>
              <w:spacing w:line="260" w:lineRule="exact"/>
              <w:ind w:leftChars="400" w:left="960" w:firstLineChars="100" w:firstLine="240"/>
              <w:rPr>
                <w:rFonts w:ascii="Times New Roman" w:eastAsia="ＭＳ ゴシック" w:hAnsi="Times New Roman"/>
              </w:rPr>
            </w:pPr>
            <w:r w:rsidRPr="00F4537F">
              <w:rPr>
                <w:rFonts w:ascii="Times New Roman" w:eastAsia="ＭＳ ゴシック" w:hAnsi="Times New Roman"/>
              </w:rPr>
              <w:t>The declining balance method is applied (however, the straight-line method is applied for buildings (excluding facilities) acquired on or after April 1, 1998, and for facilities attached to buildings and for structures acquired on or after April 1, 2016).</w:t>
            </w:r>
          </w:p>
          <w:p w14:paraId="2D4CE788" w14:textId="77777777" w:rsidR="00B2593C" w:rsidRPr="00F4537F" w:rsidRDefault="00B2593C" w:rsidP="00B2593C">
            <w:pPr>
              <w:pStyle w:val="aff1"/>
              <w:numPr>
                <w:ilvl w:val="0"/>
                <w:numId w:val="17"/>
              </w:numPr>
              <w:spacing w:line="260" w:lineRule="exact"/>
              <w:ind w:leftChars="0"/>
              <w:rPr>
                <w:rFonts w:ascii="Times New Roman" w:eastAsia="ＭＳ ゴシック" w:hAnsi="Times New Roman"/>
              </w:rPr>
            </w:pPr>
            <w:r w:rsidRPr="00F4537F">
              <w:rPr>
                <w:rFonts w:ascii="Times New Roman" w:eastAsia="ＭＳ ゴシック" w:hAnsi="Times New Roman"/>
              </w:rPr>
              <w:t xml:space="preserve"> Intangible assets (excluding leased assets)</w:t>
            </w:r>
          </w:p>
          <w:p w14:paraId="7A5B0F77" w14:textId="77777777" w:rsidR="00B2593C" w:rsidRPr="00F4537F" w:rsidRDefault="00B2593C" w:rsidP="00B2593C">
            <w:pPr>
              <w:spacing w:line="260" w:lineRule="exact"/>
              <w:ind w:firstLineChars="500" w:firstLine="1200"/>
              <w:rPr>
                <w:rFonts w:ascii="Times New Roman" w:eastAsia="ＭＳ ゴシック" w:hAnsi="Times New Roman"/>
              </w:rPr>
            </w:pPr>
            <w:r w:rsidRPr="00F4537F">
              <w:rPr>
                <w:rFonts w:ascii="Times New Roman" w:eastAsia="ＭＳ ゴシック" w:hAnsi="Times New Roman"/>
              </w:rPr>
              <w:t>The straight-line method is applied.</w:t>
            </w:r>
          </w:p>
          <w:p w14:paraId="126D37E0" w14:textId="77777777" w:rsidR="00B2593C" w:rsidRPr="00F4537F" w:rsidRDefault="00B2593C" w:rsidP="00B2593C">
            <w:pPr>
              <w:pStyle w:val="aff1"/>
              <w:numPr>
                <w:ilvl w:val="0"/>
                <w:numId w:val="17"/>
              </w:numPr>
              <w:spacing w:line="260" w:lineRule="exact"/>
              <w:ind w:leftChars="0"/>
              <w:rPr>
                <w:rFonts w:ascii="Times New Roman" w:eastAsia="ＭＳ ゴシック" w:hAnsi="Times New Roman"/>
              </w:rPr>
            </w:pPr>
            <w:r w:rsidRPr="00F4537F">
              <w:rPr>
                <w:rFonts w:ascii="Times New Roman" w:eastAsia="ＭＳ ゴシック" w:hAnsi="Times New Roman"/>
              </w:rPr>
              <w:t xml:space="preserve"> Leased assets</w:t>
            </w:r>
          </w:p>
          <w:p w14:paraId="030558BB" w14:textId="77777777" w:rsidR="00B2593C" w:rsidRPr="00F4537F" w:rsidRDefault="00B2593C" w:rsidP="00B2593C">
            <w:pPr>
              <w:spacing w:line="260" w:lineRule="exact"/>
              <w:ind w:left="1201" w:hanging="1"/>
              <w:rPr>
                <w:rFonts w:ascii="Times New Roman" w:eastAsia="ＭＳ ゴシック" w:hAnsi="Times New Roman"/>
              </w:rPr>
            </w:pPr>
            <w:r w:rsidRPr="00F4537F">
              <w:rPr>
                <w:rFonts w:ascii="Times New Roman" w:eastAsia="ＭＳ ゴシック" w:hAnsi="Times New Roman"/>
              </w:rPr>
              <w:t>Leased assets related to finance lease transactions with the right of ownership transferred</w:t>
            </w:r>
          </w:p>
          <w:p w14:paraId="7F29B4ED" w14:textId="77777777" w:rsidR="00B2593C" w:rsidRPr="00F4537F" w:rsidRDefault="00B2593C" w:rsidP="00B2593C">
            <w:pPr>
              <w:spacing w:line="260" w:lineRule="exact"/>
              <w:ind w:leftChars="611" w:left="1466" w:firstLineChars="87" w:firstLine="209"/>
              <w:rPr>
                <w:rFonts w:ascii="Times New Roman" w:eastAsia="ＭＳ ゴシック" w:hAnsi="Times New Roman"/>
              </w:rPr>
            </w:pPr>
            <w:r w:rsidRPr="00F4537F">
              <w:rPr>
                <w:rFonts w:ascii="Times New Roman" w:eastAsia="ＭＳ ゴシック" w:hAnsi="Times New Roman"/>
              </w:rPr>
              <w:t>The depreciation method is the same as that applied for owned non-current assets.</w:t>
            </w:r>
          </w:p>
          <w:p w14:paraId="7E0EF4BD" w14:textId="77777777" w:rsidR="00B2593C" w:rsidRPr="00F4537F" w:rsidRDefault="00B2593C" w:rsidP="00B2593C">
            <w:pPr>
              <w:spacing w:line="260" w:lineRule="exact"/>
              <w:ind w:left="1201" w:hanging="1"/>
              <w:rPr>
                <w:rFonts w:ascii="Times New Roman" w:eastAsia="ＭＳ ゴシック" w:hAnsi="Times New Roman"/>
              </w:rPr>
            </w:pPr>
            <w:r w:rsidRPr="00F4537F">
              <w:rPr>
                <w:rFonts w:ascii="Times New Roman" w:eastAsia="ＭＳ ゴシック" w:hAnsi="Times New Roman"/>
              </w:rPr>
              <w:t>Leased assets related to finance lease transactions with the right of ownership not transferred</w:t>
            </w:r>
          </w:p>
          <w:p w14:paraId="1ECFE52F" w14:textId="77777777" w:rsidR="00B2593C" w:rsidRPr="00F4537F" w:rsidRDefault="00B2593C" w:rsidP="00B2593C">
            <w:pPr>
              <w:spacing w:line="260" w:lineRule="exact"/>
              <w:ind w:leftChars="611" w:left="1466" w:firstLineChars="87" w:firstLine="209"/>
              <w:rPr>
                <w:rFonts w:ascii="Times New Roman" w:eastAsia="ＭＳ ゴシック" w:hAnsi="Times New Roman"/>
              </w:rPr>
            </w:pPr>
            <w:r w:rsidRPr="00F4537F">
              <w:rPr>
                <w:rFonts w:ascii="Times New Roman" w:eastAsia="ＭＳ ゴシック" w:hAnsi="Times New Roman"/>
              </w:rPr>
              <w:t>The straight-line method is applied using the lease term as service life and a residual value of zero.</w:t>
            </w:r>
          </w:p>
        </w:tc>
      </w:tr>
    </w:tbl>
    <w:p w14:paraId="675ACB11" w14:textId="77777777" w:rsidR="00B2593C" w:rsidRPr="00F4537F" w:rsidRDefault="00B2593C" w:rsidP="00B2593C"/>
    <w:p w14:paraId="212D2FF5" w14:textId="77777777" w:rsidR="00B2593C" w:rsidRPr="00F4537F" w:rsidRDefault="00B2593C" w:rsidP="00B2593C">
      <w:pPr>
        <w:ind w:firstLineChars="200" w:firstLine="482"/>
        <w:rPr>
          <w:rFonts w:ascii="ＭＳ ゴシック" w:eastAsia="ＭＳ ゴシック" w:hAnsi="ＭＳ ゴシック"/>
          <w:b/>
        </w:rPr>
      </w:pPr>
      <w:r w:rsidRPr="00F4537F">
        <w:rPr>
          <w:rFonts w:ascii="ＭＳ ゴシック" w:eastAsia="ＭＳ ゴシック" w:hAnsi="ＭＳ ゴシック" w:hint="eastAsia"/>
          <w:b/>
        </w:rPr>
        <w:t>2-3-(3).引当金の計上基準</w:t>
      </w:r>
    </w:p>
    <w:p w14:paraId="5D95893E" w14:textId="77777777" w:rsidR="00B2593C" w:rsidRPr="00F4537F" w:rsidRDefault="00B2593C" w:rsidP="00B2593C">
      <w:pPr>
        <w:ind w:firstLineChars="200" w:firstLine="482"/>
        <w:rPr>
          <w:rFonts w:ascii="Times New Roman" w:eastAsia="ＭＳ ゴシック" w:hAnsi="Times New Roman"/>
          <w:b/>
        </w:rPr>
      </w:pPr>
      <w:r w:rsidRPr="00F4537F">
        <w:rPr>
          <w:rFonts w:ascii="Times New Roman" w:eastAsia="ＭＳ ゴシック" w:hAnsi="Times New Roman"/>
          <w:b/>
        </w:rPr>
        <w:t>2-3-(3). Recognition criteria for provisions</w:t>
      </w:r>
    </w:p>
    <w:p w14:paraId="4CBEF50D"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60AA651D" w14:textId="77777777" w:rsidTr="00B2593C">
        <w:tc>
          <w:tcPr>
            <w:tcW w:w="9030" w:type="dxa"/>
          </w:tcPr>
          <w:p w14:paraId="54CBD248"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2A4EF6D7" w14:textId="77777777" w:rsidR="00B2593C" w:rsidRPr="00F4537F" w:rsidRDefault="00B2593C" w:rsidP="00B2593C">
            <w:pPr>
              <w:ind w:firstLineChars="200" w:firstLine="480"/>
              <w:rPr>
                <w:rFonts w:ascii="ＭＳ ゴシック" w:eastAsia="ＭＳ ゴシック" w:hAnsi="ＭＳ ゴシック"/>
              </w:rPr>
            </w:pPr>
            <w:r w:rsidRPr="00F4537F">
              <w:rPr>
                <w:rFonts w:ascii="ＭＳ ゴシック" w:eastAsia="ＭＳ ゴシック" w:hAnsi="ＭＳ ゴシック" w:hint="eastAsia"/>
              </w:rPr>
              <w:t>(3) 引当金の計上基準</w:t>
            </w:r>
          </w:p>
          <w:p w14:paraId="3260520D" w14:textId="77777777" w:rsidR="00B2593C" w:rsidRPr="00F4537F" w:rsidRDefault="00B2593C" w:rsidP="00B2593C">
            <w:pPr>
              <w:ind w:firstLineChars="300" w:firstLine="720"/>
              <w:rPr>
                <w:rFonts w:ascii="ＭＳ ゴシック" w:eastAsia="ＭＳ ゴシック" w:hAnsi="ＭＳ ゴシック"/>
              </w:rPr>
            </w:pPr>
            <w:r w:rsidRPr="00F4537F">
              <w:rPr>
                <w:rFonts w:ascii="ＭＳ ゴシック" w:eastAsia="ＭＳ ゴシック" w:hAnsi="ＭＳ ゴシック" w:hint="eastAsia"/>
              </w:rPr>
              <w:t>① 貸倒引当金</w:t>
            </w:r>
          </w:p>
          <w:p w14:paraId="34387C30" w14:textId="77777777" w:rsidR="00B2593C" w:rsidRPr="00F4537F" w:rsidRDefault="00B2593C" w:rsidP="00B2593C">
            <w:pPr>
              <w:ind w:leftChars="400" w:left="960" w:firstLineChars="100" w:firstLine="240"/>
              <w:rPr>
                <w:rFonts w:ascii="ＭＳ ゴシック" w:eastAsia="ＭＳ ゴシック" w:hAnsi="ＭＳ ゴシック"/>
              </w:rPr>
            </w:pPr>
            <w:r w:rsidRPr="00F4537F">
              <w:rPr>
                <w:rFonts w:ascii="ＭＳ ゴシック" w:eastAsia="ＭＳ ゴシック" w:hAnsi="ＭＳ ゴシック" w:hint="eastAsia"/>
              </w:rPr>
              <w:t>売上債権、貸付金等の債権の貸倒れによる損失に備えるため、一般債権については貸倒実績率により、貸倒懸念債権等特定の債権については個別に回収可能性を検討し、回収不能見込額を計上しております。</w:t>
            </w:r>
          </w:p>
          <w:p w14:paraId="76011181"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 xml:space="preserve">　　② 役員退職慰労引当金</w:t>
            </w:r>
          </w:p>
          <w:p w14:paraId="22097A6D" w14:textId="77777777" w:rsidR="00B2593C" w:rsidRPr="00F4537F" w:rsidRDefault="00B2593C" w:rsidP="00B2593C">
            <w:pPr>
              <w:ind w:leftChars="400" w:left="960" w:firstLineChars="100" w:firstLine="240"/>
              <w:rPr>
                <w:rFonts w:ascii="ＭＳ ゴシック" w:eastAsia="ＭＳ ゴシック" w:hAnsi="ＭＳ ゴシック"/>
              </w:rPr>
            </w:pPr>
            <w:r w:rsidRPr="00F4537F">
              <w:rPr>
                <w:rFonts w:ascii="ＭＳ ゴシック" w:eastAsia="ＭＳ ゴシック" w:hAnsi="ＭＳ ゴシック" w:hint="eastAsia"/>
              </w:rPr>
              <w:lastRenderedPageBreak/>
              <w:t>役員の退職慰労金の支給に備えるため、役員退職慰労金規程に基づく期末要支給額を計上しております。</w:t>
            </w:r>
          </w:p>
        </w:tc>
      </w:tr>
    </w:tbl>
    <w:p w14:paraId="03F5E840"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308DAC7D" w14:textId="77777777" w:rsidTr="00B2593C">
        <w:tc>
          <w:tcPr>
            <w:tcW w:w="9030" w:type="dxa"/>
          </w:tcPr>
          <w:p w14:paraId="0BDB8325"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7F42D623" w14:textId="77777777" w:rsidR="00B2593C" w:rsidRPr="00F4537F" w:rsidRDefault="00B2593C" w:rsidP="00B2593C">
            <w:pPr>
              <w:pStyle w:val="aff1"/>
              <w:numPr>
                <w:ilvl w:val="0"/>
                <w:numId w:val="19"/>
              </w:numPr>
              <w:ind w:leftChars="0"/>
              <w:rPr>
                <w:rFonts w:ascii="Times New Roman" w:hAnsi="Times New Roman"/>
              </w:rPr>
            </w:pPr>
            <w:r w:rsidRPr="00F4537F">
              <w:rPr>
                <w:rFonts w:ascii="Times New Roman" w:hAnsi="Times New Roman"/>
              </w:rPr>
              <w:t>Recognition criteria for provisions</w:t>
            </w:r>
          </w:p>
          <w:p w14:paraId="421E09A8" w14:textId="77777777" w:rsidR="00B2593C" w:rsidRPr="00F4537F" w:rsidRDefault="00B2593C" w:rsidP="00B2593C">
            <w:pPr>
              <w:pStyle w:val="aff1"/>
              <w:numPr>
                <w:ilvl w:val="0"/>
                <w:numId w:val="18"/>
              </w:numPr>
              <w:ind w:leftChars="0"/>
              <w:rPr>
                <w:rFonts w:ascii="Times New Roman" w:eastAsia="ＭＳ ゴシック" w:hAnsi="Times New Roman"/>
              </w:rPr>
            </w:pPr>
            <w:r w:rsidRPr="00F4537F">
              <w:rPr>
                <w:rFonts w:ascii="Times New Roman" w:eastAsia="ＭＳ ゴシック" w:hAnsi="Times New Roman"/>
              </w:rPr>
              <w:t xml:space="preserve"> Allowance for doubtful accounts</w:t>
            </w:r>
          </w:p>
          <w:p w14:paraId="15653F23" w14:textId="77777777" w:rsidR="00B2593C" w:rsidRPr="00F4537F" w:rsidRDefault="00B2593C" w:rsidP="00B2593C">
            <w:pPr>
              <w:ind w:leftChars="400" w:left="960" w:firstLineChars="100" w:firstLine="240"/>
              <w:rPr>
                <w:rFonts w:ascii="Times New Roman" w:eastAsia="ＭＳ ゴシック" w:hAnsi="Times New Roman"/>
              </w:rPr>
            </w:pPr>
            <w:bookmarkStart w:id="11" w:name="_Hlk78784541"/>
            <w:r w:rsidRPr="00F4537F">
              <w:rPr>
                <w:rFonts w:ascii="Times New Roman" w:eastAsia="ＭＳ ゴシック" w:hAnsi="Times New Roman"/>
              </w:rPr>
              <w:t>To make allowances for the non-payment of trade receivables, loans receivable, and other receivables, for general receivables the historical default rate is used, and for receivables designated as potentially irrecoverable is determined using actual default rates on an individual claim basis, and an allowance is made for the amount deemed irrecoverable.</w:t>
            </w:r>
          </w:p>
          <w:bookmarkEnd w:id="11"/>
          <w:p w14:paraId="6833D1AB" w14:textId="77777777" w:rsidR="00B2593C" w:rsidRPr="00F4537F" w:rsidRDefault="00B2593C" w:rsidP="00B2593C">
            <w:pPr>
              <w:pStyle w:val="aff1"/>
              <w:numPr>
                <w:ilvl w:val="0"/>
                <w:numId w:val="18"/>
              </w:numPr>
              <w:ind w:leftChars="0"/>
              <w:rPr>
                <w:rFonts w:ascii="Times New Roman" w:eastAsia="ＭＳ ゴシック" w:hAnsi="Times New Roman"/>
              </w:rPr>
            </w:pPr>
            <w:r w:rsidRPr="00F4537F">
              <w:rPr>
                <w:rFonts w:ascii="Times New Roman" w:eastAsia="ＭＳ ゴシック" w:hAnsi="Times New Roman"/>
              </w:rPr>
              <w:t xml:space="preserve"> Provision for retirement benefits for directors (and other officers)</w:t>
            </w:r>
          </w:p>
          <w:p w14:paraId="26FF708E" w14:textId="77777777" w:rsidR="00B2593C" w:rsidRPr="00F4537F" w:rsidRDefault="00B2593C" w:rsidP="00B2593C">
            <w:pPr>
              <w:ind w:leftChars="400" w:left="960" w:firstLineChars="100" w:firstLine="240"/>
              <w:rPr>
                <w:rFonts w:ascii="Times New Roman" w:eastAsia="ＭＳ ゴシック" w:hAnsi="Times New Roman"/>
              </w:rPr>
            </w:pPr>
            <w:r w:rsidRPr="00F4537F">
              <w:rPr>
                <w:rFonts w:ascii="Times New Roman" w:eastAsia="ＭＳ ゴシック" w:hAnsi="Times New Roman"/>
              </w:rPr>
              <w:t>To make provisions for the payment of retirement benefits to directors (and other officers), an allowance is made for the amount of payment due as of the fiscal year-end based on the regulations for retirement benefits to directors (and other officers).</w:t>
            </w:r>
          </w:p>
        </w:tc>
      </w:tr>
    </w:tbl>
    <w:p w14:paraId="461EF407" w14:textId="77777777" w:rsidR="00B2593C" w:rsidRPr="00F4537F" w:rsidRDefault="00B2593C" w:rsidP="00B2593C"/>
    <w:p w14:paraId="2C84885C" w14:textId="77777777" w:rsidR="00B2593C" w:rsidRPr="00F4537F" w:rsidRDefault="00B2593C" w:rsidP="00B2593C">
      <w:pPr>
        <w:ind w:leftChars="75" w:left="180" w:firstLineChars="200" w:firstLine="482"/>
        <w:rPr>
          <w:rFonts w:ascii="ＭＳ ゴシック" w:eastAsia="ＭＳ ゴシック" w:hAnsi="ＭＳ ゴシック"/>
          <w:b/>
        </w:rPr>
      </w:pPr>
      <w:r w:rsidRPr="00F4537F">
        <w:rPr>
          <w:rFonts w:ascii="ＭＳ ゴシック" w:eastAsia="ＭＳ ゴシック" w:hAnsi="ＭＳ ゴシック" w:hint="eastAsia"/>
          <w:b/>
        </w:rPr>
        <w:t>2-3-(4).収益及び費用の計上基準</w:t>
      </w:r>
    </w:p>
    <w:p w14:paraId="737006C3" w14:textId="77777777" w:rsidR="00B2593C" w:rsidRPr="00F4537F" w:rsidRDefault="00B2593C" w:rsidP="00B2593C">
      <w:pPr>
        <w:ind w:leftChars="75" w:left="180" w:firstLineChars="200" w:firstLine="482"/>
        <w:rPr>
          <w:rFonts w:ascii="Times New Roman" w:eastAsia="ＭＳ ゴシック" w:hAnsi="Times New Roman"/>
          <w:b/>
        </w:rPr>
      </w:pPr>
      <w:r w:rsidRPr="00F4537F">
        <w:rPr>
          <w:rFonts w:ascii="Times New Roman" w:eastAsia="ＭＳ ゴシック" w:hAnsi="Times New Roman"/>
          <w:b/>
        </w:rPr>
        <w:t>2-3-(4). Recognition criteria for revenue and expenses</w:t>
      </w:r>
    </w:p>
    <w:p w14:paraId="2BC062C6" w14:textId="77777777" w:rsidR="00B2593C" w:rsidRPr="00F4537F" w:rsidRDefault="00B2593C" w:rsidP="00B2593C">
      <w:pPr>
        <w:ind w:leftChars="75" w:left="18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58B10626" w14:textId="77777777" w:rsidTr="00B2593C">
        <w:tc>
          <w:tcPr>
            <w:tcW w:w="9030" w:type="dxa"/>
          </w:tcPr>
          <w:p w14:paraId="0E9A0A31" w14:textId="77777777" w:rsidR="00B2593C" w:rsidRPr="00F4537F" w:rsidRDefault="00B2593C" w:rsidP="00B2593C">
            <w:pPr>
              <w:ind w:leftChars="75" w:left="180"/>
              <w:rPr>
                <w:rFonts w:ascii="ＭＳ ゴシック" w:eastAsia="ＭＳ ゴシック" w:hAnsi="ＭＳ ゴシック"/>
              </w:rPr>
            </w:pPr>
            <w:r w:rsidRPr="00F4537F">
              <w:rPr>
                <w:rFonts w:ascii="ＭＳ ゴシック" w:eastAsia="ＭＳ ゴシック" w:hAnsi="ＭＳ ゴシック" w:hint="eastAsia"/>
              </w:rPr>
              <w:t>[記載例]</w:t>
            </w:r>
          </w:p>
          <w:p w14:paraId="4685BF7C" w14:textId="77777777" w:rsidR="00B2593C" w:rsidRPr="00F4537F" w:rsidRDefault="00B2593C" w:rsidP="00B2593C">
            <w:pPr>
              <w:ind w:leftChars="75" w:left="180" w:firstLineChars="200" w:firstLine="480"/>
              <w:rPr>
                <w:rFonts w:ascii="ＭＳ ゴシック" w:eastAsia="ＭＳ ゴシック" w:hAnsi="ＭＳ ゴシック"/>
              </w:rPr>
            </w:pPr>
            <w:r w:rsidRPr="00F4537F">
              <w:rPr>
                <w:rFonts w:ascii="ＭＳ ゴシック" w:eastAsia="ＭＳ ゴシック" w:hAnsi="ＭＳ ゴシック" w:hint="eastAsia"/>
              </w:rPr>
              <w:t>(4)</w:t>
            </w:r>
            <w:r w:rsidRPr="00F4537F">
              <w:rPr>
                <w:rFonts w:ascii="ＭＳ ゴシック" w:eastAsia="ＭＳ ゴシック" w:hAnsi="ＭＳ ゴシック"/>
              </w:rPr>
              <w:t xml:space="preserve"> </w:t>
            </w:r>
            <w:r w:rsidRPr="00F4537F">
              <w:rPr>
                <w:rFonts w:ascii="ＭＳ ゴシック" w:eastAsia="ＭＳ ゴシック" w:hAnsi="ＭＳ ゴシック" w:hint="eastAsia"/>
              </w:rPr>
              <w:t>収益及び費用の計上基準</w:t>
            </w:r>
          </w:p>
          <w:p w14:paraId="140FCF0B" w14:textId="77777777" w:rsidR="00B2593C" w:rsidRPr="00F4537F" w:rsidRDefault="00B2593C" w:rsidP="00B2593C">
            <w:pPr>
              <w:ind w:leftChars="325" w:left="780" w:firstLineChars="120" w:firstLine="288"/>
              <w:rPr>
                <w:rFonts w:ascii="ＭＳ ゴシック" w:eastAsia="ＭＳ ゴシック" w:hAnsi="ＭＳ ゴシック"/>
              </w:rPr>
            </w:pPr>
            <w:r w:rsidRPr="00F4537F">
              <w:rPr>
                <w:rFonts w:ascii="ＭＳ ゴシック" w:eastAsia="ＭＳ ゴシック" w:hAnsi="ＭＳ ゴシック" w:hint="eastAsia"/>
              </w:rPr>
              <w:t>商品又は製品の販売に係る収益は、主に卸売又は製造等による販売であり、顧客との販売契約に基づいて商品又は製品を引き渡す履行義務を負っております。当該履行義務は、商品又は製品を引き渡す一時点において、顧客が当該商品又は製品に対する支配を獲得して充足されると判断し、引渡時点で収益を認識しております。</w:t>
            </w:r>
          </w:p>
          <w:p w14:paraId="3D86880D" w14:textId="77777777" w:rsidR="00B2593C" w:rsidRPr="00F4537F" w:rsidRDefault="00B2593C" w:rsidP="00B2593C">
            <w:pPr>
              <w:ind w:leftChars="325" w:left="780" w:firstLineChars="120" w:firstLine="288"/>
              <w:rPr>
                <w:rFonts w:ascii="ＭＳ ゴシック" w:eastAsia="ＭＳ ゴシック" w:hAnsi="ＭＳ ゴシック"/>
              </w:rPr>
            </w:pPr>
            <w:r w:rsidRPr="00F4537F">
              <w:rPr>
                <w:rFonts w:ascii="ＭＳ ゴシック" w:eastAsia="ＭＳ ゴシック" w:hAnsi="ＭＳ ゴシック" w:hint="eastAsia"/>
              </w:rPr>
              <w:t>保守サービスに係る収益は、主に商品又は製品の保守であり、顧客との保守契約に基づいて保守サービスを提供する履行義務を負っております。当該保守契約は、一定の期間にわたり履行義務を充足する取引であり、履行義務の充足の進捗度に応じて収益を認識しております。</w:t>
            </w:r>
          </w:p>
          <w:p w14:paraId="6D1E3742" w14:textId="77777777" w:rsidR="00B2593C" w:rsidRPr="00F4537F" w:rsidRDefault="00B2593C" w:rsidP="00B2593C">
            <w:pPr>
              <w:ind w:leftChars="325" w:left="780" w:firstLineChars="120" w:firstLine="288"/>
              <w:rPr>
                <w:rFonts w:ascii="ＭＳ ゴシック" w:eastAsia="ＭＳ ゴシック" w:hAnsi="ＭＳ ゴシック"/>
              </w:rPr>
            </w:pPr>
            <w:r w:rsidRPr="00F4537F">
              <w:rPr>
                <w:rFonts w:ascii="ＭＳ ゴシック" w:eastAsia="ＭＳ ゴシック" w:hAnsi="ＭＳ ゴシック" w:hint="eastAsia"/>
              </w:rPr>
              <w:t>当社グループが代理人として商品の販売に関与している場合には、純額で収益を認識しております。</w:t>
            </w:r>
          </w:p>
          <w:p w14:paraId="3B3AC554" w14:textId="77777777" w:rsidR="00B2593C" w:rsidRPr="00F4537F" w:rsidRDefault="00B2593C" w:rsidP="00B2593C">
            <w:pPr>
              <w:ind w:leftChars="75" w:left="180"/>
              <w:rPr>
                <w:rFonts w:ascii="ＭＳ ゴシック" w:eastAsia="ＭＳ ゴシック" w:hAnsi="ＭＳ ゴシック"/>
              </w:rPr>
            </w:pPr>
          </w:p>
        </w:tc>
      </w:tr>
    </w:tbl>
    <w:p w14:paraId="1A45C975"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02BC9663" w14:textId="77777777" w:rsidTr="00B2593C">
        <w:tc>
          <w:tcPr>
            <w:tcW w:w="9030" w:type="dxa"/>
          </w:tcPr>
          <w:p w14:paraId="024E4554" w14:textId="77777777" w:rsidR="00B2593C" w:rsidRPr="00F4537F" w:rsidRDefault="00B2593C" w:rsidP="00B2593C">
            <w:pPr>
              <w:ind w:leftChars="75" w:left="180"/>
              <w:rPr>
                <w:rFonts w:ascii="Times New Roman" w:eastAsia="ＭＳ ゴシック" w:hAnsi="Times New Roman"/>
              </w:rPr>
            </w:pPr>
            <w:r w:rsidRPr="00F4537F">
              <w:rPr>
                <w:rFonts w:ascii="Times New Roman" w:eastAsia="ＭＳ ゴシック" w:hAnsi="Times New Roman"/>
              </w:rPr>
              <w:t>[Example]</w:t>
            </w:r>
          </w:p>
          <w:p w14:paraId="0FC6675C" w14:textId="77777777" w:rsidR="00B2593C" w:rsidRPr="00F4537F" w:rsidRDefault="00B2593C" w:rsidP="00B2593C">
            <w:pPr>
              <w:ind w:leftChars="75" w:left="180" w:firstLineChars="200" w:firstLine="480"/>
              <w:rPr>
                <w:rFonts w:ascii="Times New Roman" w:eastAsia="ＭＳ ゴシック" w:hAnsi="Times New Roman"/>
              </w:rPr>
            </w:pPr>
            <w:r w:rsidRPr="00F4537F">
              <w:rPr>
                <w:rFonts w:ascii="Times New Roman" w:eastAsia="ＭＳ ゴシック" w:hAnsi="Times New Roman"/>
              </w:rPr>
              <w:t>(4) Recognition criteria for revenue and expenses</w:t>
            </w:r>
          </w:p>
          <w:p w14:paraId="4977DE9C" w14:textId="77777777" w:rsidR="00B2593C" w:rsidRPr="00F4537F" w:rsidRDefault="00B2593C" w:rsidP="00B2593C">
            <w:pPr>
              <w:ind w:leftChars="325" w:left="780" w:firstLineChars="120" w:firstLine="288"/>
              <w:rPr>
                <w:rFonts w:ascii="Times New Roman" w:eastAsia="ＭＳ ゴシック" w:hAnsi="Times New Roman"/>
              </w:rPr>
            </w:pPr>
            <w:r w:rsidRPr="00F4537F">
              <w:rPr>
                <w:rFonts w:ascii="Times New Roman" w:eastAsia="ＭＳ ゴシック" w:hAnsi="Times New Roman"/>
              </w:rPr>
              <w:t>Revenue related to sales of products or finished goods is primarily from wholesale sales or sales from manufacturing with an obligation to deliver the products or finished goods based on a sales contract made with the customer. This obligation is deemed to have been fulfilled at the time the products or finished goods are delivered to the customer and the customer acquires control of those products or finished goods, and revenue is recognized at that time of delivery.</w:t>
            </w:r>
          </w:p>
          <w:p w14:paraId="16A3DB45" w14:textId="77777777" w:rsidR="00B2593C" w:rsidRPr="00F4537F" w:rsidRDefault="00B2593C" w:rsidP="00B2593C">
            <w:pPr>
              <w:ind w:leftChars="325" w:left="780" w:firstLineChars="120" w:firstLine="288"/>
              <w:rPr>
                <w:rFonts w:ascii="Times New Roman" w:eastAsia="ＭＳ ゴシック" w:hAnsi="Times New Roman"/>
              </w:rPr>
            </w:pPr>
            <w:bookmarkStart w:id="12" w:name="_Hlk78784603"/>
            <w:r w:rsidRPr="00F4537F">
              <w:rPr>
                <w:rFonts w:ascii="Times New Roman" w:eastAsia="ＭＳ ゴシック" w:hAnsi="Times New Roman"/>
              </w:rPr>
              <w:t xml:space="preserve">Revenue related to maintenance services is primarily for the maintenance of products or finished goods, with an obligation to provide maintenance services based on a maintenance contract concluded with the customer. This maintenance contract entails an obligation over a defined period of time, and revenue is recognized according to the degree of progress for which that obligation has been </w:t>
            </w:r>
            <w:r w:rsidRPr="00F4537F">
              <w:rPr>
                <w:rFonts w:ascii="Times New Roman" w:eastAsia="ＭＳ ゴシック" w:hAnsi="Times New Roman"/>
              </w:rPr>
              <w:lastRenderedPageBreak/>
              <w:t>met.</w:t>
            </w:r>
          </w:p>
          <w:bookmarkEnd w:id="12"/>
          <w:p w14:paraId="271F9C51" w14:textId="77777777" w:rsidR="00B2593C" w:rsidRPr="00F4537F" w:rsidRDefault="00B2593C" w:rsidP="00B2593C">
            <w:pPr>
              <w:ind w:leftChars="325" w:left="780" w:firstLineChars="120" w:firstLine="288"/>
              <w:rPr>
                <w:rFonts w:ascii="Times New Roman" w:eastAsia="ＭＳ ゴシック" w:hAnsi="Times New Roman"/>
              </w:rPr>
            </w:pPr>
            <w:r w:rsidRPr="00F4537F">
              <w:rPr>
                <w:rFonts w:ascii="Times New Roman" w:eastAsia="ＭＳ ゴシック" w:hAnsi="Times New Roman"/>
              </w:rPr>
              <w:t xml:space="preserve">When the Group is involved in the sale of products as an agent, the net amount is recognized as revenue. </w:t>
            </w:r>
          </w:p>
        </w:tc>
      </w:tr>
    </w:tbl>
    <w:p w14:paraId="17E207F8" w14:textId="77777777" w:rsidR="00B2593C" w:rsidRPr="00F4537F" w:rsidRDefault="00B2593C" w:rsidP="00B2593C"/>
    <w:p w14:paraId="55586AD2" w14:textId="77777777" w:rsidR="00B2593C" w:rsidRPr="00F4537F" w:rsidRDefault="00B2593C" w:rsidP="00B2593C">
      <w:pPr>
        <w:ind w:firstLineChars="200" w:firstLine="482"/>
        <w:rPr>
          <w:rFonts w:ascii="ＭＳ ゴシック" w:eastAsia="ＭＳ ゴシック" w:hAnsi="ＭＳ ゴシック"/>
          <w:b/>
          <w:bCs/>
        </w:rPr>
      </w:pPr>
      <w:r w:rsidRPr="00F4537F">
        <w:rPr>
          <w:rFonts w:ascii="ＭＳ ゴシック" w:eastAsia="ＭＳ ゴシック" w:hAnsi="ＭＳ ゴシック" w:hint="eastAsia"/>
          <w:b/>
        </w:rPr>
        <w:t>2-3-(5).</w:t>
      </w:r>
      <w:r w:rsidRPr="00F4537F">
        <w:rPr>
          <w:rFonts w:ascii="ＭＳ ゴシック" w:eastAsia="ＭＳ ゴシック" w:hAnsi="ＭＳ ゴシック" w:hint="eastAsia"/>
          <w:b/>
          <w:bCs/>
        </w:rPr>
        <w:t>その他連結計算書類の作成のための基本となる重要な事項</w:t>
      </w:r>
    </w:p>
    <w:p w14:paraId="3C06CDD6" w14:textId="77777777" w:rsidR="00B2593C" w:rsidRPr="00F4537F" w:rsidRDefault="00B2593C" w:rsidP="00B2593C">
      <w:pPr>
        <w:ind w:leftChars="200" w:left="1275" w:hangingChars="330" w:hanging="795"/>
        <w:rPr>
          <w:rFonts w:ascii="Times New Roman" w:eastAsia="ＭＳ ゴシック" w:hAnsi="Times New Roman"/>
          <w:b/>
          <w:bCs/>
        </w:rPr>
      </w:pPr>
      <w:r w:rsidRPr="00F4537F">
        <w:rPr>
          <w:rFonts w:ascii="Times New Roman" w:eastAsia="ＭＳ ゴシック" w:hAnsi="Times New Roman"/>
          <w:b/>
        </w:rPr>
        <w:t>2-3-(5) Other basic policies and important items for the preparation of consolidated financial statements</w:t>
      </w:r>
    </w:p>
    <w:p w14:paraId="6C135285"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3025C17A" w14:textId="77777777" w:rsidTr="00B2593C">
        <w:tc>
          <w:tcPr>
            <w:tcW w:w="9030" w:type="dxa"/>
          </w:tcPr>
          <w:p w14:paraId="3C51B8F8"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2631D74A" w14:textId="77777777" w:rsidR="00B2593C" w:rsidRPr="00F4537F" w:rsidRDefault="00B2593C" w:rsidP="00B2593C">
            <w:pPr>
              <w:ind w:firstLineChars="200" w:firstLine="480"/>
              <w:rPr>
                <w:rFonts w:ascii="ＭＳ ゴシック" w:eastAsia="ＭＳ ゴシック" w:hAnsi="ＭＳ ゴシック"/>
              </w:rPr>
            </w:pPr>
            <w:r w:rsidRPr="00F4537F">
              <w:rPr>
                <w:rFonts w:ascii="ＭＳ ゴシック" w:eastAsia="ＭＳ ゴシック" w:hAnsi="ＭＳ ゴシック" w:hint="eastAsia"/>
              </w:rPr>
              <w:t>(5) その他連結計算書類の作成のための基本となる重要な事項</w:t>
            </w:r>
          </w:p>
          <w:p w14:paraId="611CF983" w14:textId="77777777" w:rsidR="00B2593C" w:rsidRPr="00F4537F" w:rsidRDefault="00B2593C" w:rsidP="00B2593C">
            <w:pPr>
              <w:ind w:firstLineChars="300" w:firstLine="720"/>
              <w:rPr>
                <w:rFonts w:ascii="ＭＳ ゴシック" w:eastAsia="ＭＳ ゴシック" w:hAnsi="ＭＳ ゴシック"/>
              </w:rPr>
            </w:pPr>
            <w:r w:rsidRPr="00F4537F">
              <w:rPr>
                <w:rFonts w:ascii="ＭＳ ゴシック" w:eastAsia="ＭＳ ゴシック" w:hAnsi="ＭＳ ゴシック" w:hint="eastAsia"/>
              </w:rPr>
              <w:t>① 繰延資産の処理方法</w:t>
            </w:r>
          </w:p>
          <w:p w14:paraId="2F9D094E" w14:textId="77777777" w:rsidR="00B2593C" w:rsidRPr="00F4537F" w:rsidRDefault="00B2593C" w:rsidP="00B2593C">
            <w:pPr>
              <w:ind w:firstLineChars="500" w:firstLine="1200"/>
              <w:rPr>
                <w:rFonts w:ascii="ＭＳ ゴシック" w:eastAsia="ＭＳ ゴシック" w:hAnsi="ＭＳ ゴシック"/>
              </w:rPr>
            </w:pPr>
            <w:r w:rsidRPr="00F4537F">
              <w:rPr>
                <w:rFonts w:ascii="ＭＳ ゴシック" w:eastAsia="ＭＳ ゴシック" w:hAnsi="ＭＳ ゴシック" w:hint="eastAsia"/>
              </w:rPr>
              <w:t>株式交付費…支出時に全額費用として処理しております。</w:t>
            </w:r>
          </w:p>
          <w:p w14:paraId="367AD2B3" w14:textId="77777777" w:rsidR="00B2593C" w:rsidRPr="00F4537F" w:rsidRDefault="00B2593C" w:rsidP="00B2593C">
            <w:pPr>
              <w:ind w:firstLineChars="500" w:firstLine="1200"/>
              <w:rPr>
                <w:rFonts w:ascii="ＭＳ ゴシック" w:eastAsia="ＭＳ ゴシック" w:hAnsi="ＭＳ ゴシック"/>
              </w:rPr>
            </w:pPr>
            <w:r w:rsidRPr="00F4537F">
              <w:rPr>
                <w:rFonts w:ascii="ＭＳ ゴシック" w:eastAsia="ＭＳ ゴシック" w:hAnsi="ＭＳ ゴシック" w:hint="eastAsia"/>
              </w:rPr>
              <w:t>社債発行費…社債償還期間（○年間）にわたり均等償却しております。</w:t>
            </w:r>
          </w:p>
          <w:p w14:paraId="20F1DCF2" w14:textId="77777777" w:rsidR="00B2593C" w:rsidRPr="00F4537F" w:rsidRDefault="00B2593C" w:rsidP="00B2593C">
            <w:pPr>
              <w:ind w:firstLineChars="300" w:firstLine="720"/>
              <w:rPr>
                <w:rFonts w:ascii="ＭＳ ゴシック" w:eastAsia="ＭＳ ゴシック" w:hAnsi="ＭＳ ゴシック"/>
              </w:rPr>
            </w:pPr>
            <w:r w:rsidRPr="00F4537F">
              <w:rPr>
                <w:rFonts w:ascii="ＭＳ ゴシック" w:eastAsia="ＭＳ ゴシック" w:hAnsi="ＭＳ ゴシック" w:hint="eastAsia"/>
              </w:rPr>
              <w:t>② ヘッジ会計の処理</w:t>
            </w:r>
          </w:p>
          <w:p w14:paraId="79B5E110" w14:textId="77777777" w:rsidR="00B2593C" w:rsidRPr="00F4537F" w:rsidRDefault="00B2593C" w:rsidP="00B2593C">
            <w:pPr>
              <w:ind w:leftChars="400" w:left="960" w:firstLineChars="100" w:firstLine="240"/>
              <w:rPr>
                <w:rFonts w:ascii="ＭＳ ゴシック" w:eastAsia="ＭＳ ゴシック" w:hAnsi="ＭＳ ゴシック"/>
              </w:rPr>
            </w:pPr>
            <w:r w:rsidRPr="00F4537F">
              <w:rPr>
                <w:rFonts w:ascii="ＭＳ ゴシック" w:eastAsia="ＭＳ ゴシック" w:hAnsi="ＭＳ ゴシック" w:hint="eastAsia"/>
              </w:rPr>
              <w:t>原則として繰延ヘッジ処理によっております。なお、振当処理の要件を満たしている為替予約及び通貨スワップについては振当処理によっており、特例処理の要件を満たしている金利スワップについては特例処理によっております。</w:t>
            </w:r>
          </w:p>
          <w:p w14:paraId="51882902" w14:textId="77777777" w:rsidR="00B2593C" w:rsidRPr="00F4537F" w:rsidRDefault="00B2593C" w:rsidP="00B2593C">
            <w:pPr>
              <w:ind w:firstLineChars="300" w:firstLine="720"/>
              <w:rPr>
                <w:rFonts w:ascii="ＭＳ ゴシック" w:eastAsia="ＭＳ ゴシック" w:hAnsi="ＭＳ ゴシック"/>
              </w:rPr>
            </w:pPr>
            <w:r w:rsidRPr="00F4537F">
              <w:rPr>
                <w:rFonts w:ascii="ＭＳ ゴシック" w:eastAsia="ＭＳ ゴシック" w:hAnsi="ＭＳ ゴシック" w:hint="eastAsia"/>
              </w:rPr>
              <w:t>③ 退職給付に係る会計処理の方法</w:t>
            </w:r>
          </w:p>
          <w:p w14:paraId="6F9A17DA" w14:textId="77777777" w:rsidR="00B2593C" w:rsidRPr="00F4537F" w:rsidRDefault="00B2593C" w:rsidP="00B2593C">
            <w:pPr>
              <w:ind w:leftChars="400" w:left="960" w:firstLineChars="100" w:firstLine="240"/>
              <w:rPr>
                <w:rFonts w:ascii="ＭＳ ゴシック" w:eastAsia="ＭＳ ゴシック" w:hAnsi="ＭＳ ゴシック"/>
              </w:rPr>
            </w:pPr>
            <w:r w:rsidRPr="00F4537F">
              <w:rPr>
                <w:rFonts w:ascii="ＭＳ ゴシック" w:eastAsia="ＭＳ ゴシック" w:hAnsi="ＭＳ ゴシック" w:hint="eastAsia"/>
              </w:rPr>
              <w:t>退職給付に係る負債は、従業員の退職給付に備えるため、当連結会計年度末における見込額に基づき、退職給付債務から年金資産の額を控除した額を計上しております。なお、退職給付債務の算定にあたり、退職給付見込額を当連結会計年度までの期間に帰属させる方法については、給付算定式基準によっております。</w:t>
            </w:r>
          </w:p>
          <w:p w14:paraId="0591F624" w14:textId="77777777" w:rsidR="00B2593C" w:rsidRPr="00F4537F" w:rsidRDefault="00B2593C" w:rsidP="00B2593C">
            <w:pPr>
              <w:ind w:leftChars="400" w:left="960" w:firstLineChars="100" w:firstLine="240"/>
              <w:rPr>
                <w:rFonts w:ascii="ＭＳ ゴシック" w:eastAsia="ＭＳ ゴシック" w:hAnsi="ＭＳ ゴシック"/>
              </w:rPr>
            </w:pPr>
            <w:r w:rsidRPr="00F4537F">
              <w:rPr>
                <w:rFonts w:ascii="ＭＳ ゴシック" w:eastAsia="ＭＳ ゴシック" w:hAnsi="ＭＳ ゴシック" w:hint="eastAsia"/>
              </w:rPr>
              <w:t>過去勤務費用は、主としてその発生時の従業員の平均残存勤務期間以内の一定の年数（○年）による定額法により費用処理しております。</w:t>
            </w:r>
          </w:p>
          <w:p w14:paraId="4B9C84F1" w14:textId="77777777" w:rsidR="00B2593C" w:rsidRPr="00F4537F" w:rsidRDefault="00B2593C" w:rsidP="00B2593C">
            <w:pPr>
              <w:ind w:leftChars="400" w:left="960" w:firstLineChars="100" w:firstLine="240"/>
              <w:rPr>
                <w:rFonts w:ascii="ＭＳ ゴシック" w:eastAsia="ＭＳ ゴシック" w:hAnsi="ＭＳ ゴシック"/>
              </w:rPr>
            </w:pPr>
            <w:r w:rsidRPr="00F4537F">
              <w:rPr>
                <w:rFonts w:ascii="ＭＳ ゴシック" w:eastAsia="ＭＳ ゴシック" w:hAnsi="ＭＳ ゴシック" w:hint="eastAsia"/>
              </w:rPr>
              <w:t>数理計算上の差異は、主として各連結会計年度の発生時における従業員の平均残存勤務期間以内の一定の年数（○年）による定額法（一部の連結子会社は定率法）により按分した額を、それぞれ発生の翌連結会計年度から費用処理しております。</w:t>
            </w:r>
          </w:p>
          <w:p w14:paraId="4EA4DE6D" w14:textId="77777777" w:rsidR="00B2593C" w:rsidRPr="00F4537F" w:rsidRDefault="00B2593C" w:rsidP="00B2593C">
            <w:pPr>
              <w:ind w:leftChars="400" w:left="960" w:firstLineChars="100" w:firstLine="240"/>
              <w:rPr>
                <w:rFonts w:ascii="ＭＳ ゴシック" w:eastAsia="ＭＳ ゴシック" w:hAnsi="ＭＳ ゴシック" w:cs="メイリオ"/>
              </w:rPr>
            </w:pPr>
            <w:r w:rsidRPr="00F4537F">
              <w:rPr>
                <w:rFonts w:ascii="ＭＳ ゴシック" w:eastAsia="ＭＳ ゴシック" w:hAnsi="ＭＳ ゴシック" w:hint="eastAsia"/>
              </w:rPr>
              <w:t>未認識</w:t>
            </w:r>
            <w:r w:rsidRPr="00F4537F">
              <w:rPr>
                <w:rFonts w:ascii="ＭＳ ゴシック" w:eastAsia="ＭＳ ゴシック" w:hAnsi="ＭＳ ゴシック" w:cs="メイリオ" w:hint="eastAsia"/>
              </w:rPr>
              <w:t>数理計算上の差異及び未認識過去勤務費用については、税効果を調整の上、純資産の部におけるその他の包括利益累計額の退職給付に係る調整累計額に計上しております。</w:t>
            </w:r>
          </w:p>
          <w:p w14:paraId="6520A34E" w14:textId="590A735A" w:rsidR="00B2593C" w:rsidRPr="00F4537F" w:rsidRDefault="00B2593C" w:rsidP="00B2593C">
            <w:pPr>
              <w:ind w:leftChars="428" w:left="1027" w:firstLineChars="71" w:firstLine="170"/>
              <w:rPr>
                <w:rFonts w:ascii="ＭＳ ゴシック" w:eastAsia="ＭＳ ゴシック" w:hAnsi="ＭＳ ゴシック"/>
              </w:rPr>
            </w:pPr>
          </w:p>
        </w:tc>
      </w:tr>
    </w:tbl>
    <w:p w14:paraId="337C2C81" w14:textId="77777777" w:rsidR="00B2593C" w:rsidRPr="00F4537F" w:rsidRDefault="00B2593C" w:rsidP="00B2593C">
      <w:pPr>
        <w:ind w:leftChars="87" w:left="209"/>
        <w:rPr>
          <w:rFonts w:ascii="ＭＳ ゴシック" w:eastAsia="ＭＳ ゴシック" w:hAnsi="ＭＳ ゴシック"/>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16576834" w14:textId="77777777" w:rsidTr="00B2593C">
        <w:tc>
          <w:tcPr>
            <w:tcW w:w="9030" w:type="dxa"/>
          </w:tcPr>
          <w:p w14:paraId="3DC419C5"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271D6A4B" w14:textId="77777777" w:rsidR="00B2593C" w:rsidRPr="00F4537F" w:rsidRDefault="00B2593C" w:rsidP="00B2593C">
            <w:pPr>
              <w:ind w:leftChars="82" w:left="634" w:hangingChars="182" w:hanging="437"/>
              <w:rPr>
                <w:rFonts w:ascii="Times New Roman" w:eastAsia="ＭＳ ゴシック" w:hAnsi="Times New Roman"/>
              </w:rPr>
            </w:pPr>
            <w:r w:rsidRPr="00F4537F">
              <w:rPr>
                <w:rFonts w:ascii="Times New Roman" w:eastAsia="ＭＳ ゴシック" w:hAnsi="Times New Roman"/>
              </w:rPr>
              <w:t>(5) Other basic policies and important items for the preparation of consolidated financial statements</w:t>
            </w:r>
          </w:p>
          <w:p w14:paraId="2E837CEA" w14:textId="77777777" w:rsidR="00B2593C" w:rsidRPr="00F4537F" w:rsidRDefault="00B2593C" w:rsidP="00B2593C">
            <w:pPr>
              <w:ind w:firstLineChars="300" w:firstLine="720"/>
              <w:rPr>
                <w:rFonts w:ascii="Times New Roman" w:eastAsia="ＭＳ ゴシック" w:hAnsi="Times New Roman"/>
              </w:rPr>
            </w:pPr>
            <w:r w:rsidRPr="00F4537F">
              <w:rPr>
                <w:rFonts w:ascii="Times New Roman" w:eastAsia="ＭＳ ゴシック" w:hAnsi="Times New Roman"/>
              </w:rPr>
              <w:t>1) Treatment of deferred assets</w:t>
            </w:r>
          </w:p>
          <w:p w14:paraId="055BE34B" w14:textId="77777777" w:rsidR="00B2593C" w:rsidRPr="00F4537F" w:rsidRDefault="00B2593C" w:rsidP="00B2593C">
            <w:pPr>
              <w:ind w:leftChars="500" w:left="3326" w:hangingChars="886" w:hanging="2126"/>
              <w:rPr>
                <w:rFonts w:ascii="Times New Roman" w:eastAsia="ＭＳ ゴシック" w:hAnsi="Times New Roman"/>
              </w:rPr>
            </w:pPr>
            <w:r w:rsidRPr="00F4537F">
              <w:rPr>
                <w:rFonts w:ascii="Times New Roman" w:eastAsia="ＭＳ ゴシック" w:hAnsi="Times New Roman"/>
              </w:rPr>
              <w:t>Share issuance costs…The full amount is treated as an expense at the time the disbursement is made.</w:t>
            </w:r>
          </w:p>
          <w:p w14:paraId="312B7642" w14:textId="77777777" w:rsidR="00B2593C" w:rsidRPr="00F4537F" w:rsidRDefault="00B2593C" w:rsidP="00B2593C">
            <w:pPr>
              <w:ind w:leftChars="500" w:left="3326" w:hangingChars="886" w:hanging="2126"/>
              <w:rPr>
                <w:rFonts w:ascii="Times New Roman" w:eastAsia="ＭＳ ゴシック" w:hAnsi="Times New Roman"/>
              </w:rPr>
            </w:pPr>
            <w:r w:rsidRPr="00F4537F">
              <w:rPr>
                <w:rFonts w:ascii="Times New Roman" w:eastAsia="ＭＳ ゴシック" w:hAnsi="Times New Roman"/>
              </w:rPr>
              <w:t xml:space="preserve">Bond issuance costs…The amount is amortized in equal amounts over the period until the bond’s redemption (in </w:t>
            </w:r>
            <w:r w:rsidRPr="00F4537F">
              <w:rPr>
                <w:rFonts w:ascii="Times New Roman" w:eastAsia="ＭＳ ゴシック" w:hAnsi="Times New Roman" w:hint="eastAsia"/>
              </w:rPr>
              <w:t>○</w:t>
            </w:r>
            <w:r w:rsidRPr="00F4537F">
              <w:rPr>
                <w:rFonts w:ascii="Times New Roman" w:eastAsia="ＭＳ ゴシック" w:hAnsi="Times New Roman" w:hint="eastAsia"/>
              </w:rPr>
              <w:t xml:space="preserve"> </w:t>
            </w:r>
            <w:r w:rsidRPr="00F4537F">
              <w:rPr>
                <w:rFonts w:ascii="Times New Roman" w:eastAsia="ＭＳ ゴシック" w:hAnsi="Times New Roman"/>
              </w:rPr>
              <w:t>years).</w:t>
            </w:r>
          </w:p>
          <w:p w14:paraId="6B649CCA" w14:textId="77777777" w:rsidR="00B2593C" w:rsidRPr="00F4537F" w:rsidRDefault="00B2593C" w:rsidP="00B2593C">
            <w:pPr>
              <w:ind w:left="720"/>
              <w:rPr>
                <w:rFonts w:ascii="Times New Roman" w:eastAsia="ＭＳ ゴシック" w:hAnsi="Times New Roman"/>
              </w:rPr>
            </w:pPr>
            <w:r w:rsidRPr="00F4537F">
              <w:rPr>
                <w:rFonts w:ascii="Times New Roman" w:eastAsia="ＭＳ ゴシック" w:hAnsi="Times New Roman"/>
              </w:rPr>
              <w:t>2) Hedge accounting</w:t>
            </w:r>
          </w:p>
          <w:p w14:paraId="0DDFD0EB" w14:textId="77777777" w:rsidR="00B2593C" w:rsidRPr="00F4537F" w:rsidRDefault="00B2593C" w:rsidP="00B2593C">
            <w:pPr>
              <w:ind w:leftChars="400" w:left="960" w:firstLineChars="100" w:firstLine="240"/>
              <w:rPr>
                <w:rFonts w:ascii="Times New Roman" w:eastAsia="ＭＳ ゴシック" w:hAnsi="Times New Roman"/>
              </w:rPr>
            </w:pPr>
            <w:r w:rsidRPr="00F4537F">
              <w:rPr>
                <w:rFonts w:ascii="Times New Roman" w:eastAsia="ＭＳ ゴシック" w:hAnsi="Times New Roman"/>
              </w:rPr>
              <w:t xml:space="preserve">In principle, deferred hedge accounting is applied. Deferral hedge accounting is used for forward exchange contracts and foreign currency swaps that meet the </w:t>
            </w:r>
            <w:r w:rsidRPr="00F4537F">
              <w:rPr>
                <w:rFonts w:ascii="Times New Roman" w:eastAsia="ＭＳ ゴシック" w:hAnsi="Times New Roman"/>
              </w:rPr>
              <w:lastRenderedPageBreak/>
              <w:t>conditions for deferral hedge accounting, and special treatment is used for interest rate swaps that meet the requirements for special treatment.</w:t>
            </w:r>
          </w:p>
          <w:p w14:paraId="5E5E91A0" w14:textId="77777777" w:rsidR="00B2593C" w:rsidRPr="00F4537F" w:rsidRDefault="00B2593C" w:rsidP="00B2593C">
            <w:pPr>
              <w:pStyle w:val="aff1"/>
              <w:numPr>
                <w:ilvl w:val="0"/>
                <w:numId w:val="18"/>
              </w:numPr>
              <w:ind w:leftChars="0"/>
              <w:rPr>
                <w:rFonts w:ascii="Times New Roman" w:eastAsia="ＭＳ ゴシック" w:hAnsi="Times New Roman"/>
              </w:rPr>
            </w:pPr>
            <w:r w:rsidRPr="00F4537F">
              <w:rPr>
                <w:rFonts w:ascii="Times New Roman" w:eastAsia="ＭＳ ゴシック" w:hAnsi="Times New Roman"/>
              </w:rPr>
              <w:t xml:space="preserve"> Accounting treatment related to retirement benefits</w:t>
            </w:r>
          </w:p>
          <w:p w14:paraId="6D058130" w14:textId="77777777" w:rsidR="00B2593C" w:rsidRPr="00F4537F" w:rsidRDefault="00B2593C" w:rsidP="00B2593C">
            <w:pPr>
              <w:ind w:leftChars="400" w:left="960" w:firstLineChars="100" w:firstLine="240"/>
              <w:rPr>
                <w:rFonts w:ascii="Times New Roman" w:eastAsia="ＭＳ ゴシック" w:hAnsi="Times New Roman"/>
              </w:rPr>
            </w:pPr>
            <w:bookmarkStart w:id="13" w:name="_Hlk78785075"/>
            <w:r w:rsidRPr="00F4537F">
              <w:rPr>
                <w:rFonts w:ascii="Times New Roman" w:eastAsia="ＭＳ ゴシック" w:hAnsi="Times New Roman"/>
              </w:rPr>
              <w:t>To make allowances for the payment of retirement benefits to employees, based on the amount of projected liabilities as of the end of the consolidated fiscal year under review, the amount of retirement benefit obligations excluding the amount of plan assets is recorded as retirement benefit liabilities. When calculating pension benefit liabilities, the method for attributing expected benefit payments for the period to the consolidated fiscal year under review is as per the benefit formula basis.</w:t>
            </w:r>
          </w:p>
          <w:bookmarkEnd w:id="13"/>
          <w:p w14:paraId="0739F505" w14:textId="77777777" w:rsidR="00B2593C" w:rsidRPr="00F4537F" w:rsidRDefault="00B2593C" w:rsidP="00B2593C">
            <w:pPr>
              <w:ind w:leftChars="400" w:left="960" w:firstLineChars="100" w:firstLine="240"/>
              <w:rPr>
                <w:rFonts w:ascii="Times New Roman" w:eastAsia="ＭＳ ゴシック" w:hAnsi="Times New Roman"/>
              </w:rPr>
            </w:pPr>
            <w:r w:rsidRPr="00F4537F">
              <w:rPr>
                <w:rFonts w:ascii="Times New Roman" w:eastAsia="ＭＳ ゴシック" w:hAnsi="Times New Roman"/>
              </w:rPr>
              <w:t xml:space="preserve">Past service costs are primarily recorded as expenses using the straight-line method over a fixed number of years (in </w:t>
            </w:r>
            <w:r w:rsidRPr="00F4537F">
              <w:rPr>
                <w:rFonts w:ascii="ＭＳ ゴシック" w:eastAsia="ＭＳ ゴシック" w:hAnsi="ＭＳ ゴシック"/>
              </w:rPr>
              <w:t>○</w:t>
            </w:r>
            <w:r w:rsidRPr="00F4537F">
              <w:rPr>
                <w:rFonts w:ascii="Times New Roman" w:eastAsia="ＭＳ ゴシック" w:hAnsi="Times New Roman"/>
              </w:rPr>
              <w:t xml:space="preserve"> years) that is within the average number of years of remaining service for employees at the time the expense is incurred. </w:t>
            </w:r>
          </w:p>
          <w:p w14:paraId="5579678E" w14:textId="77777777" w:rsidR="00B2593C" w:rsidRPr="00F4537F" w:rsidRDefault="00B2593C" w:rsidP="00B2593C">
            <w:pPr>
              <w:ind w:leftChars="400" w:left="960" w:firstLineChars="100" w:firstLine="240"/>
              <w:rPr>
                <w:rFonts w:ascii="Times New Roman" w:eastAsia="ＭＳ ゴシック" w:hAnsi="Times New Roman"/>
              </w:rPr>
            </w:pPr>
            <w:r w:rsidRPr="00F4537F">
              <w:rPr>
                <w:rFonts w:ascii="Times New Roman" w:eastAsia="ＭＳ ゴシック" w:hAnsi="Times New Roman"/>
              </w:rPr>
              <w:t xml:space="preserve">Actuarial gains and losses are primarily treated as expenses in the consolidated fiscal year following the fiscal year in which they arise, in an amount proportionally divided using the straight-line method (the declining balance method at certain consolidated subsidiaries) over a fixed number of years (in </w:t>
            </w:r>
            <w:r w:rsidRPr="00F4537F">
              <w:rPr>
                <w:rFonts w:ascii="ＭＳ ゴシック" w:eastAsia="ＭＳ ゴシック" w:hAnsi="ＭＳ ゴシック"/>
              </w:rPr>
              <w:t>○</w:t>
            </w:r>
            <w:r w:rsidRPr="00F4537F">
              <w:rPr>
                <w:rFonts w:ascii="Times New Roman" w:eastAsia="ＭＳ ゴシック" w:hAnsi="Times New Roman"/>
              </w:rPr>
              <w:t xml:space="preserve"> years) that is within the average number of years of </w:t>
            </w:r>
            <w:bookmarkStart w:id="14" w:name="_Hlk78785128"/>
            <w:r w:rsidRPr="00F4537F">
              <w:rPr>
                <w:rFonts w:ascii="Times New Roman" w:eastAsia="ＭＳ ゴシック" w:hAnsi="Times New Roman"/>
              </w:rPr>
              <w:t xml:space="preserve">remaining </w:t>
            </w:r>
            <w:bookmarkEnd w:id="14"/>
            <w:r w:rsidRPr="00F4537F">
              <w:rPr>
                <w:rFonts w:ascii="Times New Roman" w:eastAsia="ＭＳ ゴシック" w:hAnsi="Times New Roman"/>
              </w:rPr>
              <w:t>service of employees at the time the differences emerge each fiscal year.</w:t>
            </w:r>
          </w:p>
          <w:p w14:paraId="2D8688E8" w14:textId="77777777" w:rsidR="00B2593C" w:rsidRPr="00F4537F" w:rsidRDefault="00B2593C" w:rsidP="00B2593C">
            <w:pPr>
              <w:ind w:leftChars="400" w:left="960" w:firstLineChars="100" w:firstLine="240"/>
              <w:rPr>
                <w:rFonts w:ascii="Times New Roman" w:eastAsia="ＭＳ ゴシック" w:hAnsi="Times New Roman"/>
              </w:rPr>
            </w:pPr>
            <w:r w:rsidRPr="00F4537F">
              <w:rPr>
                <w:rFonts w:ascii="Times New Roman" w:eastAsia="ＭＳ ゴシック" w:hAnsi="Times New Roman"/>
              </w:rPr>
              <w:t>Unrecognized actuarial gains and losses and unrecognized past service costs are adjusted for tax effect, and recorded under net assets as remeasurements of defined benefit plans in accumulated other comprehensive income.</w:t>
            </w:r>
          </w:p>
          <w:p w14:paraId="118AD699" w14:textId="4C5AC25E" w:rsidR="00B2593C" w:rsidRPr="00F4537F" w:rsidRDefault="00B2593C" w:rsidP="00B2593C">
            <w:pPr>
              <w:ind w:leftChars="428" w:left="1027" w:firstLineChars="71" w:firstLine="170"/>
              <w:rPr>
                <w:rFonts w:ascii="Times New Roman" w:eastAsia="ＭＳ ゴシック" w:hAnsi="Times New Roman"/>
              </w:rPr>
            </w:pPr>
          </w:p>
        </w:tc>
      </w:tr>
    </w:tbl>
    <w:p w14:paraId="32454458" w14:textId="77777777" w:rsidR="00B2593C" w:rsidRPr="00F4537F" w:rsidRDefault="00B2593C" w:rsidP="00B2593C">
      <w:pPr>
        <w:ind w:leftChars="87" w:left="209"/>
        <w:rPr>
          <w:rFonts w:ascii="ＭＳ ゴシック" w:eastAsia="ＭＳ ゴシック" w:hAnsi="ＭＳ ゴシック"/>
          <w:b/>
          <w:bCs/>
        </w:rPr>
      </w:pPr>
    </w:p>
    <w:p w14:paraId="265BB950" w14:textId="77777777" w:rsidR="00B2593C" w:rsidRPr="00F4537F" w:rsidRDefault="00B2593C" w:rsidP="00B2593C">
      <w:r w:rsidRPr="00F4537F">
        <w:rPr>
          <w:rFonts w:ascii="ＭＳ ゴシック" w:eastAsia="ＭＳ ゴシック" w:hAnsi="ＭＳ ゴシック" w:hint="eastAsia"/>
          <w:b/>
          <w:bCs/>
        </w:rPr>
        <w:t>３．会計方針</w:t>
      </w:r>
      <w:r w:rsidRPr="00F4537F">
        <w:rPr>
          <w:rFonts w:ascii="ＭＳ ゴシック" w:eastAsia="ＭＳ ゴシック" w:hAnsi="ＭＳ ゴシック" w:hint="eastAsia"/>
          <w:b/>
        </w:rPr>
        <w:t>の変更に関する注記</w:t>
      </w:r>
    </w:p>
    <w:p w14:paraId="27E107A2" w14:textId="77777777" w:rsidR="00B2593C" w:rsidRPr="00F4537F" w:rsidRDefault="00B2593C" w:rsidP="00B2593C">
      <w:pPr>
        <w:rPr>
          <w:rFonts w:ascii="Times New Roman" w:hAnsi="Times New Roman"/>
        </w:rPr>
      </w:pPr>
      <w:r w:rsidRPr="00F4537F">
        <w:rPr>
          <w:rFonts w:ascii="Times New Roman" w:eastAsia="ＭＳ ゴシック" w:hAnsi="Times New Roman"/>
          <w:b/>
          <w:bCs/>
        </w:rPr>
        <w:t>3. Notes Regarding Changes in Accounting Policies</w:t>
      </w:r>
    </w:p>
    <w:p w14:paraId="7EEE95F5"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143DFE3A" w14:textId="77777777" w:rsidTr="00B2593C">
        <w:tc>
          <w:tcPr>
            <w:tcW w:w="9030" w:type="dxa"/>
          </w:tcPr>
          <w:p w14:paraId="21FBDC7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5646138E" w14:textId="77777777" w:rsidR="00B2593C" w:rsidRPr="00F4537F" w:rsidRDefault="00B2593C" w:rsidP="00B2593C">
            <w:pPr>
              <w:ind w:firstLineChars="200" w:firstLine="480"/>
              <w:rPr>
                <w:rFonts w:ascii="ＭＳ ゴシック" w:eastAsia="ＭＳ ゴシック" w:hAnsi="ＭＳ ゴシック"/>
              </w:rPr>
            </w:pPr>
            <w:r w:rsidRPr="00F4537F">
              <w:rPr>
                <w:rFonts w:ascii="ＭＳ ゴシック" w:eastAsia="ＭＳ ゴシック" w:hAnsi="ＭＳ ゴシック" w:hint="eastAsia"/>
              </w:rPr>
              <w:t>(1) ○○○の評価基準及び評価方法</w:t>
            </w:r>
          </w:p>
          <w:p w14:paraId="59690341" w14:textId="77777777" w:rsidR="00B2593C" w:rsidRPr="00F4537F" w:rsidRDefault="00B2593C" w:rsidP="00B2593C">
            <w:pPr>
              <w:ind w:leftChars="309" w:left="742" w:firstLineChars="117" w:firstLine="281"/>
              <w:rPr>
                <w:rFonts w:ascii="ＭＳ ゴシック" w:eastAsia="ＭＳ ゴシック" w:hAnsi="ＭＳ ゴシック"/>
              </w:rPr>
            </w:pPr>
            <w:r w:rsidRPr="00F4537F">
              <w:rPr>
                <w:rFonts w:ascii="ＭＳ ゴシック" w:eastAsia="ＭＳ ゴシック" w:hAnsi="ＭＳ ゴシック" w:hint="eastAsia"/>
              </w:rPr>
              <w:t>○○○の評価基準及び評価方法は、従来、○○法によっておりましたが、当連結会計年度より○○法に変更いたしました。この変更は、○○○（変更理由を具体的に記載する）ために行ったものであります。当該会計方針の変更は遡及適用され、会計方針の変更の累積的影響額は当連結会計年度の期首の純資産の帳簿価額に反映されております。この結果、連結株主資本等変動計算書の利益剰余金の遡及適用後の期首残高は×××百万円増加しております 。</w:t>
            </w:r>
          </w:p>
          <w:p w14:paraId="2CAEB832" w14:textId="77777777" w:rsidR="00B2593C" w:rsidRPr="00F4537F" w:rsidRDefault="00B2593C" w:rsidP="00B2593C">
            <w:pPr>
              <w:ind w:firstLineChars="200" w:firstLine="480"/>
              <w:rPr>
                <w:rFonts w:ascii="ＭＳ ゴシック" w:eastAsia="ＭＳ ゴシック" w:hAnsi="ＭＳ ゴシック"/>
              </w:rPr>
            </w:pPr>
            <w:r w:rsidRPr="00F4537F">
              <w:rPr>
                <w:rFonts w:ascii="ＭＳ ゴシック" w:eastAsia="ＭＳ ゴシック" w:hAnsi="ＭＳ ゴシック" w:hint="eastAsia"/>
              </w:rPr>
              <w:t>(2) ○○○に関する会計基準の適用</w:t>
            </w:r>
          </w:p>
          <w:p w14:paraId="45DD1900" w14:textId="77777777" w:rsidR="00B2593C" w:rsidRPr="00F4537F" w:rsidRDefault="00B2593C" w:rsidP="00B2593C">
            <w:pPr>
              <w:ind w:leftChars="400" w:left="960" w:firstLineChars="100" w:firstLine="240"/>
              <w:rPr>
                <w:rFonts w:ascii="ＭＳ ゴシック" w:eastAsia="ＭＳ ゴシック" w:hAnsi="ＭＳ ゴシック"/>
              </w:rPr>
            </w:pPr>
            <w:r w:rsidRPr="00F4537F">
              <w:rPr>
                <w:rFonts w:ascii="ＭＳ ゴシック" w:eastAsia="ＭＳ ゴシック" w:hAnsi="ＭＳ ゴシック" w:hint="eastAsia"/>
              </w:rPr>
              <w:t>当連結会計年度より、「○○○に関する会計基準」を適用しております。当該会計方針の変更は遡及適用され、会計方針の変更の累積的影響額は当連結会計年度の期首の純資産の帳簿価額に反映されております。この結果、連結株主資本等変動計算書の利益剰余金の遡及適用後の期首残高は　×××百万円増加しております 。</w:t>
            </w:r>
          </w:p>
          <w:p w14:paraId="4E14EFBD" w14:textId="77777777" w:rsidR="00B2593C" w:rsidRPr="00F4537F" w:rsidRDefault="00B2593C" w:rsidP="00B2593C">
            <w:pPr>
              <w:ind w:left="960" w:hangingChars="400" w:hanging="960"/>
              <w:rPr>
                <w:rFonts w:ascii="ＭＳ ゴシック" w:eastAsia="ＭＳ ゴシック" w:hAnsi="ＭＳ ゴシック"/>
              </w:rPr>
            </w:pPr>
          </w:p>
        </w:tc>
      </w:tr>
    </w:tbl>
    <w:p w14:paraId="294EC55F" w14:textId="77777777" w:rsidR="00B2593C" w:rsidRPr="00F4537F" w:rsidRDefault="00B2593C" w:rsidP="00B2593C">
      <w:pPr>
        <w:autoSpaceDE w:val="0"/>
        <w:autoSpaceDN w:val="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68D42736" w14:textId="77777777" w:rsidTr="00B2593C">
        <w:tc>
          <w:tcPr>
            <w:tcW w:w="9030" w:type="dxa"/>
          </w:tcPr>
          <w:p w14:paraId="4DF6A03B"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096DE5A8" w14:textId="77777777" w:rsidR="00B2593C" w:rsidRPr="00F4537F" w:rsidRDefault="00B2593C" w:rsidP="00B2593C">
            <w:pPr>
              <w:ind w:firstLineChars="200" w:firstLine="480"/>
              <w:rPr>
                <w:rFonts w:ascii="Times New Roman" w:eastAsia="ＭＳ ゴシック" w:hAnsi="Times New Roman"/>
              </w:rPr>
            </w:pPr>
            <w:r w:rsidRPr="00F4537F">
              <w:rPr>
                <w:rFonts w:ascii="Times New Roman" w:eastAsia="ＭＳ ゴシック" w:hAnsi="Times New Roman"/>
              </w:rPr>
              <w:t xml:space="preserve">(1) Basis and method for valuation of </w:t>
            </w:r>
            <w:r w:rsidRPr="00F4537F">
              <w:rPr>
                <w:rFonts w:ascii="Times New Roman" w:eastAsia="ＭＳ ゴシック" w:hAnsi="Times New Roman" w:hint="eastAsia"/>
              </w:rPr>
              <w:t>○○○</w:t>
            </w:r>
          </w:p>
          <w:p w14:paraId="581018EC" w14:textId="77777777" w:rsidR="00B2593C" w:rsidRPr="00F4537F" w:rsidRDefault="00B2593C" w:rsidP="00B2593C">
            <w:pPr>
              <w:ind w:leftChars="309" w:left="742" w:firstLineChars="117" w:firstLine="281"/>
              <w:rPr>
                <w:rFonts w:ascii="Times New Roman" w:eastAsia="ＭＳ ゴシック" w:hAnsi="Times New Roman"/>
              </w:rPr>
            </w:pPr>
            <w:r w:rsidRPr="00F4537F">
              <w:rPr>
                <w:rFonts w:ascii="Times New Roman" w:eastAsia="ＭＳ ゴシック" w:hAnsi="Times New Roman" w:hint="eastAsia"/>
              </w:rPr>
              <w:lastRenderedPageBreak/>
              <w:t xml:space="preserve">The </w:t>
            </w:r>
            <w:r w:rsidRPr="00F4537F">
              <w:rPr>
                <w:rFonts w:ascii="Times New Roman" w:eastAsia="ＭＳ ゴシック" w:hAnsi="Times New Roman" w:hint="eastAsia"/>
              </w:rPr>
              <w:t>○○</w:t>
            </w:r>
            <w:r w:rsidRPr="00F4537F">
              <w:rPr>
                <w:rFonts w:ascii="Times New Roman" w:eastAsia="ＭＳ ゴシック" w:hAnsi="Times New Roman" w:hint="eastAsia"/>
              </w:rPr>
              <w:t xml:space="preserve"> method was previously used for the valuation of </w:t>
            </w:r>
            <w:r w:rsidRPr="00F4537F">
              <w:rPr>
                <w:rFonts w:ascii="Times New Roman" w:eastAsia="ＭＳ ゴシック" w:hAnsi="Times New Roman" w:hint="eastAsia"/>
              </w:rPr>
              <w:t>○○○</w:t>
            </w:r>
            <w:r w:rsidRPr="00F4537F">
              <w:rPr>
                <w:rFonts w:ascii="Times New Roman" w:eastAsia="ＭＳ ゴシック" w:hAnsi="Times New Roman"/>
              </w:rPr>
              <w:t xml:space="preserve">, but from the consolidated fiscal year under review the </w:t>
            </w:r>
            <w:r w:rsidRPr="00F4537F">
              <w:rPr>
                <w:rFonts w:ascii="Times New Roman" w:eastAsia="ＭＳ ゴシック" w:hAnsi="Times New Roman" w:hint="eastAsia"/>
              </w:rPr>
              <w:t>○○</w:t>
            </w:r>
            <w:r w:rsidRPr="00F4537F">
              <w:rPr>
                <w:rFonts w:ascii="Times New Roman" w:eastAsia="ＭＳ ゴシック" w:hAnsi="Times New Roman"/>
              </w:rPr>
              <w:t xml:space="preserve"> method is being applied. This change is to/because (give specific reason). This change in accounting policy has been applied retroactively, with the cumulative effect of the change reflected in the book value of net assets as of the beginning of the consolidated fiscal year under review. This retroactive application had the effect of increasing retained earnings in the Consolidated Statement of Changes in Equity as of the beginning of the period by </w:t>
            </w:r>
            <w:r w:rsidRPr="00F4537F">
              <w:rPr>
                <w:rFonts w:ascii="ＭＳ ゴシック" w:eastAsia="ＭＳ ゴシック" w:hAnsi="ＭＳ ゴシック"/>
              </w:rPr>
              <w:t>×××</w:t>
            </w:r>
            <w:r w:rsidRPr="00F4537F">
              <w:rPr>
                <w:rFonts w:ascii="Times New Roman" w:eastAsia="ＭＳ ゴシック" w:hAnsi="Times New Roman"/>
              </w:rPr>
              <w:t xml:space="preserve"> million yen.</w:t>
            </w:r>
          </w:p>
          <w:p w14:paraId="7C990D17" w14:textId="77777777" w:rsidR="00B2593C" w:rsidRPr="00F4537F" w:rsidRDefault="00B2593C" w:rsidP="00B2593C">
            <w:pPr>
              <w:ind w:firstLineChars="200" w:firstLine="480"/>
              <w:rPr>
                <w:rFonts w:ascii="Times New Roman" w:eastAsia="ＭＳ ゴシック" w:hAnsi="Times New Roman"/>
              </w:rPr>
            </w:pPr>
            <w:r w:rsidRPr="00F4537F">
              <w:rPr>
                <w:rFonts w:ascii="Times New Roman" w:eastAsia="ＭＳ ゴシック" w:hAnsi="Times New Roman"/>
              </w:rPr>
              <w:t xml:space="preserve">(2) Application of accounting standards related to </w:t>
            </w:r>
            <w:r w:rsidRPr="00F4537F">
              <w:rPr>
                <w:rFonts w:ascii="Times New Roman" w:eastAsia="ＭＳ ゴシック" w:hAnsi="Times New Roman" w:hint="eastAsia"/>
              </w:rPr>
              <w:t>○○○</w:t>
            </w:r>
          </w:p>
          <w:p w14:paraId="1698391F" w14:textId="77777777" w:rsidR="00B2593C" w:rsidRPr="00F4537F" w:rsidRDefault="00B2593C" w:rsidP="00B2593C">
            <w:pPr>
              <w:ind w:leftChars="400" w:left="960" w:firstLineChars="100" w:firstLine="240"/>
              <w:rPr>
                <w:rFonts w:ascii="Times New Roman" w:eastAsia="ＭＳ ゴシック" w:hAnsi="Times New Roman"/>
              </w:rPr>
            </w:pPr>
            <w:r w:rsidRPr="00F4537F">
              <w:rPr>
                <w:rFonts w:ascii="Times New Roman" w:eastAsia="ＭＳ ゴシック" w:hAnsi="Times New Roman"/>
              </w:rPr>
              <w:t xml:space="preserve">The Accounting Standards Related to </w:t>
            </w:r>
            <w:r w:rsidRPr="00F4537F">
              <w:rPr>
                <w:rFonts w:ascii="Times New Roman" w:eastAsia="ＭＳ ゴシック" w:hAnsi="Times New Roman" w:hint="eastAsia"/>
              </w:rPr>
              <w:t>○○○</w:t>
            </w:r>
            <w:r w:rsidRPr="00F4537F">
              <w:rPr>
                <w:rFonts w:ascii="Times New Roman" w:eastAsia="ＭＳ ゴシック" w:hAnsi="Times New Roman"/>
              </w:rPr>
              <w:t xml:space="preserve"> are being applied from the consolidated fiscal year under review. This change in accounting policy has been applied retroactively, with the cumulative effect of the change reflected in the book value of net assets as of the beginning of the consolidated fiscal year under review. This retroactive application had the effect of increasing retained earnings in the Consolidated Statement of Changes in Equity as of the beginning of the period by </w:t>
            </w:r>
            <w:r w:rsidRPr="00F4537F">
              <w:rPr>
                <w:rFonts w:ascii="ＭＳ ゴシック" w:eastAsia="ＭＳ ゴシック" w:hAnsi="ＭＳ ゴシック"/>
              </w:rPr>
              <w:t>×××</w:t>
            </w:r>
            <w:r w:rsidRPr="00F4537F">
              <w:rPr>
                <w:rFonts w:ascii="Times New Roman" w:eastAsia="ＭＳ ゴシック" w:hAnsi="Times New Roman"/>
              </w:rPr>
              <w:t xml:space="preserve"> million yen.</w:t>
            </w:r>
          </w:p>
        </w:tc>
      </w:tr>
    </w:tbl>
    <w:p w14:paraId="2DF1315D" w14:textId="77777777" w:rsidR="00B2593C" w:rsidRPr="00F4537F" w:rsidRDefault="00B2593C" w:rsidP="00B2593C">
      <w:pPr>
        <w:autoSpaceDE w:val="0"/>
        <w:autoSpaceDN w:val="0"/>
        <w:rPr>
          <w:noProof/>
        </w:rPr>
      </w:pPr>
    </w:p>
    <w:p w14:paraId="18FF8219" w14:textId="77777777" w:rsidR="00B2593C" w:rsidRPr="00F4537F" w:rsidRDefault="00B2593C" w:rsidP="00B2593C">
      <w:pPr>
        <w:ind w:leftChars="75" w:left="180"/>
        <w:rPr>
          <w:rFonts w:ascii="ＭＳ ゴシック" w:eastAsia="ＭＳ ゴシック" w:hAnsi="ＭＳ ゴシック"/>
          <w:b/>
          <w:bCs/>
        </w:rPr>
      </w:pPr>
      <w:r w:rsidRPr="00F4537F">
        <w:rPr>
          <w:rFonts w:ascii="ＭＳ ゴシック" w:eastAsia="ＭＳ ゴシック" w:hAnsi="ＭＳ ゴシック" w:hint="eastAsia"/>
          <w:b/>
          <w:bCs/>
        </w:rPr>
        <w:t xml:space="preserve">４．収益認識に関する注記 </w:t>
      </w:r>
    </w:p>
    <w:p w14:paraId="1D2EAD3C" w14:textId="77777777" w:rsidR="00B2593C" w:rsidRPr="00F4537F" w:rsidRDefault="00B2593C" w:rsidP="00B2593C">
      <w:pPr>
        <w:ind w:leftChars="75" w:left="180"/>
        <w:rPr>
          <w:rFonts w:ascii="Times New Roman" w:eastAsia="ＭＳ ゴシック" w:hAnsi="Times New Roman"/>
          <w:b/>
          <w:bCs/>
        </w:rPr>
      </w:pPr>
      <w:r w:rsidRPr="00F4537F">
        <w:rPr>
          <w:rFonts w:ascii="Times New Roman" w:eastAsia="ＭＳ ゴシック" w:hAnsi="Times New Roman"/>
          <w:b/>
          <w:bCs/>
        </w:rPr>
        <w:t xml:space="preserve">4. Notes Regarding Revenue Recognition </w:t>
      </w:r>
    </w:p>
    <w:p w14:paraId="22B89A76" w14:textId="77777777" w:rsidR="00B2593C" w:rsidRPr="00F4537F" w:rsidRDefault="00B2593C" w:rsidP="00B2593C">
      <w:pPr>
        <w:ind w:leftChars="75" w:left="180"/>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3149EF8C" w14:textId="77777777" w:rsidTr="00B2593C">
        <w:tc>
          <w:tcPr>
            <w:tcW w:w="9030" w:type="dxa"/>
          </w:tcPr>
          <w:p w14:paraId="1F0A552B" w14:textId="77777777" w:rsidR="00B2593C" w:rsidRPr="00F4537F" w:rsidRDefault="00B2593C" w:rsidP="00B2593C">
            <w:pPr>
              <w:ind w:leftChars="75" w:left="180"/>
              <w:rPr>
                <w:rFonts w:ascii="ＭＳ ゴシック" w:eastAsia="ＭＳ ゴシック" w:hAnsi="ＭＳ ゴシック"/>
                <w:bCs/>
              </w:rPr>
            </w:pPr>
            <w:r w:rsidRPr="00F4537F">
              <w:rPr>
                <w:rFonts w:ascii="ＭＳ ゴシック" w:eastAsia="ＭＳ ゴシック" w:hAnsi="ＭＳ ゴシック" w:hint="eastAsia"/>
                <w:bCs/>
              </w:rPr>
              <w:t>[記載例（当連結会計年度及び翌連結会計年度以降の収益の金額を理解するための情報の注記を要しないと合理的に判断される場合）]</w:t>
            </w:r>
          </w:p>
          <w:p w14:paraId="6A722437" w14:textId="77777777" w:rsidR="00B2593C" w:rsidRPr="00F4537F" w:rsidRDefault="00B2593C" w:rsidP="00B2593C">
            <w:pPr>
              <w:ind w:leftChars="75" w:left="180" w:firstLineChars="100" w:firstLine="240"/>
              <w:rPr>
                <w:rFonts w:ascii="ＭＳ ゴシック" w:eastAsia="ＭＳ ゴシック" w:hAnsi="ＭＳ ゴシック"/>
                <w:bCs/>
              </w:rPr>
            </w:pPr>
            <w:r w:rsidRPr="00F4537F">
              <w:rPr>
                <w:rFonts w:ascii="ＭＳ ゴシック" w:eastAsia="ＭＳ ゴシック" w:hAnsi="ＭＳ ゴシック" w:hint="eastAsia"/>
                <w:bCs/>
              </w:rPr>
              <w:t>(1）収益の分解</w:t>
            </w:r>
          </w:p>
          <w:p w14:paraId="37E44AC4" w14:textId="77777777" w:rsidR="00B2593C" w:rsidRPr="00F4537F" w:rsidRDefault="00B2593C" w:rsidP="00B2593C">
            <w:pPr>
              <w:ind w:leftChars="75" w:left="180" w:firstLineChars="100" w:firstLine="240"/>
              <w:rPr>
                <w:rFonts w:ascii="ＭＳ ゴシック" w:eastAsia="ＭＳ ゴシック" w:hAnsi="ＭＳ ゴシック"/>
                <w:bCs/>
              </w:rPr>
            </w:pPr>
            <w:r w:rsidRPr="00F4537F">
              <w:rPr>
                <w:rFonts w:ascii="ＭＳ ゴシック" w:eastAsia="ＭＳ ゴシック" w:hAnsi="ＭＳ ゴシック" w:hint="eastAsia"/>
                <w:bCs/>
              </w:rPr>
              <w:t>当社グループは、○○事業、○○事業及びその他の事業を営んでおり、各事業の主な財又はサービスの種類は、△商品、△製品及び△保守サービスであります。</w:t>
            </w:r>
          </w:p>
          <w:p w14:paraId="4C15138D" w14:textId="77777777" w:rsidR="00B2593C" w:rsidRPr="00F4537F" w:rsidRDefault="00B2593C" w:rsidP="00B2593C">
            <w:pPr>
              <w:ind w:leftChars="75" w:left="180" w:firstLineChars="100" w:firstLine="240"/>
              <w:rPr>
                <w:rFonts w:ascii="ＭＳ ゴシック" w:eastAsia="ＭＳ ゴシック" w:hAnsi="ＭＳ ゴシック"/>
                <w:bCs/>
              </w:rPr>
            </w:pPr>
            <w:r w:rsidRPr="00F4537F">
              <w:rPr>
                <w:rFonts w:ascii="ＭＳ ゴシック" w:eastAsia="ＭＳ ゴシック" w:hAnsi="ＭＳ ゴシック" w:hint="eastAsia"/>
                <w:bCs/>
              </w:rPr>
              <w:t>また、各事業の売上高は、×××百万円、×××百万円及び×××百万円であります。</w:t>
            </w:r>
          </w:p>
          <w:p w14:paraId="5F9BD399" w14:textId="77777777" w:rsidR="00B2593C" w:rsidRPr="00F4537F" w:rsidRDefault="00B2593C" w:rsidP="00B2593C">
            <w:pPr>
              <w:ind w:leftChars="75" w:left="180" w:firstLineChars="100" w:firstLine="240"/>
              <w:rPr>
                <w:rFonts w:ascii="ＭＳ ゴシック" w:eastAsia="ＭＳ ゴシック" w:hAnsi="ＭＳ ゴシック"/>
                <w:bCs/>
              </w:rPr>
            </w:pPr>
          </w:p>
          <w:p w14:paraId="78118A71" w14:textId="77777777" w:rsidR="00B2593C" w:rsidRPr="00F4537F" w:rsidRDefault="00B2593C" w:rsidP="00B2593C">
            <w:pPr>
              <w:ind w:leftChars="75" w:left="180" w:firstLineChars="100" w:firstLine="240"/>
              <w:rPr>
                <w:rFonts w:ascii="ＭＳ ゴシック" w:eastAsia="ＭＳ ゴシック" w:hAnsi="ＭＳ ゴシック"/>
                <w:bCs/>
              </w:rPr>
            </w:pPr>
            <w:r w:rsidRPr="00F4537F">
              <w:rPr>
                <w:rFonts w:ascii="ＭＳ ゴシック" w:eastAsia="ＭＳ ゴシック" w:hAnsi="ＭＳ ゴシック" w:hint="eastAsia"/>
                <w:bCs/>
              </w:rPr>
              <w:t>(2）収益を理解するための基礎となる情報</w:t>
            </w:r>
          </w:p>
          <w:p w14:paraId="53F9068A" w14:textId="77777777" w:rsidR="00B2593C" w:rsidRPr="00F4537F" w:rsidRDefault="00B2593C" w:rsidP="00B2593C">
            <w:pPr>
              <w:ind w:leftChars="75" w:left="180" w:firstLineChars="100" w:firstLine="240"/>
              <w:rPr>
                <w:rFonts w:ascii="ＭＳ ゴシック" w:eastAsia="ＭＳ ゴシック" w:hAnsi="ＭＳ ゴシック"/>
                <w:bCs/>
              </w:rPr>
            </w:pPr>
            <w:r w:rsidRPr="00F4537F">
              <w:rPr>
                <w:rFonts w:ascii="ＭＳ ゴシック" w:eastAsia="ＭＳ ゴシック" w:hAnsi="ＭＳ ゴシック" w:hint="eastAsia"/>
                <w:bCs/>
              </w:rPr>
              <w:t>「会計方針に関する事項」の「収益及び費用の計上基準」に記載のとおりであります。</w:t>
            </w:r>
          </w:p>
          <w:p w14:paraId="137CAEC8" w14:textId="77777777" w:rsidR="00B2593C" w:rsidRPr="00F4537F" w:rsidRDefault="00B2593C" w:rsidP="00B2593C">
            <w:pPr>
              <w:ind w:leftChars="75" w:left="180"/>
              <w:rPr>
                <w:rFonts w:ascii="ＭＳ ゴシック" w:eastAsia="ＭＳ ゴシック" w:hAnsi="ＭＳ ゴシック"/>
                <w:bCs/>
              </w:rPr>
            </w:pPr>
          </w:p>
        </w:tc>
      </w:tr>
    </w:tbl>
    <w:p w14:paraId="7C778CDF"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131BE861" w14:textId="77777777" w:rsidTr="00B2593C">
        <w:tc>
          <w:tcPr>
            <w:tcW w:w="9030" w:type="dxa"/>
          </w:tcPr>
          <w:p w14:paraId="11643E00" w14:textId="77777777" w:rsidR="00B2593C" w:rsidRPr="00F4537F" w:rsidRDefault="00B2593C" w:rsidP="00B2593C">
            <w:pPr>
              <w:ind w:leftChars="75" w:left="180"/>
              <w:rPr>
                <w:rFonts w:ascii="Times New Roman" w:eastAsia="ＭＳ ゴシック" w:hAnsi="Times New Roman"/>
                <w:bCs/>
              </w:rPr>
            </w:pPr>
            <w:r w:rsidRPr="00F4537F">
              <w:rPr>
                <w:rFonts w:ascii="Times New Roman" w:eastAsia="ＭＳ ゴシック" w:hAnsi="Times New Roman"/>
                <w:bCs/>
              </w:rPr>
              <w:t>[Example (in cases where listing information for understanding the revenue amounts in the consolidated fiscal year under review and subsequent consolidated fiscal years is rationally deemed not necessary)]</w:t>
            </w:r>
          </w:p>
          <w:p w14:paraId="4DAB4A8F" w14:textId="77777777" w:rsidR="00B2593C" w:rsidRPr="00F4537F" w:rsidRDefault="00B2593C" w:rsidP="00B2593C">
            <w:pPr>
              <w:ind w:leftChars="75" w:left="180" w:firstLineChars="100" w:firstLine="240"/>
              <w:rPr>
                <w:rFonts w:ascii="Times New Roman" w:eastAsia="ＭＳ ゴシック" w:hAnsi="Times New Roman"/>
                <w:bCs/>
              </w:rPr>
            </w:pPr>
            <w:r w:rsidRPr="00F4537F">
              <w:rPr>
                <w:rFonts w:ascii="Times New Roman" w:eastAsia="ＭＳ ゴシック" w:hAnsi="Times New Roman"/>
                <w:bCs/>
              </w:rPr>
              <w:t>(1) Revenue breakdown</w:t>
            </w:r>
          </w:p>
          <w:p w14:paraId="3F583182" w14:textId="77777777" w:rsidR="00B2593C" w:rsidRPr="00F4537F" w:rsidRDefault="00B2593C" w:rsidP="00B2593C">
            <w:pPr>
              <w:ind w:leftChars="75" w:left="180" w:firstLineChars="100" w:firstLine="240"/>
              <w:rPr>
                <w:rFonts w:ascii="Times New Roman" w:eastAsia="ＭＳ ゴシック" w:hAnsi="Times New Roman"/>
                <w:bCs/>
              </w:rPr>
            </w:pPr>
            <w:r w:rsidRPr="00F4537F">
              <w:rPr>
                <w:rFonts w:ascii="Times New Roman" w:eastAsia="ＭＳ ゴシック" w:hAnsi="Times New Roman"/>
                <w:bCs/>
              </w:rPr>
              <w:t xml:space="preserve">The Group is engaged in a </w:t>
            </w:r>
            <w:r w:rsidRPr="00F4537F">
              <w:rPr>
                <w:rFonts w:ascii="Times New Roman" w:eastAsia="ＭＳ ゴシック" w:hAnsi="Times New Roman" w:hint="eastAsia"/>
                <w:bCs/>
              </w:rPr>
              <w:t>○○</w:t>
            </w:r>
            <w:r w:rsidRPr="00F4537F">
              <w:rPr>
                <w:rFonts w:ascii="Times New Roman" w:eastAsia="ＭＳ ゴシック" w:hAnsi="Times New Roman"/>
                <w:bCs/>
              </w:rPr>
              <w:t xml:space="preserve"> business, a </w:t>
            </w:r>
            <w:r w:rsidRPr="00F4537F">
              <w:rPr>
                <w:rFonts w:ascii="Times New Roman" w:eastAsia="ＭＳ ゴシック" w:hAnsi="Times New Roman" w:hint="eastAsia"/>
                <w:bCs/>
              </w:rPr>
              <w:t>○○</w:t>
            </w:r>
            <w:r w:rsidRPr="00F4537F">
              <w:rPr>
                <w:rFonts w:ascii="Times New Roman" w:eastAsia="ＭＳ ゴシック" w:hAnsi="Times New Roman"/>
                <w:bCs/>
              </w:rPr>
              <w:t xml:space="preserve"> business, and other businesses, with the main types of goods and services being </w:t>
            </w:r>
            <w:r w:rsidRPr="00F4537F">
              <w:rPr>
                <w:rFonts w:ascii="Cambria Math" w:eastAsia="ＭＳ ゴシック" w:hAnsi="Cambria Math" w:cs="Cambria Math" w:hint="eastAsia"/>
                <w:bCs/>
              </w:rPr>
              <w:t>△</w:t>
            </w:r>
            <w:r w:rsidRPr="00F4537F">
              <w:rPr>
                <w:rFonts w:ascii="Times New Roman" w:eastAsia="ＭＳ ゴシック" w:hAnsi="Times New Roman"/>
                <w:bCs/>
              </w:rPr>
              <w:t xml:space="preserve"> products, </w:t>
            </w:r>
            <w:r w:rsidRPr="00F4537F">
              <w:rPr>
                <w:rFonts w:ascii="Cambria Math" w:eastAsia="ＭＳ ゴシック" w:hAnsi="Cambria Math" w:cs="Cambria Math" w:hint="eastAsia"/>
                <w:bCs/>
              </w:rPr>
              <w:t>△</w:t>
            </w:r>
            <w:r w:rsidRPr="00F4537F">
              <w:rPr>
                <w:rFonts w:ascii="Times New Roman" w:eastAsia="ＭＳ ゴシック" w:hAnsi="Times New Roman"/>
                <w:bCs/>
              </w:rPr>
              <w:t xml:space="preserve"> finished goods, and </w:t>
            </w:r>
            <w:r w:rsidRPr="00F4537F">
              <w:rPr>
                <w:rFonts w:ascii="Cambria Math" w:eastAsia="ＭＳ ゴシック" w:hAnsi="Cambria Math" w:cs="Cambria Math" w:hint="eastAsia"/>
                <w:bCs/>
              </w:rPr>
              <w:t>△</w:t>
            </w:r>
            <w:r w:rsidRPr="00F4537F">
              <w:rPr>
                <w:rFonts w:ascii="Times New Roman" w:eastAsia="ＭＳ ゴシック" w:hAnsi="Times New Roman"/>
                <w:bCs/>
              </w:rPr>
              <w:t xml:space="preserve"> maintenance services. Net sales of the respective businesses were </w:t>
            </w:r>
            <w:r w:rsidRPr="00F4537F">
              <w:rPr>
                <w:rFonts w:ascii="ＭＳ ゴシック" w:eastAsia="ＭＳ ゴシック" w:hAnsi="ＭＳ ゴシック"/>
                <w:bCs/>
              </w:rPr>
              <w:t>×××</w:t>
            </w:r>
            <w:r w:rsidRPr="00F4537F">
              <w:rPr>
                <w:rFonts w:ascii="Times New Roman" w:eastAsia="ＭＳ ゴシック" w:hAnsi="Times New Roman"/>
                <w:bCs/>
              </w:rPr>
              <w:t xml:space="preserve"> million yen, </w:t>
            </w:r>
            <w:r w:rsidRPr="00F4537F">
              <w:rPr>
                <w:rFonts w:ascii="ＭＳ ゴシック" w:eastAsia="ＭＳ ゴシック" w:hAnsi="ＭＳ ゴシック"/>
                <w:bCs/>
              </w:rPr>
              <w:t>×××</w:t>
            </w:r>
            <w:r w:rsidRPr="00F4537F">
              <w:rPr>
                <w:rFonts w:ascii="Times New Roman" w:eastAsia="ＭＳ ゴシック" w:hAnsi="Times New Roman"/>
                <w:bCs/>
              </w:rPr>
              <w:t xml:space="preserve"> million yen, and </w:t>
            </w:r>
            <w:r w:rsidRPr="00F4537F">
              <w:rPr>
                <w:rFonts w:ascii="ＭＳ ゴシック" w:eastAsia="ＭＳ ゴシック" w:hAnsi="ＭＳ ゴシック"/>
                <w:bCs/>
              </w:rPr>
              <w:t>×××</w:t>
            </w:r>
            <w:r w:rsidRPr="00F4537F">
              <w:rPr>
                <w:rFonts w:ascii="Times New Roman" w:eastAsia="ＭＳ ゴシック" w:hAnsi="Times New Roman"/>
                <w:bCs/>
              </w:rPr>
              <w:t xml:space="preserve"> million yen.</w:t>
            </w:r>
          </w:p>
          <w:p w14:paraId="35700EBC" w14:textId="77777777" w:rsidR="00B2593C" w:rsidRPr="00F4537F" w:rsidRDefault="00B2593C" w:rsidP="00B2593C">
            <w:pPr>
              <w:ind w:leftChars="75" w:left="180" w:firstLineChars="100" w:firstLine="240"/>
              <w:rPr>
                <w:rFonts w:ascii="Times New Roman" w:eastAsia="ＭＳ ゴシック" w:hAnsi="Times New Roman"/>
                <w:bCs/>
              </w:rPr>
            </w:pPr>
          </w:p>
          <w:p w14:paraId="26F21937" w14:textId="77777777" w:rsidR="00B2593C" w:rsidRPr="00F4537F" w:rsidRDefault="00B2593C" w:rsidP="00B2593C">
            <w:pPr>
              <w:pStyle w:val="aff1"/>
              <w:numPr>
                <w:ilvl w:val="0"/>
                <w:numId w:val="20"/>
              </w:numPr>
              <w:ind w:leftChars="0"/>
              <w:rPr>
                <w:rFonts w:ascii="Times New Roman" w:eastAsia="ＭＳ ゴシック" w:hAnsi="Times New Roman"/>
                <w:bCs/>
              </w:rPr>
            </w:pPr>
            <w:r w:rsidRPr="00F4537F">
              <w:rPr>
                <w:rFonts w:ascii="Times New Roman" w:eastAsia="ＭＳ ゴシック" w:hAnsi="Times New Roman"/>
                <w:bCs/>
              </w:rPr>
              <w:t>Basic information for understanding revenue</w:t>
            </w:r>
          </w:p>
          <w:p w14:paraId="30BE216F" w14:textId="77777777" w:rsidR="00B2593C" w:rsidRPr="00F4537F" w:rsidRDefault="00B2593C" w:rsidP="00B2593C">
            <w:pPr>
              <w:ind w:leftChars="75" w:left="180" w:firstLineChars="100" w:firstLine="240"/>
              <w:rPr>
                <w:rFonts w:ascii="Times New Roman" w:eastAsia="ＭＳ ゴシック" w:hAnsi="Times New Roman"/>
                <w:bCs/>
              </w:rPr>
            </w:pPr>
            <w:r w:rsidRPr="00F4537F">
              <w:rPr>
                <w:rFonts w:ascii="Times New Roman" w:eastAsia="ＭＳ ゴシック" w:hAnsi="Times New Roman"/>
                <w:bCs/>
              </w:rPr>
              <w:t>Basic information for understanding revenue is included in “Accounting Policies, Recognition criteria for revenue and expenses.”</w:t>
            </w:r>
          </w:p>
          <w:p w14:paraId="0915599F" w14:textId="77777777" w:rsidR="00B2593C" w:rsidRPr="00F4537F" w:rsidRDefault="00B2593C" w:rsidP="00B2593C">
            <w:pPr>
              <w:ind w:leftChars="75" w:left="180"/>
              <w:rPr>
                <w:rFonts w:ascii="Times New Roman" w:eastAsia="ＭＳ ゴシック" w:hAnsi="Times New Roman"/>
                <w:bCs/>
              </w:rPr>
            </w:pPr>
          </w:p>
        </w:tc>
      </w:tr>
    </w:tbl>
    <w:p w14:paraId="30AE8CE2" w14:textId="77777777" w:rsidR="00B2593C" w:rsidRPr="00F4537F" w:rsidRDefault="00B2593C" w:rsidP="00B2593C"/>
    <w:p w14:paraId="335F840F"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lastRenderedPageBreak/>
        <w:t>５．表示方法の変更に関する注記</w:t>
      </w:r>
    </w:p>
    <w:p w14:paraId="7259F1A3" w14:textId="77777777" w:rsidR="00B2593C" w:rsidRPr="00F4537F" w:rsidRDefault="00B2593C" w:rsidP="00B2593C">
      <w:pPr>
        <w:rPr>
          <w:rFonts w:ascii="Times New Roman" w:eastAsia="ＭＳ ゴシック" w:hAnsi="Times New Roman"/>
          <w:b/>
        </w:rPr>
      </w:pPr>
      <w:r w:rsidRPr="00F4537F">
        <w:rPr>
          <w:rFonts w:ascii="Times New Roman" w:eastAsia="ＭＳ ゴシック" w:hAnsi="Times New Roman"/>
          <w:b/>
        </w:rPr>
        <w:t>5. Notes Regarding Changes in Presentation</w:t>
      </w:r>
    </w:p>
    <w:p w14:paraId="7F97F146" w14:textId="77777777" w:rsidR="00B2593C" w:rsidRPr="00F4537F" w:rsidRDefault="00B2593C" w:rsidP="00B259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1444" w:rsidRPr="00F4537F" w14:paraId="44F4FB22" w14:textId="77777777" w:rsidTr="00B2593C">
        <w:tc>
          <w:tcPr>
            <w:tcW w:w="9268" w:type="dxa"/>
          </w:tcPr>
          <w:p w14:paraId="030FFC66"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1752932C" w14:textId="77777777" w:rsidR="00B2593C" w:rsidRPr="00F4537F" w:rsidRDefault="00B2593C" w:rsidP="00B2593C">
            <w:pPr>
              <w:ind w:firstLineChars="150" w:firstLine="360"/>
              <w:rPr>
                <w:rFonts w:ascii="ＭＳ ゴシック" w:eastAsia="ＭＳ ゴシック" w:hAnsi="ＭＳ ゴシック"/>
              </w:rPr>
            </w:pPr>
            <w:r w:rsidRPr="00F4537F">
              <w:rPr>
                <w:rFonts w:ascii="ＭＳ ゴシック" w:eastAsia="ＭＳ ゴシック" w:hAnsi="ＭＳ ゴシック" w:hint="eastAsia"/>
              </w:rPr>
              <w:t>（○○の表示方法の変更）</w:t>
            </w:r>
          </w:p>
          <w:p w14:paraId="55E4C8B7" w14:textId="77777777" w:rsidR="00B2593C" w:rsidRPr="00F4537F" w:rsidRDefault="00B2593C" w:rsidP="00B2593C">
            <w:pPr>
              <w:ind w:leftChars="236" w:left="566" w:firstLineChars="177" w:firstLine="425"/>
              <w:rPr>
                <w:rFonts w:ascii="ＭＳ ゴシック" w:eastAsia="ＭＳ ゴシック" w:hAnsi="ＭＳ ゴシック"/>
              </w:rPr>
            </w:pPr>
            <w:r w:rsidRPr="00F4537F">
              <w:rPr>
                <w:rFonts w:ascii="ＭＳ ゴシック" w:eastAsia="ＭＳ ゴシック" w:hAnsi="ＭＳ ゴシック" w:hint="eastAsia"/>
              </w:rPr>
              <w:t>○○の表示方法は、従来、連結貸借対照表上、○○（前連結会計年度×××百万円）に含めて表示しておりましたが、重要性が増したため、当連結会計年度より、○○（当連結会計年度×××百万円）として表示しております。</w:t>
            </w:r>
          </w:p>
        </w:tc>
      </w:tr>
    </w:tbl>
    <w:p w14:paraId="05531B5A" w14:textId="77777777" w:rsidR="00B2593C" w:rsidRPr="00F4537F" w:rsidRDefault="00B2593C" w:rsidP="00B259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1444" w:rsidRPr="00F4537F" w14:paraId="3D2B7FEC" w14:textId="77777777" w:rsidTr="00B2593C">
        <w:tc>
          <w:tcPr>
            <w:tcW w:w="9268" w:type="dxa"/>
          </w:tcPr>
          <w:p w14:paraId="604CF08F"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02B585E1" w14:textId="77777777" w:rsidR="00B2593C" w:rsidRPr="00F4537F" w:rsidRDefault="00B2593C" w:rsidP="00B2593C">
            <w:pPr>
              <w:ind w:firstLineChars="150" w:firstLine="360"/>
              <w:rPr>
                <w:rFonts w:ascii="Times New Roman" w:eastAsia="ＭＳ ゴシック" w:hAnsi="Times New Roman"/>
              </w:rPr>
            </w:pPr>
            <w:r w:rsidRPr="00F4537F">
              <w:rPr>
                <w:rFonts w:ascii="Times New Roman" w:eastAsia="ＭＳ ゴシック" w:hAnsi="Times New Roman"/>
              </w:rPr>
              <w:t xml:space="preserve">(Changes in presentation for </w:t>
            </w:r>
            <w:r w:rsidRPr="00F4537F">
              <w:rPr>
                <w:rFonts w:ascii="Times New Roman" w:eastAsia="ＭＳ ゴシック" w:hAnsi="Times New Roman" w:hint="eastAsia"/>
              </w:rPr>
              <w:t>○○</w:t>
            </w:r>
            <w:r w:rsidRPr="00F4537F">
              <w:rPr>
                <w:rFonts w:ascii="Times New Roman" w:eastAsia="ＭＳ ゴシック" w:hAnsi="Times New Roman"/>
              </w:rPr>
              <w:t>)</w:t>
            </w:r>
          </w:p>
          <w:p w14:paraId="08DDB9BF" w14:textId="77777777" w:rsidR="00B2593C" w:rsidRPr="00F4537F" w:rsidRDefault="00B2593C" w:rsidP="00B2593C">
            <w:pPr>
              <w:ind w:leftChars="236" w:left="566" w:firstLineChars="177" w:firstLine="425"/>
              <w:rPr>
                <w:rFonts w:ascii="Times New Roman" w:eastAsia="ＭＳ ゴシック" w:hAnsi="Times New Roman"/>
              </w:rPr>
            </w:pPr>
            <w:r w:rsidRPr="00F4537F">
              <w:rPr>
                <w:rFonts w:ascii="Times New Roman" w:eastAsia="ＭＳ ゴシック" w:hAnsi="Times New Roman" w:hint="eastAsia"/>
              </w:rPr>
              <w:t>○○</w:t>
            </w:r>
            <w:r w:rsidRPr="00F4537F">
              <w:rPr>
                <w:rFonts w:ascii="Times New Roman" w:eastAsia="ＭＳ ゴシック" w:hAnsi="Times New Roman" w:hint="eastAsia"/>
              </w:rPr>
              <w:t xml:space="preserve"> was previously included in </w:t>
            </w:r>
            <w:r w:rsidRPr="00F4537F">
              <w:rPr>
                <w:rFonts w:ascii="Times New Roman" w:eastAsia="ＭＳ ゴシック" w:hAnsi="Times New Roman" w:hint="eastAsia"/>
              </w:rPr>
              <w:t>○○</w:t>
            </w:r>
            <w:r w:rsidRPr="00F4537F">
              <w:rPr>
                <w:rFonts w:ascii="Times New Roman" w:eastAsia="ＭＳ ゴシック" w:hAnsi="Times New Roman" w:hint="eastAsia"/>
              </w:rPr>
              <w:t xml:space="preserve"> (in the amount of </w:t>
            </w:r>
            <w:r w:rsidRPr="00F4537F">
              <w:rPr>
                <w:rFonts w:ascii="ＭＳ ゴシック" w:eastAsia="ＭＳ ゴシック" w:hAnsi="ＭＳ ゴシック" w:hint="eastAsia"/>
              </w:rPr>
              <w:t>×××</w:t>
            </w:r>
            <w:r w:rsidRPr="00F4537F">
              <w:rPr>
                <w:rFonts w:ascii="Times New Roman" w:eastAsia="ＭＳ ゴシック" w:hAnsi="Times New Roman" w:hint="eastAsia"/>
              </w:rPr>
              <w:t xml:space="preserve"> million yen in the previous consolidated fiscal year) in the Consolidated Balance Sheet, but due to its increased importance is listed as </w:t>
            </w:r>
            <w:r w:rsidRPr="00F4537F">
              <w:rPr>
                <w:rFonts w:ascii="Times New Roman" w:eastAsia="ＭＳ ゴシック" w:hAnsi="Times New Roman" w:hint="eastAsia"/>
              </w:rPr>
              <w:t>○○</w:t>
            </w:r>
            <w:r w:rsidRPr="00F4537F">
              <w:rPr>
                <w:rFonts w:ascii="Times New Roman" w:eastAsia="ＭＳ ゴシック" w:hAnsi="Times New Roman"/>
              </w:rPr>
              <w:t xml:space="preserve"> (in the amount of </w:t>
            </w:r>
            <w:r w:rsidRPr="00F4537F">
              <w:rPr>
                <w:rFonts w:ascii="ＭＳ ゴシック" w:eastAsia="ＭＳ ゴシック" w:hAnsi="ＭＳ ゴシック"/>
              </w:rPr>
              <w:t>×××</w:t>
            </w:r>
            <w:r w:rsidRPr="00F4537F">
              <w:rPr>
                <w:rFonts w:ascii="Times New Roman" w:eastAsia="ＭＳ ゴシック" w:hAnsi="Times New Roman"/>
              </w:rPr>
              <w:t xml:space="preserve"> million yen) from the consolidated fiscal year under review.</w:t>
            </w:r>
          </w:p>
        </w:tc>
      </w:tr>
    </w:tbl>
    <w:p w14:paraId="48D75FA9" w14:textId="77777777" w:rsidR="00B2593C" w:rsidRPr="00F4537F" w:rsidRDefault="00B2593C" w:rsidP="00B2593C"/>
    <w:p w14:paraId="097DA646" w14:textId="77777777" w:rsidR="00B2593C" w:rsidRPr="00F4537F" w:rsidRDefault="00B2593C" w:rsidP="00B2593C">
      <w:pPr>
        <w:ind w:leftChars="75" w:left="180"/>
        <w:rPr>
          <w:rFonts w:ascii="ＭＳ ゴシック" w:eastAsia="ＭＳ ゴシック" w:hAnsi="ＭＳ ゴシック"/>
          <w:b/>
        </w:rPr>
      </w:pPr>
      <w:r w:rsidRPr="00F4537F">
        <w:rPr>
          <w:rFonts w:ascii="ＭＳ ゴシック" w:eastAsia="ＭＳ ゴシック" w:hAnsi="ＭＳ ゴシック" w:hint="eastAsia"/>
          <w:b/>
        </w:rPr>
        <w:t>６．会計上の見積りに関する注記</w:t>
      </w:r>
    </w:p>
    <w:p w14:paraId="346070AC" w14:textId="77777777" w:rsidR="00B2593C" w:rsidRPr="00F4537F" w:rsidRDefault="00B2593C" w:rsidP="00B2593C">
      <w:pPr>
        <w:ind w:leftChars="75" w:left="180"/>
        <w:rPr>
          <w:rFonts w:ascii="Times New Roman" w:eastAsia="ＭＳ ゴシック" w:hAnsi="Times New Roman"/>
          <w:b/>
        </w:rPr>
      </w:pPr>
      <w:r w:rsidRPr="00F4537F">
        <w:rPr>
          <w:rFonts w:ascii="Times New Roman" w:eastAsia="ＭＳ ゴシック" w:hAnsi="Times New Roman"/>
          <w:b/>
        </w:rPr>
        <w:t>6. Notes Regarding Accounting Estimates</w:t>
      </w:r>
    </w:p>
    <w:p w14:paraId="72CF3486" w14:textId="77777777" w:rsidR="00B2593C" w:rsidRPr="00F4537F" w:rsidRDefault="00B2593C" w:rsidP="00B2593C">
      <w:pPr>
        <w:ind w:leftChars="75" w:lef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1444" w:rsidRPr="00F4537F" w14:paraId="28C99FC2" w14:textId="77777777" w:rsidTr="00B2593C">
        <w:tc>
          <w:tcPr>
            <w:tcW w:w="9268" w:type="dxa"/>
          </w:tcPr>
          <w:p w14:paraId="121EE1CF" w14:textId="77777777" w:rsidR="00B2593C" w:rsidRPr="00F4537F" w:rsidRDefault="00B2593C" w:rsidP="00B2593C">
            <w:pPr>
              <w:ind w:leftChars="75" w:left="180"/>
              <w:rPr>
                <w:rFonts w:ascii="ＭＳ ゴシック" w:eastAsia="ＭＳ ゴシック" w:hAnsi="ＭＳ ゴシック"/>
              </w:rPr>
            </w:pPr>
            <w:r w:rsidRPr="00F4537F">
              <w:rPr>
                <w:rFonts w:ascii="ＭＳ ゴシック" w:eastAsia="ＭＳ ゴシック" w:hAnsi="ＭＳ ゴシック" w:hint="eastAsia"/>
              </w:rPr>
              <w:t>[記載例（会計上の見積りの内容に関する理解に資する情報の注記を要しないと合理的に判断される場合）]</w:t>
            </w:r>
          </w:p>
          <w:p w14:paraId="45C96FAE" w14:textId="77777777" w:rsidR="00B2593C" w:rsidRPr="00F4537F" w:rsidRDefault="00B2593C" w:rsidP="00B2593C">
            <w:pPr>
              <w:ind w:leftChars="311" w:left="746" w:firstLineChars="177" w:firstLine="425"/>
              <w:rPr>
                <w:rFonts w:ascii="ＭＳ ゴシック" w:eastAsia="ＭＳ ゴシック" w:hAnsi="ＭＳ ゴシック"/>
              </w:rPr>
            </w:pPr>
            <w:r w:rsidRPr="00F4537F">
              <w:rPr>
                <w:rFonts w:ascii="ＭＳ ゴシック" w:eastAsia="ＭＳ ゴシック" w:hAnsi="ＭＳ ゴシック" w:hint="eastAsia"/>
              </w:rPr>
              <w:t>会計上の見積りにより当連結会計年度に係る連結計算書類にその額を計上した項目であって、翌連結会計年度に係る連結計算書類に重要な影響を及ぼす可能性があるものは、次のとおりです。</w:t>
            </w:r>
          </w:p>
          <w:p w14:paraId="5BCE49DD" w14:textId="77777777" w:rsidR="00B2593C" w:rsidRPr="00F4537F" w:rsidRDefault="00B2593C" w:rsidP="00B2593C">
            <w:pPr>
              <w:ind w:leftChars="311" w:left="746" w:firstLineChars="177" w:firstLine="425"/>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繰延税金資産　×××百万円</w:t>
            </w:r>
          </w:p>
          <w:p w14:paraId="13F49375" w14:textId="77777777" w:rsidR="00B2593C" w:rsidRPr="00F4537F" w:rsidRDefault="00B2593C" w:rsidP="00B2593C">
            <w:pPr>
              <w:ind w:leftChars="75" w:left="180"/>
              <w:rPr>
                <w:lang w:eastAsia="zh-TW"/>
              </w:rPr>
            </w:pPr>
          </w:p>
        </w:tc>
      </w:tr>
    </w:tbl>
    <w:p w14:paraId="5A02AE6A" w14:textId="77777777" w:rsidR="00B2593C" w:rsidRPr="00F4537F" w:rsidRDefault="00B2593C" w:rsidP="00B2593C">
      <w:pPr>
        <w:rPr>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1444" w:rsidRPr="00F4537F" w14:paraId="7FDA9C1D" w14:textId="77777777" w:rsidTr="00B2593C">
        <w:tc>
          <w:tcPr>
            <w:tcW w:w="9268" w:type="dxa"/>
          </w:tcPr>
          <w:p w14:paraId="33EA09A7" w14:textId="77777777" w:rsidR="00B2593C" w:rsidRPr="00F4537F" w:rsidRDefault="00B2593C" w:rsidP="00B2593C">
            <w:pPr>
              <w:ind w:leftChars="75" w:left="180"/>
              <w:rPr>
                <w:rFonts w:ascii="Times New Roman" w:eastAsia="ＭＳ ゴシック" w:hAnsi="Times New Roman"/>
              </w:rPr>
            </w:pPr>
            <w:r w:rsidRPr="00F4537F">
              <w:rPr>
                <w:rFonts w:ascii="Times New Roman" w:eastAsia="ＭＳ ゴシック" w:hAnsi="Times New Roman"/>
              </w:rPr>
              <w:t>[Example (In cases where listing information to aid in understanding changes in accounting estimates is rationally deemed not necessary)]</w:t>
            </w:r>
          </w:p>
          <w:p w14:paraId="348109C9" w14:textId="77777777" w:rsidR="00B2593C" w:rsidRPr="00F4537F" w:rsidRDefault="00B2593C" w:rsidP="00B2593C">
            <w:pPr>
              <w:ind w:leftChars="311" w:left="746" w:firstLineChars="177" w:firstLine="425"/>
              <w:rPr>
                <w:rFonts w:ascii="Times New Roman" w:eastAsia="ＭＳ ゴシック" w:hAnsi="Times New Roman"/>
              </w:rPr>
            </w:pPr>
            <w:r w:rsidRPr="00F4537F">
              <w:rPr>
                <w:rFonts w:ascii="Times New Roman" w:eastAsia="ＭＳ ゴシック" w:hAnsi="Times New Roman"/>
              </w:rPr>
              <w:t>Items for which accounting estimates were included in the consolidated financial statements for the fiscal year under review and that may have a significant impact on the consolidated financial statements for subsequent consolidated fiscal years are as follows.</w:t>
            </w:r>
          </w:p>
          <w:p w14:paraId="55612DBF" w14:textId="77777777" w:rsidR="00B2593C" w:rsidRPr="00F4537F" w:rsidRDefault="00B2593C" w:rsidP="00B2593C">
            <w:pPr>
              <w:ind w:leftChars="311" w:left="746" w:firstLineChars="177" w:firstLine="425"/>
              <w:rPr>
                <w:rFonts w:ascii="Times New Roman" w:eastAsia="ＭＳ ゴシック" w:hAnsi="Times New Roman"/>
              </w:rPr>
            </w:pPr>
            <w:r w:rsidRPr="00F4537F">
              <w:rPr>
                <w:rFonts w:ascii="Times New Roman" w:eastAsia="ＭＳ ゴシック" w:hAnsi="Times New Roman"/>
              </w:rPr>
              <w:t xml:space="preserve">Deferred tax assets   </w:t>
            </w:r>
            <w:r w:rsidRPr="00F4537F">
              <w:rPr>
                <w:rFonts w:ascii="ＭＳ ゴシック" w:eastAsia="ＭＳ ゴシック" w:hAnsi="ＭＳ ゴシック"/>
              </w:rPr>
              <w:t>×××</w:t>
            </w:r>
            <w:r w:rsidRPr="00F4537F">
              <w:rPr>
                <w:rFonts w:ascii="Times New Roman" w:eastAsia="ＭＳ ゴシック" w:hAnsi="Times New Roman"/>
              </w:rPr>
              <w:t xml:space="preserve"> million yen</w:t>
            </w:r>
          </w:p>
          <w:p w14:paraId="0C24EE67" w14:textId="77777777" w:rsidR="00B2593C" w:rsidRPr="00F4537F" w:rsidRDefault="00B2593C" w:rsidP="00B2593C">
            <w:pPr>
              <w:ind w:leftChars="75" w:left="180"/>
              <w:rPr>
                <w:rFonts w:ascii="Times New Roman" w:hAnsi="Times New Roman"/>
              </w:rPr>
            </w:pPr>
          </w:p>
        </w:tc>
      </w:tr>
    </w:tbl>
    <w:p w14:paraId="00A3F54E" w14:textId="77777777" w:rsidR="00B2593C" w:rsidRPr="00F4537F" w:rsidRDefault="00B2593C" w:rsidP="00B2593C"/>
    <w:p w14:paraId="2D06730D"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７．会計上の見積りの変更に関する注記</w:t>
      </w:r>
    </w:p>
    <w:p w14:paraId="6B7878A9" w14:textId="77777777" w:rsidR="00B2593C" w:rsidRPr="00F4537F" w:rsidRDefault="00B2593C" w:rsidP="00B2593C">
      <w:pPr>
        <w:rPr>
          <w:rFonts w:ascii="Times New Roman" w:eastAsia="ＭＳ ゴシック" w:hAnsi="Times New Roman"/>
          <w:b/>
        </w:rPr>
      </w:pPr>
      <w:r w:rsidRPr="00F4537F">
        <w:rPr>
          <w:rFonts w:ascii="Times New Roman" w:eastAsia="ＭＳ ゴシック" w:hAnsi="Times New Roman"/>
          <w:b/>
        </w:rPr>
        <w:t>7. Notes Regarding Changes in Accounting Estimates</w:t>
      </w:r>
    </w:p>
    <w:p w14:paraId="07B9E6EB" w14:textId="77777777" w:rsidR="00B2593C" w:rsidRPr="00F4537F" w:rsidRDefault="00B2593C" w:rsidP="00B259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1444" w:rsidRPr="00F4537F" w14:paraId="7B363058" w14:textId="77777777" w:rsidTr="00B2593C">
        <w:tc>
          <w:tcPr>
            <w:tcW w:w="9268" w:type="dxa"/>
          </w:tcPr>
          <w:p w14:paraId="01DC7674"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01B8F2A5" w14:textId="77777777" w:rsidR="00B2593C" w:rsidRPr="00F4537F" w:rsidRDefault="00B2593C" w:rsidP="00B2593C">
            <w:pPr>
              <w:ind w:leftChars="236" w:left="566" w:firstLineChars="177" w:firstLine="425"/>
              <w:rPr>
                <w:rFonts w:ascii="ＭＳ ゴシック" w:eastAsia="ＭＳ ゴシック" w:hAnsi="ＭＳ ゴシック"/>
              </w:rPr>
            </w:pPr>
            <w:r w:rsidRPr="00F4537F">
              <w:rPr>
                <w:rFonts w:ascii="ＭＳ ゴシック" w:eastAsia="ＭＳ ゴシック" w:hAnsi="ＭＳ ゴシック" w:hint="eastAsia"/>
              </w:rPr>
              <w:t>当社が保有する備品X は、従来、耐用年数を10 年として減価償却を行ってきましたが、当連結会計年度において、○○○（変更を行うこととした理由などの変更の内容を記載する｡）により、耐用年数を6 年に見直し、将来にわたり変更しております。</w:t>
            </w:r>
          </w:p>
          <w:p w14:paraId="2F4167C1" w14:textId="77777777" w:rsidR="00B2593C" w:rsidRPr="00F4537F" w:rsidRDefault="00B2593C" w:rsidP="00B2593C">
            <w:pPr>
              <w:ind w:leftChars="236" w:left="566" w:firstLineChars="177" w:firstLine="425"/>
            </w:pPr>
            <w:r w:rsidRPr="00F4537F">
              <w:rPr>
                <w:rFonts w:ascii="ＭＳ ゴシック" w:eastAsia="ＭＳ ゴシック" w:hAnsi="ＭＳ ゴシック" w:hint="eastAsia"/>
              </w:rPr>
              <w:t>この変更により、従来の方法と比べて、当連結会計年度の減価償却費が×××百万円増加し、営業利益、経常利益及び税金等調整前当期純利益が同額減</w:t>
            </w:r>
            <w:r w:rsidRPr="00F4537F">
              <w:rPr>
                <w:rFonts w:ascii="ＭＳ ゴシック" w:eastAsia="ＭＳ ゴシック" w:hAnsi="ＭＳ ゴシック" w:hint="eastAsia"/>
              </w:rPr>
              <w:lastRenderedPageBreak/>
              <w:t>少しております。</w:t>
            </w:r>
          </w:p>
        </w:tc>
      </w:tr>
    </w:tbl>
    <w:p w14:paraId="68E9A557" w14:textId="77777777" w:rsidR="00B2593C" w:rsidRPr="00F4537F" w:rsidRDefault="00B2593C" w:rsidP="00B2593C">
      <w:pPr>
        <w:rPr>
          <w:rFonts w:ascii="ＭＳ ゴシック" w:eastAsia="ＭＳ ゴシック" w:hAnsi="ＭＳ ゴシック"/>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1444" w:rsidRPr="00F4537F" w14:paraId="4B5BD314" w14:textId="77777777" w:rsidTr="00B2593C">
        <w:tc>
          <w:tcPr>
            <w:tcW w:w="9268" w:type="dxa"/>
          </w:tcPr>
          <w:p w14:paraId="6678E0BB"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465255E0" w14:textId="77777777" w:rsidR="00B2593C" w:rsidRPr="00F4537F" w:rsidRDefault="00B2593C" w:rsidP="00B2593C">
            <w:pPr>
              <w:ind w:leftChars="236" w:left="566" w:firstLineChars="177" w:firstLine="425"/>
              <w:rPr>
                <w:rFonts w:ascii="Times New Roman" w:eastAsia="ＭＳ ゴシック" w:hAnsi="Times New Roman"/>
              </w:rPr>
            </w:pPr>
            <w:r w:rsidRPr="00F4537F">
              <w:rPr>
                <w:rFonts w:ascii="Times New Roman" w:eastAsia="ＭＳ ゴシック" w:hAnsi="Times New Roman"/>
              </w:rPr>
              <w:t xml:space="preserve">Depreciation for (equipment) X owned by the Company was previously recorded using a service life of 10 years, but from the consolidated fiscal year under review going forward, the service life is being changed to 6 years because of </w:t>
            </w:r>
            <w:r w:rsidRPr="00F4537F">
              <w:rPr>
                <w:rFonts w:ascii="Times New Roman" w:eastAsia="ＭＳ ゴシック" w:hAnsi="Times New Roman" w:hint="eastAsia"/>
              </w:rPr>
              <w:t>○○○</w:t>
            </w:r>
            <w:r w:rsidRPr="00F4537F">
              <w:rPr>
                <w:rFonts w:ascii="Times New Roman" w:eastAsia="ＭＳ ゴシック" w:hAnsi="Times New Roman"/>
              </w:rPr>
              <w:t xml:space="preserve"> (list reason for change).</w:t>
            </w:r>
          </w:p>
          <w:p w14:paraId="5FB55A73" w14:textId="77777777" w:rsidR="00B2593C" w:rsidRPr="00F4537F" w:rsidRDefault="00B2593C" w:rsidP="00B2593C">
            <w:pPr>
              <w:ind w:leftChars="236" w:left="566" w:firstLineChars="177" w:firstLine="425"/>
              <w:rPr>
                <w:rFonts w:ascii="Times New Roman" w:hAnsi="Times New Roman"/>
              </w:rPr>
            </w:pPr>
            <w:r w:rsidRPr="00F4537F">
              <w:rPr>
                <w:rFonts w:ascii="Times New Roman" w:eastAsia="ＭＳ ゴシック" w:hAnsi="Times New Roman"/>
              </w:rPr>
              <w:t xml:space="preserve">As a result of this change, depreciation for the consolidated fiscal year under review increased by </w:t>
            </w:r>
            <w:r w:rsidRPr="00F4537F">
              <w:rPr>
                <w:rFonts w:ascii="ＭＳ ゴシック" w:eastAsia="ＭＳ ゴシック" w:hAnsi="ＭＳ ゴシック"/>
              </w:rPr>
              <w:t>×××</w:t>
            </w:r>
            <w:r w:rsidRPr="00F4537F">
              <w:rPr>
                <w:rFonts w:ascii="Times New Roman" w:eastAsia="ＭＳ ゴシック" w:hAnsi="Times New Roman"/>
              </w:rPr>
              <w:t xml:space="preserve"> million yen compared with the previous method, with operating profit, ordinary profit, and profit before income taxes each reduced by the same amount.</w:t>
            </w:r>
          </w:p>
        </w:tc>
      </w:tr>
    </w:tbl>
    <w:p w14:paraId="1CBD9649" w14:textId="77777777" w:rsidR="00B2593C" w:rsidRPr="00F4537F" w:rsidRDefault="00B2593C" w:rsidP="00B2593C">
      <w:pPr>
        <w:rPr>
          <w:rFonts w:ascii="ＭＳ ゴシック" w:eastAsia="ＭＳ ゴシック" w:hAnsi="ＭＳ ゴシック"/>
          <w:b/>
          <w:bCs/>
        </w:rPr>
      </w:pPr>
    </w:p>
    <w:p w14:paraId="303B3734"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８．連結貸借対照表に関する注記</w:t>
      </w:r>
    </w:p>
    <w:p w14:paraId="6AC180B5"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bCs/>
        </w:rPr>
        <w:t>8. Notes Regarding Consolidated Balance Sheet</w:t>
      </w:r>
    </w:p>
    <w:p w14:paraId="1C739026"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8-1.担保に供している資産及び担保に係る債務</w:t>
      </w:r>
    </w:p>
    <w:p w14:paraId="186DC6F7"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bCs/>
        </w:rPr>
        <w:t>8-1. Pledged Assets and Collateral-Related Liabilities</w:t>
      </w:r>
    </w:p>
    <w:p w14:paraId="4676BE4F" w14:textId="77777777" w:rsidR="00B2593C" w:rsidRPr="00F4537F" w:rsidRDefault="00B2593C" w:rsidP="00B2593C">
      <w:pPr>
        <w:ind w:firstLineChars="100" w:firstLine="241"/>
        <w:rPr>
          <w:rFonts w:ascii="ＭＳ ゴシック" w:eastAsia="ＭＳ ゴシック" w:hAnsi="ＭＳ ゴシック"/>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5DAE45B8" w14:textId="77777777" w:rsidTr="00B2593C">
        <w:tc>
          <w:tcPr>
            <w:tcW w:w="9030" w:type="dxa"/>
          </w:tcPr>
          <w:p w14:paraId="546FA89A" w14:textId="77777777" w:rsidR="00B2593C" w:rsidRPr="00F4537F" w:rsidRDefault="00B2593C" w:rsidP="00B2593C">
            <w:pPr>
              <w:rPr>
                <w:rFonts w:ascii="ＭＳ ゴシック" w:eastAsia="ＭＳ ゴシック" w:hAnsi="ＭＳ ゴシック"/>
                <w:bCs/>
              </w:rPr>
            </w:pPr>
            <w:r w:rsidRPr="00F4537F">
              <w:rPr>
                <w:rFonts w:ascii="ＭＳ ゴシック" w:eastAsia="ＭＳ ゴシック" w:hAnsi="ＭＳ ゴシック" w:hint="eastAsia"/>
                <w:bCs/>
              </w:rPr>
              <w:t>[記載例]</w:t>
            </w:r>
          </w:p>
          <w:p w14:paraId="5AA3F5DC"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１．担保に供している資産及び担保に係る債務</w:t>
            </w:r>
          </w:p>
          <w:p w14:paraId="5F1BD18F" w14:textId="77777777" w:rsidR="00B2593C" w:rsidRPr="00F4537F" w:rsidRDefault="00B2593C" w:rsidP="00B2593C">
            <w:pPr>
              <w:ind w:firstLineChars="200" w:firstLine="480"/>
              <w:rPr>
                <w:rFonts w:ascii="ＭＳ ゴシック" w:eastAsia="ＭＳ ゴシック" w:hAnsi="ＭＳ ゴシック"/>
              </w:rPr>
            </w:pPr>
            <w:r w:rsidRPr="00F4537F">
              <w:rPr>
                <w:rFonts w:ascii="ＭＳ ゴシック" w:eastAsia="ＭＳ ゴシック" w:hAnsi="ＭＳ ゴシック" w:hint="eastAsia"/>
              </w:rPr>
              <w:t>(1) 担保に供している資産</w:t>
            </w:r>
          </w:p>
          <w:p w14:paraId="49435695"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定期預金　　　　　　　　　　　　　　　　　　 ×××　百万円</w:t>
            </w:r>
          </w:p>
          <w:p w14:paraId="375D60BB"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建　　物　 　　　　　　　　　　　 　　　     ×××　百万円</w:t>
            </w:r>
          </w:p>
          <w:p w14:paraId="1454AE2B"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 xml:space="preserve">土　　地　　　　　　　　　　　　　　　  　 　</w:t>
            </w:r>
            <w:r w:rsidRPr="00F4537F">
              <w:rPr>
                <w:rFonts w:ascii="ＭＳ ゴシック" w:eastAsia="ＭＳ ゴシック" w:hAnsi="ＭＳ ゴシック" w:hint="eastAsia"/>
                <w:u w:val="single"/>
              </w:rPr>
              <w:t>×××　百万円</w:t>
            </w:r>
          </w:p>
          <w:p w14:paraId="0FAA5EFF" w14:textId="77777777" w:rsidR="00B2593C" w:rsidRPr="00F4537F" w:rsidRDefault="00B2593C" w:rsidP="00B2593C">
            <w:pPr>
              <w:ind w:firstLineChars="550" w:firstLine="1320"/>
              <w:rPr>
                <w:rFonts w:ascii="ＭＳ ゴシック" w:eastAsia="ＭＳ ゴシック" w:hAnsi="ＭＳ ゴシック"/>
                <w:u w:val="single"/>
                <w:lang w:eastAsia="zh-TW"/>
              </w:rPr>
            </w:pPr>
            <w:r w:rsidRPr="00F4537F">
              <w:rPr>
                <w:rFonts w:ascii="ＭＳ ゴシック" w:eastAsia="ＭＳ ゴシック" w:hAnsi="ＭＳ ゴシック" w:hint="eastAsia"/>
                <w:lang w:eastAsia="zh-TW"/>
              </w:rPr>
              <w:t xml:space="preserve">計　 　 　　　　　　　　　　　          　</w:t>
            </w:r>
            <w:r w:rsidRPr="00F4537F">
              <w:rPr>
                <w:rFonts w:ascii="ＭＳ ゴシック" w:eastAsia="ＭＳ ゴシック" w:hAnsi="ＭＳ ゴシック" w:hint="eastAsia"/>
                <w:u w:val="single"/>
                <w:lang w:eastAsia="zh-TW"/>
              </w:rPr>
              <w:t>×××　百万円</w:t>
            </w:r>
          </w:p>
          <w:p w14:paraId="160B1908" w14:textId="77777777" w:rsidR="00B2593C" w:rsidRPr="00F4537F" w:rsidRDefault="00B2593C" w:rsidP="00B2593C">
            <w:pPr>
              <w:ind w:firstLineChars="200" w:firstLine="480"/>
              <w:rPr>
                <w:rFonts w:ascii="ＭＳ ゴシック" w:eastAsia="ＭＳ ゴシック" w:hAnsi="ＭＳ ゴシック"/>
              </w:rPr>
            </w:pPr>
            <w:r w:rsidRPr="00F4537F">
              <w:rPr>
                <w:rFonts w:ascii="ＭＳ ゴシック" w:eastAsia="ＭＳ ゴシック" w:hAnsi="ＭＳ ゴシック" w:hint="eastAsia"/>
              </w:rPr>
              <w:t>(2) 担保に係る債務</w:t>
            </w:r>
          </w:p>
          <w:p w14:paraId="42CC0AD1"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短期借入金　　　　　　　　 　　       　　　 ×××　百万円</w:t>
            </w:r>
          </w:p>
          <w:p w14:paraId="28C7D5A2" w14:textId="77777777" w:rsidR="00B2593C" w:rsidRPr="00F4537F" w:rsidRDefault="00B2593C" w:rsidP="00B2593C">
            <w:pPr>
              <w:ind w:firstLineChars="400" w:firstLine="96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 xml:space="preserve">長期借入金　　　　　　       　　　　　　　　</w:t>
            </w:r>
            <w:r w:rsidRPr="00F4537F">
              <w:rPr>
                <w:rFonts w:ascii="ＭＳ ゴシック" w:eastAsia="ＭＳ ゴシック" w:hAnsi="ＭＳ ゴシック" w:hint="eastAsia"/>
                <w:u w:val="single"/>
                <w:lang w:eastAsia="zh-TW"/>
              </w:rPr>
              <w:t>×××　百万円</w:t>
            </w:r>
          </w:p>
          <w:p w14:paraId="155B7C4C" w14:textId="77777777" w:rsidR="00B2593C" w:rsidRPr="00F4537F" w:rsidRDefault="00B2593C" w:rsidP="00B2593C">
            <w:pPr>
              <w:ind w:firstLineChars="550" w:firstLine="132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 xml:space="preserve">計　  　　　　　　         　 　　　　　　</w:t>
            </w:r>
            <w:r w:rsidRPr="00F4537F">
              <w:rPr>
                <w:rFonts w:ascii="ＭＳ ゴシック" w:eastAsia="ＭＳ ゴシック" w:hAnsi="ＭＳ ゴシック" w:hint="eastAsia"/>
                <w:u w:val="single"/>
                <w:lang w:eastAsia="zh-TW"/>
              </w:rPr>
              <w:t>×××　百万円</w:t>
            </w:r>
          </w:p>
          <w:p w14:paraId="71BC3E48" w14:textId="77777777" w:rsidR="00B2593C" w:rsidRPr="00F4537F" w:rsidRDefault="00B2593C" w:rsidP="00B2593C">
            <w:pPr>
              <w:rPr>
                <w:rFonts w:ascii="ＭＳ ゴシック" w:eastAsia="ＭＳ ゴシック" w:hAnsi="ＭＳ ゴシック"/>
                <w:bCs/>
                <w:sz w:val="16"/>
                <w:szCs w:val="16"/>
                <w:lang w:eastAsia="zh-TW"/>
              </w:rPr>
            </w:pPr>
          </w:p>
        </w:tc>
      </w:tr>
    </w:tbl>
    <w:p w14:paraId="01B57D89" w14:textId="77777777" w:rsidR="00B2593C" w:rsidRPr="00F4537F" w:rsidRDefault="00B2593C" w:rsidP="00B2593C">
      <w:pPr>
        <w:ind w:firstLineChars="100" w:firstLine="241"/>
        <w:rPr>
          <w:rFonts w:ascii="ＭＳ ゴシック" w:eastAsia="ＭＳ ゴシック" w:hAnsi="ＭＳ ゴシック"/>
          <w:b/>
          <w:bCs/>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44394872" w14:textId="77777777" w:rsidTr="00B2593C">
        <w:tc>
          <w:tcPr>
            <w:tcW w:w="8952" w:type="dxa"/>
          </w:tcPr>
          <w:p w14:paraId="2A9DB482" w14:textId="77777777" w:rsidR="00B2593C" w:rsidRPr="00F4537F" w:rsidRDefault="00B2593C" w:rsidP="00B2593C">
            <w:pPr>
              <w:rPr>
                <w:rFonts w:ascii="Times New Roman" w:eastAsia="ＭＳ ゴシック" w:hAnsi="Times New Roman"/>
                <w:bCs/>
              </w:rPr>
            </w:pPr>
            <w:r w:rsidRPr="00F4537F">
              <w:rPr>
                <w:rFonts w:ascii="Times New Roman" w:eastAsia="ＭＳ ゴシック" w:hAnsi="Times New Roman"/>
                <w:bCs/>
              </w:rPr>
              <w:t>[Example]</w:t>
            </w:r>
          </w:p>
          <w:p w14:paraId="7F229A7E"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1. Pledged assets and collateral-related liabilities</w:t>
            </w:r>
          </w:p>
          <w:p w14:paraId="6D8DDE9D" w14:textId="77777777" w:rsidR="00B2593C" w:rsidRPr="00F4537F" w:rsidRDefault="00B2593C" w:rsidP="00B2593C">
            <w:pPr>
              <w:ind w:firstLineChars="200" w:firstLine="480"/>
              <w:rPr>
                <w:rFonts w:ascii="Times New Roman" w:eastAsia="ＭＳ ゴシック" w:hAnsi="Times New Roman"/>
              </w:rPr>
            </w:pPr>
            <w:r w:rsidRPr="00F4537F">
              <w:rPr>
                <w:rFonts w:ascii="Times New Roman" w:eastAsia="ＭＳ ゴシック" w:hAnsi="Times New Roman"/>
              </w:rPr>
              <w:t>(1) Pledged assets</w:t>
            </w:r>
          </w:p>
          <w:p w14:paraId="76A21D33" w14:textId="77777777" w:rsidR="00B2593C" w:rsidRPr="00F4537F" w:rsidRDefault="00B2593C" w:rsidP="00B2593C">
            <w:pPr>
              <w:tabs>
                <w:tab w:val="left" w:pos="5956"/>
              </w:tabs>
              <w:ind w:firstLineChars="400" w:firstLine="960"/>
              <w:rPr>
                <w:rFonts w:ascii="Times New Roman" w:eastAsia="ＭＳ ゴシック" w:hAnsi="Times New Roman"/>
              </w:rPr>
            </w:pPr>
            <w:r w:rsidRPr="00F4537F">
              <w:rPr>
                <w:rFonts w:ascii="Times New Roman" w:eastAsia="ＭＳ ゴシック" w:hAnsi="Times New Roman"/>
              </w:rPr>
              <w:t xml:space="preserve">Time deposits                             </w:t>
            </w:r>
            <w:r w:rsidRPr="00F4537F">
              <w:rPr>
                <w:rFonts w:ascii="Times New Roman" w:eastAsia="ＭＳ ゴシック" w:hAnsi="Times New Roman"/>
              </w:rPr>
              <w:tab/>
            </w:r>
            <w:r w:rsidRPr="00F4537F">
              <w:rPr>
                <w:rFonts w:ascii="ＭＳ ゴシック" w:eastAsia="ＭＳ ゴシック" w:hAnsi="ＭＳ ゴシック"/>
              </w:rPr>
              <w:t>×××</w:t>
            </w:r>
            <w:r w:rsidRPr="00F4537F">
              <w:rPr>
                <w:rFonts w:ascii="Times New Roman" w:eastAsia="ＭＳ ゴシック" w:hAnsi="Times New Roman"/>
              </w:rPr>
              <w:t xml:space="preserve"> million yen</w:t>
            </w:r>
          </w:p>
          <w:p w14:paraId="44472A95" w14:textId="77777777" w:rsidR="00B2593C" w:rsidRPr="00F4537F" w:rsidRDefault="00B2593C" w:rsidP="00B2593C">
            <w:pPr>
              <w:tabs>
                <w:tab w:val="left" w:pos="5956"/>
              </w:tabs>
              <w:ind w:firstLineChars="400" w:firstLine="960"/>
              <w:rPr>
                <w:rFonts w:ascii="Times New Roman" w:eastAsia="ＭＳ ゴシック" w:hAnsi="Times New Roman"/>
              </w:rPr>
            </w:pPr>
            <w:r w:rsidRPr="00F4537F">
              <w:rPr>
                <w:rFonts w:ascii="Times New Roman" w:eastAsia="ＭＳ ゴシック" w:hAnsi="Times New Roman"/>
              </w:rPr>
              <w:t xml:space="preserve">Buildings                                </w:t>
            </w:r>
            <w:r w:rsidRPr="00F4537F">
              <w:rPr>
                <w:rFonts w:ascii="Times New Roman" w:eastAsia="ＭＳ ゴシック" w:hAnsi="Times New Roman"/>
              </w:rPr>
              <w:tab/>
            </w:r>
            <w:r w:rsidRPr="00F4537F">
              <w:rPr>
                <w:rFonts w:ascii="ＭＳ ゴシック" w:eastAsia="ＭＳ ゴシック" w:hAnsi="ＭＳ ゴシック"/>
              </w:rPr>
              <w:t>×××</w:t>
            </w:r>
            <w:r w:rsidRPr="00F4537F">
              <w:rPr>
                <w:rFonts w:ascii="Times New Roman" w:eastAsia="ＭＳ ゴシック" w:hAnsi="Times New Roman"/>
              </w:rPr>
              <w:t xml:space="preserve"> million yen</w:t>
            </w:r>
          </w:p>
          <w:p w14:paraId="7939761C" w14:textId="77777777" w:rsidR="00B2593C" w:rsidRPr="00F4537F" w:rsidRDefault="00B2593C" w:rsidP="00B2593C">
            <w:pPr>
              <w:tabs>
                <w:tab w:val="left" w:pos="5956"/>
              </w:tabs>
              <w:ind w:firstLineChars="400" w:firstLine="960"/>
              <w:rPr>
                <w:rFonts w:ascii="Times New Roman" w:eastAsia="ＭＳ ゴシック" w:hAnsi="Times New Roman"/>
              </w:rPr>
            </w:pPr>
            <w:r w:rsidRPr="00F4537F">
              <w:rPr>
                <w:rFonts w:ascii="Times New Roman" w:eastAsia="ＭＳ ゴシック" w:hAnsi="Times New Roman"/>
              </w:rPr>
              <w:t xml:space="preserve">Land                                    </w:t>
            </w:r>
            <w:r w:rsidRPr="00F4537F">
              <w:rPr>
                <w:rFonts w:ascii="Times New Roman" w:eastAsia="ＭＳ ゴシック" w:hAnsi="Times New Roman"/>
              </w:rPr>
              <w:tab/>
            </w:r>
            <w:r w:rsidRPr="00F4537F">
              <w:rPr>
                <w:rFonts w:ascii="ＭＳ ゴシック" w:eastAsia="ＭＳ ゴシック" w:hAnsi="ＭＳ ゴシック"/>
                <w:u w:val="single"/>
              </w:rPr>
              <w:t>×××</w:t>
            </w:r>
            <w:r w:rsidRPr="00F4537F">
              <w:rPr>
                <w:rFonts w:ascii="Times New Roman" w:eastAsia="ＭＳ ゴシック" w:hAnsi="Times New Roman"/>
                <w:u w:val="single"/>
              </w:rPr>
              <w:t xml:space="preserve"> million yen</w:t>
            </w:r>
          </w:p>
          <w:p w14:paraId="2C75042A" w14:textId="77777777" w:rsidR="00B2593C" w:rsidRPr="00F4537F" w:rsidRDefault="00B2593C" w:rsidP="00B2593C">
            <w:pPr>
              <w:tabs>
                <w:tab w:val="left" w:pos="5956"/>
              </w:tabs>
              <w:ind w:firstLineChars="550" w:firstLine="1320"/>
              <w:rPr>
                <w:rFonts w:ascii="Times New Roman" w:eastAsia="ＭＳ ゴシック" w:hAnsi="Times New Roman"/>
                <w:u w:val="single"/>
              </w:rPr>
            </w:pPr>
            <w:r w:rsidRPr="00F4537F">
              <w:rPr>
                <w:rFonts w:ascii="Times New Roman" w:eastAsia="ＭＳ ゴシック" w:hAnsi="Times New Roman"/>
              </w:rPr>
              <w:t xml:space="preserve">Total                                 </w:t>
            </w:r>
            <w:r w:rsidRPr="00F4537F">
              <w:rPr>
                <w:rFonts w:ascii="Times New Roman" w:eastAsia="ＭＳ ゴシック" w:hAnsi="Times New Roman"/>
              </w:rPr>
              <w:tab/>
            </w:r>
            <w:r w:rsidRPr="00F4537F">
              <w:rPr>
                <w:rFonts w:ascii="ＭＳ ゴシック" w:eastAsia="ＭＳ ゴシック" w:hAnsi="ＭＳ ゴシック"/>
                <w:u w:val="single"/>
              </w:rPr>
              <w:t>×××</w:t>
            </w:r>
            <w:r w:rsidRPr="00F4537F">
              <w:rPr>
                <w:rFonts w:ascii="Times New Roman" w:eastAsia="ＭＳ ゴシック" w:hAnsi="Times New Roman"/>
                <w:u w:val="single"/>
              </w:rPr>
              <w:t xml:space="preserve"> million yen</w:t>
            </w:r>
          </w:p>
          <w:p w14:paraId="202D79A1" w14:textId="77777777" w:rsidR="00B2593C" w:rsidRPr="00F4537F" w:rsidRDefault="00B2593C" w:rsidP="00B2593C">
            <w:pPr>
              <w:tabs>
                <w:tab w:val="left" w:pos="5956"/>
              </w:tabs>
              <w:ind w:firstLineChars="200" w:firstLine="480"/>
              <w:rPr>
                <w:rFonts w:ascii="Times New Roman" w:eastAsia="ＭＳ ゴシック" w:hAnsi="Times New Roman"/>
              </w:rPr>
            </w:pPr>
            <w:r w:rsidRPr="00F4537F">
              <w:rPr>
                <w:rFonts w:ascii="Times New Roman" w:eastAsia="ＭＳ ゴシック" w:hAnsi="Times New Roman"/>
              </w:rPr>
              <w:t>(2) Collateral-related liabilities</w:t>
            </w:r>
          </w:p>
          <w:p w14:paraId="0B9FDC13" w14:textId="77777777" w:rsidR="00B2593C" w:rsidRPr="00F4537F" w:rsidRDefault="00B2593C" w:rsidP="00B2593C">
            <w:pPr>
              <w:tabs>
                <w:tab w:val="left" w:pos="5956"/>
              </w:tabs>
              <w:ind w:firstLineChars="400" w:firstLine="960"/>
              <w:rPr>
                <w:rFonts w:ascii="Times New Roman" w:eastAsia="ＭＳ ゴシック" w:hAnsi="Times New Roman"/>
              </w:rPr>
            </w:pPr>
            <w:r w:rsidRPr="00F4537F">
              <w:rPr>
                <w:rFonts w:ascii="Times New Roman" w:eastAsia="ＭＳ ゴシック" w:hAnsi="Times New Roman"/>
              </w:rPr>
              <w:t xml:space="preserve">Short-term borrowings                      </w:t>
            </w:r>
            <w:r w:rsidRPr="00F4537F">
              <w:rPr>
                <w:rFonts w:ascii="Times New Roman" w:eastAsia="ＭＳ ゴシック" w:hAnsi="Times New Roman"/>
              </w:rPr>
              <w:tab/>
            </w:r>
            <w:r w:rsidRPr="00F4537F">
              <w:rPr>
                <w:rFonts w:ascii="ＭＳ ゴシック" w:eastAsia="ＭＳ ゴシック" w:hAnsi="ＭＳ ゴシック"/>
              </w:rPr>
              <w:t>×××</w:t>
            </w:r>
            <w:r w:rsidRPr="00F4537F">
              <w:rPr>
                <w:rFonts w:ascii="Times New Roman" w:eastAsia="ＭＳ ゴシック" w:hAnsi="Times New Roman"/>
              </w:rPr>
              <w:t xml:space="preserve"> million yen</w:t>
            </w:r>
          </w:p>
          <w:p w14:paraId="0ECA7C6D" w14:textId="77777777" w:rsidR="00B2593C" w:rsidRPr="00F4537F" w:rsidRDefault="00B2593C" w:rsidP="00B2593C">
            <w:pPr>
              <w:tabs>
                <w:tab w:val="left" w:pos="5956"/>
              </w:tabs>
              <w:ind w:firstLineChars="400" w:firstLine="960"/>
              <w:rPr>
                <w:rFonts w:ascii="Times New Roman" w:eastAsia="ＭＳ ゴシック" w:hAnsi="Times New Roman"/>
              </w:rPr>
            </w:pPr>
            <w:r w:rsidRPr="00F4537F">
              <w:rPr>
                <w:rFonts w:ascii="Times New Roman" w:eastAsia="ＭＳ ゴシック" w:hAnsi="Times New Roman"/>
              </w:rPr>
              <w:t xml:space="preserve">Long-term borrowings                      </w:t>
            </w:r>
            <w:r w:rsidRPr="00F4537F">
              <w:rPr>
                <w:rFonts w:ascii="Times New Roman" w:eastAsia="ＭＳ ゴシック" w:hAnsi="Times New Roman"/>
              </w:rPr>
              <w:tab/>
            </w:r>
            <w:r w:rsidRPr="00F4537F">
              <w:rPr>
                <w:rFonts w:ascii="ＭＳ ゴシック" w:eastAsia="ＭＳ ゴシック" w:hAnsi="ＭＳ ゴシック"/>
                <w:u w:val="single"/>
              </w:rPr>
              <w:t>×××</w:t>
            </w:r>
            <w:r w:rsidRPr="00F4537F">
              <w:rPr>
                <w:rFonts w:ascii="Times New Roman" w:eastAsia="ＭＳ ゴシック" w:hAnsi="Times New Roman"/>
                <w:u w:val="single"/>
              </w:rPr>
              <w:t xml:space="preserve"> million yen</w:t>
            </w:r>
          </w:p>
          <w:p w14:paraId="09142BEE" w14:textId="77777777" w:rsidR="00B2593C" w:rsidRPr="00F4537F" w:rsidRDefault="00B2593C" w:rsidP="00B2593C">
            <w:pPr>
              <w:tabs>
                <w:tab w:val="left" w:pos="5956"/>
              </w:tabs>
              <w:ind w:firstLineChars="550" w:firstLine="1320"/>
              <w:rPr>
                <w:rFonts w:ascii="Times New Roman" w:eastAsia="ＭＳ ゴシック" w:hAnsi="Times New Roman"/>
              </w:rPr>
            </w:pPr>
            <w:r w:rsidRPr="00F4537F">
              <w:rPr>
                <w:rFonts w:ascii="Times New Roman" w:eastAsia="ＭＳ ゴシック" w:hAnsi="Times New Roman"/>
              </w:rPr>
              <w:t xml:space="preserve">Total                                 </w:t>
            </w:r>
            <w:r w:rsidRPr="00F4537F">
              <w:rPr>
                <w:rFonts w:ascii="Times New Roman" w:eastAsia="ＭＳ ゴシック" w:hAnsi="Times New Roman"/>
              </w:rPr>
              <w:tab/>
            </w:r>
            <w:r w:rsidRPr="00F4537F">
              <w:rPr>
                <w:rFonts w:ascii="ＭＳ ゴシック" w:eastAsia="ＭＳ ゴシック" w:hAnsi="ＭＳ ゴシック"/>
                <w:u w:val="single"/>
              </w:rPr>
              <w:t>×××</w:t>
            </w:r>
            <w:r w:rsidRPr="00F4537F">
              <w:rPr>
                <w:rFonts w:ascii="Times New Roman" w:eastAsia="ＭＳ ゴシック" w:hAnsi="Times New Roman"/>
                <w:u w:val="single"/>
              </w:rPr>
              <w:t xml:space="preserve"> million yen</w:t>
            </w:r>
          </w:p>
          <w:p w14:paraId="65E60421" w14:textId="77777777" w:rsidR="00B2593C" w:rsidRPr="00F4537F" w:rsidRDefault="00B2593C" w:rsidP="00B2593C">
            <w:pPr>
              <w:rPr>
                <w:rFonts w:ascii="Times New Roman" w:eastAsia="ＭＳ ゴシック" w:hAnsi="Times New Roman"/>
                <w:bCs/>
                <w:sz w:val="16"/>
                <w:szCs w:val="16"/>
              </w:rPr>
            </w:pPr>
          </w:p>
        </w:tc>
      </w:tr>
    </w:tbl>
    <w:p w14:paraId="649D0AD0" w14:textId="77777777" w:rsidR="00B2593C" w:rsidRPr="00F4537F" w:rsidRDefault="00B2593C" w:rsidP="00B2593C">
      <w:pPr>
        <w:ind w:firstLineChars="100" w:firstLine="241"/>
        <w:rPr>
          <w:rFonts w:ascii="ＭＳ ゴシック" w:eastAsia="ＭＳ ゴシック" w:hAnsi="ＭＳ ゴシック"/>
          <w:b/>
          <w:bCs/>
        </w:rPr>
      </w:pPr>
    </w:p>
    <w:p w14:paraId="77B4BFC0" w14:textId="77777777" w:rsidR="00B2593C" w:rsidRPr="00F4537F" w:rsidRDefault="00B2593C" w:rsidP="00B2593C">
      <w:pPr>
        <w:ind w:firstLineChars="100" w:firstLine="241"/>
        <w:rPr>
          <w:rFonts w:ascii="ＭＳ ゴシック" w:eastAsia="ＭＳ ゴシック" w:hAnsi="ＭＳ ゴシック"/>
          <w:b/>
          <w:bCs/>
        </w:rPr>
      </w:pPr>
      <w:r w:rsidRPr="00F4537F">
        <w:rPr>
          <w:rFonts w:ascii="ＭＳ ゴシック" w:eastAsia="ＭＳ ゴシック" w:hAnsi="ＭＳ ゴシック" w:hint="eastAsia"/>
          <w:b/>
          <w:bCs/>
        </w:rPr>
        <w:t>8-2.資産から直接控除した引当金</w:t>
      </w:r>
    </w:p>
    <w:p w14:paraId="6C2D220E" w14:textId="77777777" w:rsidR="00B2593C" w:rsidRPr="00F4537F" w:rsidRDefault="00B2593C" w:rsidP="00B2593C">
      <w:pPr>
        <w:ind w:firstLineChars="100" w:firstLine="241"/>
        <w:rPr>
          <w:rFonts w:ascii="Times New Roman" w:eastAsia="ＭＳ ゴシック" w:hAnsi="Times New Roman"/>
          <w:b/>
          <w:bCs/>
        </w:rPr>
      </w:pPr>
      <w:r w:rsidRPr="00F4537F">
        <w:rPr>
          <w:rFonts w:ascii="Times New Roman" w:eastAsia="ＭＳ ゴシック" w:hAnsi="Times New Roman"/>
          <w:b/>
          <w:bCs/>
        </w:rPr>
        <w:t>8-2. Allowances Directly Deducted from Balances of Assets</w:t>
      </w:r>
    </w:p>
    <w:p w14:paraId="1A80764A" w14:textId="77777777" w:rsidR="00B2593C" w:rsidRPr="00F4537F" w:rsidRDefault="00B2593C" w:rsidP="00B2593C">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0120B3A3" w14:textId="77777777" w:rsidTr="00B2593C">
        <w:tc>
          <w:tcPr>
            <w:tcW w:w="9030" w:type="dxa"/>
          </w:tcPr>
          <w:p w14:paraId="4D46AA75" w14:textId="77777777" w:rsidR="00B2593C" w:rsidRPr="00F4537F" w:rsidRDefault="00B2593C" w:rsidP="00B2593C">
            <w:pPr>
              <w:rPr>
                <w:rFonts w:ascii="ＭＳ ゴシック" w:eastAsia="ＭＳ ゴシック" w:hAnsi="ＭＳ ゴシック"/>
                <w:bCs/>
              </w:rPr>
            </w:pPr>
            <w:r w:rsidRPr="00F4537F">
              <w:rPr>
                <w:rFonts w:ascii="ＭＳ ゴシック" w:eastAsia="ＭＳ ゴシック" w:hAnsi="ＭＳ ゴシック" w:hint="eastAsia"/>
                <w:bCs/>
              </w:rPr>
              <w:t>[記載例]</w:t>
            </w:r>
          </w:p>
          <w:p w14:paraId="2B061F79"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lastRenderedPageBreak/>
              <w:t>２．資産から直接控除した貸倒引当金</w:t>
            </w:r>
          </w:p>
          <w:p w14:paraId="24F23E0C" w14:textId="50DF7753" w:rsidR="00B2593C"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受取手形　　　　　　　　　　　　　　×××　百万円</w:t>
            </w:r>
          </w:p>
          <w:p w14:paraId="4E2841DA" w14:textId="4D0A2F4C" w:rsidR="009728B3" w:rsidRPr="00F4537F" w:rsidRDefault="009728B3"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 xml:space="preserve">売掛金　　　　　　　　　　　　　　</w:t>
            </w:r>
            <w:r>
              <w:rPr>
                <w:rFonts w:ascii="ＭＳ ゴシック" w:eastAsia="ＭＳ ゴシック" w:hAnsi="ＭＳ ゴシック" w:hint="eastAsia"/>
              </w:rPr>
              <w:t xml:space="preserve">　　　　　　</w:t>
            </w:r>
            <w:r w:rsidRPr="00F4537F">
              <w:rPr>
                <w:rFonts w:ascii="ＭＳ ゴシック" w:eastAsia="ＭＳ ゴシック" w:hAnsi="ＭＳ ゴシック" w:hint="eastAsia"/>
              </w:rPr>
              <w:t>×××　百万円</w:t>
            </w:r>
          </w:p>
          <w:p w14:paraId="7C432B12" w14:textId="77777777" w:rsidR="00B2593C" w:rsidRPr="00F4537F" w:rsidRDefault="00B2593C" w:rsidP="00B2593C">
            <w:pPr>
              <w:ind w:firstLineChars="400" w:firstLine="96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破産更生債権等　 　　　　　　　　　　　　　　 ×××　百万円</w:t>
            </w:r>
          </w:p>
          <w:p w14:paraId="37D85424" w14:textId="77777777" w:rsidR="00B2593C" w:rsidRPr="00F4537F" w:rsidRDefault="00B2593C" w:rsidP="00B2593C">
            <w:pPr>
              <w:ind w:leftChars="-1" w:left="-2" w:firstLineChars="393" w:firstLine="943"/>
              <w:rPr>
                <w:rFonts w:ascii="ＭＳ ゴシック" w:eastAsia="ＭＳ ゴシック" w:hAnsi="ＭＳ ゴシック"/>
                <w:bCs/>
                <w:sz w:val="16"/>
                <w:szCs w:val="16"/>
                <w:lang w:eastAsia="zh-TW"/>
              </w:rPr>
            </w:pPr>
            <w:r w:rsidRPr="00F4537F">
              <w:rPr>
                <w:rFonts w:ascii="ＭＳ ゴシック" w:eastAsia="ＭＳ ゴシック" w:hAnsi="ＭＳ ゴシック" w:hint="eastAsia"/>
                <w:lang w:eastAsia="zh-TW"/>
              </w:rPr>
              <w:t>長期貸付金　　　　　　　　　　　　　　　　    ×××　百万円</w:t>
            </w:r>
          </w:p>
        </w:tc>
      </w:tr>
    </w:tbl>
    <w:p w14:paraId="5E981D6D" w14:textId="77777777" w:rsidR="00B2593C" w:rsidRPr="00F4537F" w:rsidRDefault="00B2593C" w:rsidP="00B2593C">
      <w:pPr>
        <w:rPr>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4BE99AD3" w14:textId="77777777" w:rsidTr="00B2593C">
        <w:tc>
          <w:tcPr>
            <w:tcW w:w="9030" w:type="dxa"/>
          </w:tcPr>
          <w:p w14:paraId="0CADB4B2" w14:textId="77777777" w:rsidR="00B2593C" w:rsidRPr="00F4537F" w:rsidRDefault="00B2593C" w:rsidP="00B2593C">
            <w:pPr>
              <w:rPr>
                <w:rFonts w:ascii="Times New Roman" w:eastAsia="ＭＳ ゴシック" w:hAnsi="Times New Roman"/>
                <w:bCs/>
              </w:rPr>
            </w:pPr>
            <w:r w:rsidRPr="00F4537F">
              <w:rPr>
                <w:rFonts w:ascii="Times New Roman" w:eastAsia="ＭＳ ゴシック" w:hAnsi="Times New Roman"/>
                <w:bCs/>
              </w:rPr>
              <w:t>[Example]</w:t>
            </w:r>
          </w:p>
          <w:p w14:paraId="7EF9C449"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2. Allowances directly deducted from balances of assets</w:t>
            </w:r>
          </w:p>
          <w:p w14:paraId="4EEC2A7E" w14:textId="27F19507" w:rsidR="00B2593C" w:rsidRPr="00F4537F" w:rsidRDefault="00B2593C" w:rsidP="00B2593C">
            <w:pPr>
              <w:tabs>
                <w:tab w:val="left" w:pos="5028"/>
              </w:tabs>
              <w:ind w:firstLineChars="400" w:firstLine="960"/>
              <w:rPr>
                <w:rFonts w:ascii="Times New Roman" w:eastAsia="ＭＳ ゴシック" w:hAnsi="Times New Roman"/>
              </w:rPr>
            </w:pPr>
            <w:r w:rsidRPr="00F4537F">
              <w:rPr>
                <w:rFonts w:ascii="Times New Roman" w:eastAsia="ＭＳ ゴシック" w:hAnsi="Times New Roman"/>
              </w:rPr>
              <w:t xml:space="preserve">Notes receivable - trade   </w:t>
            </w:r>
            <w:r w:rsidRPr="00F4537F">
              <w:rPr>
                <w:rFonts w:ascii="Times New Roman" w:eastAsia="ＭＳ ゴシック" w:hAnsi="Times New Roman"/>
              </w:rPr>
              <w:tab/>
            </w:r>
            <w:r w:rsidRPr="00F4537F">
              <w:rPr>
                <w:rFonts w:ascii="ＭＳ ゴシック" w:eastAsia="ＭＳ ゴシック" w:hAnsi="ＭＳ ゴシック"/>
              </w:rPr>
              <w:t>×××</w:t>
            </w:r>
            <w:r w:rsidRPr="00F4537F">
              <w:rPr>
                <w:rFonts w:ascii="Times New Roman" w:eastAsia="ＭＳ ゴシック" w:hAnsi="Times New Roman"/>
              </w:rPr>
              <w:t xml:space="preserve"> million yen</w:t>
            </w:r>
          </w:p>
          <w:p w14:paraId="535977AC" w14:textId="1B38C5CD" w:rsidR="009728B3" w:rsidRPr="009728B3" w:rsidRDefault="009728B3" w:rsidP="009728B3">
            <w:pPr>
              <w:tabs>
                <w:tab w:val="left" w:pos="5028"/>
              </w:tabs>
              <w:ind w:firstLineChars="400" w:firstLine="960"/>
              <w:rPr>
                <w:rFonts w:ascii="Times New Roman" w:eastAsia="ＭＳ ゴシック" w:hAnsi="Times New Roman"/>
              </w:rPr>
            </w:pPr>
            <w:r>
              <w:rPr>
                <w:rFonts w:ascii="Times New Roman" w:eastAsia="ＭＳ ゴシック" w:hAnsi="Times New Roman"/>
              </w:rPr>
              <w:t>A</w:t>
            </w:r>
            <w:r w:rsidRPr="00F4537F">
              <w:rPr>
                <w:rFonts w:ascii="Times New Roman" w:eastAsia="ＭＳ ゴシック" w:hAnsi="Times New Roman"/>
              </w:rPr>
              <w:t xml:space="preserve">ccounts receivable - trade   </w:t>
            </w:r>
            <w:r w:rsidRPr="00F4537F">
              <w:rPr>
                <w:rFonts w:ascii="Times New Roman" w:eastAsia="ＭＳ ゴシック" w:hAnsi="Times New Roman"/>
              </w:rPr>
              <w:tab/>
            </w:r>
            <w:r w:rsidRPr="00F4537F">
              <w:rPr>
                <w:rFonts w:ascii="ＭＳ ゴシック" w:eastAsia="ＭＳ ゴシック" w:hAnsi="ＭＳ ゴシック"/>
              </w:rPr>
              <w:t>×××</w:t>
            </w:r>
            <w:r w:rsidRPr="00F4537F">
              <w:rPr>
                <w:rFonts w:ascii="Times New Roman" w:eastAsia="ＭＳ ゴシック" w:hAnsi="Times New Roman"/>
              </w:rPr>
              <w:t xml:space="preserve"> million yen</w:t>
            </w:r>
          </w:p>
          <w:p w14:paraId="5526F4EB" w14:textId="2C6C572F" w:rsidR="00B2593C" w:rsidRPr="00F4537F" w:rsidRDefault="00B2593C" w:rsidP="00B2593C">
            <w:pPr>
              <w:tabs>
                <w:tab w:val="left" w:pos="5028"/>
              </w:tabs>
              <w:ind w:firstLineChars="400" w:firstLine="960"/>
              <w:rPr>
                <w:rFonts w:ascii="Times New Roman" w:eastAsia="ＭＳ ゴシック" w:hAnsi="Times New Roman"/>
              </w:rPr>
            </w:pPr>
            <w:r w:rsidRPr="00F4537F">
              <w:rPr>
                <w:rFonts w:ascii="Times New Roman" w:eastAsia="ＭＳ ゴシック" w:hAnsi="Times New Roman"/>
              </w:rPr>
              <w:t xml:space="preserve">Distressed receivables </w:t>
            </w:r>
            <w:r w:rsidRPr="00F4537F">
              <w:rPr>
                <w:rFonts w:ascii="Times New Roman" w:eastAsia="ＭＳ ゴシック" w:hAnsi="Times New Roman" w:hint="eastAsia"/>
              </w:rPr>
              <w:t xml:space="preserve">             </w:t>
            </w:r>
            <w:r w:rsidRPr="00F4537F">
              <w:rPr>
                <w:rFonts w:ascii="Times New Roman" w:eastAsia="ＭＳ ゴシック" w:hAnsi="Times New Roman"/>
              </w:rPr>
              <w:t xml:space="preserve"> </w:t>
            </w:r>
            <w:r w:rsidRPr="00F4537F">
              <w:rPr>
                <w:rFonts w:ascii="Times New Roman" w:eastAsia="ＭＳ ゴシック" w:hAnsi="Times New Roman"/>
              </w:rPr>
              <w:tab/>
            </w:r>
            <w:r w:rsidRPr="00F4537F">
              <w:rPr>
                <w:rFonts w:ascii="ＭＳ ゴシック" w:eastAsia="ＭＳ ゴシック" w:hAnsi="ＭＳ ゴシック"/>
              </w:rPr>
              <w:t>×××</w:t>
            </w:r>
            <w:r w:rsidRPr="00F4537F">
              <w:rPr>
                <w:rFonts w:ascii="Times New Roman" w:eastAsia="ＭＳ ゴシック" w:hAnsi="Times New Roman"/>
              </w:rPr>
              <w:t xml:space="preserve"> million yen</w:t>
            </w:r>
          </w:p>
          <w:p w14:paraId="528ED0B5" w14:textId="77777777" w:rsidR="00B2593C" w:rsidRPr="00F4537F" w:rsidRDefault="00B2593C" w:rsidP="00B2593C">
            <w:pPr>
              <w:tabs>
                <w:tab w:val="left" w:pos="5028"/>
              </w:tabs>
              <w:ind w:leftChars="-1" w:left="-2" w:firstLineChars="393" w:firstLine="943"/>
              <w:rPr>
                <w:rFonts w:ascii="Times New Roman" w:eastAsia="ＭＳ ゴシック" w:hAnsi="Times New Roman"/>
                <w:bCs/>
                <w:sz w:val="16"/>
                <w:szCs w:val="16"/>
              </w:rPr>
            </w:pPr>
            <w:r w:rsidRPr="00F4537F">
              <w:rPr>
                <w:rFonts w:ascii="Times New Roman" w:eastAsia="ＭＳ ゴシック" w:hAnsi="Times New Roman"/>
              </w:rPr>
              <w:t xml:space="preserve">Long-term loans receivable </w:t>
            </w:r>
            <w:r w:rsidRPr="00F4537F">
              <w:rPr>
                <w:rFonts w:ascii="Times New Roman" w:eastAsia="ＭＳ ゴシック" w:hAnsi="Times New Roman" w:hint="eastAsia"/>
              </w:rPr>
              <w:t xml:space="preserve">      </w:t>
            </w:r>
            <w:r w:rsidRPr="00F4537F">
              <w:rPr>
                <w:rFonts w:ascii="Times New Roman" w:eastAsia="ＭＳ ゴシック" w:hAnsi="Times New Roman"/>
              </w:rPr>
              <w:t xml:space="preserve">    </w:t>
            </w:r>
            <w:r w:rsidRPr="00F4537F">
              <w:rPr>
                <w:rFonts w:ascii="Times New Roman" w:eastAsia="ＭＳ ゴシック" w:hAnsi="Times New Roman"/>
              </w:rPr>
              <w:tab/>
            </w:r>
            <w:r w:rsidRPr="00F4537F">
              <w:rPr>
                <w:rFonts w:ascii="ＭＳ ゴシック" w:eastAsia="ＭＳ ゴシック" w:hAnsi="ＭＳ ゴシック"/>
              </w:rPr>
              <w:t>×××</w:t>
            </w:r>
            <w:r w:rsidRPr="00F4537F">
              <w:rPr>
                <w:rFonts w:ascii="Times New Roman" w:eastAsia="ＭＳ ゴシック" w:hAnsi="Times New Roman"/>
              </w:rPr>
              <w:t xml:space="preserve"> million yen</w:t>
            </w:r>
          </w:p>
        </w:tc>
      </w:tr>
    </w:tbl>
    <w:p w14:paraId="5BE58025" w14:textId="77777777" w:rsidR="00B2593C" w:rsidRPr="00F4537F" w:rsidRDefault="00B2593C" w:rsidP="00B2593C"/>
    <w:p w14:paraId="0E71F013" w14:textId="77777777" w:rsidR="00B2593C" w:rsidRPr="00F4537F" w:rsidRDefault="00B2593C" w:rsidP="00B2593C">
      <w:pPr>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8-3.資産に係る減価償却累計額</w:t>
      </w:r>
    </w:p>
    <w:p w14:paraId="4413BA35" w14:textId="77777777" w:rsidR="00B2593C" w:rsidRPr="00F4537F" w:rsidRDefault="00B2593C" w:rsidP="00B2593C">
      <w:pPr>
        <w:ind w:firstLineChars="100" w:firstLine="241"/>
        <w:rPr>
          <w:rFonts w:ascii="Times New Roman" w:eastAsia="ＭＳ ゴシック" w:hAnsi="Times New Roman"/>
          <w:b/>
        </w:rPr>
      </w:pPr>
      <w:r w:rsidRPr="00F4537F">
        <w:rPr>
          <w:rFonts w:ascii="Times New Roman" w:eastAsia="ＭＳ ゴシック" w:hAnsi="Times New Roman"/>
          <w:b/>
        </w:rPr>
        <w:t>8-3. Accumulated Depreciation Related to Assets</w:t>
      </w:r>
    </w:p>
    <w:p w14:paraId="43DB4AA9"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39A3BB30" w14:textId="77777777" w:rsidTr="00B2593C">
        <w:tc>
          <w:tcPr>
            <w:tcW w:w="9030" w:type="dxa"/>
          </w:tcPr>
          <w:p w14:paraId="4ECC1334"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06099B9E"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３．有形固定資産の減価償却累計額　　　　　　　　　　×××　百万円</w:t>
            </w:r>
          </w:p>
        </w:tc>
      </w:tr>
    </w:tbl>
    <w:p w14:paraId="59510284"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5F990D4A" w14:textId="77777777" w:rsidTr="00B2593C">
        <w:tc>
          <w:tcPr>
            <w:tcW w:w="9030" w:type="dxa"/>
          </w:tcPr>
          <w:p w14:paraId="13DA793E"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3F69F998"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3. Accumulated depreciation of property, plant and equipment</w:t>
            </w:r>
            <w:r w:rsidRPr="00F4537F">
              <w:rPr>
                <w:rFonts w:ascii="Times New Roman" w:eastAsia="ＭＳ ゴシック" w:hAnsi="Times New Roman" w:hint="eastAsia"/>
              </w:rPr>
              <w:t xml:space="preserve">　　　</w:t>
            </w:r>
            <w:r w:rsidRPr="00F4537F">
              <w:rPr>
                <w:rFonts w:ascii="ＭＳ ゴシック" w:eastAsia="ＭＳ ゴシック" w:hAnsi="ＭＳ ゴシック"/>
              </w:rPr>
              <w:t>×××</w:t>
            </w:r>
            <w:r w:rsidRPr="00F4537F">
              <w:rPr>
                <w:rFonts w:ascii="Times New Roman" w:eastAsia="ＭＳ ゴシック" w:hAnsi="Times New Roman"/>
              </w:rPr>
              <w:t xml:space="preserve"> million yen</w:t>
            </w:r>
          </w:p>
        </w:tc>
      </w:tr>
    </w:tbl>
    <w:p w14:paraId="0D9FBE41" w14:textId="77777777" w:rsidR="00B2593C" w:rsidRPr="00F4537F" w:rsidRDefault="00B2593C" w:rsidP="00B2593C"/>
    <w:p w14:paraId="44528C72" w14:textId="77777777" w:rsidR="00B2593C" w:rsidRPr="00F4537F" w:rsidRDefault="00B2593C" w:rsidP="00B2593C">
      <w:pPr>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8-4.資産に係る減損損失累計額</w:t>
      </w:r>
    </w:p>
    <w:p w14:paraId="2DE2BA2C" w14:textId="77777777" w:rsidR="00B2593C" w:rsidRPr="00F4537F" w:rsidRDefault="00B2593C" w:rsidP="00B2593C">
      <w:pPr>
        <w:ind w:firstLineChars="100" w:firstLine="241"/>
        <w:rPr>
          <w:rFonts w:ascii="Times New Roman" w:eastAsia="ＭＳ ゴシック" w:hAnsi="Times New Roman"/>
          <w:b/>
        </w:rPr>
      </w:pPr>
      <w:r w:rsidRPr="00F4537F">
        <w:rPr>
          <w:rFonts w:ascii="Times New Roman" w:eastAsia="ＭＳ ゴシック" w:hAnsi="Times New Roman"/>
          <w:b/>
        </w:rPr>
        <w:t>8-4. Accumulated Impairment Related to Assets</w:t>
      </w:r>
    </w:p>
    <w:p w14:paraId="6E0CEBC5"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7FF6BAE7" w14:textId="77777777" w:rsidTr="00B2593C">
        <w:tc>
          <w:tcPr>
            <w:tcW w:w="9030" w:type="dxa"/>
          </w:tcPr>
          <w:p w14:paraId="00BDD0D8"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0D018DB8"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４．有形固定資産の減損損失累計額</w:t>
            </w:r>
          </w:p>
          <w:p w14:paraId="0FA67582" w14:textId="77777777" w:rsidR="00B2593C" w:rsidRPr="00F4537F" w:rsidRDefault="00B2593C" w:rsidP="00B2593C">
            <w:pPr>
              <w:ind w:firstLineChars="300" w:firstLine="720"/>
              <w:rPr>
                <w:rFonts w:ascii="ＭＳ ゴシック" w:eastAsia="ＭＳ ゴシック" w:hAnsi="ＭＳ ゴシック"/>
              </w:rPr>
            </w:pPr>
            <w:r w:rsidRPr="00F4537F">
              <w:rPr>
                <w:rFonts w:ascii="ＭＳ ゴシック" w:eastAsia="ＭＳ ゴシック" w:hAnsi="ＭＳ ゴシック" w:hint="eastAsia"/>
              </w:rPr>
              <w:t>連結貸借対照表上、減価償却累計額に含めて表示しております。</w:t>
            </w:r>
          </w:p>
        </w:tc>
      </w:tr>
    </w:tbl>
    <w:p w14:paraId="376D1ABB" w14:textId="77777777" w:rsidR="00B2593C" w:rsidRPr="00F4537F" w:rsidRDefault="00B2593C" w:rsidP="00B2593C">
      <w:pPr>
        <w:pStyle w:val="a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2780C914" w14:textId="77777777" w:rsidTr="00B2593C">
        <w:tc>
          <w:tcPr>
            <w:tcW w:w="9030" w:type="dxa"/>
          </w:tcPr>
          <w:p w14:paraId="6FA73BE4"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7DB1905C"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4. Accumulated impairment of property, plant and equipment</w:t>
            </w:r>
          </w:p>
          <w:p w14:paraId="1FFC276A" w14:textId="77777777" w:rsidR="00B2593C" w:rsidRPr="00F4537F" w:rsidRDefault="00B2593C" w:rsidP="00B2593C">
            <w:pPr>
              <w:ind w:firstLineChars="300" w:firstLine="720"/>
              <w:rPr>
                <w:rFonts w:ascii="Times New Roman" w:eastAsia="ＭＳ ゴシック" w:hAnsi="Times New Roman"/>
              </w:rPr>
            </w:pPr>
            <w:r w:rsidRPr="00F4537F">
              <w:rPr>
                <w:rFonts w:ascii="Times New Roman" w:eastAsia="ＭＳ ゴシック" w:hAnsi="Times New Roman"/>
              </w:rPr>
              <w:t>Included in accumulated depreciation in the Consolidated Balance Sheet.</w:t>
            </w:r>
          </w:p>
        </w:tc>
      </w:tr>
    </w:tbl>
    <w:p w14:paraId="12AEC741" w14:textId="77777777" w:rsidR="00B2593C" w:rsidRPr="00F4537F" w:rsidRDefault="00B2593C" w:rsidP="00B2593C"/>
    <w:p w14:paraId="561ECAEC"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8-5.保証債務</w:t>
      </w:r>
    </w:p>
    <w:p w14:paraId="765BB66B" w14:textId="77777777" w:rsidR="00B2593C" w:rsidRPr="00F4537F" w:rsidRDefault="00B2593C" w:rsidP="00B2593C">
      <w:pPr>
        <w:rPr>
          <w:rFonts w:ascii="Times New Roman" w:eastAsia="ＭＳ ゴシック" w:hAnsi="Times New Roman"/>
          <w:b/>
        </w:rPr>
      </w:pPr>
      <w:r w:rsidRPr="00F4537F">
        <w:rPr>
          <w:rFonts w:ascii="Times New Roman" w:eastAsia="ＭＳ ゴシック" w:hAnsi="Times New Roman"/>
          <w:b/>
        </w:rPr>
        <w:t>8-5. Guarantee Obligations</w:t>
      </w:r>
    </w:p>
    <w:p w14:paraId="37721C49"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1736C969" w14:textId="77777777" w:rsidTr="00B2593C">
        <w:tc>
          <w:tcPr>
            <w:tcW w:w="9030" w:type="dxa"/>
          </w:tcPr>
          <w:p w14:paraId="2FB3E846"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23E29169"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５．保証債務</w:t>
            </w:r>
          </w:p>
          <w:p w14:paraId="45F123AA" w14:textId="77777777" w:rsidR="00B2593C" w:rsidRPr="00F4537F" w:rsidRDefault="00B2593C" w:rsidP="00B2593C">
            <w:pPr>
              <w:ind w:firstLineChars="300" w:firstLine="720"/>
              <w:rPr>
                <w:rFonts w:ascii="ＭＳ ゴシック" w:eastAsia="ＭＳ ゴシック" w:hAnsi="ＭＳ ゴシック"/>
              </w:rPr>
            </w:pPr>
            <w:r w:rsidRPr="00F4537F">
              <w:rPr>
                <w:rFonts w:ascii="ＭＳ ゴシック" w:eastAsia="ＭＳ ゴシック" w:hAnsi="ＭＳ ゴシック" w:hint="eastAsia"/>
              </w:rPr>
              <w:t>他の会社の金融機関等からの借入債務に対し、保証を行っております。</w:t>
            </w:r>
          </w:p>
          <w:p w14:paraId="4EF20547"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株式会社○○○　　　　　　　　　 　　　　　　　×××　百万円</w:t>
            </w:r>
          </w:p>
          <w:p w14:paraId="35C14A70"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株式会社○○○　　　　　　　　　 　　　　　　　×××　百万円</w:t>
            </w:r>
          </w:p>
          <w:p w14:paraId="535175C4"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 xml:space="preserve">そ　の　他　　　 　　　 　　　　　　　   　　　</w:t>
            </w:r>
            <w:r w:rsidRPr="00F4537F">
              <w:rPr>
                <w:rFonts w:ascii="ＭＳ ゴシック" w:eastAsia="ＭＳ ゴシック" w:hAnsi="ＭＳ ゴシック" w:hint="eastAsia"/>
                <w:u w:val="single"/>
              </w:rPr>
              <w:t>×××　百万円</w:t>
            </w:r>
          </w:p>
          <w:p w14:paraId="771FBA30" w14:textId="77777777" w:rsidR="00B2593C" w:rsidRPr="00F4537F" w:rsidRDefault="00B2593C" w:rsidP="00B2593C">
            <w:pPr>
              <w:ind w:firstLineChars="600" w:firstLine="144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 xml:space="preserve">計　　　　　　　　　　　　　　 　　　　　　</w:t>
            </w:r>
            <w:r w:rsidRPr="00F4537F">
              <w:rPr>
                <w:rFonts w:ascii="ＭＳ ゴシック" w:eastAsia="ＭＳ ゴシック" w:hAnsi="ＭＳ ゴシック" w:hint="eastAsia"/>
                <w:u w:val="single"/>
                <w:lang w:eastAsia="zh-TW"/>
              </w:rPr>
              <w:t>×××　百万円</w:t>
            </w:r>
          </w:p>
        </w:tc>
      </w:tr>
    </w:tbl>
    <w:p w14:paraId="2BD9924B" w14:textId="77777777" w:rsidR="00B2593C" w:rsidRPr="00F4537F" w:rsidRDefault="00B2593C" w:rsidP="00B2593C">
      <w:pPr>
        <w:rPr>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C737C3" w14:paraId="5F101546" w14:textId="77777777" w:rsidTr="00B2593C">
        <w:trPr>
          <w:trHeight w:val="2399"/>
        </w:trPr>
        <w:tc>
          <w:tcPr>
            <w:tcW w:w="9030" w:type="dxa"/>
          </w:tcPr>
          <w:p w14:paraId="54CE1638" w14:textId="77777777" w:rsidR="00B2593C" w:rsidRPr="00C737C3" w:rsidRDefault="00B2593C" w:rsidP="00B2593C">
            <w:pPr>
              <w:rPr>
                <w:rFonts w:ascii="Times New Roman" w:eastAsia="ＭＳ ゴシック" w:hAnsi="Times New Roman"/>
              </w:rPr>
            </w:pPr>
            <w:r w:rsidRPr="00C737C3">
              <w:rPr>
                <w:rFonts w:ascii="Times New Roman" w:eastAsia="ＭＳ ゴシック" w:hAnsi="Times New Roman"/>
              </w:rPr>
              <w:lastRenderedPageBreak/>
              <w:t>[Example]</w:t>
            </w:r>
          </w:p>
          <w:p w14:paraId="01374D6C" w14:textId="77777777" w:rsidR="00B2593C" w:rsidRPr="00C737C3" w:rsidRDefault="00B2593C" w:rsidP="00B2593C">
            <w:pPr>
              <w:ind w:firstLineChars="100" w:firstLine="240"/>
              <w:rPr>
                <w:rFonts w:ascii="Times New Roman" w:eastAsia="ＭＳ ゴシック" w:hAnsi="Times New Roman"/>
              </w:rPr>
            </w:pPr>
            <w:r w:rsidRPr="00C737C3">
              <w:rPr>
                <w:rFonts w:ascii="Times New Roman" w:eastAsia="ＭＳ ゴシック" w:hAnsi="Times New Roman"/>
              </w:rPr>
              <w:t>5. Guarantee obligations</w:t>
            </w:r>
          </w:p>
          <w:p w14:paraId="41A1CB00" w14:textId="77777777" w:rsidR="00B2593C" w:rsidRPr="00C737C3" w:rsidRDefault="00B2593C" w:rsidP="00B2593C">
            <w:pPr>
              <w:ind w:firstLineChars="300" w:firstLine="720"/>
              <w:rPr>
                <w:rFonts w:ascii="Times New Roman" w:eastAsia="ＭＳ ゴシック" w:hAnsi="Times New Roman"/>
              </w:rPr>
            </w:pPr>
            <w:r w:rsidRPr="00C737C3">
              <w:rPr>
                <w:rFonts w:ascii="Times New Roman" w:eastAsia="ＭＳ ゴシック" w:hAnsi="Times New Roman"/>
              </w:rPr>
              <w:t>The Company guarantees the obligations for loans extended by financial institutions to other companies</w:t>
            </w:r>
          </w:p>
          <w:p w14:paraId="76F5A3A0" w14:textId="77777777" w:rsidR="00B2593C" w:rsidRPr="00C737C3" w:rsidRDefault="00B2593C" w:rsidP="00B2593C">
            <w:pPr>
              <w:tabs>
                <w:tab w:val="left" w:pos="4461"/>
                <w:tab w:val="left" w:pos="7971"/>
              </w:tabs>
              <w:ind w:firstLineChars="400" w:firstLine="960"/>
              <w:rPr>
                <w:rFonts w:ascii="Times New Roman" w:eastAsia="ＭＳ ゴシック" w:hAnsi="Times New Roman"/>
              </w:rPr>
            </w:pPr>
            <w:r w:rsidRPr="00C737C3">
              <w:rPr>
                <w:rFonts w:ascii="Times New Roman" w:eastAsia="ＭＳ ゴシック" w:hAnsi="Times New Roman" w:hint="eastAsia"/>
              </w:rPr>
              <w:t>○○○</w:t>
            </w:r>
            <w:r w:rsidRPr="00C737C3">
              <w:rPr>
                <w:rFonts w:ascii="Times New Roman" w:eastAsia="ＭＳ ゴシック" w:hAnsi="Times New Roman"/>
              </w:rPr>
              <w:t xml:space="preserve"> Co., Ltd.              </w:t>
            </w:r>
            <w:r w:rsidRPr="00C737C3">
              <w:rPr>
                <w:rFonts w:ascii="Times New Roman" w:eastAsia="ＭＳ ゴシック" w:hAnsi="Times New Roman"/>
              </w:rPr>
              <w:tab/>
            </w:r>
            <w:r w:rsidRPr="00C737C3">
              <w:rPr>
                <w:rFonts w:ascii="ＭＳ ゴシック" w:eastAsia="ＭＳ ゴシック" w:hAnsi="ＭＳ ゴシック"/>
              </w:rPr>
              <w:t>×××</w:t>
            </w:r>
            <w:r w:rsidRPr="00C737C3">
              <w:rPr>
                <w:rFonts w:ascii="Times New Roman" w:eastAsia="ＭＳ ゴシック" w:hAnsi="Times New Roman"/>
              </w:rPr>
              <w:t xml:space="preserve"> million yen</w:t>
            </w:r>
          </w:p>
          <w:p w14:paraId="48933A9E" w14:textId="77777777" w:rsidR="00B2593C" w:rsidRPr="00C737C3" w:rsidRDefault="00B2593C" w:rsidP="00B2593C">
            <w:pPr>
              <w:tabs>
                <w:tab w:val="left" w:pos="4461"/>
                <w:tab w:val="left" w:pos="7971"/>
              </w:tabs>
              <w:ind w:firstLineChars="400" w:firstLine="960"/>
              <w:rPr>
                <w:rFonts w:ascii="Times New Roman" w:eastAsia="ＭＳ ゴシック" w:hAnsi="Times New Roman"/>
              </w:rPr>
            </w:pPr>
            <w:r w:rsidRPr="00C737C3">
              <w:rPr>
                <w:rFonts w:ascii="Times New Roman" w:eastAsia="ＭＳ ゴシック" w:hAnsi="Times New Roman" w:hint="eastAsia"/>
              </w:rPr>
              <w:t>○○○</w:t>
            </w:r>
            <w:r w:rsidRPr="00C737C3">
              <w:rPr>
                <w:rFonts w:ascii="Times New Roman" w:eastAsia="ＭＳ ゴシック" w:hAnsi="Times New Roman"/>
              </w:rPr>
              <w:t xml:space="preserve"> Co., Ltd.              </w:t>
            </w:r>
            <w:r w:rsidRPr="00C737C3">
              <w:rPr>
                <w:rFonts w:ascii="Times New Roman" w:eastAsia="ＭＳ ゴシック" w:hAnsi="Times New Roman"/>
              </w:rPr>
              <w:tab/>
            </w:r>
            <w:r w:rsidRPr="00C737C3">
              <w:rPr>
                <w:rFonts w:ascii="ＭＳ ゴシック" w:eastAsia="ＭＳ ゴシック" w:hAnsi="ＭＳ ゴシック"/>
              </w:rPr>
              <w:t>×××</w:t>
            </w:r>
            <w:r w:rsidRPr="00C737C3">
              <w:rPr>
                <w:rFonts w:ascii="Times New Roman" w:eastAsia="ＭＳ ゴシック" w:hAnsi="Times New Roman"/>
              </w:rPr>
              <w:t xml:space="preserve"> million yen</w:t>
            </w:r>
          </w:p>
          <w:p w14:paraId="533CA53A" w14:textId="77777777" w:rsidR="00B2593C" w:rsidRPr="00C737C3" w:rsidRDefault="00B2593C" w:rsidP="00B2593C">
            <w:pPr>
              <w:tabs>
                <w:tab w:val="left" w:pos="4461"/>
                <w:tab w:val="left" w:pos="7971"/>
              </w:tabs>
              <w:ind w:firstLineChars="400" w:firstLine="960"/>
              <w:rPr>
                <w:rFonts w:ascii="Times New Roman" w:eastAsia="ＭＳ ゴシック" w:hAnsi="Times New Roman"/>
              </w:rPr>
            </w:pPr>
            <w:r w:rsidRPr="00C737C3">
              <w:rPr>
                <w:rFonts w:ascii="Times New Roman" w:eastAsia="ＭＳ ゴシック" w:hAnsi="Times New Roman"/>
              </w:rPr>
              <w:t>Others</w:t>
            </w:r>
            <w:r w:rsidRPr="00C737C3">
              <w:rPr>
                <w:rFonts w:ascii="Times New Roman" w:eastAsia="ＭＳ ゴシック" w:hAnsi="Times New Roman" w:hint="eastAsia"/>
              </w:rPr>
              <w:t xml:space="preserve"> </w:t>
            </w:r>
            <w:r w:rsidRPr="00C737C3">
              <w:rPr>
                <w:rFonts w:ascii="Times New Roman" w:eastAsia="ＭＳ ゴシック" w:hAnsi="Times New Roman"/>
              </w:rPr>
              <w:t xml:space="preserve">                      </w:t>
            </w:r>
            <w:r w:rsidRPr="00C737C3">
              <w:rPr>
                <w:rFonts w:ascii="Times New Roman" w:eastAsia="ＭＳ ゴシック" w:hAnsi="Times New Roman"/>
              </w:rPr>
              <w:tab/>
            </w:r>
            <w:r w:rsidRPr="00C737C3">
              <w:rPr>
                <w:rFonts w:ascii="ＭＳ ゴシック" w:eastAsia="ＭＳ ゴシック" w:hAnsi="ＭＳ ゴシック"/>
                <w:u w:val="single"/>
              </w:rPr>
              <w:t>×××</w:t>
            </w:r>
            <w:r w:rsidRPr="00C737C3">
              <w:rPr>
                <w:rFonts w:ascii="Times New Roman" w:eastAsia="ＭＳ ゴシック" w:hAnsi="Times New Roman"/>
                <w:u w:val="single"/>
              </w:rPr>
              <w:t xml:space="preserve"> million yen</w:t>
            </w:r>
          </w:p>
          <w:p w14:paraId="589B7624" w14:textId="77777777" w:rsidR="00B2593C" w:rsidRPr="00C737C3" w:rsidRDefault="00B2593C" w:rsidP="00B2593C">
            <w:pPr>
              <w:tabs>
                <w:tab w:val="left" w:pos="4461"/>
                <w:tab w:val="left" w:pos="7971"/>
              </w:tabs>
              <w:ind w:firstLineChars="600" w:firstLine="1440"/>
              <w:rPr>
                <w:rFonts w:ascii="Times New Roman" w:eastAsia="ＭＳ ゴシック" w:hAnsi="Times New Roman"/>
              </w:rPr>
            </w:pPr>
            <w:r w:rsidRPr="00C737C3">
              <w:rPr>
                <w:rFonts w:ascii="Times New Roman" w:eastAsia="ＭＳ ゴシック" w:hAnsi="Times New Roman"/>
              </w:rPr>
              <w:t xml:space="preserve">Total                    </w:t>
            </w:r>
            <w:r w:rsidRPr="00C737C3">
              <w:rPr>
                <w:rFonts w:ascii="Times New Roman" w:eastAsia="ＭＳ ゴシック" w:hAnsi="Times New Roman"/>
              </w:rPr>
              <w:tab/>
            </w:r>
            <w:r w:rsidRPr="00C737C3">
              <w:rPr>
                <w:rFonts w:ascii="ＭＳ ゴシック" w:eastAsia="ＭＳ ゴシック" w:hAnsi="ＭＳ ゴシック"/>
                <w:u w:val="single"/>
              </w:rPr>
              <w:t>×××</w:t>
            </w:r>
            <w:r w:rsidRPr="00C737C3">
              <w:rPr>
                <w:rFonts w:ascii="Times New Roman" w:eastAsia="ＭＳ ゴシック" w:hAnsi="Times New Roman"/>
                <w:u w:val="single"/>
              </w:rPr>
              <w:t xml:space="preserve"> million yen</w:t>
            </w:r>
          </w:p>
        </w:tc>
      </w:tr>
    </w:tbl>
    <w:p w14:paraId="070D023D" w14:textId="77777777" w:rsidR="00B2593C" w:rsidRPr="00C737C3" w:rsidRDefault="00B2593C" w:rsidP="00B2593C"/>
    <w:p w14:paraId="191B8F8A" w14:textId="77777777" w:rsidR="00B2593C" w:rsidRPr="00C737C3" w:rsidRDefault="00B2593C" w:rsidP="00B2593C">
      <w:pPr>
        <w:rPr>
          <w:rFonts w:ascii="ＭＳ ゴシック" w:eastAsia="ＭＳ ゴシック" w:hAnsi="ＭＳ ゴシック"/>
          <w:b/>
        </w:rPr>
      </w:pPr>
      <w:r w:rsidRPr="00C737C3">
        <w:rPr>
          <w:rFonts w:ascii="ＭＳ ゴシック" w:eastAsia="ＭＳ ゴシック" w:hAnsi="ＭＳ ゴシック" w:hint="eastAsia"/>
          <w:b/>
        </w:rPr>
        <w:t>8-6.土地の再評価</w:t>
      </w:r>
    </w:p>
    <w:p w14:paraId="515E6F82" w14:textId="77777777" w:rsidR="00B2593C" w:rsidRPr="00C737C3" w:rsidRDefault="00B2593C" w:rsidP="00B2593C">
      <w:pPr>
        <w:rPr>
          <w:rFonts w:ascii="Times New Roman" w:eastAsia="ＭＳ ゴシック" w:hAnsi="Times New Roman"/>
          <w:b/>
        </w:rPr>
      </w:pPr>
      <w:r w:rsidRPr="00C737C3">
        <w:rPr>
          <w:rFonts w:ascii="Times New Roman" w:eastAsia="ＭＳ ゴシック" w:hAnsi="Times New Roman"/>
          <w:b/>
        </w:rPr>
        <w:t>8-6. Revaluation of Land</w:t>
      </w:r>
    </w:p>
    <w:p w14:paraId="2EE8A7EB" w14:textId="77777777" w:rsidR="00B2593C" w:rsidRPr="00C737C3" w:rsidRDefault="00B2593C" w:rsidP="00B2593C"/>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0"/>
      </w:tblGrid>
      <w:tr w:rsidR="00E81444" w:rsidRPr="00C737C3" w14:paraId="085A0386" w14:textId="77777777" w:rsidTr="00B2593C">
        <w:tc>
          <w:tcPr>
            <w:tcW w:w="9030" w:type="dxa"/>
          </w:tcPr>
          <w:p w14:paraId="2E7EA61C" w14:textId="77777777" w:rsidR="00B2593C" w:rsidRPr="00C737C3" w:rsidRDefault="00B2593C" w:rsidP="00B2593C">
            <w:pPr>
              <w:rPr>
                <w:rFonts w:ascii="ＭＳ ゴシック" w:eastAsia="ＭＳ ゴシック" w:hAnsi="ＭＳ ゴシック"/>
              </w:rPr>
            </w:pPr>
            <w:r w:rsidRPr="00C737C3">
              <w:rPr>
                <w:rFonts w:ascii="ＭＳ ゴシック" w:eastAsia="ＭＳ ゴシック" w:hAnsi="ＭＳ ゴシック" w:hint="eastAsia"/>
              </w:rPr>
              <w:t>[記載例]</w:t>
            </w:r>
          </w:p>
          <w:p w14:paraId="4BB73B71" w14:textId="77777777" w:rsidR="00B2593C" w:rsidRPr="00C737C3" w:rsidRDefault="00B2593C" w:rsidP="00B2593C">
            <w:pPr>
              <w:ind w:firstLineChars="100" w:firstLine="240"/>
              <w:rPr>
                <w:rFonts w:ascii="ＭＳ ゴシック" w:eastAsia="ＭＳ ゴシック" w:hAnsi="ＭＳ ゴシック"/>
              </w:rPr>
            </w:pPr>
            <w:r w:rsidRPr="00C737C3">
              <w:rPr>
                <w:rFonts w:ascii="ＭＳ ゴシック" w:eastAsia="ＭＳ ゴシック" w:hAnsi="ＭＳ ゴシック" w:hint="eastAsia"/>
              </w:rPr>
              <w:t>６．土地の再評価</w:t>
            </w:r>
          </w:p>
          <w:p w14:paraId="4F702B87" w14:textId="77777777" w:rsidR="00B2593C" w:rsidRPr="00C737C3" w:rsidRDefault="00B2593C" w:rsidP="00B2593C">
            <w:pPr>
              <w:ind w:leftChars="200" w:left="480" w:firstLineChars="100" w:firstLine="240"/>
              <w:rPr>
                <w:rFonts w:ascii="ＭＳ ゴシック" w:eastAsia="ＭＳ ゴシック" w:hAnsi="ＭＳ ゴシック"/>
              </w:rPr>
            </w:pPr>
            <w:r w:rsidRPr="00C737C3">
              <w:rPr>
                <w:rFonts w:ascii="ＭＳ ゴシック" w:eastAsia="ＭＳ ゴシック" w:hAnsi="ＭＳ ゴシック" w:hint="eastAsia"/>
              </w:rPr>
              <w:t>当社及び一部の国内連結子会社は、土地の再評価に関する法律（平成10年3月31日公布法律第34号）に基づき、事業用の土地の再評価を行い、土地再評価差額金を純資産の部に計上しております。</w:t>
            </w:r>
          </w:p>
          <w:p w14:paraId="1D42ACD7" w14:textId="77777777" w:rsidR="00B2593C" w:rsidRPr="00C737C3" w:rsidRDefault="00B2593C" w:rsidP="00B2593C">
            <w:pPr>
              <w:ind w:leftChars="150" w:left="2520" w:hangingChars="900" w:hanging="2160"/>
              <w:rPr>
                <w:rFonts w:ascii="ＭＳ ゴシック" w:eastAsia="ＭＳ ゴシック" w:hAnsi="ＭＳ ゴシック"/>
              </w:rPr>
            </w:pPr>
            <w:r w:rsidRPr="00C737C3">
              <w:rPr>
                <w:rFonts w:ascii="ＭＳ ゴシック" w:eastAsia="ＭＳ ゴシック" w:hAnsi="ＭＳ ゴシック" w:hint="eastAsia"/>
              </w:rPr>
              <w:t>・再評価の方法……土地の再評価に関する法律施行令（平成10年3月31日公布政令第119号）第2条第○号に定める○○○により算出</w:t>
            </w:r>
          </w:p>
          <w:p w14:paraId="21ED82EF" w14:textId="77777777" w:rsidR="00B2593C" w:rsidRPr="00C737C3" w:rsidRDefault="00B2593C" w:rsidP="00B2593C">
            <w:pPr>
              <w:ind w:firstLineChars="150" w:firstLine="360"/>
              <w:rPr>
                <w:rFonts w:ascii="ＭＳ ゴシック" w:eastAsia="ＭＳ ゴシック" w:hAnsi="ＭＳ ゴシック"/>
              </w:rPr>
            </w:pPr>
            <w:r w:rsidRPr="00C737C3">
              <w:rPr>
                <w:rFonts w:ascii="ＭＳ ゴシック" w:eastAsia="ＭＳ ゴシック" w:hAnsi="ＭＳ ゴシック" w:hint="eastAsia"/>
              </w:rPr>
              <w:t>・再評価を行った年月日……</w:t>
            </w:r>
            <w:r w:rsidRPr="00C737C3">
              <w:rPr>
                <w:rFonts w:ascii="ＭＳ ゴシック" w:eastAsia="ＭＳ ゴシック" w:hAnsi="ＭＳ ゴシック"/>
              </w:rPr>
              <w:t>〇</w:t>
            </w:r>
            <w:r w:rsidRPr="00C737C3">
              <w:rPr>
                <w:rFonts w:ascii="ＭＳ ゴシック" w:eastAsia="ＭＳ ゴシック" w:hAnsi="ＭＳ ゴシック" w:hint="eastAsia"/>
              </w:rPr>
              <w:t>年○月○日</w:t>
            </w:r>
          </w:p>
          <w:p w14:paraId="2FC4C199" w14:textId="77777777" w:rsidR="00B2593C" w:rsidRPr="00C737C3" w:rsidRDefault="00B2593C" w:rsidP="00B2593C">
            <w:pPr>
              <w:ind w:leftChars="150" w:left="8160" w:hangingChars="3250" w:hanging="7800"/>
              <w:rPr>
                <w:rFonts w:ascii="ＭＳ ゴシック" w:eastAsia="ＭＳ ゴシック" w:hAnsi="ＭＳ ゴシック"/>
              </w:rPr>
            </w:pPr>
            <w:r w:rsidRPr="00C737C3">
              <w:rPr>
                <w:rFonts w:ascii="ＭＳ ゴシック" w:eastAsia="ＭＳ ゴシック" w:hAnsi="ＭＳ ゴシック" w:hint="eastAsia"/>
              </w:rPr>
              <w:t>・</w:t>
            </w:r>
            <w:r w:rsidRPr="00C737C3">
              <w:rPr>
                <w:rFonts w:ascii="ＭＳ ゴシック" w:eastAsia="ＭＳ ゴシック" w:hAnsi="ＭＳ ゴシック" w:hint="eastAsia"/>
                <w:spacing w:val="-12"/>
              </w:rPr>
              <w:t>再評価を行った土地の当連結会計年度末における時価と再評価後の帳簿価額との差額</w:t>
            </w:r>
          </w:p>
          <w:p w14:paraId="2A43DBF5" w14:textId="77777777" w:rsidR="00B2593C" w:rsidRPr="00C737C3" w:rsidRDefault="00B2593C" w:rsidP="00B2593C">
            <w:pPr>
              <w:rPr>
                <w:rFonts w:ascii="ＭＳ ゴシック" w:eastAsia="ＭＳ ゴシック" w:hAnsi="ＭＳ ゴシック"/>
              </w:rPr>
            </w:pPr>
            <w:r w:rsidRPr="00C737C3">
              <w:rPr>
                <w:rFonts w:ascii="ＭＳ ゴシック" w:eastAsia="ＭＳ ゴシック" w:hAnsi="ＭＳ ゴシック" w:hint="eastAsia"/>
              </w:rPr>
              <w:t xml:space="preserve">　　　　　　　　　　　　　　　　　　　　　　　　　　　　　×××　百万円</w:t>
            </w:r>
          </w:p>
        </w:tc>
      </w:tr>
    </w:tbl>
    <w:p w14:paraId="0045E408" w14:textId="77777777" w:rsidR="00B2593C" w:rsidRPr="00C737C3" w:rsidRDefault="00B2593C" w:rsidP="00B2593C"/>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0"/>
      </w:tblGrid>
      <w:tr w:rsidR="00E81444" w:rsidRPr="00F4537F" w14:paraId="670508BD" w14:textId="77777777" w:rsidTr="00B2593C">
        <w:tc>
          <w:tcPr>
            <w:tcW w:w="9030" w:type="dxa"/>
          </w:tcPr>
          <w:p w14:paraId="1449AACD" w14:textId="77777777" w:rsidR="00B2593C" w:rsidRPr="00C737C3" w:rsidRDefault="00B2593C" w:rsidP="00B2593C">
            <w:pPr>
              <w:rPr>
                <w:rFonts w:ascii="Times New Roman" w:eastAsia="ＭＳ ゴシック" w:hAnsi="Times New Roman"/>
              </w:rPr>
            </w:pPr>
            <w:r w:rsidRPr="00C737C3">
              <w:rPr>
                <w:rFonts w:ascii="Times New Roman" w:eastAsia="ＭＳ ゴシック" w:hAnsi="Times New Roman"/>
              </w:rPr>
              <w:t>[Example]</w:t>
            </w:r>
          </w:p>
          <w:p w14:paraId="692A2E2C" w14:textId="77777777" w:rsidR="00B2593C" w:rsidRPr="00C737C3" w:rsidRDefault="00B2593C" w:rsidP="00B2593C">
            <w:pPr>
              <w:ind w:firstLineChars="100" w:firstLine="240"/>
              <w:rPr>
                <w:rFonts w:ascii="Times New Roman" w:eastAsia="ＭＳ ゴシック" w:hAnsi="Times New Roman"/>
              </w:rPr>
            </w:pPr>
            <w:r w:rsidRPr="00C737C3">
              <w:rPr>
                <w:rFonts w:ascii="Times New Roman" w:eastAsia="ＭＳ ゴシック" w:hAnsi="Times New Roman"/>
              </w:rPr>
              <w:t>6. Revaluation of land</w:t>
            </w:r>
          </w:p>
          <w:p w14:paraId="123A42EF" w14:textId="77777777" w:rsidR="00B2593C" w:rsidRPr="00C737C3" w:rsidRDefault="00B2593C" w:rsidP="00B2593C">
            <w:pPr>
              <w:ind w:leftChars="200" w:left="480" w:firstLineChars="100" w:firstLine="240"/>
              <w:rPr>
                <w:rFonts w:ascii="Times New Roman" w:eastAsia="ＭＳ ゴシック" w:hAnsi="Times New Roman"/>
              </w:rPr>
            </w:pPr>
            <w:r w:rsidRPr="00C737C3">
              <w:rPr>
                <w:rFonts w:ascii="Times New Roman" w:eastAsia="ＭＳ ゴシック" w:hAnsi="Times New Roman"/>
              </w:rPr>
              <w:t>The Company and certain of its domestic subsidiaries revalue land for business as per the Act on Revaluation of Land (Act No. 34 of 1998 (March 31, 1998)), with the revaluation reserve for land recorded under net assets.</w:t>
            </w:r>
          </w:p>
          <w:p w14:paraId="6026748F" w14:textId="77777777" w:rsidR="00B2593C" w:rsidRPr="00C737C3" w:rsidRDefault="00B2593C" w:rsidP="00B2593C">
            <w:pPr>
              <w:ind w:leftChars="150" w:left="2520" w:hangingChars="900" w:hanging="2160"/>
              <w:rPr>
                <w:rFonts w:ascii="Times New Roman" w:eastAsia="ＭＳ ゴシック" w:hAnsi="Times New Roman"/>
              </w:rPr>
            </w:pPr>
            <w:r w:rsidRPr="00C737C3">
              <w:rPr>
                <w:rFonts w:ascii="Times New Roman" w:eastAsia="ＭＳ ゴシック" w:hAnsi="Times New Roman"/>
              </w:rPr>
              <w:t>・</w:t>
            </w:r>
            <w:r w:rsidRPr="00C737C3">
              <w:rPr>
                <w:rFonts w:ascii="Times New Roman" w:eastAsia="ＭＳ ゴシック" w:hAnsi="Times New Roman"/>
              </w:rPr>
              <w:t xml:space="preserve"> Revaluation method……Calculate as per </w:t>
            </w:r>
            <w:r w:rsidRPr="00C737C3">
              <w:rPr>
                <w:rFonts w:ascii="Times New Roman" w:eastAsia="ＭＳ ゴシック" w:hAnsi="Times New Roman" w:hint="eastAsia"/>
              </w:rPr>
              <w:t>○○○</w:t>
            </w:r>
            <w:r w:rsidRPr="00C737C3">
              <w:rPr>
                <w:rFonts w:ascii="Times New Roman" w:eastAsia="ＭＳ ゴシック" w:hAnsi="Times New Roman" w:hint="eastAsia"/>
              </w:rPr>
              <w:t xml:space="preserve"> stipulated in </w:t>
            </w:r>
            <w:r w:rsidRPr="00C737C3">
              <w:rPr>
                <w:rFonts w:ascii="Times New Roman" w:eastAsia="ＭＳ ゴシック" w:hAnsi="Times New Roman"/>
              </w:rPr>
              <w:t>Article</w:t>
            </w:r>
            <w:r w:rsidRPr="00C737C3">
              <w:rPr>
                <w:rFonts w:ascii="Times New Roman" w:eastAsia="ＭＳ ゴシック" w:hAnsi="Times New Roman" w:hint="eastAsia"/>
              </w:rPr>
              <w:t xml:space="preserve"> 2-</w:t>
            </w:r>
            <w:r w:rsidRPr="00C737C3">
              <w:rPr>
                <w:rFonts w:ascii="Times New Roman" w:eastAsia="ＭＳ ゴシック" w:hAnsi="Times New Roman" w:hint="eastAsia"/>
              </w:rPr>
              <w:t>○</w:t>
            </w:r>
            <w:r w:rsidRPr="00C737C3">
              <w:rPr>
                <w:rFonts w:ascii="Times New Roman" w:eastAsia="ＭＳ ゴシック" w:hAnsi="Times New Roman" w:hint="eastAsia"/>
              </w:rPr>
              <w:t xml:space="preserve"> of</w:t>
            </w:r>
            <w:r w:rsidRPr="00C737C3">
              <w:rPr>
                <w:rFonts w:ascii="Times New Roman" w:eastAsia="ＭＳ ゴシック" w:hAnsi="Times New Roman"/>
              </w:rPr>
              <w:t xml:space="preserve"> the Order for Enforcement of the Act on Revaluation of Land (Enforcement Order No. 119 of 1998 (March 31, 1998))</w:t>
            </w:r>
          </w:p>
          <w:p w14:paraId="3E527275" w14:textId="77777777" w:rsidR="00B2593C" w:rsidRPr="00C737C3" w:rsidRDefault="00B2593C" w:rsidP="00B2593C">
            <w:pPr>
              <w:ind w:firstLineChars="150" w:firstLine="360"/>
              <w:rPr>
                <w:rFonts w:ascii="Times New Roman" w:eastAsia="ＭＳ ゴシック" w:hAnsi="Times New Roman"/>
              </w:rPr>
            </w:pPr>
            <w:r w:rsidRPr="00C737C3">
              <w:rPr>
                <w:rFonts w:ascii="Times New Roman" w:eastAsia="ＭＳ ゴシック" w:hAnsi="Times New Roman"/>
              </w:rPr>
              <w:t>・</w:t>
            </w:r>
            <w:r w:rsidRPr="00C737C3">
              <w:rPr>
                <w:rFonts w:ascii="Times New Roman" w:eastAsia="ＭＳ ゴシック" w:hAnsi="Times New Roman"/>
              </w:rPr>
              <w:t>Date of revaluation……MM DD, YYYY</w:t>
            </w:r>
          </w:p>
          <w:p w14:paraId="7BFDCA8B" w14:textId="784E7EE2" w:rsidR="00B2593C" w:rsidRPr="00C737C3" w:rsidRDefault="00B2593C" w:rsidP="00B2593C">
            <w:pPr>
              <w:ind w:leftChars="150" w:left="482" w:hangingChars="51" w:hanging="122"/>
              <w:rPr>
                <w:rFonts w:ascii="Times New Roman" w:eastAsia="ＭＳ ゴシック" w:hAnsi="Times New Roman"/>
              </w:rPr>
            </w:pPr>
            <w:r w:rsidRPr="00C737C3">
              <w:rPr>
                <w:rFonts w:ascii="Times New Roman" w:eastAsia="ＭＳ ゴシック" w:hAnsi="Times New Roman" w:hint="eastAsia"/>
              </w:rPr>
              <w:t>・</w:t>
            </w:r>
            <w:r w:rsidRPr="00C737C3">
              <w:rPr>
                <w:rFonts w:ascii="Times New Roman" w:eastAsia="ＭＳ ゴシック" w:hAnsi="Times New Roman"/>
              </w:rPr>
              <w:t xml:space="preserve">Difference between </w:t>
            </w:r>
            <w:r w:rsidR="00411611">
              <w:rPr>
                <w:rFonts w:ascii="Times New Roman" w:eastAsia="ＭＳ ゴシック" w:hAnsi="Times New Roman"/>
              </w:rPr>
              <w:t>fair</w:t>
            </w:r>
            <w:r w:rsidRPr="00C737C3">
              <w:rPr>
                <w:rFonts w:ascii="Times New Roman" w:eastAsia="ＭＳ ゴシック" w:hAnsi="Times New Roman"/>
              </w:rPr>
              <w:t xml:space="preserve"> value of land as of end of consolidated fiscal year under review and book value after revaluation</w:t>
            </w:r>
          </w:p>
          <w:p w14:paraId="525020BE" w14:textId="77777777" w:rsidR="00B2593C" w:rsidRPr="00F4537F" w:rsidRDefault="00B2593C" w:rsidP="00B2593C">
            <w:pPr>
              <w:jc w:val="right"/>
              <w:rPr>
                <w:rFonts w:ascii="Times New Roman" w:eastAsia="ＭＳ ゴシック" w:hAnsi="Times New Roman"/>
              </w:rPr>
            </w:pPr>
            <w:r w:rsidRPr="00C737C3">
              <w:rPr>
                <w:rFonts w:ascii="ＭＳ ゴシック" w:eastAsia="ＭＳ ゴシック" w:hAnsi="ＭＳ ゴシック"/>
              </w:rPr>
              <w:t>×××</w:t>
            </w:r>
            <w:r w:rsidRPr="00C737C3">
              <w:rPr>
                <w:rFonts w:ascii="Times New Roman" w:eastAsia="ＭＳ ゴシック" w:hAnsi="Times New Roman"/>
              </w:rPr>
              <w:t xml:space="preserve"> million yen</w:t>
            </w:r>
          </w:p>
        </w:tc>
      </w:tr>
    </w:tbl>
    <w:p w14:paraId="472D3432" w14:textId="77777777" w:rsidR="00B2593C" w:rsidRPr="00F4537F" w:rsidRDefault="00B2593C" w:rsidP="00B2593C"/>
    <w:p w14:paraId="2C382D78" w14:textId="77777777" w:rsidR="00B2593C" w:rsidRPr="00F4537F" w:rsidRDefault="00B2593C" w:rsidP="00B2593C">
      <w:pPr>
        <w:rPr>
          <w:rFonts w:ascii="ＭＳ ゴシック" w:eastAsia="ＭＳ ゴシック" w:hAnsi="ＭＳ ゴシック"/>
          <w:b/>
          <w:bCs/>
        </w:rPr>
      </w:pPr>
      <w:r w:rsidRPr="00F4537F">
        <w:br w:type="page"/>
      </w:r>
      <w:r w:rsidRPr="00F4537F">
        <w:rPr>
          <w:rFonts w:ascii="ＭＳ ゴシック" w:eastAsia="ＭＳ ゴシック" w:hAnsi="ＭＳ ゴシック" w:hint="eastAsia"/>
          <w:b/>
          <w:bCs/>
        </w:rPr>
        <w:lastRenderedPageBreak/>
        <w:t>９．連結株主資本等変動計算書に関する注記</w:t>
      </w:r>
    </w:p>
    <w:p w14:paraId="02351D21"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bCs/>
        </w:rPr>
        <w:t xml:space="preserve">9. Notes </w:t>
      </w:r>
      <w:r w:rsidRPr="00F4537F">
        <w:rPr>
          <w:rFonts w:ascii="Times New Roman" w:eastAsia="ＭＳ ゴシック" w:hAnsi="Times New Roman" w:hint="eastAsia"/>
          <w:b/>
          <w:bCs/>
        </w:rPr>
        <w:t>Regarding</w:t>
      </w:r>
      <w:r w:rsidRPr="00F4537F">
        <w:rPr>
          <w:rFonts w:ascii="Times New Roman" w:eastAsia="ＭＳ ゴシック" w:hAnsi="Times New Roman"/>
          <w:b/>
          <w:bCs/>
        </w:rPr>
        <w:t xml:space="preserve"> Consolidated Statement of Changes in Equity</w:t>
      </w:r>
    </w:p>
    <w:p w14:paraId="4AAB27DF" w14:textId="77777777" w:rsidR="00B2593C" w:rsidRPr="00F4537F" w:rsidRDefault="00B2593C" w:rsidP="00B2593C">
      <w:pPr>
        <w:rPr>
          <w:b/>
          <w:bCs/>
        </w:rPr>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0"/>
      </w:tblGrid>
      <w:tr w:rsidR="00E81444" w:rsidRPr="00F4537F" w14:paraId="3F2C11AB" w14:textId="77777777" w:rsidTr="00B2593C">
        <w:tc>
          <w:tcPr>
            <w:tcW w:w="9030" w:type="dxa"/>
          </w:tcPr>
          <w:p w14:paraId="2325684A" w14:textId="77777777" w:rsidR="00B2593C" w:rsidRPr="00F4537F" w:rsidRDefault="00B2593C" w:rsidP="00B2593C">
            <w:pPr>
              <w:rPr>
                <w:rFonts w:ascii="ＭＳ ゴシック" w:eastAsia="ＭＳ ゴシック" w:hAnsi="ＭＳ ゴシック"/>
                <w:bCs/>
              </w:rPr>
            </w:pPr>
            <w:r w:rsidRPr="00F4537F">
              <w:rPr>
                <w:rFonts w:ascii="ＭＳ ゴシック" w:eastAsia="ＭＳ ゴシック" w:hAnsi="ＭＳ ゴシック" w:hint="eastAsia"/>
                <w:bCs/>
              </w:rPr>
              <w:t>[記載例]</w:t>
            </w:r>
          </w:p>
          <w:p w14:paraId="6D1E93EE"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1．当連結会計年度末の発行済株式の種類及び総数</w:t>
            </w:r>
          </w:p>
          <w:p w14:paraId="491E0261" w14:textId="77777777" w:rsidR="00B2593C" w:rsidRPr="00F4537F" w:rsidRDefault="00B2593C" w:rsidP="00B2593C">
            <w:pPr>
              <w:ind w:firstLineChars="173" w:firstLine="415"/>
              <w:rPr>
                <w:rFonts w:ascii="ＭＳ ゴシック" w:eastAsia="ＭＳ ゴシック" w:hAnsi="ＭＳ ゴシック"/>
              </w:rPr>
            </w:pPr>
            <w:r w:rsidRPr="00F4537F">
              <w:rPr>
                <w:rFonts w:ascii="ＭＳ ゴシック" w:eastAsia="ＭＳ ゴシック" w:hAnsi="ＭＳ ゴシック" w:hint="eastAsia"/>
              </w:rPr>
              <w:t xml:space="preserve">　　  普　通　株　式</w:t>
            </w:r>
            <w:r w:rsidRPr="00F4537F">
              <w:rPr>
                <w:rFonts w:ascii="ＭＳ ゴシック" w:eastAsia="ＭＳ ゴシック" w:hAnsi="ＭＳ ゴシック" w:hint="eastAsia"/>
              </w:rPr>
              <w:tab/>
              <w:t xml:space="preserve">　　　　　　　　　　　　　　　　　　 ○○株</w:t>
            </w:r>
          </w:p>
          <w:p w14:paraId="1F4E12E4" w14:textId="77777777" w:rsidR="00B2593C" w:rsidRPr="00F4537F" w:rsidRDefault="00B2593C" w:rsidP="00B2593C">
            <w:pPr>
              <w:rPr>
                <w:rFonts w:ascii="ＭＳ ゴシック" w:eastAsia="ＭＳ ゴシック" w:hAnsi="ＭＳ ゴシック"/>
              </w:rPr>
            </w:pPr>
          </w:p>
          <w:p w14:paraId="11376B87"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２．配当に関する事項</w:t>
            </w:r>
          </w:p>
          <w:p w14:paraId="1624E473" w14:textId="77777777" w:rsidR="00B2593C" w:rsidRPr="00F4537F" w:rsidRDefault="00B2593C" w:rsidP="00B2593C">
            <w:pPr>
              <w:numPr>
                <w:ilvl w:val="0"/>
                <w:numId w:val="4"/>
              </w:numPr>
              <w:tabs>
                <w:tab w:val="clear" w:pos="690"/>
                <w:tab w:val="num" w:pos="417"/>
              </w:tabs>
              <w:ind w:left="522" w:hanging="210"/>
              <w:rPr>
                <w:rFonts w:ascii="ＭＳ ゴシック" w:eastAsia="ＭＳ ゴシック" w:hAnsi="ＭＳ ゴシック"/>
              </w:rPr>
            </w:pPr>
            <w:r w:rsidRPr="00F4537F">
              <w:rPr>
                <w:rFonts w:ascii="ＭＳ ゴシック" w:eastAsia="ＭＳ ゴシック" w:hAnsi="ＭＳ ゴシック" w:hint="eastAsia"/>
              </w:rPr>
              <w:t xml:space="preserve">　配当金支払額</w:t>
            </w:r>
          </w:p>
          <w:tbl>
            <w:tblPr>
              <w:tblW w:w="84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840"/>
              <w:gridCol w:w="1260"/>
              <w:gridCol w:w="1155"/>
              <w:gridCol w:w="1774"/>
              <w:gridCol w:w="1680"/>
            </w:tblGrid>
            <w:tr w:rsidR="00E81444" w:rsidRPr="00F4537F" w14:paraId="4E9DC6C9" w14:textId="77777777" w:rsidTr="00B2593C">
              <w:tc>
                <w:tcPr>
                  <w:tcW w:w="1785" w:type="dxa"/>
                  <w:vAlign w:val="center"/>
                </w:tcPr>
                <w:p w14:paraId="205CD16B" w14:textId="77777777" w:rsidR="00B2593C" w:rsidRPr="00F4537F" w:rsidRDefault="00B2593C" w:rsidP="00B2593C">
                  <w:pPr>
                    <w:ind w:leftChars="-12" w:left="-29"/>
                    <w:jc w:val="center"/>
                    <w:rPr>
                      <w:rFonts w:ascii="ＭＳ ゴシック" w:eastAsia="ＭＳ ゴシック" w:hAnsi="ＭＳ ゴシック"/>
                      <w:noProof/>
                      <w:spacing w:val="-8"/>
                      <w:sz w:val="21"/>
                      <w:szCs w:val="21"/>
                    </w:rPr>
                  </w:pPr>
                  <w:r w:rsidRPr="00F4537F">
                    <w:rPr>
                      <w:rFonts w:ascii="ＭＳ ゴシック" w:eastAsia="ＭＳ ゴシック" w:hAnsi="ＭＳ ゴシック" w:hint="eastAsia"/>
                      <w:noProof/>
                      <w:spacing w:val="-8"/>
                      <w:sz w:val="21"/>
                      <w:szCs w:val="21"/>
                    </w:rPr>
                    <w:t>決　議</w:t>
                  </w:r>
                </w:p>
              </w:tc>
              <w:tc>
                <w:tcPr>
                  <w:tcW w:w="840" w:type="dxa"/>
                  <w:vAlign w:val="center"/>
                </w:tcPr>
                <w:p w14:paraId="23DAADD8" w14:textId="77777777" w:rsidR="00B2593C" w:rsidRPr="00F4537F" w:rsidRDefault="00B2593C" w:rsidP="00B2593C">
                  <w:pPr>
                    <w:ind w:leftChars="-24" w:left="-58"/>
                    <w:jc w:val="center"/>
                    <w:rPr>
                      <w:rFonts w:ascii="ＭＳ ゴシック" w:eastAsia="ＭＳ ゴシック" w:hAnsi="ＭＳ ゴシック"/>
                      <w:noProof/>
                      <w:spacing w:val="-8"/>
                      <w:sz w:val="21"/>
                      <w:szCs w:val="21"/>
                    </w:rPr>
                  </w:pPr>
                  <w:r w:rsidRPr="00F4537F">
                    <w:rPr>
                      <w:rFonts w:ascii="ＭＳ ゴシック" w:eastAsia="ＭＳ ゴシック" w:hAnsi="ＭＳ ゴシック" w:hint="eastAsia"/>
                      <w:noProof/>
                      <w:spacing w:val="-8"/>
                      <w:sz w:val="21"/>
                      <w:szCs w:val="21"/>
                    </w:rPr>
                    <w:t>株式の種　類</w:t>
                  </w:r>
                </w:p>
              </w:tc>
              <w:tc>
                <w:tcPr>
                  <w:tcW w:w="1260" w:type="dxa"/>
                  <w:vAlign w:val="center"/>
                </w:tcPr>
                <w:p w14:paraId="174C053F" w14:textId="77777777" w:rsidR="00B2593C" w:rsidRPr="00F4537F" w:rsidRDefault="00B2593C" w:rsidP="00B2593C">
                  <w:pPr>
                    <w:jc w:val="center"/>
                    <w:rPr>
                      <w:rFonts w:ascii="ＭＳ ゴシック" w:eastAsia="ＭＳ ゴシック" w:hAnsi="ＭＳ ゴシック"/>
                      <w:noProof/>
                      <w:spacing w:val="-8"/>
                      <w:sz w:val="21"/>
                      <w:szCs w:val="21"/>
                    </w:rPr>
                  </w:pPr>
                  <w:r w:rsidRPr="00F4537F">
                    <w:rPr>
                      <w:rFonts w:ascii="ＭＳ ゴシック" w:eastAsia="ＭＳ ゴシック" w:hAnsi="ＭＳ ゴシック" w:hint="eastAsia"/>
                      <w:noProof/>
                      <w:spacing w:val="-8"/>
                      <w:sz w:val="21"/>
                      <w:szCs w:val="21"/>
                    </w:rPr>
                    <w:t>配当金の総額(百万円)</w:t>
                  </w:r>
                </w:p>
              </w:tc>
              <w:tc>
                <w:tcPr>
                  <w:tcW w:w="1155" w:type="dxa"/>
                  <w:vAlign w:val="center"/>
                </w:tcPr>
                <w:p w14:paraId="5A720A31" w14:textId="77777777" w:rsidR="00B2593C" w:rsidRPr="00F4537F" w:rsidRDefault="00B2593C" w:rsidP="00B2593C">
                  <w:pPr>
                    <w:ind w:left="-88"/>
                    <w:jc w:val="center"/>
                    <w:rPr>
                      <w:rFonts w:ascii="ＭＳ ゴシック" w:eastAsia="ＭＳ ゴシック" w:hAnsi="ＭＳ ゴシック"/>
                      <w:noProof/>
                      <w:spacing w:val="-8"/>
                      <w:sz w:val="21"/>
                      <w:szCs w:val="21"/>
                    </w:rPr>
                  </w:pPr>
                  <w:r w:rsidRPr="00F4537F">
                    <w:rPr>
                      <w:rFonts w:ascii="ＭＳ ゴシック" w:eastAsia="ＭＳ ゴシック" w:hAnsi="ＭＳ ゴシック" w:hint="eastAsia"/>
                      <w:noProof/>
                      <w:spacing w:val="-8"/>
                      <w:sz w:val="21"/>
                      <w:szCs w:val="21"/>
                    </w:rPr>
                    <w:t>1株当たり配当額(円)</w:t>
                  </w:r>
                </w:p>
              </w:tc>
              <w:tc>
                <w:tcPr>
                  <w:tcW w:w="1774" w:type="dxa"/>
                  <w:vAlign w:val="center"/>
                </w:tcPr>
                <w:p w14:paraId="63FDDE81" w14:textId="77777777" w:rsidR="00B2593C" w:rsidRPr="00F4537F" w:rsidRDefault="00B2593C" w:rsidP="00B2593C">
                  <w:pPr>
                    <w:ind w:leftChars="-2" w:left="-5" w:rightChars="50" w:right="120"/>
                    <w:jc w:val="center"/>
                    <w:rPr>
                      <w:rFonts w:ascii="ＭＳ ゴシック" w:eastAsia="ＭＳ ゴシック" w:hAnsi="ＭＳ ゴシック"/>
                      <w:noProof/>
                      <w:spacing w:val="-8"/>
                      <w:sz w:val="21"/>
                      <w:szCs w:val="21"/>
                    </w:rPr>
                  </w:pPr>
                  <w:r w:rsidRPr="00F4537F">
                    <w:rPr>
                      <w:rFonts w:ascii="ＭＳ ゴシック" w:eastAsia="ＭＳ ゴシック" w:hAnsi="ＭＳ ゴシック" w:hint="eastAsia"/>
                      <w:noProof/>
                      <w:spacing w:val="-8"/>
                      <w:sz w:val="21"/>
                      <w:szCs w:val="21"/>
                    </w:rPr>
                    <w:t>基準日</w:t>
                  </w:r>
                </w:p>
              </w:tc>
              <w:tc>
                <w:tcPr>
                  <w:tcW w:w="1680" w:type="dxa"/>
                  <w:vAlign w:val="center"/>
                </w:tcPr>
                <w:p w14:paraId="1D4DD980" w14:textId="77777777" w:rsidR="00B2593C" w:rsidRPr="00F4537F" w:rsidRDefault="00B2593C" w:rsidP="00B2593C">
                  <w:pPr>
                    <w:ind w:left="38"/>
                    <w:jc w:val="center"/>
                    <w:rPr>
                      <w:rFonts w:ascii="ＭＳ ゴシック" w:eastAsia="ＭＳ ゴシック" w:hAnsi="ＭＳ ゴシック"/>
                      <w:noProof/>
                      <w:spacing w:val="-8"/>
                      <w:sz w:val="21"/>
                      <w:szCs w:val="21"/>
                    </w:rPr>
                  </w:pPr>
                  <w:r w:rsidRPr="00F4537F">
                    <w:rPr>
                      <w:rFonts w:ascii="ＭＳ ゴシック" w:eastAsia="ＭＳ ゴシック" w:hAnsi="ＭＳ ゴシック" w:hint="eastAsia"/>
                      <w:noProof/>
                      <w:spacing w:val="-8"/>
                      <w:sz w:val="21"/>
                      <w:szCs w:val="21"/>
                    </w:rPr>
                    <w:t>効力発生日</w:t>
                  </w:r>
                </w:p>
              </w:tc>
            </w:tr>
            <w:tr w:rsidR="00E81444" w:rsidRPr="00F4537F" w14:paraId="69192EFE" w14:textId="77777777" w:rsidTr="00B2593C">
              <w:tc>
                <w:tcPr>
                  <w:tcW w:w="1785" w:type="dxa"/>
                  <w:vAlign w:val="center"/>
                </w:tcPr>
                <w:p w14:paraId="15DFEB35" w14:textId="77777777" w:rsidR="00B2593C" w:rsidRPr="00F4537F" w:rsidRDefault="00B2593C" w:rsidP="00B2593C">
                  <w:pPr>
                    <w:ind w:left="-26"/>
                    <w:rPr>
                      <w:rFonts w:ascii="ＭＳ ゴシック" w:eastAsia="ＭＳ ゴシック" w:hAnsi="ＭＳ ゴシック"/>
                      <w:noProof/>
                      <w:spacing w:val="-8"/>
                      <w:sz w:val="21"/>
                      <w:szCs w:val="21"/>
                      <w:lang w:eastAsia="zh-TW"/>
                    </w:rPr>
                  </w:pPr>
                  <w:r w:rsidRPr="00F4537F">
                    <w:rPr>
                      <w:rFonts w:ascii="ＭＳ ゴシック" w:eastAsia="ＭＳ ゴシック" w:hAnsi="ＭＳ ゴシック"/>
                      <w:noProof/>
                      <w:spacing w:val="-8"/>
                      <w:sz w:val="21"/>
                      <w:szCs w:val="21"/>
                      <w:lang w:eastAsia="zh-TW"/>
                    </w:rPr>
                    <w:t>〇</w:t>
                  </w:r>
                  <w:r w:rsidRPr="00F4537F">
                    <w:rPr>
                      <w:rFonts w:ascii="ＭＳ ゴシック" w:eastAsia="ＭＳ ゴシック" w:hAnsi="ＭＳ ゴシック" w:hint="eastAsia"/>
                      <w:noProof/>
                      <w:spacing w:val="-8"/>
                      <w:sz w:val="21"/>
                      <w:szCs w:val="21"/>
                      <w:lang w:eastAsia="zh-TW"/>
                    </w:rPr>
                    <w:t>年○月○日</w:t>
                  </w:r>
                  <w:r w:rsidRPr="00F4537F">
                    <w:rPr>
                      <w:rFonts w:ascii="ＭＳ ゴシック" w:eastAsia="ＭＳ ゴシック" w:hAnsi="ＭＳ ゴシック"/>
                      <w:noProof/>
                      <w:spacing w:val="-8"/>
                      <w:sz w:val="21"/>
                      <w:szCs w:val="21"/>
                      <w:lang w:eastAsia="zh-TW"/>
                    </w:rPr>
                    <w:br/>
                  </w:r>
                  <w:r w:rsidRPr="00F4537F">
                    <w:rPr>
                      <w:rFonts w:ascii="ＭＳ ゴシック" w:eastAsia="ＭＳ ゴシック" w:hAnsi="ＭＳ ゴシック" w:hint="eastAsia"/>
                      <w:noProof/>
                      <w:spacing w:val="-8"/>
                      <w:sz w:val="21"/>
                      <w:szCs w:val="21"/>
                      <w:lang w:eastAsia="zh-TW"/>
                    </w:rPr>
                    <w:t>定時株主総会</w:t>
                  </w:r>
                </w:p>
              </w:tc>
              <w:tc>
                <w:tcPr>
                  <w:tcW w:w="840" w:type="dxa"/>
                  <w:vAlign w:val="center"/>
                </w:tcPr>
                <w:p w14:paraId="4A4F1018" w14:textId="77777777" w:rsidR="00B2593C" w:rsidRPr="00F4537F" w:rsidRDefault="00B2593C" w:rsidP="00B2593C">
                  <w:pPr>
                    <w:ind w:left="53"/>
                    <w:jc w:val="center"/>
                    <w:rPr>
                      <w:rFonts w:ascii="ＭＳ ゴシック" w:eastAsia="ＭＳ ゴシック" w:hAnsi="ＭＳ ゴシック"/>
                      <w:noProof/>
                      <w:spacing w:val="-8"/>
                      <w:sz w:val="21"/>
                      <w:szCs w:val="21"/>
                    </w:rPr>
                  </w:pPr>
                  <w:r w:rsidRPr="00F4537F">
                    <w:rPr>
                      <w:rFonts w:ascii="ＭＳ ゴシック" w:eastAsia="ＭＳ ゴシック" w:hAnsi="ＭＳ ゴシック" w:hint="eastAsia"/>
                      <w:noProof/>
                      <w:spacing w:val="-8"/>
                      <w:sz w:val="21"/>
                      <w:szCs w:val="21"/>
                    </w:rPr>
                    <w:t>普通</w:t>
                  </w:r>
                </w:p>
                <w:p w14:paraId="56293944" w14:textId="77777777" w:rsidR="00B2593C" w:rsidRPr="00F4537F" w:rsidRDefault="00B2593C" w:rsidP="00B2593C">
                  <w:pPr>
                    <w:ind w:left="53"/>
                    <w:jc w:val="center"/>
                    <w:rPr>
                      <w:rFonts w:ascii="ＭＳ ゴシック" w:eastAsia="ＭＳ ゴシック" w:hAnsi="ＭＳ ゴシック"/>
                      <w:noProof/>
                      <w:spacing w:val="-8"/>
                      <w:sz w:val="21"/>
                      <w:szCs w:val="21"/>
                    </w:rPr>
                  </w:pPr>
                  <w:r w:rsidRPr="00F4537F">
                    <w:rPr>
                      <w:rFonts w:ascii="ＭＳ ゴシック" w:eastAsia="ＭＳ ゴシック" w:hAnsi="ＭＳ ゴシック" w:hint="eastAsia"/>
                      <w:noProof/>
                      <w:spacing w:val="-8"/>
                      <w:sz w:val="21"/>
                      <w:szCs w:val="21"/>
                    </w:rPr>
                    <w:t>株式</w:t>
                  </w:r>
                </w:p>
              </w:tc>
              <w:tc>
                <w:tcPr>
                  <w:tcW w:w="1260" w:type="dxa"/>
                  <w:vAlign w:val="center"/>
                </w:tcPr>
                <w:p w14:paraId="0686C9A9" w14:textId="77777777" w:rsidR="00B2593C" w:rsidRPr="00F4537F" w:rsidRDefault="00B2593C" w:rsidP="00B2593C">
                  <w:pPr>
                    <w:ind w:left="420"/>
                    <w:jc w:val="right"/>
                    <w:rPr>
                      <w:rFonts w:ascii="ＭＳ ゴシック" w:eastAsia="ＭＳ ゴシック" w:hAnsi="ＭＳ ゴシック"/>
                      <w:noProof/>
                      <w:spacing w:val="-8"/>
                      <w:sz w:val="21"/>
                      <w:szCs w:val="21"/>
                    </w:rPr>
                  </w:pPr>
                  <w:r w:rsidRPr="00F4537F">
                    <w:rPr>
                      <w:rFonts w:ascii="ＭＳ ゴシック" w:eastAsia="ＭＳ ゴシック" w:hAnsi="ＭＳ ゴシック" w:hint="eastAsia"/>
                      <w:noProof/>
                      <w:spacing w:val="-8"/>
                      <w:sz w:val="21"/>
                      <w:szCs w:val="21"/>
                    </w:rPr>
                    <w:t>×××</w:t>
                  </w:r>
                </w:p>
              </w:tc>
              <w:tc>
                <w:tcPr>
                  <w:tcW w:w="1155" w:type="dxa"/>
                  <w:vAlign w:val="center"/>
                </w:tcPr>
                <w:p w14:paraId="7BF317B5" w14:textId="77777777" w:rsidR="00B2593C" w:rsidRPr="00F4537F" w:rsidRDefault="00B2593C" w:rsidP="00B2593C">
                  <w:pPr>
                    <w:ind w:left="301"/>
                    <w:jc w:val="right"/>
                    <w:rPr>
                      <w:rFonts w:ascii="ＭＳ ゴシック" w:eastAsia="ＭＳ ゴシック" w:hAnsi="ＭＳ ゴシック"/>
                      <w:noProof/>
                      <w:spacing w:val="-8"/>
                      <w:sz w:val="21"/>
                      <w:szCs w:val="21"/>
                    </w:rPr>
                  </w:pPr>
                  <w:r w:rsidRPr="00F4537F">
                    <w:rPr>
                      <w:rFonts w:ascii="ＭＳ ゴシック" w:eastAsia="ＭＳ ゴシック" w:hAnsi="ＭＳ ゴシック" w:hint="eastAsia"/>
                      <w:noProof/>
                      <w:spacing w:val="-8"/>
                      <w:sz w:val="21"/>
                      <w:szCs w:val="21"/>
                    </w:rPr>
                    <w:t>×××</w:t>
                  </w:r>
                </w:p>
              </w:tc>
              <w:tc>
                <w:tcPr>
                  <w:tcW w:w="1774" w:type="dxa"/>
                  <w:vAlign w:val="center"/>
                </w:tcPr>
                <w:p w14:paraId="37E16740" w14:textId="77777777" w:rsidR="00B2593C" w:rsidRPr="00F4537F" w:rsidRDefault="00B2593C" w:rsidP="00B2593C">
                  <w:pPr>
                    <w:ind w:left="100"/>
                    <w:rPr>
                      <w:rFonts w:ascii="ＭＳ ゴシック" w:eastAsia="ＭＳ ゴシック" w:hAnsi="ＭＳ ゴシック"/>
                      <w:noProof/>
                      <w:spacing w:val="-14"/>
                      <w:sz w:val="21"/>
                      <w:szCs w:val="21"/>
                    </w:rPr>
                  </w:pPr>
                  <w:r w:rsidRPr="00F4537F">
                    <w:rPr>
                      <w:rFonts w:ascii="ＭＳ ゴシック" w:eastAsia="ＭＳ ゴシック" w:hAnsi="ＭＳ ゴシック"/>
                      <w:noProof/>
                      <w:spacing w:val="-14"/>
                      <w:sz w:val="21"/>
                      <w:szCs w:val="21"/>
                    </w:rPr>
                    <w:t>〇</w:t>
                  </w:r>
                  <w:r w:rsidRPr="00F4537F">
                    <w:rPr>
                      <w:rFonts w:ascii="ＭＳ ゴシック" w:eastAsia="ＭＳ ゴシック" w:hAnsi="ＭＳ ゴシック" w:hint="eastAsia"/>
                      <w:noProof/>
                      <w:spacing w:val="-14"/>
                      <w:sz w:val="21"/>
                      <w:szCs w:val="21"/>
                    </w:rPr>
                    <w:t>年○月○日</w:t>
                  </w:r>
                </w:p>
              </w:tc>
              <w:tc>
                <w:tcPr>
                  <w:tcW w:w="1680" w:type="dxa"/>
                  <w:vAlign w:val="center"/>
                </w:tcPr>
                <w:p w14:paraId="5D42DCB0" w14:textId="77777777" w:rsidR="00B2593C" w:rsidRPr="00F4537F" w:rsidRDefault="00B2593C" w:rsidP="00B2593C">
                  <w:pPr>
                    <w:rPr>
                      <w:rFonts w:ascii="ＭＳ ゴシック" w:eastAsia="ＭＳ ゴシック" w:hAnsi="ＭＳ ゴシック"/>
                      <w:noProof/>
                      <w:spacing w:val="-14"/>
                      <w:sz w:val="21"/>
                      <w:szCs w:val="21"/>
                    </w:rPr>
                  </w:pPr>
                  <w:r w:rsidRPr="00F4537F">
                    <w:rPr>
                      <w:rFonts w:ascii="ＭＳ ゴシック" w:eastAsia="ＭＳ ゴシック" w:hAnsi="ＭＳ ゴシック"/>
                      <w:noProof/>
                      <w:spacing w:val="-14"/>
                      <w:sz w:val="21"/>
                      <w:szCs w:val="21"/>
                    </w:rPr>
                    <w:t>〇</w:t>
                  </w:r>
                  <w:r w:rsidRPr="00F4537F">
                    <w:rPr>
                      <w:rFonts w:ascii="ＭＳ ゴシック" w:eastAsia="ＭＳ ゴシック" w:hAnsi="ＭＳ ゴシック" w:hint="eastAsia"/>
                      <w:noProof/>
                      <w:spacing w:val="-14"/>
                      <w:sz w:val="21"/>
                      <w:szCs w:val="21"/>
                    </w:rPr>
                    <w:t>年○月○日</w:t>
                  </w:r>
                </w:p>
              </w:tc>
            </w:tr>
            <w:tr w:rsidR="00E81444" w:rsidRPr="00F4537F" w14:paraId="11BA82DD" w14:textId="77777777" w:rsidTr="00B2593C">
              <w:tc>
                <w:tcPr>
                  <w:tcW w:w="1785" w:type="dxa"/>
                  <w:vAlign w:val="center"/>
                </w:tcPr>
                <w:p w14:paraId="062CA510" w14:textId="77777777" w:rsidR="00B2593C" w:rsidRPr="00F4537F" w:rsidRDefault="00B2593C" w:rsidP="00B2593C">
                  <w:pPr>
                    <w:rPr>
                      <w:rFonts w:ascii="ＭＳ ゴシック" w:eastAsia="ＭＳ ゴシック" w:hAnsi="ＭＳ ゴシック"/>
                      <w:noProof/>
                      <w:spacing w:val="-8"/>
                      <w:sz w:val="21"/>
                      <w:szCs w:val="21"/>
                      <w:lang w:eastAsia="zh-TW"/>
                    </w:rPr>
                  </w:pPr>
                  <w:r w:rsidRPr="00F4537F">
                    <w:rPr>
                      <w:rFonts w:ascii="ＭＳ ゴシック" w:eastAsia="ＭＳ ゴシック" w:hAnsi="ＭＳ ゴシック"/>
                      <w:noProof/>
                      <w:spacing w:val="-8"/>
                      <w:sz w:val="21"/>
                      <w:szCs w:val="21"/>
                      <w:lang w:eastAsia="zh-TW"/>
                    </w:rPr>
                    <w:t>〇</w:t>
                  </w:r>
                  <w:r w:rsidRPr="00F4537F">
                    <w:rPr>
                      <w:rFonts w:ascii="ＭＳ ゴシック" w:eastAsia="ＭＳ ゴシック" w:hAnsi="ＭＳ ゴシック" w:hint="eastAsia"/>
                      <w:noProof/>
                      <w:spacing w:val="-8"/>
                      <w:sz w:val="21"/>
                      <w:szCs w:val="21"/>
                      <w:lang w:eastAsia="zh-TW"/>
                    </w:rPr>
                    <w:t>年○月○日</w:t>
                  </w:r>
                  <w:r w:rsidRPr="00F4537F">
                    <w:rPr>
                      <w:rFonts w:ascii="ＭＳ ゴシック" w:eastAsia="ＭＳ ゴシック" w:hAnsi="ＭＳ ゴシック"/>
                      <w:noProof/>
                      <w:spacing w:val="-8"/>
                      <w:sz w:val="21"/>
                      <w:szCs w:val="21"/>
                      <w:lang w:eastAsia="zh-TW"/>
                    </w:rPr>
                    <w:br/>
                  </w:r>
                  <w:r w:rsidRPr="00F4537F">
                    <w:rPr>
                      <w:rFonts w:ascii="ＭＳ ゴシック" w:eastAsia="ＭＳ ゴシック" w:hAnsi="ＭＳ ゴシック" w:hint="eastAsia"/>
                      <w:noProof/>
                      <w:spacing w:val="-8"/>
                      <w:sz w:val="21"/>
                      <w:szCs w:val="21"/>
                      <w:lang w:eastAsia="zh-TW"/>
                    </w:rPr>
                    <w:t>取締役会</w:t>
                  </w:r>
                </w:p>
              </w:tc>
              <w:tc>
                <w:tcPr>
                  <w:tcW w:w="840" w:type="dxa"/>
                  <w:tcBorders>
                    <w:bottom w:val="single" w:sz="4" w:space="0" w:color="auto"/>
                  </w:tcBorders>
                  <w:vAlign w:val="center"/>
                </w:tcPr>
                <w:p w14:paraId="79C501AB" w14:textId="77777777" w:rsidR="00B2593C" w:rsidRPr="00F4537F" w:rsidRDefault="00B2593C" w:rsidP="00B2593C">
                  <w:pPr>
                    <w:jc w:val="center"/>
                    <w:rPr>
                      <w:rFonts w:ascii="ＭＳ ゴシック" w:eastAsia="ＭＳ ゴシック" w:hAnsi="ＭＳ ゴシック"/>
                      <w:noProof/>
                      <w:spacing w:val="-8"/>
                      <w:sz w:val="21"/>
                      <w:szCs w:val="21"/>
                    </w:rPr>
                  </w:pPr>
                  <w:r w:rsidRPr="00F4537F">
                    <w:rPr>
                      <w:rFonts w:ascii="ＭＳ ゴシック" w:eastAsia="ＭＳ ゴシック" w:hAnsi="ＭＳ ゴシック" w:hint="eastAsia"/>
                      <w:noProof/>
                      <w:spacing w:val="-8"/>
                      <w:sz w:val="21"/>
                      <w:szCs w:val="21"/>
                    </w:rPr>
                    <w:t>普通</w:t>
                  </w:r>
                </w:p>
                <w:p w14:paraId="15DDF96E" w14:textId="77777777" w:rsidR="00B2593C" w:rsidRPr="00F4537F" w:rsidRDefault="00B2593C" w:rsidP="00B2593C">
                  <w:pPr>
                    <w:jc w:val="center"/>
                    <w:rPr>
                      <w:rFonts w:ascii="ＭＳ ゴシック" w:eastAsia="ＭＳ ゴシック" w:hAnsi="ＭＳ ゴシック"/>
                      <w:noProof/>
                      <w:spacing w:val="-8"/>
                      <w:sz w:val="21"/>
                      <w:szCs w:val="21"/>
                    </w:rPr>
                  </w:pPr>
                  <w:r w:rsidRPr="00F4537F">
                    <w:rPr>
                      <w:rFonts w:ascii="ＭＳ ゴシック" w:eastAsia="ＭＳ ゴシック" w:hAnsi="ＭＳ ゴシック" w:hint="eastAsia"/>
                      <w:noProof/>
                      <w:spacing w:val="-8"/>
                      <w:sz w:val="21"/>
                      <w:szCs w:val="21"/>
                    </w:rPr>
                    <w:t>株式</w:t>
                  </w:r>
                </w:p>
              </w:tc>
              <w:tc>
                <w:tcPr>
                  <w:tcW w:w="1260" w:type="dxa"/>
                  <w:vAlign w:val="center"/>
                </w:tcPr>
                <w:p w14:paraId="7FB6B19F" w14:textId="77777777" w:rsidR="00B2593C" w:rsidRPr="00F4537F" w:rsidRDefault="00B2593C" w:rsidP="00B2593C">
                  <w:pPr>
                    <w:ind w:left="420"/>
                    <w:jc w:val="right"/>
                    <w:rPr>
                      <w:rFonts w:ascii="ＭＳ ゴシック" w:eastAsia="ＭＳ ゴシック" w:hAnsi="ＭＳ ゴシック"/>
                      <w:noProof/>
                      <w:spacing w:val="-8"/>
                      <w:sz w:val="21"/>
                      <w:szCs w:val="21"/>
                    </w:rPr>
                  </w:pPr>
                  <w:r w:rsidRPr="00F4537F">
                    <w:rPr>
                      <w:rFonts w:ascii="ＭＳ ゴシック" w:eastAsia="ＭＳ ゴシック" w:hAnsi="ＭＳ ゴシック" w:hint="eastAsia"/>
                      <w:noProof/>
                      <w:spacing w:val="-8"/>
                      <w:sz w:val="21"/>
                      <w:szCs w:val="21"/>
                    </w:rPr>
                    <w:t>×××</w:t>
                  </w:r>
                </w:p>
              </w:tc>
              <w:tc>
                <w:tcPr>
                  <w:tcW w:w="1155" w:type="dxa"/>
                  <w:tcBorders>
                    <w:bottom w:val="single" w:sz="4" w:space="0" w:color="auto"/>
                  </w:tcBorders>
                  <w:vAlign w:val="center"/>
                </w:tcPr>
                <w:p w14:paraId="1EC9179A" w14:textId="77777777" w:rsidR="00B2593C" w:rsidRPr="00F4537F" w:rsidRDefault="00B2593C" w:rsidP="00B2593C">
                  <w:pPr>
                    <w:ind w:left="301"/>
                    <w:jc w:val="right"/>
                    <w:rPr>
                      <w:rFonts w:ascii="ＭＳ ゴシック" w:eastAsia="ＭＳ ゴシック" w:hAnsi="ＭＳ ゴシック"/>
                      <w:noProof/>
                      <w:spacing w:val="-8"/>
                      <w:sz w:val="21"/>
                      <w:szCs w:val="21"/>
                    </w:rPr>
                  </w:pPr>
                  <w:r w:rsidRPr="00F4537F">
                    <w:rPr>
                      <w:rFonts w:ascii="ＭＳ ゴシック" w:eastAsia="ＭＳ ゴシック" w:hAnsi="ＭＳ ゴシック" w:hint="eastAsia"/>
                      <w:noProof/>
                      <w:spacing w:val="-8"/>
                      <w:sz w:val="21"/>
                      <w:szCs w:val="21"/>
                    </w:rPr>
                    <w:t>×××</w:t>
                  </w:r>
                </w:p>
              </w:tc>
              <w:tc>
                <w:tcPr>
                  <w:tcW w:w="1774" w:type="dxa"/>
                  <w:tcBorders>
                    <w:bottom w:val="single" w:sz="4" w:space="0" w:color="auto"/>
                  </w:tcBorders>
                  <w:vAlign w:val="center"/>
                </w:tcPr>
                <w:p w14:paraId="239B25B8" w14:textId="77777777" w:rsidR="00B2593C" w:rsidRPr="00F4537F" w:rsidRDefault="00B2593C" w:rsidP="00B2593C">
                  <w:pPr>
                    <w:ind w:left="100"/>
                    <w:rPr>
                      <w:rFonts w:ascii="ＭＳ ゴシック" w:eastAsia="ＭＳ ゴシック" w:hAnsi="ＭＳ ゴシック"/>
                      <w:noProof/>
                      <w:spacing w:val="-14"/>
                      <w:sz w:val="21"/>
                      <w:szCs w:val="21"/>
                    </w:rPr>
                  </w:pPr>
                  <w:r w:rsidRPr="00F4537F">
                    <w:rPr>
                      <w:rFonts w:ascii="ＭＳ ゴシック" w:eastAsia="ＭＳ ゴシック" w:hAnsi="ＭＳ ゴシック"/>
                      <w:noProof/>
                      <w:spacing w:val="-14"/>
                      <w:sz w:val="21"/>
                      <w:szCs w:val="21"/>
                    </w:rPr>
                    <w:t>〇</w:t>
                  </w:r>
                  <w:r w:rsidRPr="00F4537F">
                    <w:rPr>
                      <w:rFonts w:ascii="ＭＳ ゴシック" w:eastAsia="ＭＳ ゴシック" w:hAnsi="ＭＳ ゴシック" w:hint="eastAsia"/>
                      <w:noProof/>
                      <w:spacing w:val="-14"/>
                      <w:sz w:val="21"/>
                      <w:szCs w:val="21"/>
                    </w:rPr>
                    <w:t>年○月○日</w:t>
                  </w:r>
                </w:p>
              </w:tc>
              <w:tc>
                <w:tcPr>
                  <w:tcW w:w="1680" w:type="dxa"/>
                  <w:tcBorders>
                    <w:bottom w:val="single" w:sz="4" w:space="0" w:color="auto"/>
                  </w:tcBorders>
                  <w:vAlign w:val="center"/>
                </w:tcPr>
                <w:p w14:paraId="1202D538" w14:textId="77777777" w:rsidR="00B2593C" w:rsidRPr="00F4537F" w:rsidRDefault="00B2593C" w:rsidP="00B2593C">
                  <w:pPr>
                    <w:rPr>
                      <w:rFonts w:ascii="ＭＳ ゴシック" w:eastAsia="ＭＳ ゴシック" w:hAnsi="ＭＳ ゴシック"/>
                      <w:noProof/>
                      <w:spacing w:val="-14"/>
                      <w:sz w:val="21"/>
                      <w:szCs w:val="21"/>
                    </w:rPr>
                  </w:pPr>
                  <w:r w:rsidRPr="00F4537F">
                    <w:rPr>
                      <w:rFonts w:ascii="ＭＳ ゴシック" w:eastAsia="ＭＳ ゴシック" w:hAnsi="ＭＳ ゴシック"/>
                      <w:noProof/>
                      <w:spacing w:val="-14"/>
                      <w:sz w:val="21"/>
                      <w:szCs w:val="21"/>
                    </w:rPr>
                    <w:t>〇</w:t>
                  </w:r>
                  <w:r w:rsidRPr="00F4537F">
                    <w:rPr>
                      <w:rFonts w:ascii="ＭＳ ゴシック" w:eastAsia="ＭＳ ゴシック" w:hAnsi="ＭＳ ゴシック" w:hint="eastAsia"/>
                      <w:noProof/>
                      <w:spacing w:val="-14"/>
                      <w:sz w:val="21"/>
                      <w:szCs w:val="21"/>
                    </w:rPr>
                    <w:t>年○月○日</w:t>
                  </w:r>
                </w:p>
              </w:tc>
            </w:tr>
            <w:tr w:rsidR="00E81444" w:rsidRPr="00F4537F" w14:paraId="2EB96854" w14:textId="77777777" w:rsidTr="00B2593C">
              <w:tc>
                <w:tcPr>
                  <w:tcW w:w="1785" w:type="dxa"/>
                  <w:vAlign w:val="center"/>
                </w:tcPr>
                <w:p w14:paraId="3B3B10A2" w14:textId="77777777" w:rsidR="00B2593C" w:rsidRPr="00F4537F" w:rsidRDefault="00B2593C" w:rsidP="00B2593C">
                  <w:pPr>
                    <w:ind w:left="-26"/>
                    <w:jc w:val="center"/>
                    <w:rPr>
                      <w:rFonts w:ascii="ＭＳ ゴシック" w:eastAsia="ＭＳ ゴシック" w:hAnsi="ＭＳ ゴシック"/>
                      <w:noProof/>
                      <w:spacing w:val="-8"/>
                      <w:sz w:val="21"/>
                      <w:szCs w:val="21"/>
                    </w:rPr>
                  </w:pPr>
                  <w:r w:rsidRPr="00F4537F">
                    <w:rPr>
                      <w:rFonts w:ascii="ＭＳ ゴシック" w:eastAsia="ＭＳ ゴシック" w:hAnsi="ＭＳ ゴシック" w:hint="eastAsia"/>
                      <w:noProof/>
                      <w:spacing w:val="-8"/>
                      <w:sz w:val="21"/>
                      <w:szCs w:val="21"/>
                    </w:rPr>
                    <w:t>計</w:t>
                  </w:r>
                </w:p>
              </w:tc>
              <w:tc>
                <w:tcPr>
                  <w:tcW w:w="840" w:type="dxa"/>
                  <w:tcBorders>
                    <w:tr2bl w:val="single" w:sz="4" w:space="0" w:color="auto"/>
                  </w:tcBorders>
                  <w:vAlign w:val="center"/>
                </w:tcPr>
                <w:p w14:paraId="63F9E11B" w14:textId="77777777" w:rsidR="00B2593C" w:rsidRPr="00F4537F" w:rsidRDefault="00B2593C" w:rsidP="00B2593C">
                  <w:pPr>
                    <w:ind w:left="420"/>
                    <w:jc w:val="center"/>
                    <w:rPr>
                      <w:rFonts w:ascii="ＭＳ ゴシック" w:eastAsia="ＭＳ ゴシック" w:hAnsi="ＭＳ ゴシック"/>
                      <w:noProof/>
                      <w:spacing w:val="-8"/>
                      <w:sz w:val="21"/>
                      <w:szCs w:val="21"/>
                    </w:rPr>
                  </w:pPr>
                </w:p>
              </w:tc>
              <w:tc>
                <w:tcPr>
                  <w:tcW w:w="1260" w:type="dxa"/>
                  <w:vAlign w:val="center"/>
                </w:tcPr>
                <w:p w14:paraId="043DA2E0" w14:textId="77777777" w:rsidR="00B2593C" w:rsidRPr="00F4537F" w:rsidRDefault="00B2593C" w:rsidP="00B2593C">
                  <w:pPr>
                    <w:ind w:left="420"/>
                    <w:jc w:val="right"/>
                    <w:rPr>
                      <w:rFonts w:ascii="ＭＳ ゴシック" w:eastAsia="ＭＳ ゴシック" w:hAnsi="ＭＳ ゴシック"/>
                      <w:noProof/>
                      <w:spacing w:val="-8"/>
                      <w:sz w:val="21"/>
                      <w:szCs w:val="21"/>
                    </w:rPr>
                  </w:pPr>
                  <w:r w:rsidRPr="00F4537F">
                    <w:rPr>
                      <w:rFonts w:ascii="ＭＳ ゴシック" w:eastAsia="ＭＳ ゴシック" w:hAnsi="ＭＳ ゴシック" w:hint="eastAsia"/>
                      <w:noProof/>
                      <w:spacing w:val="-8"/>
                      <w:sz w:val="21"/>
                      <w:szCs w:val="21"/>
                    </w:rPr>
                    <w:t>×××</w:t>
                  </w:r>
                </w:p>
              </w:tc>
              <w:tc>
                <w:tcPr>
                  <w:tcW w:w="1155" w:type="dxa"/>
                  <w:tcBorders>
                    <w:tr2bl w:val="single" w:sz="4" w:space="0" w:color="auto"/>
                  </w:tcBorders>
                  <w:vAlign w:val="center"/>
                </w:tcPr>
                <w:p w14:paraId="4B9E2B97" w14:textId="77777777" w:rsidR="00B2593C" w:rsidRPr="00F4537F" w:rsidRDefault="00B2593C" w:rsidP="00B2593C">
                  <w:pPr>
                    <w:ind w:left="420"/>
                    <w:jc w:val="right"/>
                    <w:rPr>
                      <w:rFonts w:ascii="ＭＳ ゴシック" w:eastAsia="ＭＳ ゴシック" w:hAnsi="ＭＳ ゴシック"/>
                      <w:noProof/>
                      <w:spacing w:val="-8"/>
                      <w:sz w:val="21"/>
                      <w:szCs w:val="21"/>
                    </w:rPr>
                  </w:pPr>
                </w:p>
              </w:tc>
              <w:tc>
                <w:tcPr>
                  <w:tcW w:w="1774" w:type="dxa"/>
                  <w:tcBorders>
                    <w:tr2bl w:val="single" w:sz="4" w:space="0" w:color="auto"/>
                  </w:tcBorders>
                  <w:vAlign w:val="center"/>
                </w:tcPr>
                <w:p w14:paraId="0DFB0CE3" w14:textId="77777777" w:rsidR="00B2593C" w:rsidRPr="00F4537F" w:rsidRDefault="00B2593C" w:rsidP="00B2593C">
                  <w:pPr>
                    <w:ind w:left="420"/>
                    <w:rPr>
                      <w:rFonts w:ascii="ＭＳ ゴシック" w:eastAsia="ＭＳ ゴシック" w:hAnsi="ＭＳ ゴシック"/>
                      <w:noProof/>
                      <w:spacing w:val="-8"/>
                      <w:sz w:val="21"/>
                      <w:szCs w:val="21"/>
                    </w:rPr>
                  </w:pPr>
                </w:p>
              </w:tc>
              <w:tc>
                <w:tcPr>
                  <w:tcW w:w="1680" w:type="dxa"/>
                  <w:tcBorders>
                    <w:tr2bl w:val="single" w:sz="4" w:space="0" w:color="auto"/>
                  </w:tcBorders>
                  <w:vAlign w:val="center"/>
                </w:tcPr>
                <w:p w14:paraId="732A0973" w14:textId="77777777" w:rsidR="00B2593C" w:rsidRPr="00F4537F" w:rsidRDefault="00B2593C" w:rsidP="00B2593C">
                  <w:pPr>
                    <w:ind w:left="420"/>
                    <w:rPr>
                      <w:rFonts w:ascii="ＭＳ ゴシック" w:eastAsia="ＭＳ ゴシック" w:hAnsi="ＭＳ ゴシック"/>
                      <w:noProof/>
                      <w:spacing w:val="-8"/>
                      <w:sz w:val="21"/>
                      <w:szCs w:val="21"/>
                    </w:rPr>
                  </w:pPr>
                </w:p>
              </w:tc>
            </w:tr>
          </w:tbl>
          <w:p w14:paraId="19E4398E" w14:textId="77777777" w:rsidR="00B2593C" w:rsidRPr="00F4537F" w:rsidRDefault="00B2593C" w:rsidP="00B2593C">
            <w:pPr>
              <w:rPr>
                <w:rFonts w:ascii="ＭＳ ゴシック" w:eastAsia="ＭＳ ゴシック" w:hAnsi="ＭＳ ゴシック"/>
              </w:rPr>
            </w:pPr>
          </w:p>
          <w:p w14:paraId="6380CAA9" w14:textId="77777777" w:rsidR="00B2593C" w:rsidRPr="00F4537F" w:rsidRDefault="00B2593C" w:rsidP="00B2593C">
            <w:pPr>
              <w:ind w:leftChars="130" w:left="480" w:hangingChars="70" w:hanging="168"/>
              <w:rPr>
                <w:rFonts w:ascii="ＭＳ ゴシック" w:eastAsia="ＭＳ ゴシック" w:hAnsi="ＭＳ ゴシック"/>
              </w:rPr>
            </w:pPr>
            <w:r w:rsidRPr="00F4537F">
              <w:rPr>
                <w:rFonts w:ascii="ＭＳ ゴシック" w:eastAsia="ＭＳ ゴシック" w:hAnsi="ＭＳ ゴシック" w:hint="eastAsia"/>
              </w:rPr>
              <w:t xml:space="preserve"> (2)　</w:t>
            </w:r>
            <w:r w:rsidRPr="00F4537F">
              <w:rPr>
                <w:rFonts w:ascii="ＭＳ ゴシック" w:eastAsia="ＭＳ ゴシック" w:hAnsi="ＭＳ ゴシック" w:hint="eastAsia"/>
                <w:spacing w:val="-14"/>
              </w:rPr>
              <w:t>基準日が当連結会計年度に属する配当のうち、配当の効力発生日が翌期となるもの</w:t>
            </w:r>
          </w:p>
          <w:p w14:paraId="5EEB9992" w14:textId="77777777" w:rsidR="00B2593C" w:rsidRPr="00F4537F" w:rsidRDefault="00B2593C" w:rsidP="00B2593C">
            <w:pPr>
              <w:ind w:leftChars="400" w:left="960" w:firstLineChars="100" w:firstLine="240"/>
              <w:rPr>
                <w:rFonts w:ascii="ＭＳ ゴシック" w:eastAsia="ＭＳ ゴシック" w:hAnsi="ＭＳ ゴシック"/>
              </w:rPr>
            </w:pPr>
            <w:r w:rsidRPr="00F4537F">
              <w:rPr>
                <w:rFonts w:ascii="ＭＳ ゴシック" w:eastAsia="ＭＳ ゴシック" w:hAnsi="ＭＳ ゴシック"/>
              </w:rPr>
              <w:t>〇</w:t>
            </w:r>
            <w:r w:rsidRPr="00F4537F">
              <w:rPr>
                <w:rFonts w:ascii="ＭＳ ゴシック" w:eastAsia="ＭＳ ゴシック" w:hAnsi="ＭＳ ゴシック" w:hint="eastAsia"/>
              </w:rPr>
              <w:t>年○月○日開催の定時株主総会の議案として、普通株式の配当に関する事項を次のとおり提案しております。</w:t>
            </w:r>
          </w:p>
          <w:p w14:paraId="0F6F70A0"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①　配当金の総額　　  　　　　　　　×××百万円</w:t>
            </w:r>
          </w:p>
          <w:p w14:paraId="414063E5"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②　1株当たり配当額　　　　　　　　　　×××円</w:t>
            </w:r>
          </w:p>
          <w:p w14:paraId="5E4523C1" w14:textId="77777777" w:rsidR="00B2593C" w:rsidRPr="00F4537F" w:rsidRDefault="00B2593C" w:rsidP="00B2593C">
            <w:pPr>
              <w:ind w:firstLineChars="400" w:firstLine="96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 xml:space="preserve">③　基準日　　　　　　　　　　　</w:t>
            </w:r>
            <w:r w:rsidRPr="00F4537F">
              <w:rPr>
                <w:rFonts w:ascii="ＭＳ ゴシック" w:eastAsia="ＭＳ ゴシック" w:hAnsi="ＭＳ ゴシック"/>
                <w:lang w:eastAsia="zh-TW"/>
              </w:rPr>
              <w:t>〇</w:t>
            </w:r>
            <w:r w:rsidRPr="00F4537F">
              <w:rPr>
                <w:rFonts w:ascii="ＭＳ ゴシック" w:eastAsia="ＭＳ ゴシック" w:hAnsi="ＭＳ ゴシック" w:hint="eastAsia"/>
                <w:lang w:eastAsia="zh-TW"/>
              </w:rPr>
              <w:t>年○月○日</w:t>
            </w:r>
          </w:p>
          <w:p w14:paraId="1D797B9B" w14:textId="77777777" w:rsidR="00B2593C" w:rsidRPr="00F4537F" w:rsidRDefault="00B2593C" w:rsidP="00B2593C">
            <w:pPr>
              <w:ind w:firstLineChars="400" w:firstLine="960"/>
              <w:rPr>
                <w:rFonts w:ascii="ＭＳ ゴシック" w:eastAsia="ＭＳ ゴシック" w:hAnsi="ＭＳ ゴシック"/>
              </w:rPr>
            </w:pPr>
            <w:r w:rsidRPr="00F4537F">
              <w:rPr>
                <w:rFonts w:ascii="ＭＳ ゴシック" w:eastAsia="ＭＳ ゴシック" w:hAnsi="ＭＳ ゴシック" w:hint="eastAsia"/>
              </w:rPr>
              <w:t xml:space="preserve">④　効力発生日　　　　　　　　　</w:t>
            </w:r>
            <w:r w:rsidRPr="00F4537F">
              <w:rPr>
                <w:rFonts w:ascii="ＭＳ ゴシック" w:eastAsia="ＭＳ ゴシック" w:hAnsi="ＭＳ ゴシック"/>
              </w:rPr>
              <w:t>〇</w:t>
            </w:r>
            <w:r w:rsidRPr="00F4537F">
              <w:rPr>
                <w:rFonts w:ascii="ＭＳ ゴシック" w:eastAsia="ＭＳ ゴシック" w:hAnsi="ＭＳ ゴシック" w:hint="eastAsia"/>
              </w:rPr>
              <w:t>年○月○日</w:t>
            </w:r>
          </w:p>
          <w:p w14:paraId="5887B0A4" w14:textId="77777777" w:rsidR="00B2593C" w:rsidRPr="00F4537F" w:rsidRDefault="00B2593C" w:rsidP="00B2593C">
            <w:pPr>
              <w:ind w:firstLineChars="500" w:firstLine="1200"/>
              <w:rPr>
                <w:rFonts w:ascii="ＭＳ ゴシック" w:eastAsia="ＭＳ ゴシック" w:hAnsi="ＭＳ ゴシック"/>
              </w:rPr>
            </w:pPr>
            <w:r w:rsidRPr="00F4537F">
              <w:rPr>
                <w:rFonts w:ascii="ＭＳ ゴシック" w:eastAsia="ＭＳ ゴシック" w:hAnsi="ＭＳ ゴシック" w:hint="eastAsia"/>
              </w:rPr>
              <w:t>なお、配当原資については、利益剰余金とすることを予定しております。</w:t>
            </w:r>
          </w:p>
          <w:p w14:paraId="68905A6B" w14:textId="77777777" w:rsidR="00B2593C" w:rsidRPr="00F4537F" w:rsidRDefault="00B2593C" w:rsidP="00B2593C">
            <w:pPr>
              <w:rPr>
                <w:rFonts w:ascii="ＭＳ ゴシック" w:eastAsia="ＭＳ ゴシック" w:hAnsi="ＭＳ ゴシック"/>
              </w:rPr>
            </w:pPr>
          </w:p>
          <w:p w14:paraId="04E9A8B8" w14:textId="77777777" w:rsidR="00B2593C" w:rsidRPr="00F4537F" w:rsidRDefault="00B2593C" w:rsidP="00B2593C">
            <w:pPr>
              <w:ind w:leftChars="100" w:left="480" w:hangingChars="100" w:hanging="240"/>
              <w:rPr>
                <w:rFonts w:ascii="ＭＳ ゴシック" w:eastAsia="ＭＳ ゴシック" w:hAnsi="ＭＳ ゴシック"/>
              </w:rPr>
            </w:pPr>
            <w:r w:rsidRPr="00F4537F">
              <w:rPr>
                <w:rFonts w:ascii="ＭＳ ゴシック" w:eastAsia="ＭＳ ゴシック" w:hAnsi="ＭＳ ゴシック" w:hint="eastAsia"/>
              </w:rPr>
              <w:t>３．当連結会計年度末の株式引受権に係る株式の種類及び総数</w:t>
            </w:r>
          </w:p>
          <w:p w14:paraId="12FA5943" w14:textId="77777777" w:rsidR="00B2593C" w:rsidRPr="00F4537F" w:rsidRDefault="00B2593C" w:rsidP="00B2593C">
            <w:pPr>
              <w:ind w:leftChars="100" w:left="480" w:hangingChars="100" w:hanging="240"/>
              <w:rPr>
                <w:rFonts w:ascii="ＭＳ ゴシック" w:eastAsia="ＭＳ ゴシック" w:hAnsi="ＭＳ ゴシック"/>
              </w:rPr>
            </w:pPr>
            <w:r w:rsidRPr="00F4537F">
              <w:rPr>
                <w:rFonts w:ascii="ＭＳ ゴシック" w:eastAsia="ＭＳ ゴシック" w:hAnsi="ＭＳ ゴシック" w:hint="eastAsia"/>
              </w:rPr>
              <w:t xml:space="preserve">　　  普　通　株　式</w:t>
            </w:r>
            <w:r w:rsidRPr="00F4537F">
              <w:rPr>
                <w:rFonts w:ascii="ＭＳ ゴシック" w:eastAsia="ＭＳ ゴシック" w:hAnsi="ＭＳ ゴシック" w:hint="eastAsia"/>
              </w:rPr>
              <w:tab/>
              <w:t xml:space="preserve">　　　　　　　　　　　　　　　　　　 ○○株</w:t>
            </w:r>
          </w:p>
          <w:p w14:paraId="293F1E95" w14:textId="77777777" w:rsidR="00B2593C" w:rsidRPr="00F4537F" w:rsidRDefault="00B2593C" w:rsidP="00B2593C">
            <w:pPr>
              <w:rPr>
                <w:rFonts w:ascii="ＭＳ ゴシック" w:eastAsia="ＭＳ ゴシック" w:hAnsi="ＭＳ ゴシック"/>
              </w:rPr>
            </w:pPr>
          </w:p>
          <w:p w14:paraId="7584F94A" w14:textId="77777777" w:rsidR="00B2593C" w:rsidRPr="00F4537F" w:rsidRDefault="00B2593C" w:rsidP="00B2593C">
            <w:pPr>
              <w:ind w:leftChars="100" w:left="480" w:hangingChars="100" w:hanging="240"/>
              <w:rPr>
                <w:rFonts w:ascii="ＭＳ ゴシック" w:eastAsia="ＭＳ ゴシック" w:hAnsi="ＭＳ ゴシック"/>
              </w:rPr>
            </w:pPr>
            <w:r w:rsidRPr="00F4537F">
              <w:rPr>
                <w:rFonts w:ascii="ＭＳ ゴシック" w:eastAsia="ＭＳ ゴシック" w:hAnsi="ＭＳ ゴシック" w:hint="eastAsia"/>
              </w:rPr>
              <w:t>４．当連結会計年度末の新株予約権（権利行使期間の初日が到来していないものを除く｡）の目的となる株式の種類及び数</w:t>
            </w:r>
          </w:p>
          <w:p w14:paraId="095C90CF" w14:textId="77777777" w:rsidR="00B2593C" w:rsidRPr="00F4537F" w:rsidRDefault="00B2593C" w:rsidP="00B2593C">
            <w:pPr>
              <w:ind w:firstLineChars="500" w:firstLine="1200"/>
              <w:rPr>
                <w:rFonts w:ascii="ＭＳ ゴシック" w:eastAsia="ＭＳ ゴシック" w:hAnsi="ＭＳ ゴシック"/>
                <w:bCs/>
              </w:rPr>
            </w:pPr>
            <w:r w:rsidRPr="00F4537F">
              <w:rPr>
                <w:rFonts w:ascii="ＭＳ ゴシック" w:eastAsia="ＭＳ ゴシック" w:hAnsi="ＭＳ ゴシック" w:hint="eastAsia"/>
              </w:rPr>
              <w:t>普　通　株　式　　　　　　　　　　　　　           　○○株</w:t>
            </w:r>
          </w:p>
        </w:tc>
      </w:tr>
    </w:tbl>
    <w:p w14:paraId="18AE9701" w14:textId="77777777" w:rsidR="00B2593C" w:rsidRPr="00F4537F" w:rsidRDefault="00B2593C" w:rsidP="00B2593C">
      <w:pPr>
        <w:rPr>
          <w:rFonts w:ascii="ＭＳ ゴシック" w:eastAsia="ＭＳ ゴシック" w:hAnsi="ＭＳ ゴシック"/>
          <w:b/>
          <w:bCs/>
        </w:rPr>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0"/>
      </w:tblGrid>
      <w:tr w:rsidR="00E81444" w:rsidRPr="00F4537F" w14:paraId="53FF834E" w14:textId="77777777" w:rsidTr="00B2593C">
        <w:tc>
          <w:tcPr>
            <w:tcW w:w="9030" w:type="dxa"/>
          </w:tcPr>
          <w:p w14:paraId="7CE3B895" w14:textId="77777777" w:rsidR="00B2593C" w:rsidRPr="00F4537F" w:rsidRDefault="00B2593C" w:rsidP="00B2593C">
            <w:pPr>
              <w:rPr>
                <w:rFonts w:ascii="Times New Roman" w:eastAsia="ＭＳ ゴシック" w:hAnsi="Times New Roman"/>
                <w:bCs/>
              </w:rPr>
            </w:pPr>
            <w:r w:rsidRPr="00F4537F">
              <w:rPr>
                <w:rFonts w:ascii="Times New Roman" w:eastAsia="ＭＳ ゴシック" w:hAnsi="Times New Roman"/>
                <w:bCs/>
              </w:rPr>
              <w:t>[Example]</w:t>
            </w:r>
          </w:p>
          <w:p w14:paraId="472D2750"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1. Class and total number of issued shares at the end of the consolidated fiscal year</w:t>
            </w:r>
          </w:p>
          <w:p w14:paraId="2A49F338" w14:textId="77777777" w:rsidR="00B2593C" w:rsidRPr="00F4537F" w:rsidRDefault="00B2593C" w:rsidP="00B2593C">
            <w:pPr>
              <w:ind w:firstLineChars="173" w:firstLine="415"/>
              <w:rPr>
                <w:rFonts w:ascii="Times New Roman" w:eastAsia="ＭＳ ゴシック" w:hAnsi="Times New Roman"/>
              </w:rPr>
            </w:pPr>
            <w:r w:rsidRPr="00F4537F">
              <w:rPr>
                <w:rFonts w:ascii="Times New Roman" w:eastAsia="ＭＳ ゴシック" w:hAnsi="Times New Roman"/>
              </w:rPr>
              <w:t xml:space="preserve">  Ordinary shares</w:t>
            </w:r>
            <w:r w:rsidRPr="00F4537F">
              <w:rPr>
                <w:rFonts w:ascii="Times New Roman" w:eastAsia="ＭＳ ゴシック" w:hAnsi="Times New Roman"/>
              </w:rPr>
              <w:tab/>
            </w:r>
            <w:r w:rsidRPr="00F4537F">
              <w:rPr>
                <w:rFonts w:ascii="Times New Roman" w:eastAsia="ＭＳ ゴシック" w:hAnsi="Times New Roman" w:hint="eastAsia"/>
              </w:rPr>
              <w:t>○○</w:t>
            </w:r>
            <w:r w:rsidRPr="00F4537F">
              <w:rPr>
                <w:rFonts w:ascii="Times New Roman" w:eastAsia="ＭＳ ゴシック" w:hAnsi="Times New Roman"/>
              </w:rPr>
              <w:t xml:space="preserve"> shares</w:t>
            </w:r>
          </w:p>
          <w:p w14:paraId="720465EF" w14:textId="77777777" w:rsidR="00B2593C" w:rsidRPr="00F4537F" w:rsidRDefault="00B2593C" w:rsidP="00B2593C">
            <w:pPr>
              <w:rPr>
                <w:rFonts w:ascii="Times New Roman" w:eastAsia="ＭＳ ゴシック" w:hAnsi="Times New Roman"/>
              </w:rPr>
            </w:pPr>
          </w:p>
          <w:p w14:paraId="2DC783AD"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hint="eastAsia"/>
              </w:rPr>
              <w:t xml:space="preserve">2. </w:t>
            </w:r>
            <w:r w:rsidRPr="00F4537F">
              <w:rPr>
                <w:rFonts w:ascii="Times New Roman" w:eastAsia="ＭＳ ゴシック" w:hAnsi="Times New Roman"/>
              </w:rPr>
              <w:t>Matters regarding dividends</w:t>
            </w:r>
          </w:p>
          <w:p w14:paraId="5A135571" w14:textId="77777777" w:rsidR="00B2593C" w:rsidRPr="00F4537F" w:rsidRDefault="00B2593C" w:rsidP="00B2593C">
            <w:pPr>
              <w:numPr>
                <w:ilvl w:val="0"/>
                <w:numId w:val="21"/>
              </w:numPr>
              <w:rPr>
                <w:rFonts w:ascii="Times New Roman" w:eastAsia="ＭＳ ゴシック" w:hAnsi="Times New Roman"/>
              </w:rPr>
            </w:pPr>
            <w:r w:rsidRPr="00F4537F">
              <w:rPr>
                <w:rFonts w:ascii="Times New Roman" w:eastAsia="ＭＳ ゴシック" w:hAnsi="Times New Roman"/>
              </w:rPr>
              <w:t>Dividend payment amounts</w:t>
            </w:r>
          </w:p>
          <w:tbl>
            <w:tblPr>
              <w:tblW w:w="84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85"/>
              <w:gridCol w:w="1003"/>
              <w:gridCol w:w="1260"/>
              <w:gridCol w:w="1170"/>
              <w:gridCol w:w="1688"/>
              <w:gridCol w:w="1588"/>
            </w:tblGrid>
            <w:tr w:rsidR="00E81444" w:rsidRPr="00F4537F" w14:paraId="7EB3DF4C" w14:textId="77777777" w:rsidTr="00B2593C">
              <w:tc>
                <w:tcPr>
                  <w:tcW w:w="1785" w:type="dxa"/>
                  <w:vAlign w:val="center"/>
                </w:tcPr>
                <w:p w14:paraId="32C1C8D6" w14:textId="77777777" w:rsidR="00B2593C" w:rsidRPr="00F4537F" w:rsidRDefault="00B2593C" w:rsidP="00B2593C">
                  <w:pPr>
                    <w:ind w:leftChars="-12" w:left="-29"/>
                    <w:jc w:val="center"/>
                    <w:rPr>
                      <w:rFonts w:ascii="Times New Roman" w:eastAsia="ＭＳ ゴシック" w:hAnsi="Times New Roman"/>
                      <w:noProof/>
                      <w:spacing w:val="-8"/>
                    </w:rPr>
                  </w:pPr>
                  <w:r w:rsidRPr="00F4537F">
                    <w:rPr>
                      <w:rFonts w:ascii="Times New Roman" w:eastAsia="ＭＳ ゴシック" w:hAnsi="Times New Roman"/>
                      <w:noProof/>
                      <w:spacing w:val="-8"/>
                    </w:rPr>
                    <w:t>Resolution</w:t>
                  </w:r>
                </w:p>
              </w:tc>
              <w:tc>
                <w:tcPr>
                  <w:tcW w:w="1003" w:type="dxa"/>
                  <w:vAlign w:val="center"/>
                </w:tcPr>
                <w:p w14:paraId="4F428C16" w14:textId="77777777" w:rsidR="00B2593C" w:rsidRPr="00F4537F" w:rsidRDefault="00B2593C" w:rsidP="00B2593C">
                  <w:pPr>
                    <w:ind w:leftChars="-24" w:left="-58"/>
                    <w:jc w:val="center"/>
                    <w:rPr>
                      <w:rFonts w:ascii="Times New Roman" w:eastAsia="ＭＳ ゴシック" w:hAnsi="Times New Roman"/>
                      <w:noProof/>
                      <w:spacing w:val="-8"/>
                    </w:rPr>
                  </w:pPr>
                  <w:r w:rsidRPr="00F4537F">
                    <w:rPr>
                      <w:rFonts w:ascii="Times New Roman" w:eastAsia="ＭＳ ゴシック" w:hAnsi="Times New Roman"/>
                      <w:noProof/>
                      <w:spacing w:val="-8"/>
                    </w:rPr>
                    <w:t>Class of shares</w:t>
                  </w:r>
                </w:p>
              </w:tc>
              <w:tc>
                <w:tcPr>
                  <w:tcW w:w="1260" w:type="dxa"/>
                  <w:vAlign w:val="center"/>
                </w:tcPr>
                <w:p w14:paraId="470519BC" w14:textId="77777777" w:rsidR="00B2593C" w:rsidRPr="00F4537F" w:rsidRDefault="00B2593C" w:rsidP="00B2593C">
                  <w:pPr>
                    <w:jc w:val="center"/>
                    <w:rPr>
                      <w:rFonts w:ascii="Times New Roman" w:eastAsia="ＭＳ ゴシック" w:hAnsi="Times New Roman"/>
                      <w:noProof/>
                      <w:spacing w:val="-8"/>
                    </w:rPr>
                  </w:pPr>
                  <w:r w:rsidRPr="00F4537F">
                    <w:rPr>
                      <w:rFonts w:ascii="Times New Roman" w:eastAsia="ＭＳ ゴシック" w:hAnsi="Times New Roman"/>
                      <w:noProof/>
                      <w:spacing w:val="-8"/>
                    </w:rPr>
                    <w:t>Total amount of dividends (million yen)</w:t>
                  </w:r>
                </w:p>
              </w:tc>
              <w:tc>
                <w:tcPr>
                  <w:tcW w:w="1170" w:type="dxa"/>
                  <w:vAlign w:val="center"/>
                </w:tcPr>
                <w:p w14:paraId="29B910CC" w14:textId="77777777" w:rsidR="00B2593C" w:rsidRPr="00F4537F" w:rsidRDefault="00B2593C" w:rsidP="00B2593C">
                  <w:pPr>
                    <w:ind w:left="-88"/>
                    <w:jc w:val="center"/>
                    <w:rPr>
                      <w:rFonts w:ascii="Times New Roman" w:eastAsia="ＭＳ ゴシック" w:hAnsi="Times New Roman"/>
                      <w:noProof/>
                      <w:spacing w:val="-8"/>
                    </w:rPr>
                  </w:pPr>
                  <w:r w:rsidRPr="00F4537F">
                    <w:rPr>
                      <w:rFonts w:ascii="Times New Roman" w:eastAsia="ＭＳ ゴシック" w:hAnsi="Times New Roman"/>
                      <w:noProof/>
                      <w:spacing w:val="-8"/>
                    </w:rPr>
                    <w:t>Dividend per share (yen)</w:t>
                  </w:r>
                </w:p>
              </w:tc>
              <w:tc>
                <w:tcPr>
                  <w:tcW w:w="1688" w:type="dxa"/>
                  <w:vAlign w:val="center"/>
                </w:tcPr>
                <w:p w14:paraId="3BC6313C" w14:textId="77777777" w:rsidR="00B2593C" w:rsidRPr="00F4537F" w:rsidRDefault="00B2593C" w:rsidP="00B2593C">
                  <w:pPr>
                    <w:ind w:leftChars="-2" w:left="-5" w:rightChars="50" w:right="120"/>
                    <w:jc w:val="center"/>
                    <w:rPr>
                      <w:rFonts w:ascii="Times New Roman" w:eastAsia="ＭＳ ゴシック" w:hAnsi="Times New Roman"/>
                      <w:noProof/>
                      <w:spacing w:val="-8"/>
                    </w:rPr>
                  </w:pPr>
                  <w:r w:rsidRPr="00F4537F">
                    <w:rPr>
                      <w:rFonts w:ascii="Times New Roman" w:eastAsia="ＭＳ ゴシック" w:hAnsi="Times New Roman"/>
                      <w:noProof/>
                      <w:spacing w:val="-8"/>
                    </w:rPr>
                    <w:t>Record date</w:t>
                  </w:r>
                </w:p>
              </w:tc>
              <w:tc>
                <w:tcPr>
                  <w:tcW w:w="1588" w:type="dxa"/>
                  <w:vAlign w:val="center"/>
                </w:tcPr>
                <w:p w14:paraId="3D5B9D71" w14:textId="77777777" w:rsidR="00B2593C" w:rsidRPr="00F4537F" w:rsidRDefault="00B2593C" w:rsidP="00B2593C">
                  <w:pPr>
                    <w:ind w:left="38"/>
                    <w:jc w:val="center"/>
                    <w:rPr>
                      <w:rFonts w:ascii="Times New Roman" w:eastAsia="ＭＳ ゴシック" w:hAnsi="Times New Roman"/>
                      <w:noProof/>
                      <w:spacing w:val="-8"/>
                    </w:rPr>
                  </w:pPr>
                  <w:r w:rsidRPr="00F4537F">
                    <w:rPr>
                      <w:rFonts w:ascii="Times New Roman" w:eastAsia="ＭＳ ゴシック" w:hAnsi="Times New Roman"/>
                      <w:noProof/>
                      <w:spacing w:val="-8"/>
                    </w:rPr>
                    <w:t>Effective date</w:t>
                  </w:r>
                </w:p>
              </w:tc>
            </w:tr>
            <w:tr w:rsidR="00E81444" w:rsidRPr="00F4537F" w14:paraId="76D1ED3F" w14:textId="77777777" w:rsidTr="00B2593C">
              <w:tc>
                <w:tcPr>
                  <w:tcW w:w="1785" w:type="dxa"/>
                  <w:vAlign w:val="center"/>
                </w:tcPr>
                <w:p w14:paraId="558A725A" w14:textId="77777777" w:rsidR="00B2593C" w:rsidRPr="00F4537F" w:rsidRDefault="00B2593C" w:rsidP="00B2593C">
                  <w:pPr>
                    <w:ind w:left="-26"/>
                    <w:rPr>
                      <w:rFonts w:ascii="Times New Roman" w:eastAsia="ＭＳ ゴシック" w:hAnsi="Times New Roman"/>
                      <w:noProof/>
                      <w:spacing w:val="-8"/>
                    </w:rPr>
                  </w:pPr>
                  <w:r w:rsidRPr="00F4537F">
                    <w:rPr>
                      <w:rFonts w:ascii="Times New Roman" w:eastAsia="ＭＳ ゴシック" w:hAnsi="Times New Roman"/>
                      <w:noProof/>
                      <w:spacing w:val="-8"/>
                    </w:rPr>
                    <w:t>MM DD, YYYY</w:t>
                  </w:r>
                  <w:r w:rsidRPr="00F4537F">
                    <w:rPr>
                      <w:rFonts w:ascii="Times New Roman" w:eastAsia="ＭＳ ゴシック" w:hAnsi="Times New Roman"/>
                      <w:noProof/>
                      <w:spacing w:val="-8"/>
                    </w:rPr>
                    <w:br/>
                    <w:t xml:space="preserve">Annual general meeting of </w:t>
                  </w:r>
                  <w:r w:rsidRPr="00F4537F">
                    <w:rPr>
                      <w:rFonts w:ascii="Times New Roman" w:eastAsia="ＭＳ ゴシック" w:hAnsi="Times New Roman"/>
                      <w:noProof/>
                      <w:spacing w:val="-8"/>
                    </w:rPr>
                    <w:lastRenderedPageBreak/>
                    <w:t>shareholders</w:t>
                  </w:r>
                </w:p>
              </w:tc>
              <w:tc>
                <w:tcPr>
                  <w:tcW w:w="1003" w:type="dxa"/>
                  <w:vAlign w:val="center"/>
                </w:tcPr>
                <w:p w14:paraId="3B51B765" w14:textId="77777777" w:rsidR="00B2593C" w:rsidRPr="00F4537F" w:rsidRDefault="00B2593C" w:rsidP="00B2593C">
                  <w:pPr>
                    <w:ind w:left="53"/>
                    <w:jc w:val="center"/>
                    <w:rPr>
                      <w:rFonts w:ascii="Times New Roman" w:eastAsia="ＭＳ ゴシック" w:hAnsi="Times New Roman"/>
                      <w:noProof/>
                      <w:spacing w:val="-8"/>
                    </w:rPr>
                  </w:pPr>
                  <w:r w:rsidRPr="00F4537F">
                    <w:rPr>
                      <w:rFonts w:ascii="Times New Roman" w:eastAsia="ＭＳ ゴシック" w:hAnsi="Times New Roman"/>
                      <w:noProof/>
                      <w:spacing w:val="-8"/>
                    </w:rPr>
                    <w:lastRenderedPageBreak/>
                    <w:t>Ordinary shares</w:t>
                  </w:r>
                </w:p>
              </w:tc>
              <w:tc>
                <w:tcPr>
                  <w:tcW w:w="1260" w:type="dxa"/>
                  <w:vAlign w:val="center"/>
                </w:tcPr>
                <w:p w14:paraId="48F56938" w14:textId="77777777" w:rsidR="00B2593C" w:rsidRPr="00F4537F" w:rsidRDefault="00B2593C" w:rsidP="00B2593C">
                  <w:pPr>
                    <w:ind w:left="420"/>
                    <w:jc w:val="right"/>
                    <w:rPr>
                      <w:rFonts w:ascii="Times New Roman" w:eastAsia="ＭＳ ゴシック" w:hAnsi="Times New Roman"/>
                      <w:noProof/>
                      <w:spacing w:val="-8"/>
                    </w:rPr>
                  </w:pPr>
                  <w:r w:rsidRPr="00F4537F">
                    <w:rPr>
                      <w:rFonts w:ascii="ＭＳ ゴシック" w:eastAsia="ＭＳ ゴシック" w:hAnsi="ＭＳ ゴシック"/>
                      <w:noProof/>
                      <w:spacing w:val="-8"/>
                    </w:rPr>
                    <w:t>×××</w:t>
                  </w:r>
                </w:p>
              </w:tc>
              <w:tc>
                <w:tcPr>
                  <w:tcW w:w="1170" w:type="dxa"/>
                  <w:vAlign w:val="center"/>
                </w:tcPr>
                <w:p w14:paraId="09D266C8" w14:textId="77777777" w:rsidR="00B2593C" w:rsidRPr="00F4537F" w:rsidRDefault="00B2593C" w:rsidP="00B2593C">
                  <w:pPr>
                    <w:ind w:left="301"/>
                    <w:jc w:val="right"/>
                    <w:rPr>
                      <w:rFonts w:ascii="Times New Roman" w:eastAsia="ＭＳ ゴシック" w:hAnsi="Times New Roman"/>
                      <w:noProof/>
                      <w:spacing w:val="-8"/>
                    </w:rPr>
                  </w:pPr>
                  <w:r w:rsidRPr="00F4537F">
                    <w:rPr>
                      <w:rFonts w:ascii="ＭＳ ゴシック" w:eastAsia="ＭＳ ゴシック" w:hAnsi="ＭＳ ゴシック"/>
                      <w:noProof/>
                      <w:spacing w:val="-8"/>
                    </w:rPr>
                    <w:t>×××</w:t>
                  </w:r>
                </w:p>
              </w:tc>
              <w:tc>
                <w:tcPr>
                  <w:tcW w:w="1688" w:type="dxa"/>
                  <w:vAlign w:val="center"/>
                </w:tcPr>
                <w:p w14:paraId="67BDCD89" w14:textId="77777777" w:rsidR="00B2593C" w:rsidRPr="00F4537F" w:rsidRDefault="00B2593C" w:rsidP="00B2593C">
                  <w:pPr>
                    <w:ind w:left="100"/>
                    <w:rPr>
                      <w:rFonts w:ascii="Times New Roman" w:eastAsia="ＭＳ ゴシック" w:hAnsi="Times New Roman"/>
                      <w:noProof/>
                      <w:spacing w:val="-14"/>
                    </w:rPr>
                  </w:pPr>
                  <w:r w:rsidRPr="00F4537F">
                    <w:rPr>
                      <w:rFonts w:ascii="Times New Roman" w:eastAsia="ＭＳ ゴシック" w:hAnsi="Times New Roman"/>
                      <w:noProof/>
                      <w:spacing w:val="-14"/>
                    </w:rPr>
                    <w:t>MM DD, YYYY</w:t>
                  </w:r>
                </w:p>
              </w:tc>
              <w:tc>
                <w:tcPr>
                  <w:tcW w:w="1588" w:type="dxa"/>
                  <w:vAlign w:val="center"/>
                </w:tcPr>
                <w:p w14:paraId="7782FA86" w14:textId="77777777" w:rsidR="00B2593C" w:rsidRPr="00F4537F" w:rsidRDefault="00B2593C" w:rsidP="00B2593C">
                  <w:pPr>
                    <w:rPr>
                      <w:rFonts w:ascii="Times New Roman" w:eastAsia="ＭＳ ゴシック" w:hAnsi="Times New Roman"/>
                      <w:noProof/>
                      <w:spacing w:val="-14"/>
                    </w:rPr>
                  </w:pPr>
                  <w:r w:rsidRPr="00F4537F">
                    <w:rPr>
                      <w:rFonts w:ascii="Times New Roman" w:eastAsia="ＭＳ ゴシック" w:hAnsi="Times New Roman"/>
                      <w:noProof/>
                      <w:spacing w:val="-14"/>
                    </w:rPr>
                    <w:t>MM DD, YYYY</w:t>
                  </w:r>
                </w:p>
              </w:tc>
            </w:tr>
            <w:tr w:rsidR="00E81444" w:rsidRPr="00F4537F" w14:paraId="3DA360AF" w14:textId="77777777" w:rsidTr="00B2593C">
              <w:tc>
                <w:tcPr>
                  <w:tcW w:w="1785" w:type="dxa"/>
                  <w:vAlign w:val="center"/>
                </w:tcPr>
                <w:p w14:paraId="6E8792C7" w14:textId="77777777" w:rsidR="00B2593C" w:rsidRPr="00F4537F" w:rsidRDefault="00B2593C" w:rsidP="00B2593C">
                  <w:pPr>
                    <w:rPr>
                      <w:rFonts w:ascii="Times New Roman" w:eastAsia="ＭＳ ゴシック" w:hAnsi="Times New Roman"/>
                      <w:noProof/>
                      <w:spacing w:val="-8"/>
                    </w:rPr>
                  </w:pPr>
                  <w:r w:rsidRPr="00F4537F">
                    <w:rPr>
                      <w:rFonts w:ascii="Times New Roman" w:eastAsia="ＭＳ ゴシック" w:hAnsi="Times New Roman"/>
                      <w:noProof/>
                      <w:spacing w:val="-8"/>
                    </w:rPr>
                    <w:t>MM DD, YYYY</w:t>
                  </w:r>
                  <w:r w:rsidRPr="00F4537F">
                    <w:rPr>
                      <w:rFonts w:ascii="Times New Roman" w:eastAsia="ＭＳ ゴシック" w:hAnsi="Times New Roman"/>
                      <w:noProof/>
                      <w:spacing w:val="-8"/>
                    </w:rPr>
                    <w:br/>
                    <w:t>Board of Directors meeting</w:t>
                  </w:r>
                </w:p>
              </w:tc>
              <w:tc>
                <w:tcPr>
                  <w:tcW w:w="1003" w:type="dxa"/>
                  <w:tcBorders>
                    <w:bottom w:val="single" w:sz="4" w:space="0" w:color="auto"/>
                  </w:tcBorders>
                  <w:vAlign w:val="center"/>
                </w:tcPr>
                <w:p w14:paraId="6216D719" w14:textId="77777777" w:rsidR="00B2593C" w:rsidRPr="00F4537F" w:rsidRDefault="00B2593C" w:rsidP="00B2593C">
                  <w:pPr>
                    <w:jc w:val="center"/>
                    <w:rPr>
                      <w:rFonts w:ascii="Times New Roman" w:eastAsia="ＭＳ ゴシック" w:hAnsi="Times New Roman"/>
                      <w:noProof/>
                      <w:spacing w:val="-8"/>
                    </w:rPr>
                  </w:pPr>
                  <w:r w:rsidRPr="00F4537F">
                    <w:rPr>
                      <w:rFonts w:ascii="Times New Roman" w:eastAsia="ＭＳ ゴシック" w:hAnsi="Times New Roman"/>
                      <w:noProof/>
                      <w:spacing w:val="-8"/>
                    </w:rPr>
                    <w:t>Ordinary shares</w:t>
                  </w:r>
                </w:p>
              </w:tc>
              <w:tc>
                <w:tcPr>
                  <w:tcW w:w="1260" w:type="dxa"/>
                  <w:vAlign w:val="center"/>
                </w:tcPr>
                <w:p w14:paraId="2146CF32" w14:textId="77777777" w:rsidR="00B2593C" w:rsidRPr="00F4537F" w:rsidRDefault="00B2593C" w:rsidP="00B2593C">
                  <w:pPr>
                    <w:ind w:left="420"/>
                    <w:jc w:val="right"/>
                    <w:rPr>
                      <w:rFonts w:ascii="Times New Roman" w:eastAsia="ＭＳ ゴシック" w:hAnsi="Times New Roman"/>
                      <w:noProof/>
                      <w:spacing w:val="-8"/>
                    </w:rPr>
                  </w:pPr>
                  <w:r w:rsidRPr="00F4537F">
                    <w:rPr>
                      <w:rFonts w:ascii="ＭＳ ゴシック" w:eastAsia="ＭＳ ゴシック" w:hAnsi="ＭＳ ゴシック"/>
                      <w:noProof/>
                      <w:spacing w:val="-8"/>
                    </w:rPr>
                    <w:t>×××</w:t>
                  </w:r>
                </w:p>
              </w:tc>
              <w:tc>
                <w:tcPr>
                  <w:tcW w:w="1170" w:type="dxa"/>
                  <w:tcBorders>
                    <w:bottom w:val="single" w:sz="4" w:space="0" w:color="auto"/>
                  </w:tcBorders>
                  <w:vAlign w:val="center"/>
                </w:tcPr>
                <w:p w14:paraId="34878755" w14:textId="77777777" w:rsidR="00B2593C" w:rsidRPr="00F4537F" w:rsidRDefault="00B2593C" w:rsidP="00B2593C">
                  <w:pPr>
                    <w:ind w:left="301"/>
                    <w:jc w:val="right"/>
                    <w:rPr>
                      <w:rFonts w:ascii="Times New Roman" w:eastAsia="ＭＳ ゴシック" w:hAnsi="Times New Roman"/>
                      <w:noProof/>
                      <w:spacing w:val="-8"/>
                    </w:rPr>
                  </w:pPr>
                  <w:r w:rsidRPr="00F4537F">
                    <w:rPr>
                      <w:rFonts w:ascii="ＭＳ ゴシック" w:eastAsia="ＭＳ ゴシック" w:hAnsi="ＭＳ ゴシック"/>
                      <w:noProof/>
                      <w:spacing w:val="-8"/>
                    </w:rPr>
                    <w:t>×××</w:t>
                  </w:r>
                </w:p>
              </w:tc>
              <w:tc>
                <w:tcPr>
                  <w:tcW w:w="1688" w:type="dxa"/>
                  <w:tcBorders>
                    <w:bottom w:val="single" w:sz="4" w:space="0" w:color="auto"/>
                  </w:tcBorders>
                  <w:vAlign w:val="center"/>
                </w:tcPr>
                <w:p w14:paraId="4E5F9D5F" w14:textId="77777777" w:rsidR="00B2593C" w:rsidRPr="00F4537F" w:rsidRDefault="00B2593C" w:rsidP="00B2593C">
                  <w:pPr>
                    <w:ind w:left="100"/>
                    <w:rPr>
                      <w:rFonts w:ascii="Times New Roman" w:eastAsia="ＭＳ ゴシック" w:hAnsi="Times New Roman"/>
                      <w:noProof/>
                      <w:spacing w:val="-14"/>
                    </w:rPr>
                  </w:pPr>
                  <w:r w:rsidRPr="00F4537F">
                    <w:rPr>
                      <w:rFonts w:ascii="Times New Roman" w:eastAsia="ＭＳ ゴシック" w:hAnsi="Times New Roman"/>
                      <w:noProof/>
                      <w:spacing w:val="-14"/>
                    </w:rPr>
                    <w:t>MM DD, YYYY</w:t>
                  </w:r>
                </w:p>
              </w:tc>
              <w:tc>
                <w:tcPr>
                  <w:tcW w:w="1588" w:type="dxa"/>
                  <w:tcBorders>
                    <w:bottom w:val="single" w:sz="4" w:space="0" w:color="auto"/>
                  </w:tcBorders>
                  <w:vAlign w:val="center"/>
                </w:tcPr>
                <w:p w14:paraId="45252904" w14:textId="77777777" w:rsidR="00B2593C" w:rsidRPr="00F4537F" w:rsidRDefault="00B2593C" w:rsidP="00B2593C">
                  <w:pPr>
                    <w:rPr>
                      <w:rFonts w:ascii="Times New Roman" w:eastAsia="ＭＳ ゴシック" w:hAnsi="Times New Roman"/>
                      <w:noProof/>
                      <w:spacing w:val="-14"/>
                    </w:rPr>
                  </w:pPr>
                  <w:r w:rsidRPr="00F4537F">
                    <w:rPr>
                      <w:rFonts w:ascii="Times New Roman" w:eastAsia="ＭＳ ゴシック" w:hAnsi="Times New Roman"/>
                      <w:noProof/>
                      <w:spacing w:val="-14"/>
                    </w:rPr>
                    <w:t>MM DD, YYYY</w:t>
                  </w:r>
                </w:p>
              </w:tc>
            </w:tr>
            <w:tr w:rsidR="00E81444" w:rsidRPr="00F4537F" w14:paraId="4FF137F2" w14:textId="77777777" w:rsidTr="00B2593C">
              <w:tc>
                <w:tcPr>
                  <w:tcW w:w="1785" w:type="dxa"/>
                  <w:vAlign w:val="center"/>
                </w:tcPr>
                <w:p w14:paraId="3FC0F86F" w14:textId="77777777" w:rsidR="00B2593C" w:rsidRPr="00F4537F" w:rsidRDefault="00B2593C" w:rsidP="00B2593C">
                  <w:pPr>
                    <w:ind w:left="-26"/>
                    <w:jc w:val="center"/>
                    <w:rPr>
                      <w:rFonts w:ascii="Times New Roman" w:eastAsia="ＭＳ ゴシック" w:hAnsi="Times New Roman"/>
                      <w:noProof/>
                      <w:spacing w:val="-8"/>
                    </w:rPr>
                  </w:pPr>
                  <w:r w:rsidRPr="00F4537F">
                    <w:rPr>
                      <w:rFonts w:ascii="Times New Roman" w:eastAsia="ＭＳ ゴシック" w:hAnsi="Times New Roman"/>
                      <w:noProof/>
                      <w:spacing w:val="-8"/>
                    </w:rPr>
                    <w:t>Total</w:t>
                  </w:r>
                </w:p>
              </w:tc>
              <w:tc>
                <w:tcPr>
                  <w:tcW w:w="1003" w:type="dxa"/>
                  <w:tcBorders>
                    <w:tr2bl w:val="single" w:sz="4" w:space="0" w:color="auto"/>
                  </w:tcBorders>
                  <w:vAlign w:val="center"/>
                </w:tcPr>
                <w:p w14:paraId="69079283" w14:textId="77777777" w:rsidR="00B2593C" w:rsidRPr="00F4537F" w:rsidRDefault="00B2593C" w:rsidP="00B2593C">
                  <w:pPr>
                    <w:ind w:left="420"/>
                    <w:jc w:val="center"/>
                    <w:rPr>
                      <w:rFonts w:ascii="Times New Roman" w:eastAsia="ＭＳ ゴシック" w:hAnsi="Times New Roman"/>
                      <w:noProof/>
                      <w:spacing w:val="-8"/>
                    </w:rPr>
                  </w:pPr>
                </w:p>
              </w:tc>
              <w:tc>
                <w:tcPr>
                  <w:tcW w:w="1260" w:type="dxa"/>
                  <w:vAlign w:val="center"/>
                </w:tcPr>
                <w:p w14:paraId="628CA3C6" w14:textId="77777777" w:rsidR="00B2593C" w:rsidRPr="00F4537F" w:rsidRDefault="00B2593C" w:rsidP="00B2593C">
                  <w:pPr>
                    <w:ind w:left="420"/>
                    <w:jc w:val="right"/>
                    <w:rPr>
                      <w:rFonts w:ascii="Times New Roman" w:eastAsia="ＭＳ ゴシック" w:hAnsi="Times New Roman"/>
                      <w:noProof/>
                      <w:spacing w:val="-8"/>
                    </w:rPr>
                  </w:pPr>
                  <w:r w:rsidRPr="00F4537F">
                    <w:rPr>
                      <w:rFonts w:ascii="ＭＳ ゴシック" w:eastAsia="ＭＳ ゴシック" w:hAnsi="ＭＳ ゴシック"/>
                      <w:noProof/>
                      <w:spacing w:val="-8"/>
                    </w:rPr>
                    <w:t>×××</w:t>
                  </w:r>
                </w:p>
              </w:tc>
              <w:tc>
                <w:tcPr>
                  <w:tcW w:w="1170" w:type="dxa"/>
                  <w:tcBorders>
                    <w:tr2bl w:val="single" w:sz="4" w:space="0" w:color="auto"/>
                  </w:tcBorders>
                  <w:vAlign w:val="center"/>
                </w:tcPr>
                <w:p w14:paraId="4873CA41" w14:textId="77777777" w:rsidR="00B2593C" w:rsidRPr="00F4537F" w:rsidRDefault="00B2593C" w:rsidP="00B2593C">
                  <w:pPr>
                    <w:ind w:left="420"/>
                    <w:jc w:val="right"/>
                    <w:rPr>
                      <w:rFonts w:ascii="Times New Roman" w:eastAsia="ＭＳ ゴシック" w:hAnsi="Times New Roman"/>
                      <w:noProof/>
                      <w:spacing w:val="-8"/>
                    </w:rPr>
                  </w:pPr>
                </w:p>
              </w:tc>
              <w:tc>
                <w:tcPr>
                  <w:tcW w:w="1688" w:type="dxa"/>
                  <w:tcBorders>
                    <w:tr2bl w:val="single" w:sz="4" w:space="0" w:color="auto"/>
                  </w:tcBorders>
                  <w:vAlign w:val="center"/>
                </w:tcPr>
                <w:p w14:paraId="1D230BF6" w14:textId="77777777" w:rsidR="00B2593C" w:rsidRPr="00F4537F" w:rsidRDefault="00B2593C" w:rsidP="00B2593C">
                  <w:pPr>
                    <w:ind w:left="420"/>
                    <w:rPr>
                      <w:rFonts w:ascii="Times New Roman" w:eastAsia="ＭＳ ゴシック" w:hAnsi="Times New Roman"/>
                      <w:noProof/>
                      <w:spacing w:val="-8"/>
                    </w:rPr>
                  </w:pPr>
                </w:p>
              </w:tc>
              <w:tc>
                <w:tcPr>
                  <w:tcW w:w="1588" w:type="dxa"/>
                  <w:tcBorders>
                    <w:tr2bl w:val="single" w:sz="4" w:space="0" w:color="auto"/>
                  </w:tcBorders>
                  <w:vAlign w:val="center"/>
                </w:tcPr>
                <w:p w14:paraId="648EA8DE" w14:textId="77777777" w:rsidR="00B2593C" w:rsidRPr="00F4537F" w:rsidRDefault="00B2593C" w:rsidP="00B2593C">
                  <w:pPr>
                    <w:ind w:left="420"/>
                    <w:rPr>
                      <w:rFonts w:ascii="Times New Roman" w:eastAsia="ＭＳ ゴシック" w:hAnsi="Times New Roman"/>
                      <w:noProof/>
                      <w:spacing w:val="-8"/>
                    </w:rPr>
                  </w:pPr>
                </w:p>
              </w:tc>
            </w:tr>
          </w:tbl>
          <w:p w14:paraId="73FC1CF2" w14:textId="77777777" w:rsidR="00B2593C" w:rsidRPr="00F4537F" w:rsidRDefault="00B2593C" w:rsidP="00B2593C">
            <w:pPr>
              <w:rPr>
                <w:rFonts w:ascii="Times New Roman" w:eastAsia="ＭＳ ゴシック" w:hAnsi="Times New Roman"/>
              </w:rPr>
            </w:pPr>
          </w:p>
          <w:p w14:paraId="29EF6E8B" w14:textId="77777777" w:rsidR="00B2593C" w:rsidRPr="00F4537F" w:rsidRDefault="00B2593C" w:rsidP="00B2593C">
            <w:pPr>
              <w:numPr>
                <w:ilvl w:val="0"/>
                <w:numId w:val="21"/>
              </w:numPr>
              <w:rPr>
                <w:rFonts w:ascii="Times New Roman" w:eastAsia="ＭＳ ゴシック" w:hAnsi="Times New Roman"/>
                <w:spacing w:val="-14"/>
              </w:rPr>
            </w:pPr>
            <w:r w:rsidRPr="00F4537F">
              <w:rPr>
                <w:rFonts w:ascii="Times New Roman" w:eastAsia="ＭＳ ゴシック" w:hAnsi="Times New Roman"/>
              </w:rPr>
              <w:t>Among dividends with a r</w:t>
            </w:r>
            <w:r w:rsidRPr="00F4537F">
              <w:rPr>
                <w:rFonts w:ascii="Times New Roman" w:eastAsia="ＭＳ ゴシック" w:hAnsi="Times New Roman"/>
                <w:spacing w:val="-14"/>
              </w:rPr>
              <w:t>ecord date that falls under the consolidated fiscal year, for those with an effective date in the subsequent period</w:t>
            </w:r>
          </w:p>
          <w:p w14:paraId="6170A36F" w14:textId="77777777" w:rsidR="00B2593C" w:rsidRPr="00F4537F" w:rsidRDefault="00B2593C" w:rsidP="00B2593C">
            <w:pPr>
              <w:ind w:left="690"/>
              <w:rPr>
                <w:rFonts w:ascii="Times New Roman" w:eastAsia="ＭＳ ゴシック" w:hAnsi="Times New Roman"/>
              </w:rPr>
            </w:pPr>
            <w:r w:rsidRPr="00F4537F">
              <w:rPr>
                <w:rFonts w:ascii="Times New Roman" w:eastAsia="ＭＳ ゴシック" w:hAnsi="Times New Roman"/>
                <w:spacing w:val="-14"/>
              </w:rPr>
              <w:t xml:space="preserve">  The Company proposed matters regarding a dividend on ordinary shares as a proposal at the annual general meeting of shareholders held on </w:t>
            </w:r>
            <w:r w:rsidRPr="00F4537F">
              <w:rPr>
                <w:rFonts w:ascii="Times New Roman" w:eastAsia="ＭＳ ゴシック" w:hAnsi="Times New Roman"/>
              </w:rPr>
              <w:t>MM DD, YYYY, as follows.</w:t>
            </w:r>
          </w:p>
          <w:p w14:paraId="393ACA77" w14:textId="77777777" w:rsidR="00B2593C" w:rsidRPr="00F4537F" w:rsidRDefault="00B2593C" w:rsidP="00B2593C">
            <w:pPr>
              <w:tabs>
                <w:tab w:val="left" w:pos="4319"/>
              </w:tabs>
              <w:ind w:firstLineChars="400" w:firstLine="960"/>
              <w:rPr>
                <w:rFonts w:ascii="Times New Roman" w:eastAsia="ＭＳ ゴシック" w:hAnsi="Times New Roman"/>
              </w:rPr>
            </w:pPr>
            <w:r w:rsidRPr="00F4537F">
              <w:rPr>
                <w:rFonts w:ascii="Times New Roman" w:eastAsia="ＭＳ ゴシック" w:hAnsi="Times New Roman"/>
              </w:rPr>
              <w:t>1) Total amount of dividends</w:t>
            </w:r>
            <w:r w:rsidRPr="00F4537F">
              <w:rPr>
                <w:rFonts w:ascii="Times New Roman" w:eastAsia="ＭＳ ゴシック" w:hAnsi="Times New Roman" w:hint="eastAsia"/>
              </w:rPr>
              <w:t xml:space="preserve"> </w:t>
            </w:r>
            <w:r w:rsidRPr="00F4537F">
              <w:rPr>
                <w:rFonts w:ascii="Times New Roman" w:eastAsia="ＭＳ ゴシック" w:hAnsi="Times New Roman"/>
              </w:rPr>
              <w:t xml:space="preserve"> </w:t>
            </w:r>
            <w:r w:rsidRPr="00F4537F">
              <w:rPr>
                <w:rFonts w:ascii="ＭＳ ゴシック" w:eastAsia="ＭＳ ゴシック" w:hAnsi="ＭＳ ゴシック" w:hint="eastAsia"/>
              </w:rPr>
              <w:tab/>
            </w:r>
            <w:r w:rsidRPr="00F4537F">
              <w:rPr>
                <w:rFonts w:ascii="ＭＳ ゴシック" w:eastAsia="ＭＳ ゴシック" w:hAnsi="ＭＳ ゴシック"/>
              </w:rPr>
              <w:t>×××</w:t>
            </w:r>
            <w:r w:rsidRPr="00F4537F">
              <w:rPr>
                <w:rFonts w:ascii="Times New Roman" w:eastAsia="ＭＳ ゴシック" w:hAnsi="Times New Roman"/>
              </w:rPr>
              <w:t xml:space="preserve"> million yen</w:t>
            </w:r>
          </w:p>
          <w:p w14:paraId="1F761BB6" w14:textId="77777777" w:rsidR="00B2593C" w:rsidRPr="00F4537F" w:rsidRDefault="00B2593C" w:rsidP="00B2593C">
            <w:pPr>
              <w:tabs>
                <w:tab w:val="left" w:pos="4319"/>
              </w:tabs>
              <w:ind w:firstLineChars="400" w:firstLine="960"/>
              <w:rPr>
                <w:rFonts w:ascii="Times New Roman" w:eastAsia="ＭＳ ゴシック" w:hAnsi="Times New Roman"/>
              </w:rPr>
            </w:pPr>
            <w:r w:rsidRPr="00F4537F">
              <w:rPr>
                <w:rFonts w:ascii="Times New Roman" w:eastAsia="ＭＳ ゴシック" w:hAnsi="Times New Roman"/>
              </w:rPr>
              <w:t>2) Dividend per share</w:t>
            </w:r>
            <w:r w:rsidRPr="00F4537F">
              <w:rPr>
                <w:rFonts w:ascii="Times New Roman" w:eastAsia="ＭＳ ゴシック" w:hAnsi="Times New Roman" w:hint="eastAsia"/>
              </w:rPr>
              <w:t xml:space="preserve"> </w:t>
            </w:r>
            <w:r w:rsidRPr="00F4537F">
              <w:rPr>
                <w:rFonts w:ascii="Times New Roman" w:eastAsia="ＭＳ ゴシック" w:hAnsi="Times New Roman"/>
              </w:rPr>
              <w:t xml:space="preserve">        </w:t>
            </w:r>
            <w:r w:rsidRPr="00F4537F">
              <w:rPr>
                <w:rFonts w:ascii="ＭＳ ゴシック" w:eastAsia="ＭＳ ゴシック" w:hAnsi="ＭＳ ゴシック" w:hint="eastAsia"/>
              </w:rPr>
              <w:tab/>
            </w:r>
            <w:r w:rsidRPr="00F4537F">
              <w:rPr>
                <w:rFonts w:ascii="ＭＳ ゴシック" w:eastAsia="ＭＳ ゴシック" w:hAnsi="ＭＳ ゴシック"/>
              </w:rPr>
              <w:t>×××</w:t>
            </w:r>
            <w:r w:rsidRPr="00F4537F">
              <w:rPr>
                <w:rFonts w:ascii="Times New Roman" w:eastAsia="ＭＳ ゴシック" w:hAnsi="Times New Roman"/>
              </w:rPr>
              <w:t xml:space="preserve"> yen</w:t>
            </w:r>
          </w:p>
          <w:p w14:paraId="1111DEDA" w14:textId="77777777" w:rsidR="00B2593C" w:rsidRPr="00F4537F" w:rsidRDefault="00B2593C" w:rsidP="00B2593C">
            <w:pPr>
              <w:tabs>
                <w:tab w:val="left" w:pos="4319"/>
              </w:tabs>
              <w:ind w:firstLineChars="400" w:firstLine="960"/>
              <w:rPr>
                <w:rFonts w:ascii="Times New Roman" w:eastAsia="ＭＳ ゴシック" w:hAnsi="Times New Roman"/>
              </w:rPr>
            </w:pPr>
            <w:r w:rsidRPr="00F4537F">
              <w:rPr>
                <w:rFonts w:ascii="Times New Roman" w:eastAsia="ＭＳ ゴシック" w:hAnsi="Times New Roman"/>
              </w:rPr>
              <w:t>3) Record date</w:t>
            </w:r>
            <w:r w:rsidRPr="00F4537F">
              <w:rPr>
                <w:rFonts w:ascii="Times New Roman" w:eastAsia="ＭＳ ゴシック" w:hAnsi="Times New Roman" w:hint="eastAsia"/>
              </w:rPr>
              <w:t xml:space="preserve"> </w:t>
            </w:r>
            <w:r w:rsidRPr="00F4537F">
              <w:rPr>
                <w:rFonts w:ascii="Times New Roman" w:eastAsia="ＭＳ ゴシック" w:hAnsi="Times New Roman"/>
              </w:rPr>
              <w:t xml:space="preserve">              </w:t>
            </w:r>
            <w:r w:rsidRPr="00F4537F">
              <w:rPr>
                <w:rFonts w:ascii="ＭＳ ゴシック" w:eastAsia="ＭＳ ゴシック" w:hAnsi="ＭＳ ゴシック" w:hint="eastAsia"/>
              </w:rPr>
              <w:tab/>
            </w:r>
            <w:r w:rsidRPr="00F4537F">
              <w:rPr>
                <w:rFonts w:ascii="Times New Roman" w:eastAsia="ＭＳ ゴシック" w:hAnsi="Times New Roman"/>
              </w:rPr>
              <w:t>MM DD, YYYY</w:t>
            </w:r>
          </w:p>
          <w:p w14:paraId="759EFA7A" w14:textId="77777777" w:rsidR="00B2593C" w:rsidRPr="00F4537F" w:rsidRDefault="00B2593C" w:rsidP="00B2593C">
            <w:pPr>
              <w:tabs>
                <w:tab w:val="left" w:pos="4319"/>
              </w:tabs>
              <w:ind w:firstLineChars="400" w:firstLine="960"/>
              <w:rPr>
                <w:rFonts w:ascii="Times New Roman" w:eastAsia="ＭＳ ゴシック" w:hAnsi="Times New Roman"/>
              </w:rPr>
            </w:pPr>
            <w:r w:rsidRPr="00F4537F">
              <w:rPr>
                <w:rFonts w:ascii="Times New Roman" w:hAnsi="Times New Roman"/>
              </w:rPr>
              <w:t xml:space="preserve">4) </w:t>
            </w:r>
            <w:r w:rsidRPr="00F4537F">
              <w:rPr>
                <w:rFonts w:ascii="Times New Roman" w:eastAsia="ＭＳ ゴシック" w:hAnsi="Times New Roman"/>
              </w:rPr>
              <w:t>Effective date</w:t>
            </w:r>
            <w:r w:rsidRPr="00F4537F">
              <w:rPr>
                <w:rFonts w:ascii="Times New Roman" w:eastAsia="ＭＳ ゴシック" w:hAnsi="Times New Roman" w:hint="eastAsia"/>
              </w:rPr>
              <w:t xml:space="preserve"> </w:t>
            </w:r>
            <w:r w:rsidRPr="00F4537F">
              <w:rPr>
                <w:rFonts w:ascii="Times New Roman" w:eastAsia="ＭＳ ゴシック" w:hAnsi="Times New Roman"/>
              </w:rPr>
              <w:t xml:space="preserve">            </w:t>
            </w:r>
            <w:r w:rsidRPr="00F4537F">
              <w:rPr>
                <w:rFonts w:ascii="ＭＳ ゴシック" w:eastAsia="ＭＳ ゴシック" w:hAnsi="ＭＳ ゴシック" w:hint="eastAsia"/>
              </w:rPr>
              <w:tab/>
            </w:r>
            <w:r w:rsidRPr="00F4537F">
              <w:rPr>
                <w:rFonts w:ascii="Times New Roman" w:eastAsia="ＭＳ ゴシック" w:hAnsi="Times New Roman"/>
              </w:rPr>
              <w:t>MM DD, YYYY</w:t>
            </w:r>
          </w:p>
          <w:p w14:paraId="6EFC1DBE"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     As the source of funds for the dividend, the Company intends to use retained earnings. </w:t>
            </w:r>
          </w:p>
          <w:p w14:paraId="590DF2F0" w14:textId="77777777" w:rsidR="00B2593C" w:rsidRPr="00F4537F" w:rsidRDefault="00B2593C" w:rsidP="00B2593C">
            <w:pPr>
              <w:rPr>
                <w:rFonts w:ascii="Times New Roman" w:eastAsia="ＭＳ ゴシック" w:hAnsi="Times New Roman"/>
              </w:rPr>
            </w:pPr>
          </w:p>
          <w:p w14:paraId="072DD734" w14:textId="77777777" w:rsidR="00B2593C" w:rsidRPr="00F4537F" w:rsidRDefault="00B2593C" w:rsidP="00B2593C">
            <w:pPr>
              <w:ind w:leftChars="100" w:left="480" w:hangingChars="100" w:hanging="240"/>
              <w:rPr>
                <w:rFonts w:ascii="Times New Roman" w:eastAsia="ＭＳ ゴシック" w:hAnsi="Times New Roman"/>
              </w:rPr>
            </w:pPr>
            <w:r w:rsidRPr="00F4537F">
              <w:rPr>
                <w:rFonts w:ascii="Times New Roman" w:eastAsia="ＭＳ ゴシック" w:hAnsi="Times New Roman" w:hint="eastAsia"/>
              </w:rPr>
              <w:t xml:space="preserve">3. </w:t>
            </w:r>
            <w:r w:rsidRPr="00F4537F">
              <w:rPr>
                <w:rFonts w:ascii="Times New Roman" w:eastAsia="ＭＳ ゴシック" w:hAnsi="Times New Roman"/>
              </w:rPr>
              <w:t>Class and number of shares pertaining to stock options at the end of the consolidated fiscal year</w:t>
            </w:r>
          </w:p>
          <w:p w14:paraId="04A59C98" w14:textId="77777777" w:rsidR="00B2593C" w:rsidRPr="00F4537F" w:rsidRDefault="00B2593C" w:rsidP="00B2593C">
            <w:pPr>
              <w:ind w:leftChars="100" w:left="480" w:hangingChars="100" w:hanging="240"/>
              <w:rPr>
                <w:rFonts w:ascii="Times New Roman" w:eastAsia="ＭＳ ゴシック" w:hAnsi="Times New Roman"/>
              </w:rPr>
            </w:pPr>
            <w:r w:rsidRPr="00F4537F">
              <w:rPr>
                <w:rFonts w:ascii="Times New Roman" w:eastAsia="ＭＳ ゴシック" w:hAnsi="Times New Roman"/>
              </w:rPr>
              <w:t xml:space="preserve">Ordinary shares </w:t>
            </w:r>
            <w:r w:rsidRPr="00F4537F">
              <w:rPr>
                <w:rFonts w:ascii="Times New Roman" w:eastAsia="ＭＳ ゴシック" w:hAnsi="Times New Roman" w:hint="eastAsia"/>
              </w:rPr>
              <w:t>○○</w:t>
            </w:r>
            <w:r w:rsidRPr="00F4537F">
              <w:rPr>
                <w:rFonts w:ascii="Times New Roman" w:eastAsia="ＭＳ ゴシック" w:hAnsi="Times New Roman"/>
              </w:rPr>
              <w:t xml:space="preserve"> shares</w:t>
            </w:r>
          </w:p>
          <w:p w14:paraId="60751742" w14:textId="77777777" w:rsidR="00B2593C" w:rsidRPr="00F4537F" w:rsidRDefault="00B2593C" w:rsidP="00B2593C">
            <w:pPr>
              <w:rPr>
                <w:rFonts w:ascii="Times New Roman" w:eastAsia="ＭＳ ゴシック" w:hAnsi="Times New Roman"/>
              </w:rPr>
            </w:pPr>
          </w:p>
          <w:p w14:paraId="070A26FB" w14:textId="77777777" w:rsidR="00B2593C" w:rsidRPr="00F4537F" w:rsidRDefault="00B2593C" w:rsidP="00B2593C">
            <w:pPr>
              <w:ind w:leftChars="100" w:left="480" w:hangingChars="100" w:hanging="240"/>
              <w:rPr>
                <w:rFonts w:ascii="Times New Roman" w:eastAsia="ＭＳ ゴシック" w:hAnsi="Times New Roman"/>
              </w:rPr>
            </w:pPr>
            <w:r w:rsidRPr="00F4537F">
              <w:rPr>
                <w:rFonts w:ascii="Times New Roman" w:eastAsia="ＭＳ ゴシック" w:hAnsi="Times New Roman" w:hint="eastAsia"/>
              </w:rPr>
              <w:t xml:space="preserve">4. </w:t>
            </w:r>
            <w:r w:rsidRPr="00F4537F">
              <w:rPr>
                <w:rFonts w:ascii="Times New Roman" w:eastAsia="ＭＳ ゴシック" w:hAnsi="Times New Roman"/>
              </w:rPr>
              <w:t xml:space="preserve">Class and number of shares for the purpose of share acquisition rights at the end of the consolidated fiscal year (excluding those for which the first day of the rights exercise period has not yet arrived). </w:t>
            </w:r>
          </w:p>
          <w:p w14:paraId="2B862328" w14:textId="77777777" w:rsidR="00B2593C" w:rsidRPr="00F4537F" w:rsidRDefault="00B2593C" w:rsidP="00B2593C">
            <w:pPr>
              <w:ind w:firstLineChars="500" w:firstLine="1200"/>
              <w:rPr>
                <w:rFonts w:ascii="Times New Roman" w:eastAsia="ＭＳ ゴシック" w:hAnsi="Times New Roman"/>
                <w:bCs/>
              </w:rPr>
            </w:pPr>
            <w:r w:rsidRPr="00F4537F">
              <w:rPr>
                <w:rFonts w:ascii="Times New Roman" w:eastAsia="ＭＳ ゴシック" w:hAnsi="Times New Roman"/>
              </w:rPr>
              <w:t>Ordinary shares</w:t>
            </w:r>
            <w:r w:rsidRPr="00F4537F">
              <w:rPr>
                <w:rFonts w:ascii="Times New Roman" w:eastAsia="ＭＳ ゴシック" w:hAnsi="Times New Roman" w:hint="eastAsia"/>
              </w:rPr>
              <w:t xml:space="preserve">   </w:t>
            </w:r>
            <w:r w:rsidRPr="00F4537F">
              <w:rPr>
                <w:rFonts w:ascii="Times New Roman" w:eastAsia="ＭＳ ゴシック" w:hAnsi="Times New Roman" w:hint="eastAsia"/>
              </w:rPr>
              <w:t>○○</w:t>
            </w:r>
            <w:r w:rsidRPr="00F4537F">
              <w:rPr>
                <w:rFonts w:ascii="Times New Roman" w:eastAsia="ＭＳ ゴシック" w:hAnsi="Times New Roman"/>
              </w:rPr>
              <w:t xml:space="preserve"> shares</w:t>
            </w:r>
          </w:p>
        </w:tc>
      </w:tr>
    </w:tbl>
    <w:p w14:paraId="0C5D3602" w14:textId="77777777" w:rsidR="00B2593C" w:rsidRPr="00F4537F" w:rsidRDefault="00B2593C" w:rsidP="00B2593C">
      <w:pPr>
        <w:rPr>
          <w:rFonts w:ascii="ＭＳ ゴシック" w:eastAsia="ＭＳ ゴシック" w:hAnsi="ＭＳ ゴシック"/>
          <w:b/>
          <w:bCs/>
        </w:rPr>
      </w:pPr>
    </w:p>
    <w:p w14:paraId="6EEDA910"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10．</w:t>
      </w:r>
      <w:r w:rsidRPr="00F4537F">
        <w:rPr>
          <w:rFonts w:ascii="ＭＳ ゴシック" w:eastAsia="ＭＳ ゴシック" w:hAnsi="ＭＳ ゴシック"/>
          <w:b/>
          <w:bCs/>
        </w:rPr>
        <w:t>金融商品に関する注記</w:t>
      </w:r>
    </w:p>
    <w:p w14:paraId="2E7BCFD0"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bCs/>
        </w:rPr>
        <w:t>10</w:t>
      </w:r>
      <w:r w:rsidRPr="00F4537F">
        <w:rPr>
          <w:rFonts w:ascii="Times New Roman" w:eastAsia="ＭＳ ゴシック" w:hAnsi="Times New Roman" w:hint="eastAsia"/>
          <w:b/>
          <w:bCs/>
        </w:rPr>
        <w:t xml:space="preserve">. </w:t>
      </w:r>
      <w:r w:rsidRPr="00F4537F">
        <w:rPr>
          <w:rFonts w:ascii="Times New Roman" w:eastAsia="ＭＳ ゴシック" w:hAnsi="Times New Roman"/>
          <w:b/>
          <w:bCs/>
        </w:rPr>
        <w:t xml:space="preserve">Notes </w:t>
      </w:r>
      <w:r w:rsidRPr="00F4537F">
        <w:rPr>
          <w:rFonts w:ascii="Times New Roman" w:eastAsia="ＭＳ ゴシック" w:hAnsi="Times New Roman" w:hint="eastAsia"/>
          <w:b/>
          <w:bCs/>
        </w:rPr>
        <w:t>R</w:t>
      </w:r>
      <w:r w:rsidRPr="00F4537F">
        <w:rPr>
          <w:rFonts w:ascii="Times New Roman" w:eastAsia="ＭＳ ゴシック" w:hAnsi="Times New Roman"/>
          <w:b/>
          <w:bCs/>
        </w:rPr>
        <w:t>egarding Financial Instruments</w:t>
      </w:r>
    </w:p>
    <w:p w14:paraId="5EE021EC" w14:textId="77777777" w:rsidR="00B2593C" w:rsidRPr="00F4537F" w:rsidRDefault="00B2593C" w:rsidP="00B2593C"/>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E81444" w:rsidRPr="00F4537F" w14:paraId="0C70FCC0" w14:textId="77777777" w:rsidTr="00B2593C">
        <w:tc>
          <w:tcPr>
            <w:tcW w:w="9498" w:type="dxa"/>
          </w:tcPr>
          <w:p w14:paraId="4CB3D314" w14:textId="77777777" w:rsidR="00C66974" w:rsidRDefault="00B2593C" w:rsidP="00C66974">
            <w:pPr>
              <w:ind w:leftChars="15" w:left="960" w:hangingChars="385" w:hanging="924"/>
              <w:rPr>
                <w:rFonts w:ascii="ＭＳ ゴシック" w:eastAsia="ＭＳ ゴシック" w:hAnsi="ＭＳ ゴシック"/>
              </w:rPr>
            </w:pPr>
            <w:r w:rsidRPr="00F4537F">
              <w:rPr>
                <w:rFonts w:ascii="ＭＳ ゴシック" w:eastAsia="ＭＳ ゴシック" w:hAnsi="ＭＳ ゴシック" w:hint="eastAsia"/>
              </w:rPr>
              <w:t>[金融商品の時価のレベルごとの内訳等に関する事項</w:t>
            </w:r>
            <w:r w:rsidR="00C66974">
              <w:rPr>
                <w:rFonts w:ascii="ＭＳ ゴシック" w:eastAsia="ＭＳ ゴシック" w:hAnsi="ＭＳ ゴシック" w:hint="eastAsia"/>
              </w:rPr>
              <w:t>に関して定性的な情報を記載して</w:t>
            </w:r>
          </w:p>
          <w:p w14:paraId="57823FE3" w14:textId="79EEFA44" w:rsidR="00B2593C" w:rsidRPr="00F4537F" w:rsidRDefault="00C66974" w:rsidP="00C66974">
            <w:pPr>
              <w:ind w:leftChars="15" w:left="960" w:hangingChars="385" w:hanging="924"/>
              <w:rPr>
                <w:rFonts w:ascii="ＭＳ ゴシック" w:eastAsia="ＭＳ ゴシック" w:hAnsi="ＭＳ ゴシック"/>
              </w:rPr>
            </w:pPr>
            <w:r>
              <w:rPr>
                <w:rFonts w:ascii="ＭＳ ゴシック" w:eastAsia="ＭＳ ゴシック" w:hAnsi="ＭＳ ゴシック" w:hint="eastAsia"/>
              </w:rPr>
              <w:t>いる記載例</w:t>
            </w:r>
            <w:r w:rsidR="00B2593C" w:rsidRPr="00F4537F">
              <w:rPr>
                <w:rFonts w:ascii="ＭＳ ゴシック" w:eastAsia="ＭＳ ゴシック" w:hAnsi="ＭＳ ゴシック" w:hint="eastAsia"/>
              </w:rPr>
              <w:t>]</w:t>
            </w:r>
          </w:p>
          <w:p w14:paraId="3AD9C98C" w14:textId="77777777" w:rsidR="00B2593C" w:rsidRPr="00F4537F" w:rsidRDefault="00B2593C" w:rsidP="00B2593C">
            <w:pPr>
              <w:ind w:leftChars="100" w:left="2400" w:hangingChars="900" w:hanging="2160"/>
              <w:rPr>
                <w:rFonts w:ascii="ＭＳ ゴシック" w:eastAsia="ＭＳ ゴシック" w:hAnsi="ＭＳ ゴシック"/>
              </w:rPr>
            </w:pPr>
            <w:r w:rsidRPr="00F4537F">
              <w:rPr>
                <w:rFonts w:ascii="ＭＳ ゴシック" w:eastAsia="ＭＳ ゴシック" w:hAnsi="ＭＳ ゴシック" w:hint="eastAsia"/>
              </w:rPr>
              <w:t>１．</w:t>
            </w:r>
            <w:r w:rsidRPr="00F4537F">
              <w:rPr>
                <w:rFonts w:ascii="ＭＳ ゴシック" w:eastAsia="ＭＳ ゴシック" w:hAnsi="ＭＳ ゴシック"/>
              </w:rPr>
              <w:t>金融商品の状況に関する事項</w:t>
            </w:r>
          </w:p>
          <w:p w14:paraId="5015D0C8" w14:textId="77777777" w:rsidR="00B2593C" w:rsidRPr="00F4537F" w:rsidRDefault="00B2593C" w:rsidP="00B2593C">
            <w:pPr>
              <w:ind w:leftChars="191" w:left="458" w:firstLineChars="107" w:firstLine="257"/>
              <w:rPr>
                <w:rFonts w:ascii="ＭＳ ゴシック" w:eastAsia="ＭＳ ゴシック" w:hAnsi="ＭＳ ゴシック"/>
              </w:rPr>
            </w:pPr>
            <w:r w:rsidRPr="00F4537F">
              <w:rPr>
                <w:rFonts w:ascii="ＭＳ ゴシック" w:eastAsia="ＭＳ ゴシック" w:hAnsi="ＭＳ ゴシック" w:hint="eastAsia"/>
              </w:rPr>
              <w:t>当社グループは、資金運用については短期的な預金等に限定し、銀行等金融機関からの借入により資金を調達しております。</w:t>
            </w:r>
          </w:p>
          <w:p w14:paraId="6FF76916" w14:textId="77777777" w:rsidR="00B2593C" w:rsidRPr="00F4537F" w:rsidRDefault="00B2593C" w:rsidP="00B2593C">
            <w:pPr>
              <w:ind w:leftChars="191" w:left="458" w:firstLineChars="107" w:firstLine="257"/>
              <w:rPr>
                <w:rFonts w:ascii="ＭＳ ゴシック" w:eastAsia="ＭＳ ゴシック" w:hAnsi="ＭＳ ゴシック"/>
              </w:rPr>
            </w:pPr>
            <w:r w:rsidRPr="00F4537F">
              <w:rPr>
                <w:rFonts w:ascii="ＭＳ ゴシック" w:eastAsia="ＭＳ ゴシック" w:hAnsi="ＭＳ ゴシック" w:hint="eastAsia"/>
              </w:rPr>
              <w:t>受取手形及び売掛金に係る顧客の信用リスクは、与信管理規程に沿ってリスク低減を図っております。また、投資有価証券は主として株式であり、上場株式については四半期ごとに時価の把握を行っています。</w:t>
            </w:r>
          </w:p>
          <w:p w14:paraId="0187686F" w14:textId="77777777" w:rsidR="00B2593C" w:rsidRPr="00F4537F" w:rsidRDefault="00B2593C" w:rsidP="00B2593C">
            <w:pPr>
              <w:ind w:leftChars="191" w:left="458" w:firstLineChars="107" w:firstLine="257"/>
              <w:rPr>
                <w:rFonts w:ascii="ＭＳ ゴシック" w:eastAsia="ＭＳ ゴシック" w:hAnsi="ＭＳ ゴシック"/>
              </w:rPr>
            </w:pPr>
            <w:r w:rsidRPr="00F4537F">
              <w:rPr>
                <w:rFonts w:ascii="ＭＳ ゴシック" w:eastAsia="ＭＳ ゴシック" w:hAnsi="ＭＳ ゴシック" w:hint="eastAsia"/>
              </w:rPr>
              <w:t>借入金の使途は運転資金(主として短期)及び設備投資資金(長期)であり、一部の長期借入金の金利変動リスクに対して金利スワップ取引を実施して支払利息の固定化を実施しております。なお、デリバティブは内部管理規程に従い，実需の範囲で行うこととしております。</w:t>
            </w:r>
          </w:p>
          <w:p w14:paraId="42BE0C1E" w14:textId="77777777" w:rsidR="00B2593C" w:rsidRPr="00F4537F" w:rsidRDefault="00B2593C" w:rsidP="00B2593C">
            <w:pPr>
              <w:ind w:firstLineChars="100" w:firstLine="240"/>
              <w:rPr>
                <w:rFonts w:ascii="ＭＳ ゴシック" w:eastAsia="ＭＳ ゴシック" w:hAnsi="ＭＳ ゴシック"/>
              </w:rPr>
            </w:pPr>
          </w:p>
          <w:p w14:paraId="0FE3B1AB"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２．</w:t>
            </w:r>
            <w:r w:rsidRPr="00F4537F">
              <w:rPr>
                <w:rFonts w:ascii="ＭＳ ゴシック" w:eastAsia="ＭＳ ゴシック" w:hAnsi="ＭＳ ゴシック"/>
              </w:rPr>
              <w:t>金融商品の時価等に関する事項</w:t>
            </w:r>
          </w:p>
          <w:p w14:paraId="2D23B91A" w14:textId="77777777" w:rsidR="00B2593C" w:rsidRPr="00F4537F" w:rsidRDefault="00B2593C" w:rsidP="00B2593C">
            <w:pPr>
              <w:ind w:leftChars="191" w:left="458" w:firstLineChars="108" w:firstLine="259"/>
              <w:rPr>
                <w:rFonts w:ascii="ＭＳ ゴシック" w:eastAsia="ＭＳ ゴシック" w:hAnsi="ＭＳ ゴシック"/>
              </w:rPr>
            </w:pPr>
            <w:r w:rsidRPr="00F4537F">
              <w:rPr>
                <w:rFonts w:ascii="ＭＳ ゴシック" w:eastAsia="ＭＳ ゴシック" w:hAnsi="ＭＳ ゴシック" w:hint="eastAsia"/>
              </w:rPr>
              <w:t>○年○月○日（当期の連結決算日）における連結貸借対照表計上額、時価及びこれらの差額については、次のとおりであります。なお、市場価格のない株式等（連結貸借対照表計上額xxx百万円）は、「その他有価証券」には含めておりません。また、現金は注記を省略しており、預金は短期間で決済されるため時価が帳簿価額に近似することから、注記を省略しております。</w:t>
            </w:r>
          </w:p>
          <w:tbl>
            <w:tblPr>
              <w:tblW w:w="0" w:type="auto"/>
              <w:tblInd w:w="459"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61"/>
              <w:gridCol w:w="2126"/>
              <w:gridCol w:w="1418"/>
              <w:gridCol w:w="1417"/>
            </w:tblGrid>
            <w:tr w:rsidR="00E81444" w:rsidRPr="00F4537F" w14:paraId="3F76DC40" w14:textId="77777777" w:rsidTr="00B2593C">
              <w:trPr>
                <w:trHeight w:val="400"/>
              </w:trPr>
              <w:tc>
                <w:tcPr>
                  <w:tcW w:w="8222" w:type="dxa"/>
                  <w:gridSpan w:val="4"/>
                  <w:tcBorders>
                    <w:top w:val="nil"/>
                    <w:left w:val="nil"/>
                    <w:bottom w:val="nil"/>
                    <w:right w:val="nil"/>
                  </w:tcBorders>
                  <w:tcMar>
                    <w:top w:w="40" w:type="dxa"/>
                    <w:left w:w="100" w:type="dxa"/>
                    <w:bottom w:w="40" w:type="dxa"/>
                    <w:right w:w="60" w:type="dxa"/>
                  </w:tcMar>
                  <w:vAlign w:val="center"/>
                  <w:hideMark/>
                </w:tcPr>
                <w:p w14:paraId="4E80D4F7"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lastRenderedPageBreak/>
                    <w:t>（単位：百万円）</w:t>
                  </w:r>
                </w:p>
              </w:tc>
            </w:tr>
            <w:tr w:rsidR="00E81444" w:rsidRPr="00F4537F" w14:paraId="4A14CE6D" w14:textId="77777777" w:rsidTr="00B2593C">
              <w:trPr>
                <w:trHeight w:val="400"/>
              </w:trPr>
              <w:tc>
                <w:tcPr>
                  <w:tcW w:w="3261"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hideMark/>
                </w:tcPr>
                <w:p w14:paraId="4DEC58E4" w14:textId="77777777" w:rsidR="00B2593C" w:rsidRPr="00F4537F" w:rsidRDefault="00B2593C" w:rsidP="00B2593C">
                  <w:pPr>
                    <w:ind w:firstLineChars="100" w:firstLine="180"/>
                    <w:rPr>
                      <w:rFonts w:ascii="ＭＳ ゴシック" w:eastAsia="ＭＳ ゴシック" w:hAnsi="ＭＳ ゴシック"/>
                      <w:sz w:val="18"/>
                      <w:szCs w:val="18"/>
                    </w:rPr>
                  </w:pPr>
                </w:p>
              </w:tc>
              <w:tc>
                <w:tcPr>
                  <w:tcW w:w="2126"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hideMark/>
                </w:tcPr>
                <w:p w14:paraId="7F1B1444" w14:textId="77777777" w:rsidR="00B2593C" w:rsidRPr="00F4537F" w:rsidRDefault="00B2593C" w:rsidP="00B2593C">
                  <w:pPr>
                    <w:ind w:firstLineChars="100" w:firstLine="180"/>
                    <w:jc w:val="center"/>
                    <w:rPr>
                      <w:rFonts w:ascii="ＭＳ ゴシック" w:eastAsia="ＭＳ ゴシック" w:hAnsi="ＭＳ ゴシック"/>
                      <w:sz w:val="18"/>
                      <w:szCs w:val="18"/>
                      <w:lang w:eastAsia="zh-TW"/>
                    </w:rPr>
                  </w:pPr>
                  <w:r w:rsidRPr="00F4537F">
                    <w:rPr>
                      <w:rFonts w:ascii="ＭＳ ゴシック" w:eastAsia="ＭＳ ゴシック" w:hAnsi="ＭＳ ゴシック"/>
                      <w:sz w:val="18"/>
                      <w:szCs w:val="18"/>
                      <w:lang w:eastAsia="zh-TW"/>
                    </w:rPr>
                    <w:t>連結貸借対照表</w:t>
                  </w:r>
                </w:p>
                <w:p w14:paraId="4CE5750E" w14:textId="77777777" w:rsidR="00B2593C" w:rsidRPr="00F4537F" w:rsidRDefault="00B2593C" w:rsidP="00B2593C">
                  <w:pPr>
                    <w:ind w:firstLineChars="100" w:firstLine="180"/>
                    <w:jc w:val="center"/>
                    <w:rPr>
                      <w:rFonts w:ascii="ＭＳ ゴシック" w:eastAsia="ＭＳ ゴシック" w:hAnsi="ＭＳ ゴシック"/>
                      <w:sz w:val="18"/>
                      <w:szCs w:val="18"/>
                      <w:lang w:eastAsia="zh-TW"/>
                    </w:rPr>
                  </w:pPr>
                  <w:r w:rsidRPr="00F4537F">
                    <w:rPr>
                      <w:rFonts w:ascii="ＭＳ ゴシック" w:eastAsia="ＭＳ ゴシック" w:hAnsi="ＭＳ ゴシック"/>
                      <w:sz w:val="18"/>
                      <w:szCs w:val="18"/>
                      <w:lang w:eastAsia="zh-TW"/>
                    </w:rPr>
                    <w:t>計上額(*)</w:t>
                  </w:r>
                </w:p>
              </w:tc>
              <w:tc>
                <w:tcPr>
                  <w:tcW w:w="1418"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hideMark/>
                </w:tcPr>
                <w:p w14:paraId="19C879C6" w14:textId="77777777" w:rsidR="00B2593C" w:rsidRPr="00F4537F" w:rsidRDefault="00B2593C" w:rsidP="00B2593C">
                  <w:pPr>
                    <w:ind w:firstLineChars="100" w:firstLine="180"/>
                    <w:jc w:val="center"/>
                    <w:rPr>
                      <w:rFonts w:ascii="ＭＳ ゴシック" w:eastAsia="ＭＳ ゴシック" w:hAnsi="ＭＳ ゴシック"/>
                      <w:sz w:val="18"/>
                      <w:szCs w:val="18"/>
                    </w:rPr>
                  </w:pPr>
                  <w:r w:rsidRPr="00F4537F">
                    <w:rPr>
                      <w:rFonts w:ascii="ＭＳ ゴシック" w:eastAsia="ＭＳ ゴシック" w:hAnsi="ＭＳ ゴシック"/>
                      <w:sz w:val="18"/>
                      <w:szCs w:val="18"/>
                    </w:rPr>
                    <w:t>時価(*)</w:t>
                  </w:r>
                </w:p>
              </w:tc>
              <w:tc>
                <w:tcPr>
                  <w:tcW w:w="1417"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hideMark/>
                </w:tcPr>
                <w:p w14:paraId="3AF452AF" w14:textId="77777777" w:rsidR="00B2593C" w:rsidRPr="00F4537F" w:rsidRDefault="00B2593C" w:rsidP="00B2593C">
                  <w:pPr>
                    <w:ind w:firstLineChars="100" w:firstLine="180"/>
                    <w:jc w:val="center"/>
                    <w:rPr>
                      <w:rFonts w:ascii="ＭＳ ゴシック" w:eastAsia="ＭＳ ゴシック" w:hAnsi="ＭＳ ゴシック"/>
                      <w:sz w:val="18"/>
                      <w:szCs w:val="18"/>
                    </w:rPr>
                  </w:pPr>
                  <w:r w:rsidRPr="00F4537F">
                    <w:rPr>
                      <w:rFonts w:ascii="ＭＳ ゴシック" w:eastAsia="ＭＳ ゴシック" w:hAnsi="ＭＳ ゴシック"/>
                      <w:sz w:val="18"/>
                      <w:szCs w:val="18"/>
                    </w:rPr>
                    <w:t>差額</w:t>
                  </w:r>
                </w:p>
              </w:tc>
            </w:tr>
            <w:tr w:rsidR="00E81444" w:rsidRPr="00F4537F" w14:paraId="1D6E82ED" w14:textId="77777777" w:rsidTr="00B2593C">
              <w:trPr>
                <w:trHeight w:val="337"/>
              </w:trPr>
              <w:tc>
                <w:tcPr>
                  <w:tcW w:w="3261" w:type="dxa"/>
                  <w:tcBorders>
                    <w:top w:val="nil"/>
                    <w:left w:val="outset" w:sz="6" w:space="0" w:color="000000"/>
                    <w:bottom w:val="nil"/>
                    <w:right w:val="outset" w:sz="6" w:space="0" w:color="000000"/>
                  </w:tcBorders>
                  <w:tcMar>
                    <w:top w:w="40" w:type="dxa"/>
                    <w:left w:w="100" w:type="dxa"/>
                    <w:bottom w:w="40" w:type="dxa"/>
                    <w:right w:w="60" w:type="dxa"/>
                  </w:tcMar>
                  <w:hideMark/>
                </w:tcPr>
                <w:p w14:paraId="1B40170C" w14:textId="600402E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r w:rsidRPr="00F4537F">
                    <w:rPr>
                      <w:rFonts w:ascii="ＭＳ ゴシック" w:eastAsia="ＭＳ ゴシック" w:hAnsi="ＭＳ ゴシック" w:hint="eastAsia"/>
                      <w:sz w:val="18"/>
                      <w:szCs w:val="18"/>
                    </w:rPr>
                    <w:t>1</w:t>
                  </w:r>
                  <w:r w:rsidRPr="00F4537F">
                    <w:rPr>
                      <w:rFonts w:ascii="ＭＳ ゴシック" w:eastAsia="ＭＳ ゴシック" w:hAnsi="ＭＳ ゴシック"/>
                      <w:sz w:val="18"/>
                      <w:szCs w:val="18"/>
                    </w:rPr>
                    <w:t>) 受取手形</w:t>
                  </w:r>
                </w:p>
              </w:tc>
              <w:tc>
                <w:tcPr>
                  <w:tcW w:w="2126" w:type="dxa"/>
                  <w:tcBorders>
                    <w:top w:val="nil"/>
                    <w:left w:val="outset" w:sz="6" w:space="0" w:color="000000"/>
                    <w:bottom w:val="nil"/>
                    <w:right w:val="outset" w:sz="6" w:space="0" w:color="000000"/>
                  </w:tcBorders>
                  <w:tcMar>
                    <w:top w:w="40" w:type="dxa"/>
                    <w:left w:w="100" w:type="dxa"/>
                    <w:bottom w:w="40" w:type="dxa"/>
                    <w:right w:w="60" w:type="dxa"/>
                  </w:tcMar>
                  <w:hideMark/>
                </w:tcPr>
                <w:p w14:paraId="04C0ECF9"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784FB61D"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417" w:type="dxa"/>
                  <w:tcBorders>
                    <w:top w:val="nil"/>
                    <w:left w:val="outset" w:sz="6" w:space="0" w:color="000000"/>
                    <w:bottom w:val="nil"/>
                    <w:right w:val="outset" w:sz="6" w:space="0" w:color="000000"/>
                  </w:tcBorders>
                  <w:tcMar>
                    <w:top w:w="40" w:type="dxa"/>
                    <w:left w:w="100" w:type="dxa"/>
                    <w:bottom w:w="40" w:type="dxa"/>
                    <w:right w:w="60" w:type="dxa"/>
                  </w:tcMar>
                  <w:hideMark/>
                </w:tcPr>
                <w:p w14:paraId="250A7671" w14:textId="14F05008" w:rsidR="00B2593C" w:rsidRPr="00F4537F" w:rsidRDefault="005C5722"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r>
            <w:tr w:rsidR="00AB084D" w:rsidRPr="00F4537F" w14:paraId="7FB547B7" w14:textId="77777777" w:rsidTr="00B2593C">
              <w:trPr>
                <w:trHeight w:val="337"/>
              </w:trPr>
              <w:tc>
                <w:tcPr>
                  <w:tcW w:w="3261" w:type="dxa"/>
                  <w:tcBorders>
                    <w:top w:val="nil"/>
                    <w:left w:val="outset" w:sz="6" w:space="0" w:color="000000"/>
                    <w:bottom w:val="nil"/>
                    <w:right w:val="outset" w:sz="6" w:space="0" w:color="000000"/>
                  </w:tcBorders>
                  <w:tcMar>
                    <w:top w:w="40" w:type="dxa"/>
                    <w:left w:w="100" w:type="dxa"/>
                    <w:bottom w:w="40" w:type="dxa"/>
                    <w:right w:w="60" w:type="dxa"/>
                  </w:tcMar>
                </w:tcPr>
                <w:p w14:paraId="10CD63BD" w14:textId="31DD822A" w:rsidR="00AB084D" w:rsidRPr="00F4537F" w:rsidRDefault="00AB084D"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r w:rsidRPr="00F4537F">
                    <w:rPr>
                      <w:rFonts w:ascii="ＭＳ ゴシック" w:eastAsia="ＭＳ ゴシック" w:hAnsi="ＭＳ ゴシック" w:hint="eastAsia"/>
                      <w:sz w:val="18"/>
                      <w:szCs w:val="18"/>
                    </w:rPr>
                    <w:t>2</w:t>
                  </w:r>
                  <w:r w:rsidRPr="00F4537F">
                    <w:rPr>
                      <w:rFonts w:ascii="ＭＳ ゴシック" w:eastAsia="ＭＳ ゴシック" w:hAnsi="ＭＳ ゴシック"/>
                      <w:sz w:val="18"/>
                      <w:szCs w:val="18"/>
                    </w:rPr>
                    <w:t>) 売掛金</w:t>
                  </w:r>
                </w:p>
              </w:tc>
              <w:tc>
                <w:tcPr>
                  <w:tcW w:w="2126" w:type="dxa"/>
                  <w:tcBorders>
                    <w:top w:val="nil"/>
                    <w:left w:val="outset" w:sz="6" w:space="0" w:color="000000"/>
                    <w:bottom w:val="nil"/>
                    <w:right w:val="outset" w:sz="6" w:space="0" w:color="000000"/>
                  </w:tcBorders>
                  <w:tcMar>
                    <w:top w:w="40" w:type="dxa"/>
                    <w:left w:w="100" w:type="dxa"/>
                    <w:bottom w:w="40" w:type="dxa"/>
                    <w:right w:w="60" w:type="dxa"/>
                  </w:tcMar>
                </w:tcPr>
                <w:p w14:paraId="3277FE09" w14:textId="488364C9" w:rsidR="00AB084D" w:rsidRPr="00F4537F" w:rsidRDefault="005C5722"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tcPr>
                <w:p w14:paraId="405977D6" w14:textId="73BE40F1" w:rsidR="00AB084D" w:rsidRPr="00F4537F" w:rsidRDefault="005C5722"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417" w:type="dxa"/>
                  <w:tcBorders>
                    <w:top w:val="nil"/>
                    <w:left w:val="outset" w:sz="6" w:space="0" w:color="000000"/>
                    <w:bottom w:val="nil"/>
                    <w:right w:val="outset" w:sz="6" w:space="0" w:color="000000"/>
                  </w:tcBorders>
                  <w:tcMar>
                    <w:top w:w="40" w:type="dxa"/>
                    <w:left w:w="100" w:type="dxa"/>
                    <w:bottom w:w="40" w:type="dxa"/>
                    <w:right w:w="60" w:type="dxa"/>
                  </w:tcMar>
                </w:tcPr>
                <w:p w14:paraId="43571B0B" w14:textId="5B658D11" w:rsidR="00AB084D" w:rsidRPr="00F4537F" w:rsidRDefault="005C5722"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r>
            <w:tr w:rsidR="00E81444" w:rsidRPr="00F4537F" w14:paraId="729672FD" w14:textId="77777777" w:rsidTr="00B2593C">
              <w:trPr>
                <w:trHeight w:val="313"/>
              </w:trPr>
              <w:tc>
                <w:tcPr>
                  <w:tcW w:w="3261" w:type="dxa"/>
                  <w:tcBorders>
                    <w:top w:val="nil"/>
                    <w:left w:val="outset" w:sz="6" w:space="0" w:color="000000"/>
                    <w:bottom w:val="nil"/>
                    <w:right w:val="outset" w:sz="6" w:space="0" w:color="000000"/>
                  </w:tcBorders>
                  <w:tcMar>
                    <w:top w:w="40" w:type="dxa"/>
                    <w:left w:w="100" w:type="dxa"/>
                    <w:bottom w:w="40" w:type="dxa"/>
                    <w:right w:w="60" w:type="dxa"/>
                  </w:tcMar>
                  <w:hideMark/>
                </w:tcPr>
                <w:p w14:paraId="33A18894" w14:textId="623AFCE6"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r w:rsidR="00177F77">
                    <w:rPr>
                      <w:rFonts w:ascii="ＭＳ ゴシック" w:eastAsia="ＭＳ ゴシック" w:hAnsi="ＭＳ ゴシック" w:hint="eastAsia"/>
                      <w:sz w:val="18"/>
                      <w:szCs w:val="18"/>
                    </w:rPr>
                    <w:t>3</w:t>
                  </w:r>
                  <w:r w:rsidRPr="00F4537F">
                    <w:rPr>
                      <w:rFonts w:ascii="ＭＳ ゴシック" w:eastAsia="ＭＳ ゴシック" w:hAnsi="ＭＳ ゴシック"/>
                      <w:sz w:val="18"/>
                      <w:szCs w:val="18"/>
                    </w:rPr>
                    <w:t>) 投資有価証券</w:t>
                  </w:r>
                </w:p>
              </w:tc>
              <w:tc>
                <w:tcPr>
                  <w:tcW w:w="2126" w:type="dxa"/>
                  <w:tcBorders>
                    <w:top w:val="nil"/>
                    <w:left w:val="outset" w:sz="6" w:space="0" w:color="000000"/>
                    <w:bottom w:val="nil"/>
                    <w:right w:val="outset" w:sz="6" w:space="0" w:color="000000"/>
                  </w:tcBorders>
                  <w:tcMar>
                    <w:top w:w="40" w:type="dxa"/>
                    <w:left w:w="100" w:type="dxa"/>
                    <w:bottom w:w="40" w:type="dxa"/>
                    <w:right w:w="60" w:type="dxa"/>
                  </w:tcMar>
                  <w:hideMark/>
                </w:tcPr>
                <w:p w14:paraId="57015E5F" w14:textId="77777777" w:rsidR="00B2593C" w:rsidRPr="00F4537F" w:rsidRDefault="00B2593C" w:rsidP="00B2593C">
                  <w:pPr>
                    <w:ind w:firstLineChars="100" w:firstLine="180"/>
                    <w:rPr>
                      <w:rFonts w:ascii="ＭＳ ゴシック" w:eastAsia="ＭＳ ゴシック" w:hAnsi="ＭＳ ゴシック"/>
                      <w:sz w:val="18"/>
                      <w:szCs w:val="18"/>
                    </w:rPr>
                  </w:pP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6A8E3CB9" w14:textId="77777777" w:rsidR="00B2593C" w:rsidRPr="00F4537F" w:rsidRDefault="00B2593C" w:rsidP="00B2593C">
                  <w:pPr>
                    <w:ind w:firstLineChars="100" w:firstLine="180"/>
                    <w:rPr>
                      <w:rFonts w:ascii="ＭＳ ゴシック" w:eastAsia="ＭＳ ゴシック" w:hAnsi="ＭＳ ゴシック"/>
                      <w:sz w:val="18"/>
                      <w:szCs w:val="18"/>
                    </w:rPr>
                  </w:pPr>
                </w:p>
              </w:tc>
              <w:tc>
                <w:tcPr>
                  <w:tcW w:w="1417" w:type="dxa"/>
                  <w:tcBorders>
                    <w:top w:val="nil"/>
                    <w:left w:val="outset" w:sz="6" w:space="0" w:color="000000"/>
                    <w:bottom w:val="nil"/>
                    <w:right w:val="outset" w:sz="6" w:space="0" w:color="000000"/>
                  </w:tcBorders>
                  <w:tcMar>
                    <w:top w:w="40" w:type="dxa"/>
                    <w:left w:w="100" w:type="dxa"/>
                    <w:bottom w:w="40" w:type="dxa"/>
                    <w:right w:w="60" w:type="dxa"/>
                  </w:tcMar>
                  <w:hideMark/>
                </w:tcPr>
                <w:p w14:paraId="6DBC79B8" w14:textId="77777777" w:rsidR="00B2593C" w:rsidRPr="00F4537F" w:rsidRDefault="00B2593C" w:rsidP="00B2593C">
                  <w:pPr>
                    <w:ind w:firstLineChars="100" w:firstLine="180"/>
                    <w:rPr>
                      <w:rFonts w:ascii="ＭＳ ゴシック" w:eastAsia="ＭＳ ゴシック" w:hAnsi="ＭＳ ゴシック"/>
                      <w:sz w:val="18"/>
                      <w:szCs w:val="18"/>
                    </w:rPr>
                  </w:pPr>
                </w:p>
              </w:tc>
            </w:tr>
            <w:tr w:rsidR="00E81444" w:rsidRPr="00F4537F" w14:paraId="1B174659" w14:textId="77777777" w:rsidTr="00B2593C">
              <w:trPr>
                <w:trHeight w:val="400"/>
              </w:trPr>
              <w:tc>
                <w:tcPr>
                  <w:tcW w:w="3261" w:type="dxa"/>
                  <w:tcBorders>
                    <w:top w:val="nil"/>
                    <w:left w:val="outset" w:sz="6" w:space="0" w:color="000000"/>
                    <w:bottom w:val="nil"/>
                    <w:right w:val="outset" w:sz="6" w:space="0" w:color="000000"/>
                  </w:tcBorders>
                  <w:tcMar>
                    <w:top w:w="40" w:type="dxa"/>
                    <w:left w:w="100" w:type="dxa"/>
                    <w:bottom w:w="40" w:type="dxa"/>
                    <w:right w:w="60" w:type="dxa"/>
                  </w:tcMar>
                  <w:hideMark/>
                </w:tcPr>
                <w:p w14:paraId="10C64A86"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 xml:space="preserve">　　その他有価証券</w:t>
                  </w:r>
                </w:p>
              </w:tc>
              <w:tc>
                <w:tcPr>
                  <w:tcW w:w="2126" w:type="dxa"/>
                  <w:tcBorders>
                    <w:top w:val="nil"/>
                    <w:left w:val="outset" w:sz="6" w:space="0" w:color="000000"/>
                    <w:bottom w:val="nil"/>
                    <w:right w:val="outset" w:sz="6" w:space="0" w:color="000000"/>
                  </w:tcBorders>
                  <w:tcMar>
                    <w:top w:w="40" w:type="dxa"/>
                    <w:left w:w="100" w:type="dxa"/>
                    <w:bottom w:w="40" w:type="dxa"/>
                    <w:right w:w="60" w:type="dxa"/>
                  </w:tcMar>
                  <w:hideMark/>
                </w:tcPr>
                <w:p w14:paraId="2225BED6"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1D16EE83"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417" w:type="dxa"/>
                  <w:tcBorders>
                    <w:top w:val="nil"/>
                    <w:left w:val="outset" w:sz="6" w:space="0" w:color="000000"/>
                    <w:bottom w:val="nil"/>
                    <w:right w:val="outset" w:sz="6" w:space="0" w:color="000000"/>
                  </w:tcBorders>
                  <w:tcMar>
                    <w:top w:w="40" w:type="dxa"/>
                    <w:left w:w="100" w:type="dxa"/>
                    <w:bottom w:w="40" w:type="dxa"/>
                    <w:right w:w="60" w:type="dxa"/>
                  </w:tcMar>
                  <w:hideMark/>
                </w:tcPr>
                <w:p w14:paraId="13C8D81B"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r>
            <w:tr w:rsidR="00E81444" w:rsidRPr="00F4537F" w14:paraId="735C5348" w14:textId="77777777" w:rsidTr="00B2593C">
              <w:trPr>
                <w:trHeight w:val="384"/>
              </w:trPr>
              <w:tc>
                <w:tcPr>
                  <w:tcW w:w="3261" w:type="dxa"/>
                  <w:tcBorders>
                    <w:top w:val="nil"/>
                    <w:left w:val="outset" w:sz="6" w:space="0" w:color="000000"/>
                    <w:bottom w:val="nil"/>
                    <w:right w:val="outset" w:sz="6" w:space="0" w:color="000000"/>
                  </w:tcBorders>
                  <w:tcMar>
                    <w:top w:w="40" w:type="dxa"/>
                    <w:left w:w="100" w:type="dxa"/>
                    <w:bottom w:w="40" w:type="dxa"/>
                    <w:right w:w="60" w:type="dxa"/>
                  </w:tcMar>
                  <w:hideMark/>
                </w:tcPr>
                <w:p w14:paraId="66F28332" w14:textId="0C04F40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r w:rsidR="00177F77">
                    <w:rPr>
                      <w:rFonts w:ascii="ＭＳ ゴシック" w:eastAsia="ＭＳ ゴシック" w:hAnsi="ＭＳ ゴシック"/>
                      <w:sz w:val="18"/>
                      <w:szCs w:val="18"/>
                    </w:rPr>
                    <w:t>4</w:t>
                  </w:r>
                  <w:r w:rsidRPr="00F4537F">
                    <w:rPr>
                      <w:rFonts w:ascii="ＭＳ ゴシック" w:eastAsia="ＭＳ ゴシック" w:hAnsi="ＭＳ ゴシック"/>
                      <w:sz w:val="18"/>
                      <w:szCs w:val="18"/>
                    </w:rPr>
                    <w:t>) 支払手形及び買掛金</w:t>
                  </w:r>
                </w:p>
              </w:tc>
              <w:tc>
                <w:tcPr>
                  <w:tcW w:w="2126" w:type="dxa"/>
                  <w:tcBorders>
                    <w:top w:val="nil"/>
                    <w:left w:val="outset" w:sz="6" w:space="0" w:color="000000"/>
                    <w:bottom w:val="nil"/>
                    <w:right w:val="outset" w:sz="6" w:space="0" w:color="000000"/>
                  </w:tcBorders>
                  <w:tcMar>
                    <w:top w:w="40" w:type="dxa"/>
                    <w:left w:w="100" w:type="dxa"/>
                    <w:bottom w:w="40" w:type="dxa"/>
                    <w:right w:w="60" w:type="dxa"/>
                  </w:tcMar>
                  <w:hideMark/>
                </w:tcPr>
                <w:p w14:paraId="009FFE38"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14E850C9"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417" w:type="dxa"/>
                  <w:tcBorders>
                    <w:top w:val="nil"/>
                    <w:left w:val="outset" w:sz="6" w:space="0" w:color="000000"/>
                    <w:bottom w:val="nil"/>
                    <w:right w:val="outset" w:sz="6" w:space="0" w:color="000000"/>
                  </w:tcBorders>
                  <w:tcMar>
                    <w:top w:w="40" w:type="dxa"/>
                    <w:left w:w="100" w:type="dxa"/>
                    <w:bottom w:w="40" w:type="dxa"/>
                    <w:right w:w="60" w:type="dxa"/>
                  </w:tcMar>
                  <w:hideMark/>
                </w:tcPr>
                <w:p w14:paraId="2F6FE977"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p>
              </w:tc>
            </w:tr>
            <w:tr w:rsidR="00E81444" w:rsidRPr="00F4537F" w14:paraId="77436B53" w14:textId="77777777" w:rsidTr="00B2593C">
              <w:trPr>
                <w:trHeight w:val="400"/>
              </w:trPr>
              <w:tc>
                <w:tcPr>
                  <w:tcW w:w="3261" w:type="dxa"/>
                  <w:tcBorders>
                    <w:top w:val="nil"/>
                    <w:left w:val="outset" w:sz="6" w:space="0" w:color="000000"/>
                    <w:bottom w:val="nil"/>
                    <w:right w:val="outset" w:sz="6" w:space="0" w:color="000000"/>
                  </w:tcBorders>
                  <w:tcMar>
                    <w:top w:w="40" w:type="dxa"/>
                    <w:left w:w="100" w:type="dxa"/>
                    <w:bottom w:w="40" w:type="dxa"/>
                    <w:right w:w="60" w:type="dxa"/>
                  </w:tcMar>
                  <w:hideMark/>
                </w:tcPr>
                <w:p w14:paraId="37F3D992" w14:textId="3512564F"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r w:rsidR="00177F77">
                    <w:rPr>
                      <w:rFonts w:ascii="ＭＳ ゴシック" w:eastAsia="ＭＳ ゴシック" w:hAnsi="ＭＳ ゴシック"/>
                      <w:sz w:val="18"/>
                      <w:szCs w:val="18"/>
                    </w:rPr>
                    <w:t>5</w:t>
                  </w:r>
                  <w:r w:rsidRPr="00F4537F">
                    <w:rPr>
                      <w:rFonts w:ascii="ＭＳ ゴシック" w:eastAsia="ＭＳ ゴシック" w:hAnsi="ＭＳ ゴシック"/>
                      <w:sz w:val="18"/>
                      <w:szCs w:val="18"/>
                    </w:rPr>
                    <w:t>) 短期借入金</w:t>
                  </w:r>
                </w:p>
              </w:tc>
              <w:tc>
                <w:tcPr>
                  <w:tcW w:w="2126" w:type="dxa"/>
                  <w:tcBorders>
                    <w:top w:val="nil"/>
                    <w:left w:val="outset" w:sz="6" w:space="0" w:color="000000"/>
                    <w:bottom w:val="nil"/>
                    <w:right w:val="outset" w:sz="6" w:space="0" w:color="000000"/>
                  </w:tcBorders>
                  <w:tcMar>
                    <w:top w:w="40" w:type="dxa"/>
                    <w:left w:w="100" w:type="dxa"/>
                    <w:bottom w:w="40" w:type="dxa"/>
                    <w:right w:w="60" w:type="dxa"/>
                  </w:tcMar>
                  <w:hideMark/>
                </w:tcPr>
                <w:p w14:paraId="20EE8132"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78DF15C1"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417" w:type="dxa"/>
                  <w:tcBorders>
                    <w:top w:val="nil"/>
                    <w:left w:val="outset" w:sz="6" w:space="0" w:color="000000"/>
                    <w:bottom w:val="nil"/>
                    <w:right w:val="outset" w:sz="6" w:space="0" w:color="000000"/>
                  </w:tcBorders>
                  <w:tcMar>
                    <w:top w:w="40" w:type="dxa"/>
                    <w:left w:w="100" w:type="dxa"/>
                    <w:bottom w:w="40" w:type="dxa"/>
                    <w:right w:w="60" w:type="dxa"/>
                  </w:tcMar>
                  <w:hideMark/>
                </w:tcPr>
                <w:p w14:paraId="21528EF7"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p>
              </w:tc>
            </w:tr>
            <w:tr w:rsidR="00E81444" w:rsidRPr="00F4537F" w14:paraId="4141B539" w14:textId="77777777" w:rsidTr="00B2593C">
              <w:trPr>
                <w:trHeight w:val="400"/>
              </w:trPr>
              <w:tc>
                <w:tcPr>
                  <w:tcW w:w="3261" w:type="dxa"/>
                  <w:tcBorders>
                    <w:top w:val="nil"/>
                    <w:left w:val="outset" w:sz="6" w:space="0" w:color="000000"/>
                    <w:bottom w:val="nil"/>
                    <w:right w:val="outset" w:sz="6" w:space="0" w:color="000000"/>
                  </w:tcBorders>
                  <w:tcMar>
                    <w:top w:w="40" w:type="dxa"/>
                    <w:left w:w="100" w:type="dxa"/>
                    <w:bottom w:w="40" w:type="dxa"/>
                    <w:right w:w="60" w:type="dxa"/>
                  </w:tcMar>
                  <w:hideMark/>
                </w:tcPr>
                <w:p w14:paraId="707947EF" w14:textId="1B85DD28"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r w:rsidR="00177F77">
                    <w:rPr>
                      <w:rFonts w:ascii="ＭＳ ゴシック" w:eastAsia="ＭＳ ゴシック" w:hAnsi="ＭＳ ゴシック"/>
                      <w:sz w:val="18"/>
                      <w:szCs w:val="18"/>
                    </w:rPr>
                    <w:t>6</w:t>
                  </w:r>
                  <w:r w:rsidRPr="00F4537F">
                    <w:rPr>
                      <w:rFonts w:ascii="ＭＳ ゴシック" w:eastAsia="ＭＳ ゴシック" w:hAnsi="ＭＳ ゴシック"/>
                      <w:sz w:val="18"/>
                      <w:szCs w:val="18"/>
                    </w:rPr>
                    <w:t>) 長期借入金</w:t>
                  </w:r>
                </w:p>
              </w:tc>
              <w:tc>
                <w:tcPr>
                  <w:tcW w:w="2126" w:type="dxa"/>
                  <w:tcBorders>
                    <w:top w:val="nil"/>
                    <w:left w:val="outset" w:sz="6" w:space="0" w:color="000000"/>
                    <w:bottom w:val="nil"/>
                    <w:right w:val="outset" w:sz="6" w:space="0" w:color="000000"/>
                  </w:tcBorders>
                  <w:tcMar>
                    <w:top w:w="40" w:type="dxa"/>
                    <w:left w:w="100" w:type="dxa"/>
                    <w:bottom w:w="40" w:type="dxa"/>
                    <w:right w:w="60" w:type="dxa"/>
                  </w:tcMar>
                  <w:hideMark/>
                </w:tcPr>
                <w:p w14:paraId="77C99488"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0B54173A"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417" w:type="dxa"/>
                  <w:tcBorders>
                    <w:top w:val="nil"/>
                    <w:left w:val="outset" w:sz="6" w:space="0" w:color="000000"/>
                    <w:bottom w:val="nil"/>
                    <w:right w:val="outset" w:sz="6" w:space="0" w:color="000000"/>
                  </w:tcBorders>
                  <w:tcMar>
                    <w:top w:w="40" w:type="dxa"/>
                    <w:left w:w="100" w:type="dxa"/>
                    <w:bottom w:w="40" w:type="dxa"/>
                    <w:right w:w="60" w:type="dxa"/>
                  </w:tcMar>
                  <w:hideMark/>
                </w:tcPr>
                <w:p w14:paraId="340BBC40"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r>
            <w:tr w:rsidR="00E81444" w:rsidRPr="00F4537F" w14:paraId="38C5761F" w14:textId="77777777" w:rsidTr="00B2593C">
              <w:trPr>
                <w:trHeight w:val="400"/>
              </w:trPr>
              <w:tc>
                <w:tcPr>
                  <w:tcW w:w="3261" w:type="dxa"/>
                  <w:tcBorders>
                    <w:top w:val="nil"/>
                    <w:left w:val="outset" w:sz="6" w:space="0" w:color="000000"/>
                    <w:bottom w:val="outset" w:sz="6" w:space="0" w:color="000000"/>
                    <w:right w:val="outset" w:sz="6" w:space="0" w:color="000000"/>
                  </w:tcBorders>
                  <w:tcMar>
                    <w:top w:w="40" w:type="dxa"/>
                    <w:left w:w="100" w:type="dxa"/>
                    <w:bottom w:w="40" w:type="dxa"/>
                    <w:right w:w="60" w:type="dxa"/>
                  </w:tcMar>
                  <w:hideMark/>
                </w:tcPr>
                <w:p w14:paraId="10D21A9C" w14:textId="798213CE"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r w:rsidR="00177F77">
                    <w:rPr>
                      <w:rFonts w:ascii="ＭＳ ゴシック" w:eastAsia="ＭＳ ゴシック" w:hAnsi="ＭＳ ゴシック"/>
                      <w:sz w:val="18"/>
                      <w:szCs w:val="18"/>
                    </w:rPr>
                    <w:t>7</w:t>
                  </w:r>
                  <w:r w:rsidRPr="00F4537F">
                    <w:rPr>
                      <w:rFonts w:ascii="ＭＳ ゴシック" w:eastAsia="ＭＳ ゴシック" w:hAnsi="ＭＳ ゴシック"/>
                      <w:sz w:val="18"/>
                      <w:szCs w:val="18"/>
                    </w:rPr>
                    <w:t>) デリバティブ取引</w:t>
                  </w:r>
                </w:p>
              </w:tc>
              <w:tc>
                <w:tcPr>
                  <w:tcW w:w="2126" w:type="dxa"/>
                  <w:tcBorders>
                    <w:top w:val="nil"/>
                    <w:left w:val="outset" w:sz="6" w:space="0" w:color="000000"/>
                    <w:bottom w:val="outset" w:sz="6" w:space="0" w:color="000000"/>
                    <w:right w:val="outset" w:sz="6" w:space="0" w:color="000000"/>
                  </w:tcBorders>
                  <w:tcMar>
                    <w:top w:w="40" w:type="dxa"/>
                    <w:left w:w="100" w:type="dxa"/>
                    <w:bottom w:w="40" w:type="dxa"/>
                    <w:right w:w="60" w:type="dxa"/>
                  </w:tcMar>
                  <w:hideMark/>
                </w:tcPr>
                <w:p w14:paraId="67539069"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p>
              </w:tc>
              <w:tc>
                <w:tcPr>
                  <w:tcW w:w="1418" w:type="dxa"/>
                  <w:tcBorders>
                    <w:top w:val="nil"/>
                    <w:left w:val="outset" w:sz="6" w:space="0" w:color="000000"/>
                    <w:bottom w:val="outset" w:sz="6" w:space="0" w:color="000000"/>
                    <w:right w:val="outset" w:sz="6" w:space="0" w:color="000000"/>
                  </w:tcBorders>
                  <w:tcMar>
                    <w:top w:w="40" w:type="dxa"/>
                    <w:left w:w="100" w:type="dxa"/>
                    <w:bottom w:w="40" w:type="dxa"/>
                    <w:right w:w="60" w:type="dxa"/>
                  </w:tcMar>
                  <w:hideMark/>
                </w:tcPr>
                <w:p w14:paraId="0BD7FFC3"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p>
              </w:tc>
              <w:tc>
                <w:tcPr>
                  <w:tcW w:w="1417" w:type="dxa"/>
                  <w:tcBorders>
                    <w:top w:val="nil"/>
                    <w:left w:val="outset" w:sz="6" w:space="0" w:color="000000"/>
                    <w:bottom w:val="outset" w:sz="6" w:space="0" w:color="000000"/>
                    <w:right w:val="outset" w:sz="6" w:space="0" w:color="000000"/>
                  </w:tcBorders>
                  <w:tcMar>
                    <w:top w:w="40" w:type="dxa"/>
                    <w:left w:w="100" w:type="dxa"/>
                    <w:bottom w:w="40" w:type="dxa"/>
                    <w:right w:w="60" w:type="dxa"/>
                  </w:tcMar>
                  <w:hideMark/>
                </w:tcPr>
                <w:p w14:paraId="787B99BA"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p>
              </w:tc>
            </w:tr>
          </w:tbl>
          <w:p w14:paraId="0A515F5A" w14:textId="77777777" w:rsidR="00B2593C" w:rsidRPr="00F4537F" w:rsidRDefault="00B2593C" w:rsidP="00B2593C">
            <w:pPr>
              <w:ind w:firstLineChars="500" w:firstLine="90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 負債に計上されているものについては、（　）で示しております。</w:t>
            </w:r>
          </w:p>
          <w:p w14:paraId="6EC3BC3C" w14:textId="77777777" w:rsidR="00B2593C" w:rsidRPr="00F4537F" w:rsidRDefault="00B2593C" w:rsidP="00B2593C">
            <w:pPr>
              <w:ind w:firstLineChars="100" w:firstLine="180"/>
              <w:rPr>
                <w:rFonts w:ascii="ＭＳ ゴシック" w:eastAsia="ＭＳ ゴシック" w:hAnsi="ＭＳ ゴシック"/>
                <w:sz w:val="18"/>
                <w:szCs w:val="18"/>
              </w:rPr>
            </w:pPr>
          </w:p>
          <w:p w14:paraId="66194101" w14:textId="77777777" w:rsidR="00B2593C" w:rsidRPr="00F4537F" w:rsidRDefault="00B2593C" w:rsidP="00B2593C">
            <w:pPr>
              <w:ind w:firstLineChars="200" w:firstLine="36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（注）時価の算定に用いた評価技法及びインプットの説明</w:t>
            </w:r>
          </w:p>
          <w:p w14:paraId="71DFC343" w14:textId="77777777" w:rsidR="00B2593C" w:rsidRPr="00F4537F" w:rsidRDefault="00B2593C" w:rsidP="00B2593C">
            <w:pPr>
              <w:ind w:firstLineChars="130" w:firstLine="234"/>
              <w:rPr>
                <w:rFonts w:ascii="ＭＳ ゴシック" w:eastAsia="ＭＳ ゴシック" w:hAnsi="ＭＳ ゴシック"/>
                <w:sz w:val="18"/>
                <w:szCs w:val="18"/>
              </w:rPr>
            </w:pPr>
          </w:p>
          <w:p w14:paraId="3052E3DE" w14:textId="77777777" w:rsidR="00B2593C" w:rsidRPr="00F4537F" w:rsidRDefault="00B2593C" w:rsidP="00B2593C">
            <w:pPr>
              <w:ind w:leftChars="190" w:left="456" w:rightChars="253" w:right="607" w:firstLineChars="117" w:firstLine="211"/>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金融商品の時価を、時価の算定に用いたインプットの観察可能性及び重要性に応じて、以下の3つのレベルに分類しております。</w:t>
            </w:r>
          </w:p>
          <w:p w14:paraId="76FC7F4E" w14:textId="77777777" w:rsidR="00B2593C" w:rsidRPr="00F4537F" w:rsidRDefault="00B2593C" w:rsidP="00B2593C">
            <w:pPr>
              <w:ind w:leftChars="307" w:left="2155" w:rightChars="253" w:right="607" w:hangingChars="788" w:hanging="1418"/>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レベル1 の時価：同一の資産又は負債の活発な市場における（無調整の）相場価格により算定した時価</w:t>
            </w:r>
          </w:p>
          <w:p w14:paraId="4FACD45D" w14:textId="77777777" w:rsidR="00B2593C" w:rsidRPr="00F4537F" w:rsidRDefault="00B2593C" w:rsidP="00B2593C">
            <w:pPr>
              <w:ind w:leftChars="307" w:left="2155" w:rightChars="253" w:right="607" w:hangingChars="788" w:hanging="1418"/>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レベル2 の時価：レベル1 のインプット以外の直接又は間接的に観察可能なインプットを用いて算定した時価</w:t>
            </w:r>
          </w:p>
          <w:p w14:paraId="345BC588" w14:textId="77777777" w:rsidR="00B2593C" w:rsidRPr="00F4537F" w:rsidRDefault="00B2593C" w:rsidP="00B2593C">
            <w:pPr>
              <w:ind w:leftChars="307" w:left="2155" w:rightChars="253" w:right="607" w:hangingChars="788" w:hanging="1418"/>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レベル3 の時価：重要な観察できないインプットを使用して算定した時価</w:t>
            </w:r>
          </w:p>
          <w:p w14:paraId="3FB5D2C4" w14:textId="77777777" w:rsidR="00B2593C" w:rsidRPr="00F4537F" w:rsidRDefault="00B2593C" w:rsidP="00B2593C">
            <w:pPr>
              <w:ind w:firstLineChars="130" w:firstLine="234"/>
              <w:rPr>
                <w:rFonts w:ascii="ＭＳ ゴシック" w:eastAsia="ＭＳ ゴシック" w:hAnsi="ＭＳ ゴシック"/>
                <w:sz w:val="18"/>
                <w:szCs w:val="18"/>
              </w:rPr>
            </w:pPr>
          </w:p>
          <w:p w14:paraId="3D63734F" w14:textId="77777777" w:rsidR="00B2593C" w:rsidRPr="00F4537F" w:rsidRDefault="00B2593C" w:rsidP="00B2593C">
            <w:pPr>
              <w:ind w:leftChars="190" w:left="456" w:rightChars="253" w:right="607" w:firstLineChars="117" w:firstLine="211"/>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時価の算定に重要な影響を与えるインプットを複数使用している場合には、それらのインプットがそれぞれ属するレベルのうち、時価の算定における優先順位が最も低いレベルに時価を分類しております。</w:t>
            </w:r>
          </w:p>
          <w:p w14:paraId="2B4B69D4" w14:textId="77777777" w:rsidR="00B2593C" w:rsidRPr="00F4537F" w:rsidRDefault="00B2593C" w:rsidP="00B2593C">
            <w:pPr>
              <w:ind w:firstLineChars="130" w:firstLine="234"/>
              <w:rPr>
                <w:rFonts w:ascii="ＭＳ ゴシック" w:eastAsia="ＭＳ ゴシック" w:hAnsi="ＭＳ ゴシック"/>
                <w:sz w:val="18"/>
                <w:szCs w:val="18"/>
              </w:rPr>
            </w:pPr>
          </w:p>
          <w:p w14:paraId="0727B27A" w14:textId="77777777" w:rsidR="00B2593C" w:rsidRPr="00F4537F" w:rsidRDefault="00B2593C" w:rsidP="00B2593C">
            <w:pPr>
              <w:ind w:firstLineChars="300" w:firstLine="540"/>
              <w:rPr>
                <w:rFonts w:ascii="ＭＳ ゴシック" w:eastAsia="ＭＳ ゴシック" w:hAnsi="ＭＳ ゴシック"/>
                <w:sz w:val="18"/>
                <w:szCs w:val="18"/>
                <w:u w:val="single"/>
              </w:rPr>
            </w:pPr>
            <w:r w:rsidRPr="00F4537F">
              <w:rPr>
                <w:rFonts w:ascii="ＭＳ ゴシック" w:eastAsia="ＭＳ ゴシック" w:hAnsi="ＭＳ ゴシック" w:hint="eastAsia"/>
                <w:sz w:val="18"/>
                <w:szCs w:val="18"/>
                <w:u w:val="single"/>
              </w:rPr>
              <w:t>投資有価証券</w:t>
            </w:r>
          </w:p>
          <w:p w14:paraId="18F6983D" w14:textId="77777777" w:rsidR="00B2593C" w:rsidRPr="00F4537F" w:rsidRDefault="00B2593C" w:rsidP="00B2593C">
            <w:pPr>
              <w:ind w:leftChars="307" w:left="737" w:rightChars="253" w:right="607" w:firstLineChars="80" w:firstLine="144"/>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上場株式は相場価格を用いて評価しております。上場株式は活発な市場で取引されているため、その時価をレベル1の時価に分類しております。</w:t>
            </w:r>
          </w:p>
          <w:p w14:paraId="473B0C30" w14:textId="77777777" w:rsidR="00B2593C" w:rsidRPr="00F4537F" w:rsidRDefault="00B2593C" w:rsidP="00B2593C">
            <w:pPr>
              <w:ind w:firstLineChars="130" w:firstLine="234"/>
              <w:rPr>
                <w:rFonts w:ascii="ＭＳ ゴシック" w:eastAsia="ＭＳ ゴシック" w:hAnsi="ＭＳ ゴシック"/>
                <w:sz w:val="18"/>
                <w:szCs w:val="18"/>
              </w:rPr>
            </w:pPr>
          </w:p>
          <w:p w14:paraId="3F4F77D6" w14:textId="77777777" w:rsidR="00B2593C" w:rsidRPr="00F4537F" w:rsidRDefault="00B2593C" w:rsidP="00B2593C">
            <w:pPr>
              <w:ind w:firstLineChars="300" w:firstLine="540"/>
              <w:rPr>
                <w:rFonts w:ascii="ＭＳ ゴシック" w:eastAsia="ＭＳ ゴシック" w:hAnsi="ＭＳ ゴシック"/>
                <w:sz w:val="18"/>
                <w:szCs w:val="18"/>
                <w:u w:val="single"/>
              </w:rPr>
            </w:pPr>
            <w:r w:rsidRPr="00F4537F">
              <w:rPr>
                <w:rFonts w:ascii="ＭＳ ゴシック" w:eastAsia="ＭＳ ゴシック" w:hAnsi="ＭＳ ゴシック" w:hint="eastAsia"/>
                <w:sz w:val="18"/>
                <w:szCs w:val="18"/>
                <w:u w:val="single"/>
              </w:rPr>
              <w:t>デリバティブ取引</w:t>
            </w:r>
          </w:p>
          <w:p w14:paraId="66B523E2" w14:textId="77777777" w:rsidR="00B2593C" w:rsidRPr="00F4537F" w:rsidRDefault="00B2593C" w:rsidP="00B2593C">
            <w:pPr>
              <w:ind w:leftChars="307" w:left="737" w:rightChars="253" w:right="607" w:firstLineChars="80" w:firstLine="144"/>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金利スワップの特例処理によるものは、ヘッジ対象とされている長期借入金と一体として処理されているため、その時価は、当該長期借入金の時価に含めて記載しております（下記「長期借入金」参照）。</w:t>
            </w:r>
          </w:p>
          <w:p w14:paraId="4E2E7875" w14:textId="77777777" w:rsidR="00B2593C" w:rsidRPr="00F4537F" w:rsidRDefault="00B2593C" w:rsidP="00B2593C">
            <w:pPr>
              <w:ind w:leftChars="307" w:left="737" w:rightChars="253" w:right="607" w:firstLineChars="80" w:firstLine="144"/>
              <w:rPr>
                <w:rFonts w:ascii="ＭＳ ゴシック" w:eastAsia="ＭＳ ゴシック" w:hAnsi="ＭＳ ゴシック"/>
                <w:sz w:val="18"/>
                <w:szCs w:val="18"/>
              </w:rPr>
            </w:pPr>
          </w:p>
          <w:p w14:paraId="67CFF4CC" w14:textId="77777777" w:rsidR="00B2593C" w:rsidRPr="00F4537F" w:rsidRDefault="00B2593C" w:rsidP="00B2593C">
            <w:pPr>
              <w:ind w:firstLineChars="300" w:firstLine="540"/>
              <w:rPr>
                <w:rFonts w:ascii="ＭＳ ゴシック" w:eastAsia="ＭＳ ゴシック" w:hAnsi="ＭＳ ゴシック"/>
                <w:sz w:val="18"/>
                <w:szCs w:val="18"/>
                <w:u w:val="single"/>
              </w:rPr>
            </w:pPr>
            <w:r w:rsidRPr="00F4537F">
              <w:rPr>
                <w:rFonts w:ascii="ＭＳ ゴシック" w:eastAsia="ＭＳ ゴシック" w:hAnsi="ＭＳ ゴシック" w:hint="eastAsia"/>
                <w:sz w:val="18"/>
                <w:szCs w:val="18"/>
                <w:u w:val="single"/>
              </w:rPr>
              <w:t>受取手形及び売掛金</w:t>
            </w:r>
          </w:p>
          <w:p w14:paraId="2FEF1D36" w14:textId="77777777" w:rsidR="00B2593C" w:rsidRPr="00F4537F" w:rsidRDefault="00B2593C" w:rsidP="00B2593C">
            <w:pPr>
              <w:ind w:leftChars="307" w:left="737" w:rightChars="253" w:right="607" w:firstLineChars="80" w:firstLine="144"/>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これらの時価は、一定の期間ごとに区分した債権ごとに、債権額と満期までの期間及び信用リスクを加味した利率を基に割引現在価値法により算定しており、レベル2の時価に分類しております。</w:t>
            </w:r>
          </w:p>
          <w:p w14:paraId="03407810" w14:textId="77777777" w:rsidR="00B2593C" w:rsidRPr="00F4537F" w:rsidRDefault="00B2593C" w:rsidP="00B2593C">
            <w:pPr>
              <w:ind w:leftChars="307" w:left="737" w:rightChars="253" w:right="607" w:firstLineChars="80" w:firstLine="144"/>
              <w:rPr>
                <w:rFonts w:ascii="ＭＳ ゴシック" w:eastAsia="ＭＳ ゴシック" w:hAnsi="ＭＳ ゴシック"/>
                <w:sz w:val="18"/>
                <w:szCs w:val="18"/>
              </w:rPr>
            </w:pPr>
          </w:p>
          <w:p w14:paraId="5B4AB050" w14:textId="77777777" w:rsidR="00B2593C" w:rsidRPr="00F4537F" w:rsidRDefault="00B2593C" w:rsidP="00B2593C">
            <w:pPr>
              <w:ind w:firstLineChars="300" w:firstLine="540"/>
              <w:rPr>
                <w:rFonts w:ascii="ＭＳ ゴシック" w:eastAsia="ＭＳ ゴシック" w:hAnsi="ＭＳ ゴシック"/>
                <w:sz w:val="18"/>
                <w:szCs w:val="18"/>
                <w:u w:val="single"/>
              </w:rPr>
            </w:pPr>
            <w:r w:rsidRPr="00F4537F">
              <w:rPr>
                <w:rFonts w:ascii="ＭＳ ゴシック" w:eastAsia="ＭＳ ゴシック" w:hAnsi="ＭＳ ゴシック" w:hint="eastAsia"/>
                <w:sz w:val="18"/>
                <w:szCs w:val="18"/>
                <w:u w:val="single"/>
              </w:rPr>
              <w:t>支払手形及び買掛金、並びに短期借入金</w:t>
            </w:r>
          </w:p>
          <w:p w14:paraId="5B5AD73D" w14:textId="77777777" w:rsidR="00B2593C" w:rsidRPr="00F4537F" w:rsidRDefault="00B2593C" w:rsidP="00B2593C">
            <w:pPr>
              <w:ind w:leftChars="307" w:left="737" w:rightChars="253" w:right="607" w:firstLineChars="80" w:firstLine="144"/>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これらの時価は、一定の期間ごとに区分した債務ごとに、その将来キャッシュ・フローと、返済期日までの期間及び信用リスクを加味した利率を基に割引現在価値法により算定しており、レベル2の時価に分類しております。</w:t>
            </w:r>
          </w:p>
          <w:p w14:paraId="47001866" w14:textId="77777777" w:rsidR="00B2593C" w:rsidRPr="00F4537F" w:rsidRDefault="00B2593C" w:rsidP="00B2593C">
            <w:pPr>
              <w:ind w:leftChars="307" w:left="737" w:rightChars="253" w:right="607" w:firstLineChars="80" w:firstLine="144"/>
              <w:rPr>
                <w:rFonts w:ascii="ＭＳ ゴシック" w:eastAsia="ＭＳ ゴシック" w:hAnsi="ＭＳ ゴシック"/>
                <w:sz w:val="18"/>
                <w:szCs w:val="18"/>
              </w:rPr>
            </w:pPr>
          </w:p>
          <w:p w14:paraId="69B4E7B4" w14:textId="77777777" w:rsidR="00B2593C" w:rsidRPr="00F4537F" w:rsidRDefault="00B2593C" w:rsidP="00B2593C">
            <w:pPr>
              <w:ind w:firstLineChars="300" w:firstLine="540"/>
              <w:rPr>
                <w:rFonts w:ascii="ＭＳ ゴシック" w:eastAsia="ＭＳ ゴシック" w:hAnsi="ＭＳ ゴシック"/>
                <w:sz w:val="18"/>
                <w:szCs w:val="18"/>
                <w:u w:val="single"/>
              </w:rPr>
            </w:pPr>
            <w:r w:rsidRPr="00F4537F">
              <w:rPr>
                <w:rFonts w:ascii="ＭＳ ゴシック" w:eastAsia="ＭＳ ゴシック" w:hAnsi="ＭＳ ゴシック" w:hint="eastAsia"/>
                <w:sz w:val="18"/>
                <w:szCs w:val="18"/>
                <w:u w:val="single"/>
              </w:rPr>
              <w:t>長期借入金</w:t>
            </w:r>
          </w:p>
          <w:p w14:paraId="5C29DEBF" w14:textId="77777777" w:rsidR="00B2593C" w:rsidRPr="00F4537F" w:rsidRDefault="00B2593C" w:rsidP="00B2593C">
            <w:pPr>
              <w:ind w:leftChars="307" w:left="737" w:rightChars="253" w:right="607" w:firstLineChars="80" w:firstLine="144"/>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これらの時価は、元利金の合計額と、当該債務の残存期間及び信用リスクを加味した利率を基に、割引現在価値法により算定しており、レベル2の時価に分類しております。なお、変動金利による長期借入金は金利スワップの特例処理の対象とされており（上記「デリバティブ取引」参照）、当該金利スワップと一体として処理された元利金の合計額を用いて算定しております。</w:t>
            </w:r>
          </w:p>
          <w:p w14:paraId="4D5336FA" w14:textId="77777777" w:rsidR="00B2593C" w:rsidRPr="00F4537F" w:rsidRDefault="00B2593C" w:rsidP="00B2593C">
            <w:pPr>
              <w:rPr>
                <w:rFonts w:ascii="ＭＳ ゴシック" w:eastAsia="ＭＳ ゴシック" w:hAnsi="ＭＳ ゴシック"/>
              </w:rPr>
            </w:pPr>
          </w:p>
        </w:tc>
      </w:tr>
    </w:tbl>
    <w:p w14:paraId="659D02C0" w14:textId="77777777" w:rsidR="00B2593C" w:rsidRPr="00F4537F" w:rsidRDefault="00B2593C" w:rsidP="00B2593C"/>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E81444" w:rsidRPr="00F4537F" w14:paraId="48A43275" w14:textId="77777777" w:rsidTr="00B2593C">
        <w:tc>
          <w:tcPr>
            <w:tcW w:w="9498" w:type="dxa"/>
          </w:tcPr>
          <w:p w14:paraId="537F7802" w14:textId="18BC0555" w:rsidR="00B2593C" w:rsidRPr="00F4537F" w:rsidRDefault="00B2593C" w:rsidP="00B2593C">
            <w:pPr>
              <w:ind w:leftChars="15" w:left="960" w:hangingChars="385" w:hanging="924"/>
              <w:rPr>
                <w:rFonts w:ascii="Times New Roman" w:eastAsia="ＭＳ ゴシック" w:hAnsi="Times New Roman"/>
              </w:rPr>
            </w:pPr>
            <w:r w:rsidRPr="00F4537F">
              <w:rPr>
                <w:rFonts w:ascii="Times New Roman" w:eastAsia="ＭＳ ゴシック" w:hAnsi="Times New Roman"/>
              </w:rPr>
              <w:t>[Example when</w:t>
            </w:r>
            <w:r w:rsidR="007B2B4A">
              <w:rPr>
                <w:rFonts w:ascii="Times New Roman" w:eastAsia="ＭＳ ゴシック" w:hAnsi="Times New Roman" w:hint="eastAsia"/>
              </w:rPr>
              <w:t xml:space="preserve"> </w:t>
            </w:r>
            <w:r w:rsidR="007B2B4A">
              <w:rPr>
                <w:rFonts w:ascii="Times New Roman" w:eastAsia="ＭＳ ゴシック" w:hAnsi="Times New Roman"/>
              </w:rPr>
              <w:t xml:space="preserve">qualitative information </w:t>
            </w:r>
            <w:r w:rsidR="006E689F">
              <w:rPr>
                <w:rFonts w:ascii="Times New Roman" w:eastAsia="ＭＳ ゴシック" w:hAnsi="Times New Roman"/>
              </w:rPr>
              <w:t>on</w:t>
            </w:r>
            <w:r w:rsidRPr="00F4537F">
              <w:rPr>
                <w:rFonts w:ascii="Times New Roman" w:eastAsia="ＭＳ ゴシック" w:hAnsi="Times New Roman"/>
              </w:rPr>
              <w:t xml:space="preserve"> matters regarding the breakdown of financial instruments by each </w:t>
            </w:r>
            <w:r w:rsidR="00DD5B6F" w:rsidRPr="00F4537F">
              <w:rPr>
                <w:rFonts w:ascii="Times New Roman" w:eastAsia="ＭＳ ゴシック" w:hAnsi="Times New Roman"/>
              </w:rPr>
              <w:t>fair</w:t>
            </w:r>
            <w:r w:rsidRPr="00F4537F">
              <w:rPr>
                <w:rFonts w:ascii="Times New Roman" w:eastAsia="ＭＳ ゴシック" w:hAnsi="Times New Roman"/>
              </w:rPr>
              <w:t xml:space="preserve"> value level </w:t>
            </w:r>
            <w:r w:rsidR="006E689F">
              <w:rPr>
                <w:rFonts w:ascii="Times New Roman" w:eastAsia="ＭＳ ゴシック" w:hAnsi="Times New Roman"/>
              </w:rPr>
              <w:t>is</w:t>
            </w:r>
            <w:r w:rsidR="006E689F" w:rsidRPr="00F4537F">
              <w:rPr>
                <w:rFonts w:ascii="Times New Roman" w:eastAsia="ＭＳ ゴシック" w:hAnsi="Times New Roman"/>
              </w:rPr>
              <w:t xml:space="preserve"> </w:t>
            </w:r>
            <w:r w:rsidRPr="00F4537F">
              <w:rPr>
                <w:rFonts w:ascii="Times New Roman" w:eastAsia="ＭＳ ゴシック" w:hAnsi="Times New Roman"/>
              </w:rPr>
              <w:t>stated]</w:t>
            </w:r>
          </w:p>
          <w:p w14:paraId="5C2BD305" w14:textId="77777777" w:rsidR="00B2593C" w:rsidRPr="00F4537F" w:rsidRDefault="00B2593C" w:rsidP="00B2593C">
            <w:pPr>
              <w:ind w:leftChars="100" w:left="2400" w:hangingChars="900" w:hanging="2160"/>
              <w:rPr>
                <w:rFonts w:ascii="Times New Roman" w:eastAsia="ＭＳ ゴシック" w:hAnsi="Times New Roman"/>
              </w:rPr>
            </w:pPr>
            <w:r w:rsidRPr="00F4537F">
              <w:rPr>
                <w:rFonts w:ascii="Times New Roman" w:eastAsia="ＭＳ ゴシック" w:hAnsi="Times New Roman" w:hint="eastAsia"/>
              </w:rPr>
              <w:t xml:space="preserve">1. </w:t>
            </w:r>
            <w:r w:rsidRPr="00F4537F">
              <w:rPr>
                <w:rFonts w:ascii="Times New Roman" w:eastAsia="ＭＳ ゴシック" w:hAnsi="Times New Roman"/>
              </w:rPr>
              <w:t>Matters regarding the status of financial instruments</w:t>
            </w:r>
          </w:p>
          <w:p w14:paraId="184B4F0B" w14:textId="77777777" w:rsidR="00B2593C" w:rsidRPr="00F4537F" w:rsidRDefault="00B2593C" w:rsidP="00B2593C">
            <w:pPr>
              <w:ind w:leftChars="191" w:left="458" w:firstLineChars="107" w:firstLine="257"/>
              <w:rPr>
                <w:rFonts w:ascii="Times New Roman" w:eastAsia="ＭＳ ゴシック" w:hAnsi="Times New Roman"/>
              </w:rPr>
            </w:pPr>
            <w:r w:rsidRPr="00F4537F">
              <w:rPr>
                <w:rFonts w:ascii="Times New Roman" w:eastAsia="ＭＳ ゴシック" w:hAnsi="Times New Roman"/>
              </w:rPr>
              <w:t>The Group procures funds through borrowings from banks and other financial institutions, and limits funds management to short-term deposits.</w:t>
            </w:r>
          </w:p>
          <w:p w14:paraId="1C2425E0" w14:textId="571C7FB9" w:rsidR="00B2593C" w:rsidRPr="00F4537F" w:rsidRDefault="00B2593C" w:rsidP="00B2593C">
            <w:pPr>
              <w:ind w:leftChars="191" w:left="458" w:firstLineChars="107" w:firstLine="257"/>
              <w:rPr>
                <w:rFonts w:ascii="Times New Roman" w:eastAsia="ＭＳ ゴシック" w:hAnsi="Times New Roman"/>
              </w:rPr>
            </w:pPr>
            <w:r w:rsidRPr="00F4537F">
              <w:rPr>
                <w:rFonts w:ascii="Times New Roman" w:eastAsia="ＭＳ ゴシック" w:hAnsi="Times New Roman"/>
              </w:rPr>
              <w:t xml:space="preserve">For customer credit risk pertaining to notes and accounts receivable - trade, efforts are made to reduce the risk pursuant to credit management regulations. Also, the investment securities are mostly shares, and the </w:t>
            </w:r>
            <w:r w:rsidR="00DD5B6F" w:rsidRPr="00F4537F">
              <w:rPr>
                <w:rFonts w:ascii="Times New Roman" w:eastAsia="ＭＳ ゴシック" w:hAnsi="Times New Roman"/>
              </w:rPr>
              <w:t>fair</w:t>
            </w:r>
            <w:r w:rsidRPr="00F4537F">
              <w:rPr>
                <w:rFonts w:ascii="Times New Roman" w:eastAsia="ＭＳ ゴシック" w:hAnsi="Times New Roman"/>
              </w:rPr>
              <w:t xml:space="preserve"> values of listed shares are grasped each quarter.</w:t>
            </w:r>
          </w:p>
          <w:p w14:paraId="31CDC3CA" w14:textId="77777777" w:rsidR="00B2593C" w:rsidRPr="00F4537F" w:rsidRDefault="00B2593C" w:rsidP="00B2593C">
            <w:pPr>
              <w:ind w:leftChars="191" w:left="458" w:firstLineChars="107" w:firstLine="257"/>
              <w:rPr>
                <w:rFonts w:ascii="Times New Roman" w:eastAsia="ＭＳ ゴシック" w:hAnsi="Times New Roman"/>
              </w:rPr>
            </w:pPr>
            <w:r w:rsidRPr="00F4537F">
              <w:rPr>
                <w:rFonts w:ascii="Times New Roman" w:eastAsia="ＭＳ ゴシック" w:hAnsi="Times New Roman"/>
              </w:rPr>
              <w:t>The borrowings are used for operating capital (mostly short-term) and as funds for capital investment (long-term). Interest-rate swap trading is conducted to address the interest-rate fluctuation risk on some long-term borrowings to fix the amount of interest paid. Derivatives are limited to within the range of actual demand, in accordance with internal control regulations.</w:t>
            </w:r>
          </w:p>
          <w:p w14:paraId="3DDCE5D0" w14:textId="77777777" w:rsidR="00B2593C" w:rsidRPr="00F4537F" w:rsidRDefault="00B2593C" w:rsidP="00B2593C">
            <w:pPr>
              <w:ind w:firstLineChars="100" w:firstLine="240"/>
              <w:rPr>
                <w:rFonts w:ascii="Times New Roman" w:eastAsia="ＭＳ ゴシック" w:hAnsi="Times New Roman"/>
              </w:rPr>
            </w:pPr>
          </w:p>
          <w:p w14:paraId="5E6936B3" w14:textId="7B5CD344" w:rsidR="00B2593C" w:rsidRPr="00C737C3" w:rsidRDefault="00B2593C" w:rsidP="00B2593C">
            <w:pPr>
              <w:ind w:firstLineChars="100" w:firstLine="240"/>
              <w:rPr>
                <w:rFonts w:ascii="Times New Roman" w:eastAsia="ＭＳ ゴシック" w:hAnsi="Times New Roman"/>
              </w:rPr>
            </w:pPr>
            <w:r w:rsidRPr="00C737C3">
              <w:rPr>
                <w:rFonts w:ascii="Times New Roman" w:eastAsia="ＭＳ ゴシック" w:hAnsi="Times New Roman" w:hint="eastAsia"/>
              </w:rPr>
              <w:t xml:space="preserve">2. </w:t>
            </w:r>
            <w:r w:rsidRPr="00C737C3">
              <w:rPr>
                <w:rFonts w:ascii="Times New Roman" w:eastAsia="ＭＳ ゴシック" w:hAnsi="Times New Roman"/>
              </w:rPr>
              <w:t xml:space="preserve">Matters regarding the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values of financial instruments</w:t>
            </w:r>
          </w:p>
          <w:p w14:paraId="05645E94" w14:textId="323FA9A8" w:rsidR="00B2593C" w:rsidRPr="00C737C3" w:rsidRDefault="00B2593C" w:rsidP="00B2593C">
            <w:pPr>
              <w:ind w:leftChars="191" w:left="458" w:firstLineChars="108" w:firstLine="259"/>
              <w:rPr>
                <w:rFonts w:ascii="Times New Roman" w:eastAsia="ＭＳ ゴシック" w:hAnsi="Times New Roman"/>
              </w:rPr>
            </w:pPr>
            <w:r w:rsidRPr="00C737C3">
              <w:rPr>
                <w:rFonts w:ascii="Times New Roman" w:hAnsi="Times New Roman"/>
              </w:rPr>
              <w:t xml:space="preserve">The carrying amounts, the </w:t>
            </w:r>
            <w:r w:rsidR="00DD5B6F" w:rsidRPr="00C737C3">
              <w:rPr>
                <w:rFonts w:ascii="Times New Roman" w:hAnsi="Times New Roman"/>
              </w:rPr>
              <w:t>fair</w:t>
            </w:r>
            <w:r w:rsidRPr="00C737C3">
              <w:rPr>
                <w:rFonts w:ascii="Times New Roman" w:hAnsi="Times New Roman"/>
              </w:rPr>
              <w:t xml:space="preserve"> values, and the differences between them as of MM DD, YYYY (the consolidated account closing date of the fiscal year) are as follows. Note that shares that do not have market prices (carrying amount of XXX million yen) are not included in “available-for-sale securities.” Also, for cash the notes are omitted, and for deposits because the </w:t>
            </w:r>
            <w:r w:rsidR="00DD5B6F" w:rsidRPr="00C737C3">
              <w:rPr>
                <w:rFonts w:ascii="Times New Roman" w:hAnsi="Times New Roman"/>
              </w:rPr>
              <w:t>fair</w:t>
            </w:r>
            <w:r w:rsidRPr="00C737C3">
              <w:rPr>
                <w:rFonts w:ascii="Times New Roman" w:hAnsi="Times New Roman"/>
              </w:rPr>
              <w:t xml:space="preserve"> values approach the book values since they are settled in the short term, the notes are omitted.  </w:t>
            </w:r>
          </w:p>
          <w:tbl>
            <w:tblPr>
              <w:tblW w:w="0" w:type="auto"/>
              <w:tblInd w:w="459"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974"/>
              <w:gridCol w:w="2413"/>
              <w:gridCol w:w="1547"/>
              <w:gridCol w:w="1422"/>
            </w:tblGrid>
            <w:tr w:rsidR="00E81444" w:rsidRPr="00C737C3" w14:paraId="18D2046D" w14:textId="77777777" w:rsidTr="00B2593C">
              <w:trPr>
                <w:trHeight w:val="400"/>
              </w:trPr>
              <w:tc>
                <w:tcPr>
                  <w:tcW w:w="8222" w:type="dxa"/>
                  <w:gridSpan w:val="4"/>
                  <w:tcBorders>
                    <w:top w:val="nil"/>
                    <w:left w:val="nil"/>
                    <w:bottom w:val="nil"/>
                    <w:right w:val="nil"/>
                  </w:tcBorders>
                  <w:tcMar>
                    <w:top w:w="40" w:type="dxa"/>
                    <w:left w:w="100" w:type="dxa"/>
                    <w:bottom w:w="40" w:type="dxa"/>
                    <w:right w:w="60" w:type="dxa"/>
                  </w:tcMar>
                  <w:vAlign w:val="center"/>
                  <w:hideMark/>
                </w:tcPr>
                <w:p w14:paraId="768CF64E"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(Unit: million yen)</w:t>
                  </w:r>
                </w:p>
              </w:tc>
            </w:tr>
            <w:tr w:rsidR="00E81444" w:rsidRPr="00C737C3" w14:paraId="585F7A64" w14:textId="77777777" w:rsidTr="00B2593C">
              <w:trPr>
                <w:trHeight w:val="400"/>
              </w:trPr>
              <w:tc>
                <w:tcPr>
                  <w:tcW w:w="2974"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hideMark/>
                </w:tcPr>
                <w:p w14:paraId="4C008743" w14:textId="77777777" w:rsidR="00B2593C" w:rsidRPr="00C737C3" w:rsidRDefault="00B2593C" w:rsidP="00B2593C">
                  <w:pPr>
                    <w:ind w:firstLineChars="100" w:firstLine="240"/>
                    <w:rPr>
                      <w:rFonts w:ascii="Times New Roman" w:eastAsia="ＭＳ ゴシック" w:hAnsi="Times New Roman"/>
                    </w:rPr>
                  </w:pPr>
                </w:p>
              </w:tc>
              <w:tc>
                <w:tcPr>
                  <w:tcW w:w="2413"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hideMark/>
                </w:tcPr>
                <w:p w14:paraId="4B5201FC" w14:textId="77777777" w:rsidR="00B2593C" w:rsidRPr="00C737C3" w:rsidRDefault="00B2593C" w:rsidP="00B2593C">
                  <w:pPr>
                    <w:ind w:firstLineChars="100" w:firstLine="240"/>
                    <w:jc w:val="center"/>
                    <w:rPr>
                      <w:rFonts w:ascii="Times New Roman" w:eastAsia="ＭＳ ゴシック" w:hAnsi="Times New Roman"/>
                    </w:rPr>
                  </w:pPr>
                  <w:r w:rsidRPr="00C737C3">
                    <w:rPr>
                      <w:rFonts w:ascii="Times New Roman" w:eastAsia="ＭＳ ゴシック" w:hAnsi="Times New Roman"/>
                    </w:rPr>
                    <w:t>Carrying amount (*)</w:t>
                  </w:r>
                </w:p>
              </w:tc>
              <w:tc>
                <w:tcPr>
                  <w:tcW w:w="1547"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hideMark/>
                </w:tcPr>
                <w:p w14:paraId="242308ED" w14:textId="4F5C58EA" w:rsidR="00B2593C" w:rsidRPr="00C737C3" w:rsidRDefault="00DD5B6F" w:rsidP="00B2593C">
                  <w:pPr>
                    <w:ind w:firstLineChars="100" w:firstLine="240"/>
                    <w:jc w:val="center"/>
                    <w:rPr>
                      <w:rFonts w:ascii="Times New Roman" w:eastAsia="ＭＳ ゴシック" w:hAnsi="Times New Roman"/>
                    </w:rPr>
                  </w:pPr>
                  <w:r w:rsidRPr="00C737C3">
                    <w:rPr>
                      <w:rFonts w:ascii="Times New Roman" w:eastAsia="ＭＳ ゴシック" w:hAnsi="Times New Roman"/>
                    </w:rPr>
                    <w:t>Fair</w:t>
                  </w:r>
                  <w:r w:rsidR="00B2593C" w:rsidRPr="00C737C3">
                    <w:rPr>
                      <w:rFonts w:ascii="Times New Roman" w:eastAsia="ＭＳ ゴシック" w:hAnsi="Times New Roman"/>
                    </w:rPr>
                    <w:t xml:space="preserve"> value (*)</w:t>
                  </w:r>
                </w:p>
              </w:tc>
              <w:tc>
                <w:tcPr>
                  <w:tcW w:w="1288"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hideMark/>
                </w:tcPr>
                <w:p w14:paraId="6F1A208B" w14:textId="77777777" w:rsidR="00B2593C" w:rsidRPr="00C737C3" w:rsidRDefault="00B2593C" w:rsidP="00B2593C">
                  <w:pPr>
                    <w:ind w:firstLineChars="100" w:firstLine="240"/>
                    <w:jc w:val="center"/>
                    <w:rPr>
                      <w:rFonts w:ascii="Times New Roman" w:eastAsia="ＭＳ ゴシック" w:hAnsi="Times New Roman"/>
                    </w:rPr>
                  </w:pPr>
                  <w:r w:rsidRPr="00C737C3">
                    <w:rPr>
                      <w:rFonts w:ascii="Times New Roman" w:eastAsia="ＭＳ ゴシック" w:hAnsi="Times New Roman"/>
                    </w:rPr>
                    <w:t>Difference</w:t>
                  </w:r>
                </w:p>
              </w:tc>
            </w:tr>
            <w:tr w:rsidR="00E81444" w:rsidRPr="00C737C3" w14:paraId="111806DA" w14:textId="77777777" w:rsidTr="00B2593C">
              <w:trPr>
                <w:trHeight w:val="337"/>
              </w:trPr>
              <w:tc>
                <w:tcPr>
                  <w:tcW w:w="2974" w:type="dxa"/>
                  <w:tcBorders>
                    <w:top w:val="nil"/>
                    <w:left w:val="outset" w:sz="6" w:space="0" w:color="000000"/>
                    <w:bottom w:val="nil"/>
                    <w:right w:val="outset" w:sz="6" w:space="0" w:color="000000"/>
                  </w:tcBorders>
                  <w:tcMar>
                    <w:top w:w="40" w:type="dxa"/>
                    <w:left w:w="100" w:type="dxa"/>
                    <w:bottom w:w="40" w:type="dxa"/>
                    <w:right w:w="60" w:type="dxa"/>
                  </w:tcMar>
                  <w:hideMark/>
                </w:tcPr>
                <w:p w14:paraId="61E73EF2" w14:textId="002545A1" w:rsidR="00B2593C" w:rsidRPr="00C737C3" w:rsidRDefault="00B2593C" w:rsidP="00B2593C">
                  <w:pPr>
                    <w:ind w:firstLineChars="100" w:firstLine="240"/>
                    <w:rPr>
                      <w:rFonts w:ascii="Times New Roman" w:eastAsia="ＭＳ ゴシック" w:hAnsi="Times New Roman"/>
                    </w:rPr>
                  </w:pPr>
                  <w:r w:rsidRPr="00C737C3">
                    <w:rPr>
                      <w:rFonts w:ascii="Times New Roman" w:eastAsia="ＭＳ ゴシック" w:hAnsi="Times New Roman"/>
                    </w:rPr>
                    <w:t>(1) Notes receivable - trade</w:t>
                  </w:r>
                </w:p>
              </w:tc>
              <w:tc>
                <w:tcPr>
                  <w:tcW w:w="2413" w:type="dxa"/>
                  <w:tcBorders>
                    <w:top w:val="nil"/>
                    <w:left w:val="outset" w:sz="6" w:space="0" w:color="000000"/>
                    <w:bottom w:val="nil"/>
                    <w:right w:val="outset" w:sz="6" w:space="0" w:color="000000"/>
                  </w:tcBorders>
                  <w:tcMar>
                    <w:top w:w="40" w:type="dxa"/>
                    <w:left w:w="100" w:type="dxa"/>
                    <w:bottom w:w="40" w:type="dxa"/>
                    <w:right w:w="60" w:type="dxa"/>
                  </w:tcMar>
                  <w:hideMark/>
                </w:tcPr>
                <w:p w14:paraId="7F66A3F9"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547" w:type="dxa"/>
                  <w:tcBorders>
                    <w:top w:val="nil"/>
                    <w:left w:val="outset" w:sz="6" w:space="0" w:color="000000"/>
                    <w:bottom w:val="nil"/>
                    <w:right w:val="outset" w:sz="6" w:space="0" w:color="000000"/>
                  </w:tcBorders>
                  <w:tcMar>
                    <w:top w:w="40" w:type="dxa"/>
                    <w:left w:w="100" w:type="dxa"/>
                    <w:bottom w:w="40" w:type="dxa"/>
                    <w:right w:w="60" w:type="dxa"/>
                  </w:tcMar>
                  <w:hideMark/>
                </w:tcPr>
                <w:p w14:paraId="1FAD9466"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288" w:type="dxa"/>
                  <w:tcBorders>
                    <w:top w:val="nil"/>
                    <w:left w:val="outset" w:sz="6" w:space="0" w:color="000000"/>
                    <w:bottom w:val="nil"/>
                    <w:right w:val="outset" w:sz="6" w:space="0" w:color="000000"/>
                  </w:tcBorders>
                  <w:tcMar>
                    <w:top w:w="40" w:type="dxa"/>
                    <w:left w:w="100" w:type="dxa"/>
                    <w:bottom w:w="40" w:type="dxa"/>
                    <w:right w:w="60" w:type="dxa"/>
                  </w:tcMar>
                  <w:hideMark/>
                </w:tcPr>
                <w:p w14:paraId="6122DA27" w14:textId="30ECEA5C" w:rsidR="00B2593C" w:rsidRPr="00C737C3" w:rsidRDefault="00177F77"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r>
            <w:tr w:rsidR="00177F77" w:rsidRPr="00C737C3" w14:paraId="09697D01" w14:textId="77777777" w:rsidTr="00B2593C">
              <w:trPr>
                <w:trHeight w:val="337"/>
              </w:trPr>
              <w:tc>
                <w:tcPr>
                  <w:tcW w:w="2974" w:type="dxa"/>
                  <w:tcBorders>
                    <w:top w:val="nil"/>
                    <w:left w:val="outset" w:sz="6" w:space="0" w:color="000000"/>
                    <w:bottom w:val="nil"/>
                    <w:right w:val="outset" w:sz="6" w:space="0" w:color="000000"/>
                  </w:tcBorders>
                  <w:tcMar>
                    <w:top w:w="40" w:type="dxa"/>
                    <w:left w:w="100" w:type="dxa"/>
                    <w:bottom w:w="40" w:type="dxa"/>
                    <w:right w:w="60" w:type="dxa"/>
                  </w:tcMar>
                </w:tcPr>
                <w:p w14:paraId="1F8434AF" w14:textId="2C71D1EC" w:rsidR="00177F77" w:rsidRPr="00C737C3" w:rsidRDefault="00177F77" w:rsidP="00B2593C">
                  <w:pPr>
                    <w:ind w:firstLineChars="100" w:firstLine="240"/>
                    <w:rPr>
                      <w:rFonts w:ascii="Times New Roman" w:eastAsia="ＭＳ ゴシック" w:hAnsi="Times New Roman"/>
                    </w:rPr>
                  </w:pPr>
                  <w:r w:rsidRPr="00C737C3">
                    <w:rPr>
                      <w:rFonts w:ascii="Times New Roman" w:eastAsia="ＭＳ ゴシック" w:hAnsi="Times New Roman"/>
                    </w:rPr>
                    <w:t xml:space="preserve">(2) </w:t>
                  </w:r>
                  <w:r w:rsidR="0085748B">
                    <w:rPr>
                      <w:rFonts w:ascii="Times New Roman" w:eastAsia="ＭＳ ゴシック" w:hAnsi="Times New Roman"/>
                    </w:rPr>
                    <w:t>A</w:t>
                  </w:r>
                  <w:r w:rsidR="0085748B" w:rsidRPr="00C737C3">
                    <w:rPr>
                      <w:rFonts w:ascii="Times New Roman" w:eastAsia="ＭＳ ゴシック" w:hAnsi="Times New Roman"/>
                    </w:rPr>
                    <w:t>ccounts receivable</w:t>
                  </w:r>
                  <w:r w:rsidR="00CC7651" w:rsidRPr="00C737C3">
                    <w:rPr>
                      <w:rFonts w:ascii="Times New Roman" w:eastAsia="ＭＳ ゴシック" w:hAnsi="Times New Roman"/>
                    </w:rPr>
                    <w:t xml:space="preserve"> - trade</w:t>
                  </w:r>
                </w:p>
              </w:tc>
              <w:tc>
                <w:tcPr>
                  <w:tcW w:w="2413" w:type="dxa"/>
                  <w:tcBorders>
                    <w:top w:val="nil"/>
                    <w:left w:val="outset" w:sz="6" w:space="0" w:color="000000"/>
                    <w:bottom w:val="nil"/>
                    <w:right w:val="outset" w:sz="6" w:space="0" w:color="000000"/>
                  </w:tcBorders>
                  <w:tcMar>
                    <w:top w:w="40" w:type="dxa"/>
                    <w:left w:w="100" w:type="dxa"/>
                    <w:bottom w:w="40" w:type="dxa"/>
                    <w:right w:w="60" w:type="dxa"/>
                  </w:tcMar>
                </w:tcPr>
                <w:p w14:paraId="2DE5F026" w14:textId="5C720D99" w:rsidR="00177F77" w:rsidRPr="00C737C3" w:rsidRDefault="00177F77"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547" w:type="dxa"/>
                  <w:tcBorders>
                    <w:top w:val="nil"/>
                    <w:left w:val="outset" w:sz="6" w:space="0" w:color="000000"/>
                    <w:bottom w:val="nil"/>
                    <w:right w:val="outset" w:sz="6" w:space="0" w:color="000000"/>
                  </w:tcBorders>
                  <w:tcMar>
                    <w:top w:w="40" w:type="dxa"/>
                    <w:left w:w="100" w:type="dxa"/>
                    <w:bottom w:w="40" w:type="dxa"/>
                    <w:right w:w="60" w:type="dxa"/>
                  </w:tcMar>
                </w:tcPr>
                <w:p w14:paraId="693A9BB9" w14:textId="1E808C1D" w:rsidR="00177F77" w:rsidRPr="00C737C3" w:rsidRDefault="00177F77"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288" w:type="dxa"/>
                  <w:tcBorders>
                    <w:top w:val="nil"/>
                    <w:left w:val="outset" w:sz="6" w:space="0" w:color="000000"/>
                    <w:bottom w:val="nil"/>
                    <w:right w:val="outset" w:sz="6" w:space="0" w:color="000000"/>
                  </w:tcBorders>
                  <w:tcMar>
                    <w:top w:w="40" w:type="dxa"/>
                    <w:left w:w="100" w:type="dxa"/>
                    <w:bottom w:w="40" w:type="dxa"/>
                    <w:right w:w="60" w:type="dxa"/>
                  </w:tcMar>
                </w:tcPr>
                <w:p w14:paraId="0874F1B6" w14:textId="448BECBB" w:rsidR="00177F77" w:rsidRPr="00C737C3" w:rsidRDefault="00177F77"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r>
            <w:tr w:rsidR="00E81444" w:rsidRPr="00C737C3" w14:paraId="39070A5A" w14:textId="77777777" w:rsidTr="00B2593C">
              <w:trPr>
                <w:trHeight w:val="313"/>
              </w:trPr>
              <w:tc>
                <w:tcPr>
                  <w:tcW w:w="2974" w:type="dxa"/>
                  <w:tcBorders>
                    <w:top w:val="nil"/>
                    <w:left w:val="outset" w:sz="6" w:space="0" w:color="000000"/>
                    <w:bottom w:val="nil"/>
                    <w:right w:val="outset" w:sz="6" w:space="0" w:color="000000"/>
                  </w:tcBorders>
                  <w:tcMar>
                    <w:top w:w="40" w:type="dxa"/>
                    <w:left w:w="100" w:type="dxa"/>
                    <w:bottom w:w="40" w:type="dxa"/>
                    <w:right w:w="60" w:type="dxa"/>
                  </w:tcMar>
                  <w:hideMark/>
                </w:tcPr>
                <w:p w14:paraId="61CB9643" w14:textId="0BE7A019" w:rsidR="00B2593C" w:rsidRPr="00C737C3" w:rsidRDefault="00B2593C" w:rsidP="00B2593C">
                  <w:pPr>
                    <w:ind w:firstLineChars="100" w:firstLine="240"/>
                    <w:rPr>
                      <w:rFonts w:ascii="Times New Roman" w:eastAsia="ＭＳ ゴシック" w:hAnsi="Times New Roman"/>
                    </w:rPr>
                  </w:pPr>
                  <w:r w:rsidRPr="00C737C3">
                    <w:rPr>
                      <w:rFonts w:ascii="Times New Roman" w:eastAsia="ＭＳ ゴシック" w:hAnsi="Times New Roman"/>
                    </w:rPr>
                    <w:t>(</w:t>
                  </w:r>
                  <w:r w:rsidR="00177F77">
                    <w:rPr>
                      <w:rFonts w:ascii="Times New Roman" w:eastAsia="ＭＳ ゴシック" w:hAnsi="Times New Roman"/>
                    </w:rPr>
                    <w:t>3</w:t>
                  </w:r>
                  <w:r w:rsidRPr="00C737C3">
                    <w:rPr>
                      <w:rFonts w:ascii="Times New Roman" w:eastAsia="ＭＳ ゴシック" w:hAnsi="Times New Roman"/>
                    </w:rPr>
                    <w:t>) Investment securities</w:t>
                  </w:r>
                </w:p>
              </w:tc>
              <w:tc>
                <w:tcPr>
                  <w:tcW w:w="2413" w:type="dxa"/>
                  <w:tcBorders>
                    <w:top w:val="nil"/>
                    <w:left w:val="outset" w:sz="6" w:space="0" w:color="000000"/>
                    <w:bottom w:val="nil"/>
                    <w:right w:val="outset" w:sz="6" w:space="0" w:color="000000"/>
                  </w:tcBorders>
                  <w:tcMar>
                    <w:top w:w="40" w:type="dxa"/>
                    <w:left w:w="100" w:type="dxa"/>
                    <w:bottom w:w="40" w:type="dxa"/>
                    <w:right w:w="60" w:type="dxa"/>
                  </w:tcMar>
                  <w:hideMark/>
                </w:tcPr>
                <w:p w14:paraId="5A50639A" w14:textId="77777777" w:rsidR="00B2593C" w:rsidRPr="00C737C3" w:rsidRDefault="00B2593C" w:rsidP="00B2593C">
                  <w:pPr>
                    <w:ind w:firstLineChars="100" w:firstLine="240"/>
                    <w:rPr>
                      <w:rFonts w:ascii="Times New Roman" w:eastAsia="ＭＳ ゴシック" w:hAnsi="Times New Roman"/>
                    </w:rPr>
                  </w:pPr>
                </w:p>
              </w:tc>
              <w:tc>
                <w:tcPr>
                  <w:tcW w:w="1547" w:type="dxa"/>
                  <w:tcBorders>
                    <w:top w:val="nil"/>
                    <w:left w:val="outset" w:sz="6" w:space="0" w:color="000000"/>
                    <w:bottom w:val="nil"/>
                    <w:right w:val="outset" w:sz="6" w:space="0" w:color="000000"/>
                  </w:tcBorders>
                  <w:tcMar>
                    <w:top w:w="40" w:type="dxa"/>
                    <w:left w:w="100" w:type="dxa"/>
                    <w:bottom w:w="40" w:type="dxa"/>
                    <w:right w:w="60" w:type="dxa"/>
                  </w:tcMar>
                  <w:hideMark/>
                </w:tcPr>
                <w:p w14:paraId="5909EDED" w14:textId="77777777" w:rsidR="00B2593C" w:rsidRPr="00C737C3" w:rsidRDefault="00B2593C" w:rsidP="00B2593C">
                  <w:pPr>
                    <w:ind w:firstLineChars="100" w:firstLine="240"/>
                    <w:rPr>
                      <w:rFonts w:ascii="Times New Roman" w:eastAsia="ＭＳ ゴシック" w:hAnsi="Times New Roman"/>
                    </w:rPr>
                  </w:pPr>
                </w:p>
              </w:tc>
              <w:tc>
                <w:tcPr>
                  <w:tcW w:w="1288" w:type="dxa"/>
                  <w:tcBorders>
                    <w:top w:val="nil"/>
                    <w:left w:val="outset" w:sz="6" w:space="0" w:color="000000"/>
                    <w:bottom w:val="nil"/>
                    <w:right w:val="outset" w:sz="6" w:space="0" w:color="000000"/>
                  </w:tcBorders>
                  <w:tcMar>
                    <w:top w:w="40" w:type="dxa"/>
                    <w:left w:w="100" w:type="dxa"/>
                    <w:bottom w:w="40" w:type="dxa"/>
                    <w:right w:w="60" w:type="dxa"/>
                  </w:tcMar>
                  <w:hideMark/>
                </w:tcPr>
                <w:p w14:paraId="6CF974E9" w14:textId="77777777" w:rsidR="00B2593C" w:rsidRPr="00C737C3" w:rsidRDefault="00B2593C" w:rsidP="00B2593C">
                  <w:pPr>
                    <w:ind w:firstLineChars="100" w:firstLine="240"/>
                    <w:rPr>
                      <w:rFonts w:ascii="Times New Roman" w:eastAsia="ＭＳ ゴシック" w:hAnsi="Times New Roman"/>
                    </w:rPr>
                  </w:pPr>
                </w:p>
              </w:tc>
            </w:tr>
            <w:tr w:rsidR="00E81444" w:rsidRPr="00C737C3" w14:paraId="16F338E2" w14:textId="77777777" w:rsidTr="00B2593C">
              <w:trPr>
                <w:trHeight w:val="400"/>
              </w:trPr>
              <w:tc>
                <w:tcPr>
                  <w:tcW w:w="2974" w:type="dxa"/>
                  <w:tcBorders>
                    <w:top w:val="nil"/>
                    <w:left w:val="outset" w:sz="6" w:space="0" w:color="000000"/>
                    <w:bottom w:val="nil"/>
                    <w:right w:val="outset" w:sz="6" w:space="0" w:color="000000"/>
                  </w:tcBorders>
                  <w:tcMar>
                    <w:top w:w="40" w:type="dxa"/>
                    <w:left w:w="100" w:type="dxa"/>
                    <w:bottom w:w="40" w:type="dxa"/>
                    <w:right w:w="60" w:type="dxa"/>
                  </w:tcMar>
                  <w:hideMark/>
                </w:tcPr>
                <w:p w14:paraId="5E24F456" w14:textId="77777777" w:rsidR="00B2593C" w:rsidRPr="00C737C3" w:rsidRDefault="00B2593C" w:rsidP="00B2593C">
                  <w:pPr>
                    <w:ind w:firstLineChars="100" w:firstLine="240"/>
                    <w:rPr>
                      <w:rFonts w:ascii="Times New Roman" w:eastAsia="ＭＳ ゴシック" w:hAnsi="Times New Roman"/>
                    </w:rPr>
                  </w:pPr>
                  <w:r w:rsidRPr="00C737C3">
                    <w:rPr>
                      <w:rFonts w:ascii="Times New Roman" w:eastAsia="ＭＳ ゴシック" w:hAnsi="Times New Roman"/>
                    </w:rPr>
                    <w:t>A</w:t>
                  </w:r>
                  <w:r w:rsidRPr="00C737C3">
                    <w:rPr>
                      <w:rFonts w:ascii="Times New Roman" w:hAnsi="Times New Roman"/>
                    </w:rPr>
                    <w:t>vailable-for-sale</w:t>
                  </w:r>
                  <w:r w:rsidRPr="00C737C3">
                    <w:rPr>
                      <w:rFonts w:ascii="Times New Roman" w:eastAsia="ＭＳ ゴシック" w:hAnsi="Times New Roman"/>
                    </w:rPr>
                    <w:t xml:space="preserve"> securities</w:t>
                  </w:r>
                </w:p>
              </w:tc>
              <w:tc>
                <w:tcPr>
                  <w:tcW w:w="2413" w:type="dxa"/>
                  <w:tcBorders>
                    <w:top w:val="nil"/>
                    <w:left w:val="outset" w:sz="6" w:space="0" w:color="000000"/>
                    <w:bottom w:val="nil"/>
                    <w:right w:val="outset" w:sz="6" w:space="0" w:color="000000"/>
                  </w:tcBorders>
                  <w:tcMar>
                    <w:top w:w="40" w:type="dxa"/>
                    <w:left w:w="100" w:type="dxa"/>
                    <w:bottom w:w="40" w:type="dxa"/>
                    <w:right w:w="60" w:type="dxa"/>
                  </w:tcMar>
                  <w:hideMark/>
                </w:tcPr>
                <w:p w14:paraId="4ABE78AF"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547" w:type="dxa"/>
                  <w:tcBorders>
                    <w:top w:val="nil"/>
                    <w:left w:val="outset" w:sz="6" w:space="0" w:color="000000"/>
                    <w:bottom w:val="nil"/>
                    <w:right w:val="outset" w:sz="6" w:space="0" w:color="000000"/>
                  </w:tcBorders>
                  <w:tcMar>
                    <w:top w:w="40" w:type="dxa"/>
                    <w:left w:w="100" w:type="dxa"/>
                    <w:bottom w:w="40" w:type="dxa"/>
                    <w:right w:w="60" w:type="dxa"/>
                  </w:tcMar>
                  <w:hideMark/>
                </w:tcPr>
                <w:p w14:paraId="0828AB91"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288" w:type="dxa"/>
                  <w:tcBorders>
                    <w:top w:val="nil"/>
                    <w:left w:val="outset" w:sz="6" w:space="0" w:color="000000"/>
                    <w:bottom w:val="nil"/>
                    <w:right w:val="outset" w:sz="6" w:space="0" w:color="000000"/>
                  </w:tcBorders>
                  <w:tcMar>
                    <w:top w:w="40" w:type="dxa"/>
                    <w:left w:w="100" w:type="dxa"/>
                    <w:bottom w:w="40" w:type="dxa"/>
                    <w:right w:w="60" w:type="dxa"/>
                  </w:tcMar>
                  <w:hideMark/>
                </w:tcPr>
                <w:p w14:paraId="1B4A92EC"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r>
            <w:tr w:rsidR="00E81444" w:rsidRPr="00C737C3" w14:paraId="574B4CF2" w14:textId="77777777" w:rsidTr="00B2593C">
              <w:trPr>
                <w:trHeight w:val="384"/>
              </w:trPr>
              <w:tc>
                <w:tcPr>
                  <w:tcW w:w="2974" w:type="dxa"/>
                  <w:tcBorders>
                    <w:top w:val="nil"/>
                    <w:left w:val="outset" w:sz="6" w:space="0" w:color="000000"/>
                    <w:bottom w:val="nil"/>
                    <w:right w:val="outset" w:sz="6" w:space="0" w:color="000000"/>
                  </w:tcBorders>
                  <w:tcMar>
                    <w:top w:w="40" w:type="dxa"/>
                    <w:left w:w="100" w:type="dxa"/>
                    <w:bottom w:w="40" w:type="dxa"/>
                    <w:right w:w="60" w:type="dxa"/>
                  </w:tcMar>
                  <w:hideMark/>
                </w:tcPr>
                <w:p w14:paraId="0BDA0514" w14:textId="4FF58452" w:rsidR="00B2593C" w:rsidRPr="00C737C3" w:rsidRDefault="00B2593C" w:rsidP="00B2593C">
                  <w:pPr>
                    <w:ind w:firstLineChars="100" w:firstLine="240"/>
                    <w:rPr>
                      <w:rFonts w:ascii="Times New Roman" w:eastAsia="ＭＳ ゴシック" w:hAnsi="Times New Roman"/>
                    </w:rPr>
                  </w:pPr>
                  <w:r w:rsidRPr="00C737C3">
                    <w:rPr>
                      <w:rFonts w:ascii="Times New Roman" w:eastAsia="ＭＳ ゴシック" w:hAnsi="Times New Roman"/>
                    </w:rPr>
                    <w:t>(</w:t>
                  </w:r>
                  <w:r w:rsidR="00177F77">
                    <w:rPr>
                      <w:rFonts w:ascii="Times New Roman" w:eastAsia="ＭＳ ゴシック" w:hAnsi="Times New Roman"/>
                    </w:rPr>
                    <w:t>4</w:t>
                  </w:r>
                  <w:r w:rsidRPr="00C737C3">
                    <w:rPr>
                      <w:rFonts w:ascii="Times New Roman" w:eastAsia="ＭＳ ゴシック" w:hAnsi="Times New Roman"/>
                    </w:rPr>
                    <w:t>) Notes and accounts payable - trade</w:t>
                  </w:r>
                </w:p>
              </w:tc>
              <w:tc>
                <w:tcPr>
                  <w:tcW w:w="2413" w:type="dxa"/>
                  <w:tcBorders>
                    <w:top w:val="nil"/>
                    <w:left w:val="outset" w:sz="6" w:space="0" w:color="000000"/>
                    <w:bottom w:val="nil"/>
                    <w:right w:val="outset" w:sz="6" w:space="0" w:color="000000"/>
                  </w:tcBorders>
                  <w:tcMar>
                    <w:top w:w="40" w:type="dxa"/>
                    <w:left w:w="100" w:type="dxa"/>
                    <w:bottom w:w="40" w:type="dxa"/>
                    <w:right w:w="60" w:type="dxa"/>
                  </w:tcMar>
                  <w:hideMark/>
                </w:tcPr>
                <w:p w14:paraId="460194FA"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547" w:type="dxa"/>
                  <w:tcBorders>
                    <w:top w:val="nil"/>
                    <w:left w:val="outset" w:sz="6" w:space="0" w:color="000000"/>
                    <w:bottom w:val="nil"/>
                    <w:right w:val="outset" w:sz="6" w:space="0" w:color="000000"/>
                  </w:tcBorders>
                  <w:tcMar>
                    <w:top w:w="40" w:type="dxa"/>
                    <w:left w:w="100" w:type="dxa"/>
                    <w:bottom w:w="40" w:type="dxa"/>
                    <w:right w:w="60" w:type="dxa"/>
                  </w:tcMar>
                  <w:hideMark/>
                </w:tcPr>
                <w:p w14:paraId="45BD03F3"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288" w:type="dxa"/>
                  <w:tcBorders>
                    <w:top w:val="nil"/>
                    <w:left w:val="outset" w:sz="6" w:space="0" w:color="000000"/>
                    <w:bottom w:val="nil"/>
                    <w:right w:val="outset" w:sz="6" w:space="0" w:color="000000"/>
                  </w:tcBorders>
                  <w:tcMar>
                    <w:top w:w="40" w:type="dxa"/>
                    <w:left w:w="100" w:type="dxa"/>
                    <w:bottom w:w="40" w:type="dxa"/>
                    <w:right w:w="60" w:type="dxa"/>
                  </w:tcMar>
                  <w:hideMark/>
                </w:tcPr>
                <w:p w14:paraId="7F4D65E7"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hint="eastAsia"/>
                    </w:rPr>
                    <w:t>－</w:t>
                  </w:r>
                </w:p>
              </w:tc>
            </w:tr>
            <w:tr w:rsidR="00E81444" w:rsidRPr="00C737C3" w14:paraId="5879E6EF" w14:textId="77777777" w:rsidTr="00B2593C">
              <w:trPr>
                <w:trHeight w:val="400"/>
              </w:trPr>
              <w:tc>
                <w:tcPr>
                  <w:tcW w:w="2974" w:type="dxa"/>
                  <w:tcBorders>
                    <w:top w:val="nil"/>
                    <w:left w:val="outset" w:sz="6" w:space="0" w:color="000000"/>
                    <w:bottom w:val="nil"/>
                    <w:right w:val="outset" w:sz="6" w:space="0" w:color="000000"/>
                  </w:tcBorders>
                  <w:tcMar>
                    <w:top w:w="40" w:type="dxa"/>
                    <w:left w:w="100" w:type="dxa"/>
                    <w:bottom w:w="40" w:type="dxa"/>
                    <w:right w:w="60" w:type="dxa"/>
                  </w:tcMar>
                  <w:hideMark/>
                </w:tcPr>
                <w:p w14:paraId="7ED3CDD5" w14:textId="18E22232" w:rsidR="00B2593C" w:rsidRPr="00C737C3" w:rsidRDefault="00B2593C" w:rsidP="00B2593C">
                  <w:pPr>
                    <w:ind w:firstLineChars="100" w:firstLine="240"/>
                    <w:rPr>
                      <w:rFonts w:ascii="Times New Roman" w:eastAsia="ＭＳ ゴシック" w:hAnsi="Times New Roman"/>
                    </w:rPr>
                  </w:pPr>
                  <w:r w:rsidRPr="00C737C3">
                    <w:rPr>
                      <w:rFonts w:ascii="Times New Roman" w:eastAsia="ＭＳ ゴシック" w:hAnsi="Times New Roman"/>
                    </w:rPr>
                    <w:t>(</w:t>
                  </w:r>
                  <w:r w:rsidR="00177F77">
                    <w:rPr>
                      <w:rFonts w:ascii="Times New Roman" w:eastAsia="ＭＳ ゴシック" w:hAnsi="Times New Roman"/>
                    </w:rPr>
                    <w:t>5</w:t>
                  </w:r>
                  <w:r w:rsidRPr="00C737C3">
                    <w:rPr>
                      <w:rFonts w:ascii="Times New Roman" w:eastAsia="ＭＳ ゴシック" w:hAnsi="Times New Roman"/>
                    </w:rPr>
                    <w:t>) Short-term borrowings</w:t>
                  </w:r>
                </w:p>
              </w:tc>
              <w:tc>
                <w:tcPr>
                  <w:tcW w:w="2413" w:type="dxa"/>
                  <w:tcBorders>
                    <w:top w:val="nil"/>
                    <w:left w:val="outset" w:sz="6" w:space="0" w:color="000000"/>
                    <w:bottom w:val="nil"/>
                    <w:right w:val="outset" w:sz="6" w:space="0" w:color="000000"/>
                  </w:tcBorders>
                  <w:tcMar>
                    <w:top w:w="40" w:type="dxa"/>
                    <w:left w:w="100" w:type="dxa"/>
                    <w:bottom w:w="40" w:type="dxa"/>
                    <w:right w:w="60" w:type="dxa"/>
                  </w:tcMar>
                  <w:hideMark/>
                </w:tcPr>
                <w:p w14:paraId="1E8C5021"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547" w:type="dxa"/>
                  <w:tcBorders>
                    <w:top w:val="nil"/>
                    <w:left w:val="outset" w:sz="6" w:space="0" w:color="000000"/>
                    <w:bottom w:val="nil"/>
                    <w:right w:val="outset" w:sz="6" w:space="0" w:color="000000"/>
                  </w:tcBorders>
                  <w:tcMar>
                    <w:top w:w="40" w:type="dxa"/>
                    <w:left w:w="100" w:type="dxa"/>
                    <w:bottom w:w="40" w:type="dxa"/>
                    <w:right w:w="60" w:type="dxa"/>
                  </w:tcMar>
                  <w:hideMark/>
                </w:tcPr>
                <w:p w14:paraId="07EABD43"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288" w:type="dxa"/>
                  <w:tcBorders>
                    <w:top w:val="nil"/>
                    <w:left w:val="outset" w:sz="6" w:space="0" w:color="000000"/>
                    <w:bottom w:val="nil"/>
                    <w:right w:val="outset" w:sz="6" w:space="0" w:color="000000"/>
                  </w:tcBorders>
                  <w:tcMar>
                    <w:top w:w="40" w:type="dxa"/>
                    <w:left w:w="100" w:type="dxa"/>
                    <w:bottom w:w="40" w:type="dxa"/>
                    <w:right w:w="60" w:type="dxa"/>
                  </w:tcMar>
                  <w:hideMark/>
                </w:tcPr>
                <w:p w14:paraId="536B5A74"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hint="eastAsia"/>
                    </w:rPr>
                    <w:t>－</w:t>
                  </w:r>
                </w:p>
              </w:tc>
            </w:tr>
            <w:tr w:rsidR="00E81444" w:rsidRPr="00C737C3" w14:paraId="370F092C" w14:textId="77777777" w:rsidTr="00B2593C">
              <w:trPr>
                <w:trHeight w:val="400"/>
              </w:trPr>
              <w:tc>
                <w:tcPr>
                  <w:tcW w:w="2974" w:type="dxa"/>
                  <w:tcBorders>
                    <w:top w:val="nil"/>
                    <w:left w:val="outset" w:sz="6" w:space="0" w:color="000000"/>
                    <w:bottom w:val="nil"/>
                    <w:right w:val="outset" w:sz="6" w:space="0" w:color="000000"/>
                  </w:tcBorders>
                  <w:tcMar>
                    <w:top w:w="40" w:type="dxa"/>
                    <w:left w:w="100" w:type="dxa"/>
                    <w:bottom w:w="40" w:type="dxa"/>
                    <w:right w:w="60" w:type="dxa"/>
                  </w:tcMar>
                  <w:hideMark/>
                </w:tcPr>
                <w:p w14:paraId="579D5403" w14:textId="36469AED" w:rsidR="00B2593C" w:rsidRPr="00C737C3" w:rsidRDefault="00B2593C" w:rsidP="00B2593C">
                  <w:pPr>
                    <w:ind w:firstLineChars="100" w:firstLine="240"/>
                    <w:rPr>
                      <w:rFonts w:ascii="Times New Roman" w:eastAsia="ＭＳ ゴシック" w:hAnsi="Times New Roman"/>
                    </w:rPr>
                  </w:pPr>
                  <w:r w:rsidRPr="00C737C3">
                    <w:rPr>
                      <w:rFonts w:ascii="Times New Roman" w:eastAsia="ＭＳ ゴシック" w:hAnsi="Times New Roman"/>
                    </w:rPr>
                    <w:t>(</w:t>
                  </w:r>
                  <w:r w:rsidR="00177F77">
                    <w:rPr>
                      <w:rFonts w:ascii="Times New Roman" w:eastAsia="ＭＳ ゴシック" w:hAnsi="Times New Roman"/>
                    </w:rPr>
                    <w:t>6</w:t>
                  </w:r>
                  <w:r w:rsidRPr="00C737C3">
                    <w:rPr>
                      <w:rFonts w:ascii="Times New Roman" w:eastAsia="ＭＳ ゴシック" w:hAnsi="Times New Roman"/>
                    </w:rPr>
                    <w:t>) Long-term borrowings</w:t>
                  </w:r>
                </w:p>
              </w:tc>
              <w:tc>
                <w:tcPr>
                  <w:tcW w:w="2413" w:type="dxa"/>
                  <w:tcBorders>
                    <w:top w:val="nil"/>
                    <w:left w:val="outset" w:sz="6" w:space="0" w:color="000000"/>
                    <w:bottom w:val="nil"/>
                    <w:right w:val="outset" w:sz="6" w:space="0" w:color="000000"/>
                  </w:tcBorders>
                  <w:tcMar>
                    <w:top w:w="40" w:type="dxa"/>
                    <w:left w:w="100" w:type="dxa"/>
                    <w:bottom w:w="40" w:type="dxa"/>
                    <w:right w:w="60" w:type="dxa"/>
                  </w:tcMar>
                  <w:hideMark/>
                </w:tcPr>
                <w:p w14:paraId="49ACD43A"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547" w:type="dxa"/>
                  <w:tcBorders>
                    <w:top w:val="nil"/>
                    <w:left w:val="outset" w:sz="6" w:space="0" w:color="000000"/>
                    <w:bottom w:val="nil"/>
                    <w:right w:val="outset" w:sz="6" w:space="0" w:color="000000"/>
                  </w:tcBorders>
                  <w:tcMar>
                    <w:top w:w="40" w:type="dxa"/>
                    <w:left w:w="100" w:type="dxa"/>
                    <w:bottom w:w="40" w:type="dxa"/>
                    <w:right w:w="60" w:type="dxa"/>
                  </w:tcMar>
                  <w:hideMark/>
                </w:tcPr>
                <w:p w14:paraId="06568672"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288" w:type="dxa"/>
                  <w:tcBorders>
                    <w:top w:val="nil"/>
                    <w:left w:val="outset" w:sz="6" w:space="0" w:color="000000"/>
                    <w:bottom w:val="nil"/>
                    <w:right w:val="outset" w:sz="6" w:space="0" w:color="000000"/>
                  </w:tcBorders>
                  <w:tcMar>
                    <w:top w:w="40" w:type="dxa"/>
                    <w:left w:w="100" w:type="dxa"/>
                    <w:bottom w:w="40" w:type="dxa"/>
                    <w:right w:w="60" w:type="dxa"/>
                  </w:tcMar>
                  <w:hideMark/>
                </w:tcPr>
                <w:p w14:paraId="407080EE"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r>
            <w:tr w:rsidR="00E81444" w:rsidRPr="00C737C3" w14:paraId="38B87936" w14:textId="77777777" w:rsidTr="00B2593C">
              <w:trPr>
                <w:trHeight w:val="400"/>
              </w:trPr>
              <w:tc>
                <w:tcPr>
                  <w:tcW w:w="2974" w:type="dxa"/>
                  <w:tcBorders>
                    <w:top w:val="nil"/>
                    <w:left w:val="outset" w:sz="6" w:space="0" w:color="000000"/>
                    <w:bottom w:val="outset" w:sz="6" w:space="0" w:color="000000"/>
                    <w:right w:val="outset" w:sz="6" w:space="0" w:color="000000"/>
                  </w:tcBorders>
                  <w:tcMar>
                    <w:top w:w="40" w:type="dxa"/>
                    <w:left w:w="100" w:type="dxa"/>
                    <w:bottom w:w="40" w:type="dxa"/>
                    <w:right w:w="60" w:type="dxa"/>
                  </w:tcMar>
                  <w:hideMark/>
                </w:tcPr>
                <w:p w14:paraId="56DFA73D" w14:textId="4DB249DE" w:rsidR="00B2593C" w:rsidRPr="00C737C3" w:rsidRDefault="00B2593C" w:rsidP="00B2593C">
                  <w:pPr>
                    <w:ind w:firstLineChars="100" w:firstLine="240"/>
                    <w:rPr>
                      <w:rFonts w:ascii="Times New Roman" w:eastAsia="ＭＳ ゴシック" w:hAnsi="Times New Roman"/>
                    </w:rPr>
                  </w:pPr>
                  <w:r w:rsidRPr="00C737C3">
                    <w:rPr>
                      <w:rFonts w:ascii="Times New Roman" w:eastAsia="ＭＳ ゴシック" w:hAnsi="Times New Roman"/>
                    </w:rPr>
                    <w:t>(</w:t>
                  </w:r>
                  <w:r w:rsidR="00177F77">
                    <w:rPr>
                      <w:rFonts w:ascii="Times New Roman" w:eastAsia="ＭＳ ゴシック" w:hAnsi="Times New Roman"/>
                    </w:rPr>
                    <w:t>7</w:t>
                  </w:r>
                  <w:r w:rsidRPr="00C737C3">
                    <w:rPr>
                      <w:rFonts w:ascii="Times New Roman" w:eastAsia="ＭＳ ゴシック" w:hAnsi="Times New Roman"/>
                    </w:rPr>
                    <w:t>) Derivatives</w:t>
                  </w:r>
                </w:p>
              </w:tc>
              <w:tc>
                <w:tcPr>
                  <w:tcW w:w="2413" w:type="dxa"/>
                  <w:tcBorders>
                    <w:top w:val="nil"/>
                    <w:left w:val="outset" w:sz="6" w:space="0" w:color="000000"/>
                    <w:bottom w:val="outset" w:sz="6" w:space="0" w:color="000000"/>
                    <w:right w:val="outset" w:sz="6" w:space="0" w:color="000000"/>
                  </w:tcBorders>
                  <w:tcMar>
                    <w:top w:w="40" w:type="dxa"/>
                    <w:left w:w="100" w:type="dxa"/>
                    <w:bottom w:w="40" w:type="dxa"/>
                    <w:right w:w="60" w:type="dxa"/>
                  </w:tcMar>
                  <w:hideMark/>
                </w:tcPr>
                <w:p w14:paraId="5D1FA939"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hint="eastAsia"/>
                    </w:rPr>
                    <w:t>－</w:t>
                  </w:r>
                </w:p>
              </w:tc>
              <w:tc>
                <w:tcPr>
                  <w:tcW w:w="1547" w:type="dxa"/>
                  <w:tcBorders>
                    <w:top w:val="nil"/>
                    <w:left w:val="outset" w:sz="6" w:space="0" w:color="000000"/>
                    <w:bottom w:val="outset" w:sz="6" w:space="0" w:color="000000"/>
                    <w:right w:val="outset" w:sz="6" w:space="0" w:color="000000"/>
                  </w:tcBorders>
                  <w:tcMar>
                    <w:top w:w="40" w:type="dxa"/>
                    <w:left w:w="100" w:type="dxa"/>
                    <w:bottom w:w="40" w:type="dxa"/>
                    <w:right w:w="60" w:type="dxa"/>
                  </w:tcMar>
                  <w:hideMark/>
                </w:tcPr>
                <w:p w14:paraId="22ABD649"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hint="eastAsia"/>
                    </w:rPr>
                    <w:t>－</w:t>
                  </w:r>
                </w:p>
              </w:tc>
              <w:tc>
                <w:tcPr>
                  <w:tcW w:w="1288" w:type="dxa"/>
                  <w:tcBorders>
                    <w:top w:val="nil"/>
                    <w:left w:val="outset" w:sz="6" w:space="0" w:color="000000"/>
                    <w:bottom w:val="outset" w:sz="6" w:space="0" w:color="000000"/>
                    <w:right w:val="outset" w:sz="6" w:space="0" w:color="000000"/>
                  </w:tcBorders>
                  <w:tcMar>
                    <w:top w:w="40" w:type="dxa"/>
                    <w:left w:w="100" w:type="dxa"/>
                    <w:bottom w:w="40" w:type="dxa"/>
                    <w:right w:w="60" w:type="dxa"/>
                  </w:tcMar>
                  <w:hideMark/>
                </w:tcPr>
                <w:p w14:paraId="35487B8C"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hint="eastAsia"/>
                    </w:rPr>
                    <w:t>－</w:t>
                  </w:r>
                </w:p>
              </w:tc>
            </w:tr>
          </w:tbl>
          <w:p w14:paraId="180ECDCF" w14:textId="77777777" w:rsidR="00B2593C" w:rsidRPr="00C737C3" w:rsidRDefault="00B2593C" w:rsidP="00B2593C">
            <w:pPr>
              <w:ind w:firstLineChars="500" w:firstLine="1200"/>
              <w:rPr>
                <w:rFonts w:ascii="Times New Roman" w:eastAsia="ＭＳ ゴシック" w:hAnsi="Times New Roman"/>
              </w:rPr>
            </w:pPr>
            <w:r w:rsidRPr="00C737C3">
              <w:rPr>
                <w:rFonts w:ascii="Times New Roman" w:eastAsia="ＭＳ ゴシック" w:hAnsi="Times New Roman"/>
              </w:rPr>
              <w:t>(*) Items recorded as liabilities are shown in parentheses.</w:t>
            </w:r>
          </w:p>
          <w:p w14:paraId="0AFA32BA" w14:textId="77777777" w:rsidR="00B2593C" w:rsidRPr="00C737C3" w:rsidRDefault="00B2593C" w:rsidP="00B2593C">
            <w:pPr>
              <w:ind w:firstLineChars="100" w:firstLine="240"/>
              <w:rPr>
                <w:rFonts w:ascii="Times New Roman" w:eastAsia="ＭＳ ゴシック" w:hAnsi="Times New Roman"/>
              </w:rPr>
            </w:pPr>
          </w:p>
          <w:p w14:paraId="3B78C9B6" w14:textId="24CBDC68" w:rsidR="00B2593C" w:rsidRPr="00C737C3" w:rsidRDefault="00B2593C" w:rsidP="00B2593C">
            <w:pPr>
              <w:ind w:firstLineChars="200" w:firstLine="480"/>
              <w:rPr>
                <w:rFonts w:ascii="Times New Roman" w:eastAsia="ＭＳ ゴシック" w:hAnsi="Times New Roman"/>
              </w:rPr>
            </w:pPr>
            <w:r w:rsidRPr="00C737C3">
              <w:rPr>
                <w:rFonts w:ascii="Times New Roman" w:eastAsia="ＭＳ ゴシック" w:hAnsi="Times New Roman"/>
              </w:rPr>
              <w:t xml:space="preserve">Note: Explanation of the valuation methods and inputs used in calculating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values</w:t>
            </w:r>
          </w:p>
          <w:p w14:paraId="23DF112D" w14:textId="77777777" w:rsidR="00B2593C" w:rsidRPr="00C737C3" w:rsidRDefault="00B2593C" w:rsidP="00B2593C">
            <w:pPr>
              <w:ind w:firstLineChars="130" w:firstLine="312"/>
              <w:rPr>
                <w:rFonts w:ascii="Times New Roman" w:eastAsia="ＭＳ ゴシック" w:hAnsi="Times New Roman"/>
              </w:rPr>
            </w:pPr>
          </w:p>
          <w:p w14:paraId="3FA2BED1" w14:textId="31A34BA8" w:rsidR="00B2593C" w:rsidRPr="00C737C3" w:rsidRDefault="00B2593C" w:rsidP="00B2593C">
            <w:pPr>
              <w:ind w:leftChars="191" w:left="458" w:firstLineChars="108" w:firstLine="259"/>
              <w:rPr>
                <w:rFonts w:ascii="Times New Roman" w:eastAsia="ＭＳ ゴシック" w:hAnsi="Times New Roman"/>
              </w:rPr>
            </w:pPr>
            <w:bookmarkStart w:id="15" w:name="_Hlk78472751"/>
            <w:r w:rsidRPr="00C737C3">
              <w:rPr>
                <w:rFonts w:ascii="Times New Roman" w:hAnsi="Times New Roman"/>
              </w:rPr>
              <w:t xml:space="preserve">The </w:t>
            </w:r>
            <w:r w:rsidR="00DD5B6F" w:rsidRPr="00C737C3">
              <w:rPr>
                <w:rFonts w:ascii="Times New Roman" w:hAnsi="Times New Roman"/>
              </w:rPr>
              <w:t>fair</w:t>
            </w:r>
            <w:r w:rsidRPr="00C737C3">
              <w:rPr>
                <w:rFonts w:ascii="Times New Roman" w:hAnsi="Times New Roman"/>
              </w:rPr>
              <w:t xml:space="preserve"> values of financial instruments are categorized into the following three levels, in accordance with the observability and importance of the inputs used in the </w:t>
            </w:r>
            <w:r w:rsidR="00DD5B6F" w:rsidRPr="00C737C3">
              <w:rPr>
                <w:rFonts w:ascii="Times New Roman" w:hAnsi="Times New Roman"/>
              </w:rPr>
              <w:t>fair</w:t>
            </w:r>
            <w:r w:rsidRPr="00C737C3">
              <w:rPr>
                <w:rFonts w:ascii="Times New Roman" w:hAnsi="Times New Roman"/>
              </w:rPr>
              <w:t xml:space="preserve"> value calculation.   </w:t>
            </w:r>
          </w:p>
          <w:p w14:paraId="617F3F1A" w14:textId="77777777" w:rsidR="00B2593C" w:rsidRPr="00C737C3" w:rsidRDefault="00B2593C" w:rsidP="00B2593C">
            <w:pPr>
              <w:ind w:leftChars="190" w:left="456" w:rightChars="253" w:right="607" w:firstLineChars="117" w:firstLine="281"/>
              <w:rPr>
                <w:rFonts w:ascii="Times New Roman" w:eastAsia="ＭＳ ゴシック" w:hAnsi="Times New Roman"/>
              </w:rPr>
            </w:pPr>
          </w:p>
          <w:bookmarkEnd w:id="15"/>
          <w:p w14:paraId="69A4A6DA" w14:textId="0EE75449" w:rsidR="00B2593C" w:rsidRPr="00F4537F" w:rsidRDefault="00B2593C" w:rsidP="00B2593C">
            <w:pPr>
              <w:ind w:leftChars="307" w:left="2628" w:rightChars="253" w:right="607" w:hangingChars="788" w:hanging="1891"/>
              <w:rPr>
                <w:rFonts w:ascii="Times New Roman" w:eastAsia="ＭＳ ゴシック" w:hAnsi="Times New Roman"/>
              </w:rPr>
            </w:pPr>
            <w:r w:rsidRPr="00C737C3">
              <w:rPr>
                <w:rFonts w:ascii="Times New Roman" w:eastAsia="ＭＳ ゴシック" w:hAnsi="Times New Roman"/>
              </w:rPr>
              <w:lastRenderedPageBreak/>
              <w:t xml:space="preserve">Level 1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calculated using the (unadjusted) market price in an</w:t>
            </w:r>
            <w:r w:rsidRPr="00F4537F">
              <w:rPr>
                <w:rFonts w:ascii="Times New Roman" w:eastAsia="ＭＳ ゴシック" w:hAnsi="Times New Roman"/>
              </w:rPr>
              <w:t xml:space="preserve"> active market for an identical asset or liability. </w:t>
            </w:r>
          </w:p>
          <w:p w14:paraId="6CA1F44D" w14:textId="212F6A51" w:rsidR="00B2593C" w:rsidRPr="00F4537F" w:rsidRDefault="00B2593C" w:rsidP="00B2593C">
            <w:pPr>
              <w:ind w:leftChars="307" w:left="2628" w:rightChars="253" w:right="607" w:hangingChars="788" w:hanging="1891"/>
              <w:rPr>
                <w:rFonts w:ascii="Times New Roman" w:eastAsia="ＭＳ ゴシック" w:hAnsi="Times New Roman"/>
              </w:rPr>
            </w:pPr>
            <w:r w:rsidRPr="00F4537F">
              <w:rPr>
                <w:rFonts w:ascii="Times New Roman" w:eastAsia="ＭＳ ゴシック" w:hAnsi="Times New Roman"/>
              </w:rPr>
              <w:t xml:space="preserve">Level 2 </w:t>
            </w:r>
            <w:r w:rsidR="00DD5B6F" w:rsidRPr="00F4537F">
              <w:rPr>
                <w:rFonts w:ascii="Times New Roman" w:eastAsia="ＭＳ ゴシック" w:hAnsi="Times New Roman"/>
              </w:rPr>
              <w:t>fair</w:t>
            </w:r>
            <w:r w:rsidRPr="00F4537F">
              <w:rPr>
                <w:rFonts w:ascii="Times New Roman" w:eastAsia="ＭＳ ゴシック" w:hAnsi="Times New Roman"/>
              </w:rPr>
              <w:t xml:space="preserve"> value: </w:t>
            </w:r>
            <w:r w:rsidR="00DD5B6F" w:rsidRPr="00F4537F">
              <w:rPr>
                <w:rFonts w:ascii="Times New Roman" w:eastAsia="ＭＳ ゴシック" w:hAnsi="Times New Roman"/>
              </w:rPr>
              <w:t>Fair</w:t>
            </w:r>
            <w:r w:rsidRPr="00F4537F">
              <w:rPr>
                <w:rFonts w:ascii="Times New Roman" w:eastAsia="ＭＳ ゴシック" w:hAnsi="Times New Roman"/>
              </w:rPr>
              <w:t xml:space="preserve"> value calculated using inputs that are directly or indirectly observable, other than the Level 1 inputs. </w:t>
            </w:r>
          </w:p>
          <w:p w14:paraId="1C261886" w14:textId="48168BDB" w:rsidR="00B2593C" w:rsidRPr="00F4537F" w:rsidRDefault="00B2593C" w:rsidP="00B2593C">
            <w:pPr>
              <w:ind w:leftChars="307" w:left="2628" w:rightChars="253" w:right="607" w:hangingChars="788" w:hanging="1891"/>
              <w:rPr>
                <w:rFonts w:ascii="Times New Roman" w:eastAsia="ＭＳ ゴシック" w:hAnsi="Times New Roman"/>
              </w:rPr>
            </w:pPr>
            <w:r w:rsidRPr="00F4537F">
              <w:rPr>
                <w:rFonts w:ascii="Times New Roman" w:eastAsia="ＭＳ ゴシック" w:hAnsi="Times New Roman"/>
              </w:rPr>
              <w:t xml:space="preserve">Level 3 </w:t>
            </w:r>
            <w:r w:rsidR="00DD5B6F" w:rsidRPr="00F4537F">
              <w:rPr>
                <w:rFonts w:ascii="Times New Roman" w:eastAsia="ＭＳ ゴシック" w:hAnsi="Times New Roman"/>
              </w:rPr>
              <w:t>fair</w:t>
            </w:r>
            <w:r w:rsidRPr="00F4537F">
              <w:rPr>
                <w:rFonts w:ascii="Times New Roman" w:eastAsia="ＭＳ ゴシック" w:hAnsi="Times New Roman"/>
              </w:rPr>
              <w:t xml:space="preserve"> value: </w:t>
            </w:r>
            <w:r w:rsidR="00DD5B6F" w:rsidRPr="00F4537F">
              <w:rPr>
                <w:rFonts w:ascii="Times New Roman" w:eastAsia="ＭＳ ゴシック" w:hAnsi="Times New Roman"/>
              </w:rPr>
              <w:t>Fair</w:t>
            </w:r>
            <w:r w:rsidRPr="00F4537F">
              <w:rPr>
                <w:rFonts w:ascii="Times New Roman" w:eastAsia="ＭＳ ゴシック" w:hAnsi="Times New Roman"/>
              </w:rPr>
              <w:t xml:space="preserve"> value calculated using important inputs that cannot be observed.</w:t>
            </w:r>
          </w:p>
          <w:p w14:paraId="7C878B8B" w14:textId="77777777" w:rsidR="00B2593C" w:rsidRPr="00F4537F" w:rsidRDefault="00B2593C" w:rsidP="00B2593C">
            <w:pPr>
              <w:ind w:firstLineChars="130" w:firstLine="312"/>
              <w:rPr>
                <w:rFonts w:ascii="Times New Roman" w:eastAsia="ＭＳ ゴシック" w:hAnsi="Times New Roman"/>
              </w:rPr>
            </w:pPr>
          </w:p>
          <w:p w14:paraId="77013C8B" w14:textId="7274111C" w:rsidR="00B2593C" w:rsidRPr="00F4537F" w:rsidRDefault="00B2593C" w:rsidP="00B2593C">
            <w:pPr>
              <w:ind w:leftChars="190" w:left="456" w:rightChars="253" w:right="607" w:firstLineChars="117" w:firstLine="281"/>
              <w:rPr>
                <w:rFonts w:ascii="Times New Roman" w:eastAsia="ＭＳ ゴシック" w:hAnsi="Times New Roman"/>
              </w:rPr>
            </w:pPr>
            <w:r w:rsidRPr="00F4537F">
              <w:rPr>
                <w:rFonts w:ascii="Times New Roman" w:eastAsia="ＭＳ ゴシック" w:hAnsi="Times New Roman"/>
              </w:rPr>
              <w:t xml:space="preserve">In cases where multiple inputs which have a material effect on the calculation of the </w:t>
            </w:r>
            <w:r w:rsidR="00DD5B6F" w:rsidRPr="00F4537F">
              <w:rPr>
                <w:rFonts w:ascii="Times New Roman" w:eastAsia="ＭＳ ゴシック" w:hAnsi="Times New Roman"/>
              </w:rPr>
              <w:t>fair</w:t>
            </w:r>
            <w:r w:rsidRPr="00F4537F">
              <w:rPr>
                <w:rFonts w:ascii="Times New Roman" w:eastAsia="ＭＳ ゴシック" w:hAnsi="Times New Roman"/>
              </w:rPr>
              <w:t xml:space="preserve"> value are used, among the levels to which the respective inputs belong, the </w:t>
            </w:r>
            <w:r w:rsidR="00DD5B6F" w:rsidRPr="00F4537F">
              <w:rPr>
                <w:rFonts w:ascii="Times New Roman" w:eastAsia="ＭＳ ゴシック" w:hAnsi="Times New Roman"/>
              </w:rPr>
              <w:t>fair</w:t>
            </w:r>
            <w:r w:rsidRPr="00F4537F">
              <w:rPr>
                <w:rFonts w:ascii="Times New Roman" w:eastAsia="ＭＳ ゴシック" w:hAnsi="Times New Roman"/>
              </w:rPr>
              <w:t xml:space="preserve"> value is categorized at the level with the lowest priority in the </w:t>
            </w:r>
            <w:r w:rsidR="00DD5B6F" w:rsidRPr="00F4537F">
              <w:rPr>
                <w:rFonts w:ascii="Times New Roman" w:eastAsia="ＭＳ ゴシック" w:hAnsi="Times New Roman"/>
              </w:rPr>
              <w:t>fair</w:t>
            </w:r>
            <w:r w:rsidRPr="00F4537F">
              <w:rPr>
                <w:rFonts w:ascii="Times New Roman" w:eastAsia="ＭＳ ゴシック" w:hAnsi="Times New Roman"/>
              </w:rPr>
              <w:t xml:space="preserve"> value calculation. </w:t>
            </w:r>
          </w:p>
          <w:p w14:paraId="057C93D1" w14:textId="77777777" w:rsidR="00B2593C" w:rsidRPr="00F4537F" w:rsidRDefault="00B2593C" w:rsidP="00B2593C">
            <w:pPr>
              <w:ind w:firstLineChars="130" w:firstLine="312"/>
              <w:rPr>
                <w:rFonts w:ascii="Times New Roman" w:eastAsia="ＭＳ ゴシック" w:hAnsi="Times New Roman"/>
              </w:rPr>
            </w:pPr>
          </w:p>
          <w:p w14:paraId="173F5B05" w14:textId="77777777" w:rsidR="00B2593C" w:rsidRPr="00F4537F" w:rsidRDefault="00B2593C" w:rsidP="00B2593C">
            <w:pPr>
              <w:ind w:firstLineChars="300" w:firstLine="720"/>
              <w:rPr>
                <w:rFonts w:ascii="Times New Roman" w:eastAsia="ＭＳ ゴシック" w:hAnsi="Times New Roman"/>
                <w:u w:val="single"/>
              </w:rPr>
            </w:pPr>
            <w:r w:rsidRPr="00F4537F">
              <w:rPr>
                <w:rFonts w:ascii="Times New Roman" w:eastAsia="ＭＳ ゴシック" w:hAnsi="Times New Roman"/>
                <w:u w:val="single"/>
              </w:rPr>
              <w:t>Investment securities</w:t>
            </w:r>
          </w:p>
          <w:p w14:paraId="74939B17" w14:textId="36CBA1C8" w:rsidR="00B2593C" w:rsidRPr="00C737C3" w:rsidRDefault="00B2593C" w:rsidP="00B2593C">
            <w:pPr>
              <w:ind w:leftChars="307" w:left="737" w:rightChars="253" w:right="607" w:firstLineChars="80" w:firstLine="192"/>
              <w:rPr>
                <w:rFonts w:ascii="Times New Roman" w:eastAsia="ＭＳ ゴシック" w:hAnsi="Times New Roman"/>
              </w:rPr>
            </w:pPr>
            <w:r w:rsidRPr="00F4537F">
              <w:rPr>
                <w:rFonts w:ascii="Times New Roman" w:eastAsia="ＭＳ ゴシック" w:hAnsi="Times New Roman"/>
              </w:rPr>
              <w:t xml:space="preserve">Listed </w:t>
            </w:r>
            <w:r w:rsidRPr="00C737C3">
              <w:rPr>
                <w:rFonts w:ascii="Times New Roman" w:eastAsia="ＭＳ ゴシック" w:hAnsi="Times New Roman"/>
              </w:rPr>
              <w:t xml:space="preserve">shares are valued using the market price. Because listed shares are traded on active markets, their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is categorized as a level 1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w:t>
            </w:r>
          </w:p>
          <w:p w14:paraId="5DB1BE1C" w14:textId="77777777" w:rsidR="00B2593C" w:rsidRPr="00C737C3" w:rsidRDefault="00B2593C" w:rsidP="00B2593C">
            <w:pPr>
              <w:ind w:firstLineChars="130" w:firstLine="312"/>
              <w:rPr>
                <w:rFonts w:ascii="Times New Roman" w:eastAsia="ＭＳ ゴシック" w:hAnsi="Times New Roman"/>
              </w:rPr>
            </w:pPr>
          </w:p>
          <w:p w14:paraId="06D722A6" w14:textId="77777777" w:rsidR="00B2593C" w:rsidRPr="00C737C3" w:rsidRDefault="00B2593C" w:rsidP="00B2593C">
            <w:pPr>
              <w:ind w:firstLineChars="300" w:firstLine="720"/>
              <w:rPr>
                <w:rFonts w:ascii="Times New Roman" w:eastAsia="ＭＳ ゴシック" w:hAnsi="Times New Roman"/>
                <w:u w:val="single"/>
              </w:rPr>
            </w:pPr>
            <w:r w:rsidRPr="00C737C3">
              <w:rPr>
                <w:rFonts w:ascii="Times New Roman" w:eastAsia="ＭＳ ゴシック" w:hAnsi="Times New Roman"/>
                <w:u w:val="single"/>
              </w:rPr>
              <w:t>Derivatives</w:t>
            </w:r>
          </w:p>
          <w:p w14:paraId="0658F20E" w14:textId="50AF6043" w:rsidR="00B2593C" w:rsidRPr="00C737C3" w:rsidRDefault="00B2593C" w:rsidP="00B2593C">
            <w:pPr>
              <w:ind w:leftChars="307" w:left="737" w:rightChars="253" w:right="607" w:firstLineChars="80" w:firstLine="192"/>
              <w:rPr>
                <w:rFonts w:ascii="Times New Roman" w:eastAsia="ＭＳ ゴシック" w:hAnsi="Times New Roman"/>
              </w:rPr>
            </w:pPr>
            <w:r w:rsidRPr="00C737C3">
              <w:rPr>
                <w:rFonts w:ascii="Times New Roman" w:eastAsia="ＭＳ ゴシック" w:hAnsi="Times New Roman"/>
              </w:rPr>
              <w:t xml:space="preserve">Because derivatives via interest-rate swap special provisions are treated together with the long-term borrowings that are the subject of the hedge, their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is included in the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of the concerned long-term borrowings, and recorded (refer to “Long-term borrowings” below). </w:t>
            </w:r>
          </w:p>
          <w:p w14:paraId="1D4ABBF5" w14:textId="77777777" w:rsidR="00B2593C" w:rsidRPr="00C737C3" w:rsidRDefault="00B2593C" w:rsidP="00B2593C">
            <w:pPr>
              <w:ind w:leftChars="307" w:left="737" w:rightChars="253" w:right="607" w:firstLineChars="80" w:firstLine="192"/>
              <w:rPr>
                <w:rFonts w:ascii="Times New Roman" w:eastAsia="ＭＳ ゴシック" w:hAnsi="Times New Roman"/>
              </w:rPr>
            </w:pPr>
          </w:p>
          <w:p w14:paraId="57197AAC" w14:textId="77777777" w:rsidR="00B2593C" w:rsidRPr="00C737C3" w:rsidRDefault="00B2593C" w:rsidP="00B2593C">
            <w:pPr>
              <w:ind w:firstLineChars="300" w:firstLine="720"/>
              <w:rPr>
                <w:rFonts w:ascii="Times New Roman" w:eastAsia="ＭＳ ゴシック" w:hAnsi="Times New Roman"/>
                <w:u w:val="single"/>
              </w:rPr>
            </w:pPr>
            <w:r w:rsidRPr="00C737C3">
              <w:rPr>
                <w:rFonts w:ascii="Times New Roman" w:eastAsia="ＭＳ ゴシック" w:hAnsi="Times New Roman"/>
                <w:u w:val="single"/>
              </w:rPr>
              <w:t>Notes and accounts receivable - trade</w:t>
            </w:r>
          </w:p>
          <w:p w14:paraId="0783FC11" w14:textId="360CE940" w:rsidR="00B2593C" w:rsidRPr="00C737C3" w:rsidRDefault="00B2593C" w:rsidP="00B2593C">
            <w:pPr>
              <w:ind w:leftChars="307" w:left="737" w:rightChars="253" w:right="607" w:firstLineChars="80" w:firstLine="192"/>
              <w:rPr>
                <w:rFonts w:ascii="Times New Roman" w:eastAsia="ＭＳ ゴシック" w:hAnsi="Times New Roman"/>
              </w:rPr>
            </w:pPr>
            <w:r w:rsidRPr="00C737C3">
              <w:rPr>
                <w:rFonts w:ascii="Times New Roman" w:eastAsia="ＭＳ ゴシック" w:hAnsi="Times New Roman"/>
              </w:rPr>
              <w:t xml:space="preserve">The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of notes and accounts receivable – trade is calculated using the </w:t>
            </w:r>
            <w:r w:rsidR="00DD5B6F" w:rsidRPr="00C737C3">
              <w:rPr>
                <w:rFonts w:ascii="Times New Roman" w:eastAsia="ＭＳ ゴシック" w:hAnsi="Times New Roman"/>
              </w:rPr>
              <w:t>discounted cash flow</w:t>
            </w:r>
            <w:r w:rsidRPr="00C737C3">
              <w:rPr>
                <w:rFonts w:ascii="Times New Roman" w:eastAsia="ＭＳ ゴシック" w:hAnsi="Times New Roman"/>
              </w:rPr>
              <w:t xml:space="preserve"> method based on interest rates considering the claim amount, the period until maturity, and the credit risk for each claim divided into set periods, and this is categorized as a level 2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w:t>
            </w:r>
          </w:p>
          <w:p w14:paraId="6D69DB02" w14:textId="77777777" w:rsidR="00B2593C" w:rsidRPr="00C737C3" w:rsidRDefault="00B2593C" w:rsidP="00B2593C">
            <w:pPr>
              <w:ind w:leftChars="307" w:left="737" w:rightChars="253" w:right="607" w:firstLineChars="80" w:firstLine="192"/>
              <w:rPr>
                <w:rFonts w:ascii="Times New Roman" w:eastAsia="ＭＳ ゴシック" w:hAnsi="Times New Roman"/>
              </w:rPr>
            </w:pPr>
          </w:p>
          <w:p w14:paraId="1103DCD5" w14:textId="77777777" w:rsidR="00B2593C" w:rsidRPr="00C737C3" w:rsidRDefault="00B2593C" w:rsidP="00B2593C">
            <w:pPr>
              <w:ind w:firstLineChars="300" w:firstLine="720"/>
              <w:rPr>
                <w:rFonts w:ascii="Times New Roman" w:eastAsia="ＭＳ ゴシック" w:hAnsi="Times New Roman"/>
                <w:u w:val="single"/>
              </w:rPr>
            </w:pPr>
            <w:r w:rsidRPr="00C737C3">
              <w:rPr>
                <w:rFonts w:ascii="Times New Roman" w:eastAsia="ＭＳ ゴシック" w:hAnsi="Times New Roman"/>
                <w:u w:val="single"/>
              </w:rPr>
              <w:t>Notes and accounts payable – trade and short-term borrowings</w:t>
            </w:r>
          </w:p>
          <w:p w14:paraId="5C3B89A8" w14:textId="150DB992" w:rsidR="00B2593C" w:rsidRPr="00C737C3" w:rsidRDefault="00B2593C" w:rsidP="00B2593C">
            <w:pPr>
              <w:ind w:leftChars="307" w:left="737" w:rightChars="253" w:right="607" w:firstLineChars="80" w:firstLine="192"/>
              <w:rPr>
                <w:rFonts w:ascii="Times New Roman" w:eastAsia="ＭＳ ゴシック" w:hAnsi="Times New Roman"/>
              </w:rPr>
            </w:pPr>
            <w:r w:rsidRPr="00C737C3">
              <w:rPr>
                <w:rFonts w:ascii="Times New Roman" w:eastAsia="ＭＳ ゴシック" w:hAnsi="Times New Roman"/>
              </w:rPr>
              <w:t xml:space="preserve">The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of notes and accounts payable - trade and short-term borrowings is calculated using the </w:t>
            </w:r>
            <w:r w:rsidR="00DD5B6F" w:rsidRPr="00C737C3">
              <w:rPr>
                <w:rFonts w:ascii="Times New Roman" w:eastAsia="ＭＳ ゴシック" w:hAnsi="Times New Roman"/>
              </w:rPr>
              <w:t>discounted cash flow</w:t>
            </w:r>
            <w:r w:rsidRPr="00C737C3">
              <w:rPr>
                <w:rFonts w:ascii="Times New Roman" w:eastAsia="ＭＳ ゴシック" w:hAnsi="Times New Roman"/>
              </w:rPr>
              <w:t xml:space="preserve"> method based on interest rates considering the future cash flow, the period until the payment due date, and the credit risk for each obligation divided into set periods, and this is categorized as a level 2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w:t>
            </w:r>
          </w:p>
          <w:p w14:paraId="731CC74C" w14:textId="77777777" w:rsidR="00B2593C" w:rsidRPr="00C737C3" w:rsidRDefault="00B2593C" w:rsidP="00B2593C">
            <w:pPr>
              <w:ind w:leftChars="307" w:left="737" w:rightChars="253" w:right="607" w:firstLineChars="80" w:firstLine="192"/>
              <w:rPr>
                <w:rFonts w:ascii="Times New Roman" w:eastAsia="ＭＳ ゴシック" w:hAnsi="Times New Roman"/>
              </w:rPr>
            </w:pPr>
          </w:p>
          <w:p w14:paraId="3216A393" w14:textId="77777777" w:rsidR="00B2593C" w:rsidRPr="00C737C3" w:rsidRDefault="00B2593C" w:rsidP="00B2593C">
            <w:pPr>
              <w:ind w:firstLineChars="300" w:firstLine="720"/>
              <w:rPr>
                <w:rFonts w:ascii="Times New Roman" w:eastAsia="ＭＳ ゴシック" w:hAnsi="Times New Roman"/>
                <w:u w:val="single"/>
              </w:rPr>
            </w:pPr>
            <w:r w:rsidRPr="00C737C3">
              <w:rPr>
                <w:rFonts w:ascii="Times New Roman" w:eastAsia="ＭＳ ゴシック" w:hAnsi="Times New Roman"/>
                <w:u w:val="single"/>
              </w:rPr>
              <w:t>Long-term borrowings</w:t>
            </w:r>
          </w:p>
          <w:p w14:paraId="298E06B6" w14:textId="4C388A67" w:rsidR="00B2593C" w:rsidRPr="00F4537F" w:rsidRDefault="00B2593C" w:rsidP="00B2593C">
            <w:pPr>
              <w:ind w:leftChars="307" w:left="737" w:rightChars="253" w:right="607" w:firstLineChars="80" w:firstLine="192"/>
              <w:rPr>
                <w:rFonts w:ascii="Times New Roman" w:eastAsia="ＭＳ ゴシック" w:hAnsi="Times New Roman"/>
              </w:rPr>
            </w:pPr>
            <w:r w:rsidRPr="00C737C3">
              <w:rPr>
                <w:rFonts w:ascii="Times New Roman" w:eastAsia="ＭＳ ゴシック" w:hAnsi="Times New Roman"/>
              </w:rPr>
              <w:t xml:space="preserve">The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of long-term borrowings is calculated using the </w:t>
            </w:r>
            <w:r w:rsidR="00DD5B6F" w:rsidRPr="00C737C3">
              <w:rPr>
                <w:rFonts w:ascii="Times New Roman" w:eastAsia="ＭＳ ゴシック" w:hAnsi="Times New Roman"/>
              </w:rPr>
              <w:t>discounted cash flow</w:t>
            </w:r>
            <w:r w:rsidRPr="00C737C3">
              <w:rPr>
                <w:rFonts w:ascii="Times New Roman" w:eastAsia="ＭＳ ゴシック" w:hAnsi="Times New Roman"/>
              </w:rPr>
              <w:t xml:space="preserve"> method based on interest rates considering the total amount of the sum of principal and interest, the remaining period of the concerned obligation, and the credit risk for each obligation, and this is categorized as a level 2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Long-term borrowings with variable interest rates are subject to interest-rate swap special provisions (see “Derivatives” above), and their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values are calculated using the total amount of the principal and interest treated together with the concerned interest rate swap.</w:t>
            </w:r>
            <w:r w:rsidRPr="00F4537F">
              <w:rPr>
                <w:rFonts w:ascii="Times New Roman" w:eastAsia="ＭＳ ゴシック" w:hAnsi="Times New Roman"/>
              </w:rPr>
              <w:t xml:space="preserve"> </w:t>
            </w:r>
          </w:p>
        </w:tc>
      </w:tr>
    </w:tbl>
    <w:p w14:paraId="5E309123" w14:textId="77777777" w:rsidR="00B2593C" w:rsidRPr="00F4537F" w:rsidRDefault="00B2593C" w:rsidP="00B2593C"/>
    <w:p w14:paraId="083CD55E" w14:textId="77777777" w:rsidR="00B2593C" w:rsidRPr="00F4537F" w:rsidRDefault="00B2593C" w:rsidP="00B2593C"/>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E81444" w:rsidRPr="00F4537F" w14:paraId="0AFBB3E8" w14:textId="77777777" w:rsidTr="00B2593C">
        <w:tc>
          <w:tcPr>
            <w:tcW w:w="9498" w:type="dxa"/>
          </w:tcPr>
          <w:p w14:paraId="20D22EF9" w14:textId="77777777" w:rsidR="00B2593C" w:rsidRPr="00F4537F" w:rsidRDefault="00B2593C" w:rsidP="00B2593C">
            <w:pPr>
              <w:ind w:leftChars="15" w:left="960" w:hangingChars="385" w:hanging="924"/>
              <w:rPr>
                <w:rFonts w:ascii="ＭＳ ゴシック" w:eastAsia="ＭＳ ゴシック" w:hAnsi="ＭＳ ゴシック"/>
              </w:rPr>
            </w:pPr>
            <w:r w:rsidRPr="00F4537F">
              <w:rPr>
                <w:rFonts w:ascii="ＭＳ ゴシック" w:eastAsia="ＭＳ ゴシック" w:hAnsi="ＭＳ ゴシック" w:hint="eastAsia"/>
              </w:rPr>
              <w:t>[金融商品の時価のレベルごとの内訳等に関する事項も記載する記載例]</w:t>
            </w:r>
          </w:p>
          <w:p w14:paraId="3A60C64C" w14:textId="77777777" w:rsidR="00B2593C" w:rsidRPr="00F4537F" w:rsidRDefault="00B2593C" w:rsidP="00B2593C">
            <w:pPr>
              <w:ind w:leftChars="100" w:left="2400" w:hangingChars="900" w:hanging="2160"/>
              <w:rPr>
                <w:rFonts w:ascii="ＭＳ ゴシック" w:eastAsia="ＭＳ ゴシック" w:hAnsi="ＭＳ ゴシック"/>
              </w:rPr>
            </w:pPr>
            <w:r w:rsidRPr="00F4537F">
              <w:rPr>
                <w:rFonts w:ascii="ＭＳ ゴシック" w:eastAsia="ＭＳ ゴシック" w:hAnsi="ＭＳ ゴシック" w:hint="eastAsia"/>
              </w:rPr>
              <w:t>１．</w:t>
            </w:r>
            <w:r w:rsidRPr="00F4537F">
              <w:rPr>
                <w:rFonts w:ascii="ＭＳ ゴシック" w:eastAsia="ＭＳ ゴシック" w:hAnsi="ＭＳ ゴシック"/>
              </w:rPr>
              <w:t>金融商品の状況に関する事項</w:t>
            </w:r>
          </w:p>
          <w:p w14:paraId="2DA42229" w14:textId="77777777" w:rsidR="00B2593C" w:rsidRPr="00F4537F" w:rsidRDefault="00B2593C" w:rsidP="00B2593C">
            <w:pPr>
              <w:ind w:leftChars="191" w:left="458" w:firstLineChars="107" w:firstLine="257"/>
              <w:rPr>
                <w:rFonts w:ascii="ＭＳ ゴシック" w:eastAsia="ＭＳ ゴシック" w:hAnsi="ＭＳ ゴシック"/>
              </w:rPr>
            </w:pPr>
            <w:r w:rsidRPr="00F4537F">
              <w:rPr>
                <w:rFonts w:ascii="ＭＳ ゴシック" w:eastAsia="ＭＳ ゴシック" w:hAnsi="ＭＳ ゴシック" w:hint="eastAsia"/>
              </w:rPr>
              <w:t>当社グループは、資金運用については短期的な預金等に限定し、銀行等金融機関からの借入により資金を調達しております。</w:t>
            </w:r>
          </w:p>
          <w:p w14:paraId="0CBF3C7D" w14:textId="77777777" w:rsidR="00B2593C" w:rsidRPr="00F4537F" w:rsidRDefault="00B2593C" w:rsidP="00B2593C">
            <w:pPr>
              <w:ind w:leftChars="191" w:left="458" w:firstLineChars="107" w:firstLine="257"/>
              <w:rPr>
                <w:rFonts w:ascii="ＭＳ ゴシック" w:eastAsia="ＭＳ ゴシック" w:hAnsi="ＭＳ ゴシック"/>
              </w:rPr>
            </w:pPr>
            <w:r w:rsidRPr="00F4537F">
              <w:rPr>
                <w:rFonts w:ascii="ＭＳ ゴシック" w:eastAsia="ＭＳ ゴシック" w:hAnsi="ＭＳ ゴシック" w:hint="eastAsia"/>
              </w:rPr>
              <w:t>受取手形及び売掛金に係る顧客の信用リスクは、与信管理規程に沿ってリスク低</w:t>
            </w:r>
            <w:r w:rsidRPr="00F4537F">
              <w:rPr>
                <w:rFonts w:ascii="ＭＳ ゴシック" w:eastAsia="ＭＳ ゴシック" w:hAnsi="ＭＳ ゴシック" w:hint="eastAsia"/>
              </w:rPr>
              <w:lastRenderedPageBreak/>
              <w:t>減を図っております。また、投資有価証券は主として株式であり、上場株式については四半期ごとに時価の把握を行っています。</w:t>
            </w:r>
          </w:p>
          <w:p w14:paraId="1F8046BA" w14:textId="77777777" w:rsidR="00B2593C" w:rsidRPr="00F4537F" w:rsidRDefault="00B2593C" w:rsidP="00B2593C">
            <w:pPr>
              <w:ind w:leftChars="191" w:left="458" w:firstLineChars="107" w:firstLine="257"/>
              <w:rPr>
                <w:rFonts w:ascii="ＭＳ ゴシック" w:eastAsia="ＭＳ ゴシック" w:hAnsi="ＭＳ ゴシック"/>
              </w:rPr>
            </w:pPr>
            <w:r w:rsidRPr="00F4537F">
              <w:rPr>
                <w:rFonts w:ascii="ＭＳ ゴシック" w:eastAsia="ＭＳ ゴシック" w:hAnsi="ＭＳ ゴシック" w:hint="eastAsia"/>
              </w:rPr>
              <w:t>借入金の使途は運転資金(主として短期)及び設備投資資金(長期)であり、一部の長期借入金の金利変動リスクに対して金利スワップ取引を実施して支払利息の固定化を実施しております。なお、デリバティブは内部管理規程に従い，実需の範囲で行うこととしております。</w:t>
            </w:r>
          </w:p>
          <w:p w14:paraId="172613B5" w14:textId="77777777" w:rsidR="00B2593C" w:rsidRPr="00F4537F" w:rsidRDefault="00B2593C" w:rsidP="00B2593C">
            <w:pPr>
              <w:ind w:firstLineChars="100" w:firstLine="240"/>
              <w:rPr>
                <w:rFonts w:ascii="ＭＳ ゴシック" w:eastAsia="ＭＳ ゴシック" w:hAnsi="ＭＳ ゴシック"/>
              </w:rPr>
            </w:pPr>
          </w:p>
          <w:p w14:paraId="2ACEBAD5"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２．</w:t>
            </w:r>
            <w:r w:rsidRPr="00F4537F">
              <w:rPr>
                <w:rFonts w:ascii="ＭＳ ゴシック" w:eastAsia="ＭＳ ゴシック" w:hAnsi="ＭＳ ゴシック"/>
              </w:rPr>
              <w:t>金融商品の時価等に関する事項</w:t>
            </w:r>
          </w:p>
          <w:p w14:paraId="57E23A12" w14:textId="77777777" w:rsidR="00B2593C" w:rsidRPr="00F4537F" w:rsidRDefault="00B2593C" w:rsidP="00B2593C">
            <w:pPr>
              <w:ind w:leftChars="191" w:left="458" w:firstLineChars="108" w:firstLine="259"/>
              <w:rPr>
                <w:rFonts w:ascii="ＭＳ ゴシック" w:eastAsia="ＭＳ ゴシック" w:hAnsi="ＭＳ ゴシック"/>
              </w:rPr>
            </w:pPr>
            <w:r w:rsidRPr="00F4537F">
              <w:rPr>
                <w:rFonts w:ascii="ＭＳ ゴシック" w:eastAsia="ＭＳ ゴシック" w:hAnsi="ＭＳ ゴシック"/>
              </w:rPr>
              <w:t>〇</w:t>
            </w:r>
            <w:r w:rsidRPr="00F4537F">
              <w:rPr>
                <w:rFonts w:ascii="ＭＳ ゴシック" w:eastAsia="ＭＳ ゴシック" w:hAnsi="ＭＳ ゴシック" w:hint="eastAsia"/>
              </w:rPr>
              <w:t>年○月○日（当期の連結決算日）における連結貸借対照表計上額、時価及びこれらの差額については、次のとおりであります。なお、市場価格のない株式等（連結貸借対照表計上額xxx百万円）は、「その他有価証券」には含めておりません。また、現金は注記を省略しており、預金は短期間で決済されるため時価が帳簿価額に近似することから、注記を省略しております。</w:t>
            </w:r>
          </w:p>
          <w:tbl>
            <w:tblPr>
              <w:tblW w:w="0" w:type="auto"/>
              <w:tblInd w:w="459"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2"/>
              <w:gridCol w:w="1705"/>
              <w:gridCol w:w="1418"/>
              <w:gridCol w:w="1417"/>
            </w:tblGrid>
            <w:tr w:rsidR="00E81444" w:rsidRPr="00F4537F" w14:paraId="0AB87861" w14:textId="77777777" w:rsidTr="00B2593C">
              <w:trPr>
                <w:trHeight w:val="400"/>
              </w:trPr>
              <w:tc>
                <w:tcPr>
                  <w:tcW w:w="8222" w:type="dxa"/>
                  <w:gridSpan w:val="4"/>
                  <w:tcBorders>
                    <w:top w:val="nil"/>
                    <w:left w:val="nil"/>
                    <w:bottom w:val="nil"/>
                    <w:right w:val="nil"/>
                  </w:tcBorders>
                  <w:tcMar>
                    <w:top w:w="40" w:type="dxa"/>
                    <w:left w:w="100" w:type="dxa"/>
                    <w:bottom w:w="40" w:type="dxa"/>
                    <w:right w:w="60" w:type="dxa"/>
                  </w:tcMar>
                  <w:vAlign w:val="center"/>
                  <w:hideMark/>
                </w:tcPr>
                <w:p w14:paraId="1CDAA353"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（単位：百万円）</w:t>
                  </w:r>
                </w:p>
              </w:tc>
            </w:tr>
            <w:tr w:rsidR="00E81444" w:rsidRPr="00F4537F" w14:paraId="6D99D9E9" w14:textId="77777777" w:rsidTr="00B2593C">
              <w:trPr>
                <w:trHeight w:val="400"/>
              </w:trPr>
              <w:tc>
                <w:tcPr>
                  <w:tcW w:w="3682"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hideMark/>
                </w:tcPr>
                <w:p w14:paraId="61EED0D1" w14:textId="77777777" w:rsidR="00B2593C" w:rsidRPr="00F4537F" w:rsidRDefault="00B2593C" w:rsidP="00B2593C">
                  <w:pPr>
                    <w:ind w:firstLineChars="100" w:firstLine="180"/>
                    <w:rPr>
                      <w:rFonts w:ascii="ＭＳ ゴシック" w:eastAsia="ＭＳ ゴシック" w:hAnsi="ＭＳ ゴシック"/>
                      <w:sz w:val="18"/>
                      <w:szCs w:val="18"/>
                    </w:rPr>
                  </w:pPr>
                </w:p>
              </w:tc>
              <w:tc>
                <w:tcPr>
                  <w:tcW w:w="1705"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hideMark/>
                </w:tcPr>
                <w:p w14:paraId="21CDC8E1" w14:textId="77777777" w:rsidR="00B2593C" w:rsidRPr="00F4537F" w:rsidRDefault="00B2593C" w:rsidP="00B2593C">
                  <w:pPr>
                    <w:ind w:firstLineChars="100" w:firstLine="180"/>
                    <w:jc w:val="center"/>
                    <w:rPr>
                      <w:rFonts w:ascii="ＭＳ ゴシック" w:eastAsia="ＭＳ ゴシック" w:hAnsi="ＭＳ ゴシック"/>
                      <w:sz w:val="18"/>
                      <w:szCs w:val="18"/>
                      <w:lang w:eastAsia="zh-TW"/>
                    </w:rPr>
                  </w:pPr>
                  <w:r w:rsidRPr="00F4537F">
                    <w:rPr>
                      <w:rFonts w:ascii="ＭＳ ゴシック" w:eastAsia="ＭＳ ゴシック" w:hAnsi="ＭＳ ゴシック"/>
                      <w:sz w:val="18"/>
                      <w:szCs w:val="18"/>
                      <w:lang w:eastAsia="zh-TW"/>
                    </w:rPr>
                    <w:t>連結貸借対照表計上額(*)</w:t>
                  </w:r>
                </w:p>
              </w:tc>
              <w:tc>
                <w:tcPr>
                  <w:tcW w:w="1418"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hideMark/>
                </w:tcPr>
                <w:p w14:paraId="6EA0293E" w14:textId="77777777" w:rsidR="00B2593C" w:rsidRPr="00F4537F" w:rsidRDefault="00B2593C" w:rsidP="00B2593C">
                  <w:pPr>
                    <w:ind w:firstLineChars="100" w:firstLine="180"/>
                    <w:jc w:val="center"/>
                    <w:rPr>
                      <w:rFonts w:ascii="ＭＳ ゴシック" w:eastAsia="ＭＳ ゴシック" w:hAnsi="ＭＳ ゴシック"/>
                      <w:sz w:val="18"/>
                      <w:szCs w:val="18"/>
                    </w:rPr>
                  </w:pPr>
                  <w:r w:rsidRPr="00F4537F">
                    <w:rPr>
                      <w:rFonts w:ascii="ＭＳ ゴシック" w:eastAsia="ＭＳ ゴシック" w:hAnsi="ＭＳ ゴシック"/>
                      <w:sz w:val="18"/>
                      <w:szCs w:val="18"/>
                    </w:rPr>
                    <w:t>時価(*)</w:t>
                  </w:r>
                </w:p>
              </w:tc>
              <w:tc>
                <w:tcPr>
                  <w:tcW w:w="1417"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hideMark/>
                </w:tcPr>
                <w:p w14:paraId="115B10A2" w14:textId="77777777" w:rsidR="00B2593C" w:rsidRPr="00F4537F" w:rsidRDefault="00B2593C" w:rsidP="00B2593C">
                  <w:pPr>
                    <w:ind w:firstLineChars="100" w:firstLine="180"/>
                    <w:jc w:val="center"/>
                    <w:rPr>
                      <w:rFonts w:ascii="ＭＳ ゴシック" w:eastAsia="ＭＳ ゴシック" w:hAnsi="ＭＳ ゴシック"/>
                      <w:sz w:val="18"/>
                      <w:szCs w:val="18"/>
                    </w:rPr>
                  </w:pPr>
                  <w:r w:rsidRPr="00F4537F">
                    <w:rPr>
                      <w:rFonts w:ascii="ＭＳ ゴシック" w:eastAsia="ＭＳ ゴシック" w:hAnsi="ＭＳ ゴシック"/>
                      <w:sz w:val="18"/>
                      <w:szCs w:val="18"/>
                    </w:rPr>
                    <w:t>差額</w:t>
                  </w:r>
                </w:p>
              </w:tc>
            </w:tr>
            <w:tr w:rsidR="00E81444" w:rsidRPr="00F4537F" w14:paraId="7818F1B7" w14:textId="77777777" w:rsidTr="00B2593C">
              <w:trPr>
                <w:trHeight w:val="337"/>
              </w:trPr>
              <w:tc>
                <w:tcPr>
                  <w:tcW w:w="3682" w:type="dxa"/>
                  <w:tcBorders>
                    <w:top w:val="nil"/>
                    <w:left w:val="outset" w:sz="6" w:space="0" w:color="000000"/>
                    <w:bottom w:val="nil"/>
                    <w:right w:val="outset" w:sz="6" w:space="0" w:color="000000"/>
                  </w:tcBorders>
                  <w:tcMar>
                    <w:top w:w="40" w:type="dxa"/>
                    <w:left w:w="100" w:type="dxa"/>
                    <w:bottom w:w="40" w:type="dxa"/>
                    <w:right w:w="60" w:type="dxa"/>
                  </w:tcMar>
                  <w:hideMark/>
                </w:tcPr>
                <w:p w14:paraId="4249AF4A" w14:textId="4BC8A656"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r w:rsidRPr="00F4537F">
                    <w:rPr>
                      <w:rFonts w:ascii="ＭＳ ゴシック" w:eastAsia="ＭＳ ゴシック" w:hAnsi="ＭＳ ゴシック" w:hint="eastAsia"/>
                      <w:sz w:val="18"/>
                      <w:szCs w:val="18"/>
                    </w:rPr>
                    <w:t>1</w:t>
                  </w:r>
                  <w:r w:rsidRPr="00F4537F">
                    <w:rPr>
                      <w:rFonts w:ascii="ＭＳ ゴシック" w:eastAsia="ＭＳ ゴシック" w:hAnsi="ＭＳ ゴシック"/>
                      <w:sz w:val="18"/>
                      <w:szCs w:val="18"/>
                    </w:rPr>
                    <w:t>) 受取手形</w:t>
                  </w:r>
                </w:p>
              </w:tc>
              <w:tc>
                <w:tcPr>
                  <w:tcW w:w="1705" w:type="dxa"/>
                  <w:tcBorders>
                    <w:top w:val="nil"/>
                    <w:left w:val="outset" w:sz="6" w:space="0" w:color="000000"/>
                    <w:bottom w:val="nil"/>
                    <w:right w:val="outset" w:sz="6" w:space="0" w:color="000000"/>
                  </w:tcBorders>
                  <w:tcMar>
                    <w:top w:w="40" w:type="dxa"/>
                    <w:left w:w="100" w:type="dxa"/>
                    <w:bottom w:w="40" w:type="dxa"/>
                    <w:right w:w="60" w:type="dxa"/>
                  </w:tcMar>
                  <w:hideMark/>
                </w:tcPr>
                <w:p w14:paraId="1FD6763D"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0182B929"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417" w:type="dxa"/>
                  <w:tcBorders>
                    <w:top w:val="nil"/>
                    <w:left w:val="outset" w:sz="6" w:space="0" w:color="000000"/>
                    <w:bottom w:val="nil"/>
                    <w:right w:val="outset" w:sz="6" w:space="0" w:color="000000"/>
                  </w:tcBorders>
                  <w:tcMar>
                    <w:top w:w="40" w:type="dxa"/>
                    <w:left w:w="100" w:type="dxa"/>
                    <w:bottom w:w="40" w:type="dxa"/>
                    <w:right w:w="60" w:type="dxa"/>
                  </w:tcMar>
                  <w:hideMark/>
                </w:tcPr>
                <w:p w14:paraId="0F0619D0" w14:textId="6BA1FF2A" w:rsidR="00B2593C" w:rsidRPr="00F4537F" w:rsidRDefault="00D01087"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r>
            <w:tr w:rsidR="00D01087" w:rsidRPr="00F4537F" w14:paraId="04EA4F62" w14:textId="77777777" w:rsidTr="00B2593C">
              <w:trPr>
                <w:trHeight w:val="337"/>
              </w:trPr>
              <w:tc>
                <w:tcPr>
                  <w:tcW w:w="3682" w:type="dxa"/>
                  <w:tcBorders>
                    <w:top w:val="nil"/>
                    <w:left w:val="outset" w:sz="6" w:space="0" w:color="000000"/>
                    <w:bottom w:val="nil"/>
                    <w:right w:val="outset" w:sz="6" w:space="0" w:color="000000"/>
                  </w:tcBorders>
                  <w:tcMar>
                    <w:top w:w="40" w:type="dxa"/>
                    <w:left w:w="100" w:type="dxa"/>
                    <w:bottom w:w="40" w:type="dxa"/>
                    <w:right w:w="60" w:type="dxa"/>
                  </w:tcMar>
                </w:tcPr>
                <w:p w14:paraId="23C8BA56" w14:textId="0F395674" w:rsidR="00D01087" w:rsidRPr="00F4537F" w:rsidRDefault="00D01087" w:rsidP="00D01087">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r w:rsidRPr="00F4537F">
                    <w:rPr>
                      <w:rFonts w:ascii="ＭＳ ゴシック" w:eastAsia="ＭＳ ゴシック" w:hAnsi="ＭＳ ゴシック" w:hint="eastAsia"/>
                      <w:sz w:val="18"/>
                      <w:szCs w:val="18"/>
                    </w:rPr>
                    <w:t>2</w:t>
                  </w:r>
                  <w:r w:rsidRPr="00F4537F">
                    <w:rPr>
                      <w:rFonts w:ascii="ＭＳ ゴシック" w:eastAsia="ＭＳ ゴシック" w:hAnsi="ＭＳ ゴシック"/>
                      <w:sz w:val="18"/>
                      <w:szCs w:val="18"/>
                    </w:rPr>
                    <w:t>) 売掛金</w:t>
                  </w:r>
                </w:p>
              </w:tc>
              <w:tc>
                <w:tcPr>
                  <w:tcW w:w="1705" w:type="dxa"/>
                  <w:tcBorders>
                    <w:top w:val="nil"/>
                    <w:left w:val="outset" w:sz="6" w:space="0" w:color="000000"/>
                    <w:bottom w:val="nil"/>
                    <w:right w:val="outset" w:sz="6" w:space="0" w:color="000000"/>
                  </w:tcBorders>
                  <w:tcMar>
                    <w:top w:w="40" w:type="dxa"/>
                    <w:left w:w="100" w:type="dxa"/>
                    <w:bottom w:w="40" w:type="dxa"/>
                    <w:right w:w="60" w:type="dxa"/>
                  </w:tcMar>
                </w:tcPr>
                <w:p w14:paraId="66A14364" w14:textId="4D006288" w:rsidR="00D01087" w:rsidRPr="00F4537F" w:rsidRDefault="00D01087" w:rsidP="00D01087">
                  <w:pPr>
                    <w:ind w:firstLineChars="100" w:firstLine="180"/>
                    <w:jc w:val="right"/>
                    <w:rPr>
                      <w:rFonts w:ascii="ＭＳ ゴシック" w:eastAsia="ＭＳ ゴシック" w:hAnsi="ＭＳ ゴシック"/>
                      <w:sz w:val="18"/>
                      <w:szCs w:val="18"/>
                    </w:rPr>
                  </w:pPr>
                  <w:r w:rsidRPr="00284F5C">
                    <w:rPr>
                      <w:rFonts w:ascii="ＭＳ ゴシック" w:eastAsia="ＭＳ ゴシック" w:hAnsi="ＭＳ ゴシック"/>
                      <w:sz w:val="18"/>
                      <w:szCs w:val="18"/>
                    </w:rPr>
                    <w:t>xxx</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tcPr>
                <w:p w14:paraId="53A33E7A" w14:textId="22D0D925" w:rsidR="00D01087" w:rsidRPr="00F4537F" w:rsidRDefault="00D01087" w:rsidP="00D01087">
                  <w:pPr>
                    <w:ind w:firstLineChars="100" w:firstLine="180"/>
                    <w:jc w:val="right"/>
                    <w:rPr>
                      <w:rFonts w:ascii="ＭＳ ゴシック" w:eastAsia="ＭＳ ゴシック" w:hAnsi="ＭＳ ゴシック"/>
                      <w:sz w:val="18"/>
                      <w:szCs w:val="18"/>
                    </w:rPr>
                  </w:pPr>
                  <w:r w:rsidRPr="00284F5C">
                    <w:rPr>
                      <w:rFonts w:ascii="ＭＳ ゴシック" w:eastAsia="ＭＳ ゴシック" w:hAnsi="ＭＳ ゴシック"/>
                      <w:sz w:val="18"/>
                      <w:szCs w:val="18"/>
                    </w:rPr>
                    <w:t>xxx</w:t>
                  </w:r>
                </w:p>
              </w:tc>
              <w:tc>
                <w:tcPr>
                  <w:tcW w:w="1417" w:type="dxa"/>
                  <w:tcBorders>
                    <w:top w:val="nil"/>
                    <w:left w:val="outset" w:sz="6" w:space="0" w:color="000000"/>
                    <w:bottom w:val="nil"/>
                    <w:right w:val="outset" w:sz="6" w:space="0" w:color="000000"/>
                  </w:tcBorders>
                  <w:tcMar>
                    <w:top w:w="40" w:type="dxa"/>
                    <w:left w:w="100" w:type="dxa"/>
                    <w:bottom w:w="40" w:type="dxa"/>
                    <w:right w:w="60" w:type="dxa"/>
                  </w:tcMar>
                </w:tcPr>
                <w:p w14:paraId="38A09E6B" w14:textId="41271CD5" w:rsidR="00D01087" w:rsidRPr="00F4537F" w:rsidRDefault="00D01087" w:rsidP="00D01087">
                  <w:pPr>
                    <w:ind w:firstLineChars="100" w:firstLine="180"/>
                    <w:jc w:val="right"/>
                    <w:rPr>
                      <w:rFonts w:ascii="ＭＳ ゴシック" w:eastAsia="ＭＳ ゴシック" w:hAnsi="ＭＳ ゴシック"/>
                      <w:sz w:val="18"/>
                      <w:szCs w:val="18"/>
                    </w:rPr>
                  </w:pPr>
                  <w:r w:rsidRPr="00284F5C">
                    <w:rPr>
                      <w:rFonts w:ascii="ＭＳ ゴシック" w:eastAsia="ＭＳ ゴシック" w:hAnsi="ＭＳ ゴシック"/>
                      <w:sz w:val="18"/>
                      <w:szCs w:val="18"/>
                    </w:rPr>
                    <w:t>xxx</w:t>
                  </w:r>
                </w:p>
              </w:tc>
            </w:tr>
            <w:tr w:rsidR="00D01087" w:rsidRPr="00F4537F" w14:paraId="30C4055F" w14:textId="77777777" w:rsidTr="00B2593C">
              <w:trPr>
                <w:trHeight w:val="313"/>
              </w:trPr>
              <w:tc>
                <w:tcPr>
                  <w:tcW w:w="3682" w:type="dxa"/>
                  <w:tcBorders>
                    <w:top w:val="nil"/>
                    <w:left w:val="outset" w:sz="6" w:space="0" w:color="000000"/>
                    <w:bottom w:val="nil"/>
                    <w:right w:val="outset" w:sz="6" w:space="0" w:color="000000"/>
                  </w:tcBorders>
                  <w:tcMar>
                    <w:top w:w="40" w:type="dxa"/>
                    <w:left w:w="100" w:type="dxa"/>
                    <w:bottom w:w="40" w:type="dxa"/>
                    <w:right w:w="60" w:type="dxa"/>
                  </w:tcMar>
                  <w:hideMark/>
                </w:tcPr>
                <w:p w14:paraId="6FFDE4D0" w14:textId="40C6EADD" w:rsidR="00D01087" w:rsidRPr="00F4537F" w:rsidRDefault="00D01087" w:rsidP="00D01087">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r>
                    <w:rPr>
                      <w:rFonts w:ascii="ＭＳ ゴシック" w:eastAsia="ＭＳ ゴシック" w:hAnsi="ＭＳ ゴシック"/>
                      <w:sz w:val="18"/>
                      <w:szCs w:val="18"/>
                    </w:rPr>
                    <w:t>3</w:t>
                  </w:r>
                  <w:r w:rsidRPr="00F4537F">
                    <w:rPr>
                      <w:rFonts w:ascii="ＭＳ ゴシック" w:eastAsia="ＭＳ ゴシック" w:hAnsi="ＭＳ ゴシック"/>
                      <w:sz w:val="18"/>
                      <w:szCs w:val="18"/>
                    </w:rPr>
                    <w:t>) 投資有価証券</w:t>
                  </w:r>
                </w:p>
              </w:tc>
              <w:tc>
                <w:tcPr>
                  <w:tcW w:w="1705" w:type="dxa"/>
                  <w:tcBorders>
                    <w:top w:val="nil"/>
                    <w:left w:val="outset" w:sz="6" w:space="0" w:color="000000"/>
                    <w:bottom w:val="nil"/>
                    <w:right w:val="outset" w:sz="6" w:space="0" w:color="000000"/>
                  </w:tcBorders>
                  <w:tcMar>
                    <w:top w:w="40" w:type="dxa"/>
                    <w:left w:w="100" w:type="dxa"/>
                    <w:bottom w:w="40" w:type="dxa"/>
                    <w:right w:w="60" w:type="dxa"/>
                  </w:tcMar>
                  <w:hideMark/>
                </w:tcPr>
                <w:p w14:paraId="7A3FF45F" w14:textId="77777777" w:rsidR="00D01087" w:rsidRPr="00F4537F" w:rsidRDefault="00D01087" w:rsidP="00D01087">
                  <w:pPr>
                    <w:ind w:firstLineChars="100" w:firstLine="180"/>
                    <w:rPr>
                      <w:rFonts w:ascii="ＭＳ ゴシック" w:eastAsia="ＭＳ ゴシック" w:hAnsi="ＭＳ ゴシック"/>
                      <w:sz w:val="18"/>
                      <w:szCs w:val="18"/>
                    </w:rPr>
                  </w:pP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028EE79D" w14:textId="77777777" w:rsidR="00D01087" w:rsidRPr="00F4537F" w:rsidRDefault="00D01087" w:rsidP="00D01087">
                  <w:pPr>
                    <w:ind w:firstLineChars="100" w:firstLine="180"/>
                    <w:rPr>
                      <w:rFonts w:ascii="ＭＳ ゴシック" w:eastAsia="ＭＳ ゴシック" w:hAnsi="ＭＳ ゴシック"/>
                      <w:sz w:val="18"/>
                      <w:szCs w:val="18"/>
                    </w:rPr>
                  </w:pPr>
                </w:p>
              </w:tc>
              <w:tc>
                <w:tcPr>
                  <w:tcW w:w="1417" w:type="dxa"/>
                  <w:tcBorders>
                    <w:top w:val="nil"/>
                    <w:left w:val="outset" w:sz="6" w:space="0" w:color="000000"/>
                    <w:bottom w:val="nil"/>
                    <w:right w:val="outset" w:sz="6" w:space="0" w:color="000000"/>
                  </w:tcBorders>
                  <w:tcMar>
                    <w:top w:w="40" w:type="dxa"/>
                    <w:left w:w="100" w:type="dxa"/>
                    <w:bottom w:w="40" w:type="dxa"/>
                    <w:right w:w="60" w:type="dxa"/>
                  </w:tcMar>
                  <w:hideMark/>
                </w:tcPr>
                <w:p w14:paraId="3F581254" w14:textId="77777777" w:rsidR="00D01087" w:rsidRPr="00F4537F" w:rsidRDefault="00D01087" w:rsidP="00D01087">
                  <w:pPr>
                    <w:ind w:firstLineChars="100" w:firstLine="180"/>
                    <w:rPr>
                      <w:rFonts w:ascii="ＭＳ ゴシック" w:eastAsia="ＭＳ ゴシック" w:hAnsi="ＭＳ ゴシック"/>
                      <w:sz w:val="18"/>
                      <w:szCs w:val="18"/>
                    </w:rPr>
                  </w:pPr>
                </w:p>
              </w:tc>
            </w:tr>
            <w:tr w:rsidR="00D01087" w:rsidRPr="00F4537F" w14:paraId="2760AAAC" w14:textId="77777777" w:rsidTr="00B2593C">
              <w:trPr>
                <w:trHeight w:val="400"/>
              </w:trPr>
              <w:tc>
                <w:tcPr>
                  <w:tcW w:w="3682" w:type="dxa"/>
                  <w:tcBorders>
                    <w:top w:val="nil"/>
                    <w:left w:val="outset" w:sz="6" w:space="0" w:color="000000"/>
                    <w:bottom w:val="nil"/>
                    <w:right w:val="outset" w:sz="6" w:space="0" w:color="000000"/>
                  </w:tcBorders>
                  <w:tcMar>
                    <w:top w:w="40" w:type="dxa"/>
                    <w:left w:w="100" w:type="dxa"/>
                    <w:bottom w:w="40" w:type="dxa"/>
                    <w:right w:w="60" w:type="dxa"/>
                  </w:tcMar>
                  <w:hideMark/>
                </w:tcPr>
                <w:p w14:paraId="6B0EEAB8" w14:textId="77777777" w:rsidR="00D01087" w:rsidRPr="00F4537F" w:rsidRDefault="00D01087" w:rsidP="00D01087">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 xml:space="preserve">　　その他有価証券</w:t>
                  </w:r>
                </w:p>
              </w:tc>
              <w:tc>
                <w:tcPr>
                  <w:tcW w:w="1705" w:type="dxa"/>
                  <w:tcBorders>
                    <w:top w:val="nil"/>
                    <w:left w:val="outset" w:sz="6" w:space="0" w:color="000000"/>
                    <w:bottom w:val="nil"/>
                    <w:right w:val="outset" w:sz="6" w:space="0" w:color="000000"/>
                  </w:tcBorders>
                  <w:tcMar>
                    <w:top w:w="40" w:type="dxa"/>
                    <w:left w:w="100" w:type="dxa"/>
                    <w:bottom w:w="40" w:type="dxa"/>
                    <w:right w:w="60" w:type="dxa"/>
                  </w:tcMar>
                  <w:hideMark/>
                </w:tcPr>
                <w:p w14:paraId="364F938C" w14:textId="77777777" w:rsidR="00D01087" w:rsidRPr="00F4537F" w:rsidRDefault="00D01087" w:rsidP="00D01087">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25DC41B2" w14:textId="77777777" w:rsidR="00D01087" w:rsidRPr="00F4537F" w:rsidRDefault="00D01087" w:rsidP="00D01087">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417" w:type="dxa"/>
                  <w:tcBorders>
                    <w:top w:val="nil"/>
                    <w:left w:val="outset" w:sz="6" w:space="0" w:color="000000"/>
                    <w:bottom w:val="nil"/>
                    <w:right w:val="outset" w:sz="6" w:space="0" w:color="000000"/>
                  </w:tcBorders>
                  <w:tcMar>
                    <w:top w:w="40" w:type="dxa"/>
                    <w:left w:w="100" w:type="dxa"/>
                    <w:bottom w:w="40" w:type="dxa"/>
                    <w:right w:w="60" w:type="dxa"/>
                  </w:tcMar>
                  <w:hideMark/>
                </w:tcPr>
                <w:p w14:paraId="0DD1095B" w14:textId="77777777" w:rsidR="00D01087" w:rsidRPr="00F4537F" w:rsidRDefault="00D01087" w:rsidP="00D01087">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r>
            <w:tr w:rsidR="00D01087" w:rsidRPr="00F4537F" w14:paraId="64D359F0" w14:textId="77777777" w:rsidTr="00B2593C">
              <w:trPr>
                <w:trHeight w:val="384"/>
              </w:trPr>
              <w:tc>
                <w:tcPr>
                  <w:tcW w:w="3682" w:type="dxa"/>
                  <w:tcBorders>
                    <w:top w:val="nil"/>
                    <w:left w:val="outset" w:sz="6" w:space="0" w:color="000000"/>
                    <w:bottom w:val="nil"/>
                    <w:right w:val="outset" w:sz="6" w:space="0" w:color="000000"/>
                  </w:tcBorders>
                  <w:tcMar>
                    <w:top w:w="40" w:type="dxa"/>
                    <w:left w:w="100" w:type="dxa"/>
                    <w:bottom w:w="40" w:type="dxa"/>
                    <w:right w:w="60" w:type="dxa"/>
                  </w:tcMar>
                  <w:hideMark/>
                </w:tcPr>
                <w:p w14:paraId="42804E51" w14:textId="2A2CFCD3" w:rsidR="00D01087" w:rsidRPr="00F4537F" w:rsidRDefault="00D01087" w:rsidP="00D01087">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r>
                    <w:rPr>
                      <w:rFonts w:ascii="ＭＳ ゴシック" w:eastAsia="ＭＳ ゴシック" w:hAnsi="ＭＳ ゴシック"/>
                      <w:sz w:val="18"/>
                      <w:szCs w:val="18"/>
                    </w:rPr>
                    <w:t>4</w:t>
                  </w:r>
                  <w:r w:rsidRPr="00F4537F">
                    <w:rPr>
                      <w:rFonts w:ascii="ＭＳ ゴシック" w:eastAsia="ＭＳ ゴシック" w:hAnsi="ＭＳ ゴシック"/>
                      <w:sz w:val="18"/>
                      <w:szCs w:val="18"/>
                    </w:rPr>
                    <w:t>) 支払手形及び買掛金</w:t>
                  </w:r>
                </w:p>
              </w:tc>
              <w:tc>
                <w:tcPr>
                  <w:tcW w:w="1705" w:type="dxa"/>
                  <w:tcBorders>
                    <w:top w:val="nil"/>
                    <w:left w:val="outset" w:sz="6" w:space="0" w:color="000000"/>
                    <w:bottom w:val="nil"/>
                    <w:right w:val="outset" w:sz="6" w:space="0" w:color="000000"/>
                  </w:tcBorders>
                  <w:tcMar>
                    <w:top w:w="40" w:type="dxa"/>
                    <w:left w:w="100" w:type="dxa"/>
                    <w:bottom w:w="40" w:type="dxa"/>
                    <w:right w:w="60" w:type="dxa"/>
                  </w:tcMar>
                  <w:hideMark/>
                </w:tcPr>
                <w:p w14:paraId="4F495E5B" w14:textId="77777777" w:rsidR="00D01087" w:rsidRPr="00F4537F" w:rsidRDefault="00D01087" w:rsidP="00D01087">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4CB5963C" w14:textId="77777777" w:rsidR="00D01087" w:rsidRPr="00F4537F" w:rsidRDefault="00D01087" w:rsidP="00D01087">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417" w:type="dxa"/>
                  <w:tcBorders>
                    <w:top w:val="nil"/>
                    <w:left w:val="outset" w:sz="6" w:space="0" w:color="000000"/>
                    <w:bottom w:val="nil"/>
                    <w:right w:val="outset" w:sz="6" w:space="0" w:color="000000"/>
                  </w:tcBorders>
                  <w:tcMar>
                    <w:top w:w="40" w:type="dxa"/>
                    <w:left w:w="100" w:type="dxa"/>
                    <w:bottom w:w="40" w:type="dxa"/>
                    <w:right w:w="60" w:type="dxa"/>
                  </w:tcMar>
                  <w:hideMark/>
                </w:tcPr>
                <w:p w14:paraId="6D515915" w14:textId="77777777" w:rsidR="00D01087" w:rsidRPr="00F4537F" w:rsidRDefault="00D01087" w:rsidP="00D01087">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p>
              </w:tc>
            </w:tr>
            <w:tr w:rsidR="00D01087" w:rsidRPr="00F4537F" w14:paraId="6DC25C44" w14:textId="77777777" w:rsidTr="00B2593C">
              <w:trPr>
                <w:trHeight w:val="400"/>
              </w:trPr>
              <w:tc>
                <w:tcPr>
                  <w:tcW w:w="3682" w:type="dxa"/>
                  <w:tcBorders>
                    <w:top w:val="nil"/>
                    <w:left w:val="outset" w:sz="6" w:space="0" w:color="000000"/>
                    <w:bottom w:val="nil"/>
                    <w:right w:val="outset" w:sz="6" w:space="0" w:color="000000"/>
                  </w:tcBorders>
                  <w:tcMar>
                    <w:top w:w="40" w:type="dxa"/>
                    <w:left w:w="100" w:type="dxa"/>
                    <w:bottom w:w="40" w:type="dxa"/>
                    <w:right w:w="60" w:type="dxa"/>
                  </w:tcMar>
                  <w:hideMark/>
                </w:tcPr>
                <w:p w14:paraId="1B2E27D4" w14:textId="1AEBEAA5" w:rsidR="00D01087" w:rsidRPr="00F4537F" w:rsidRDefault="00D01087" w:rsidP="00D01087">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r>
                    <w:rPr>
                      <w:rFonts w:ascii="ＭＳ ゴシック" w:eastAsia="ＭＳ ゴシック" w:hAnsi="ＭＳ ゴシック"/>
                      <w:sz w:val="18"/>
                      <w:szCs w:val="18"/>
                    </w:rPr>
                    <w:t>5</w:t>
                  </w:r>
                  <w:r w:rsidRPr="00F4537F">
                    <w:rPr>
                      <w:rFonts w:ascii="ＭＳ ゴシック" w:eastAsia="ＭＳ ゴシック" w:hAnsi="ＭＳ ゴシック"/>
                      <w:sz w:val="18"/>
                      <w:szCs w:val="18"/>
                    </w:rPr>
                    <w:t>) 短期借入金</w:t>
                  </w:r>
                </w:p>
              </w:tc>
              <w:tc>
                <w:tcPr>
                  <w:tcW w:w="1705" w:type="dxa"/>
                  <w:tcBorders>
                    <w:top w:val="nil"/>
                    <w:left w:val="outset" w:sz="6" w:space="0" w:color="000000"/>
                    <w:bottom w:val="nil"/>
                    <w:right w:val="outset" w:sz="6" w:space="0" w:color="000000"/>
                  </w:tcBorders>
                  <w:tcMar>
                    <w:top w:w="40" w:type="dxa"/>
                    <w:left w:w="100" w:type="dxa"/>
                    <w:bottom w:w="40" w:type="dxa"/>
                    <w:right w:w="60" w:type="dxa"/>
                  </w:tcMar>
                  <w:hideMark/>
                </w:tcPr>
                <w:p w14:paraId="54BAA91C" w14:textId="77777777" w:rsidR="00D01087" w:rsidRPr="00F4537F" w:rsidRDefault="00D01087" w:rsidP="00D01087">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17F680C0" w14:textId="77777777" w:rsidR="00D01087" w:rsidRPr="00F4537F" w:rsidRDefault="00D01087" w:rsidP="00D01087">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417" w:type="dxa"/>
                  <w:tcBorders>
                    <w:top w:val="nil"/>
                    <w:left w:val="outset" w:sz="6" w:space="0" w:color="000000"/>
                    <w:bottom w:val="nil"/>
                    <w:right w:val="outset" w:sz="6" w:space="0" w:color="000000"/>
                  </w:tcBorders>
                  <w:tcMar>
                    <w:top w:w="40" w:type="dxa"/>
                    <w:left w:w="100" w:type="dxa"/>
                    <w:bottom w:w="40" w:type="dxa"/>
                    <w:right w:w="60" w:type="dxa"/>
                  </w:tcMar>
                  <w:hideMark/>
                </w:tcPr>
                <w:p w14:paraId="66B5F69A" w14:textId="77777777" w:rsidR="00D01087" w:rsidRPr="00F4537F" w:rsidRDefault="00D01087" w:rsidP="00D01087">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p>
              </w:tc>
            </w:tr>
            <w:tr w:rsidR="00D01087" w:rsidRPr="00F4537F" w14:paraId="73FBD9FB" w14:textId="77777777" w:rsidTr="00B2593C">
              <w:trPr>
                <w:trHeight w:val="400"/>
              </w:trPr>
              <w:tc>
                <w:tcPr>
                  <w:tcW w:w="3682" w:type="dxa"/>
                  <w:tcBorders>
                    <w:top w:val="nil"/>
                    <w:left w:val="outset" w:sz="6" w:space="0" w:color="000000"/>
                    <w:bottom w:val="nil"/>
                    <w:right w:val="outset" w:sz="6" w:space="0" w:color="000000"/>
                  </w:tcBorders>
                  <w:tcMar>
                    <w:top w:w="40" w:type="dxa"/>
                    <w:left w:w="100" w:type="dxa"/>
                    <w:bottom w:w="40" w:type="dxa"/>
                    <w:right w:w="60" w:type="dxa"/>
                  </w:tcMar>
                  <w:hideMark/>
                </w:tcPr>
                <w:p w14:paraId="545A933D" w14:textId="67957410" w:rsidR="00D01087" w:rsidRPr="00F4537F" w:rsidRDefault="00D01087" w:rsidP="00D01087">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r>
                    <w:rPr>
                      <w:rFonts w:ascii="ＭＳ ゴシック" w:eastAsia="ＭＳ ゴシック" w:hAnsi="ＭＳ ゴシック"/>
                      <w:sz w:val="18"/>
                      <w:szCs w:val="18"/>
                    </w:rPr>
                    <w:t>6</w:t>
                  </w:r>
                  <w:r w:rsidRPr="00F4537F">
                    <w:rPr>
                      <w:rFonts w:ascii="ＭＳ ゴシック" w:eastAsia="ＭＳ ゴシック" w:hAnsi="ＭＳ ゴシック"/>
                      <w:sz w:val="18"/>
                      <w:szCs w:val="18"/>
                    </w:rPr>
                    <w:t>) 長期借入金</w:t>
                  </w:r>
                </w:p>
              </w:tc>
              <w:tc>
                <w:tcPr>
                  <w:tcW w:w="1705" w:type="dxa"/>
                  <w:tcBorders>
                    <w:top w:val="nil"/>
                    <w:left w:val="outset" w:sz="6" w:space="0" w:color="000000"/>
                    <w:bottom w:val="nil"/>
                    <w:right w:val="outset" w:sz="6" w:space="0" w:color="000000"/>
                  </w:tcBorders>
                  <w:tcMar>
                    <w:top w:w="40" w:type="dxa"/>
                    <w:left w:w="100" w:type="dxa"/>
                    <w:bottom w:w="40" w:type="dxa"/>
                    <w:right w:w="60" w:type="dxa"/>
                  </w:tcMar>
                  <w:hideMark/>
                </w:tcPr>
                <w:p w14:paraId="31CF72CA" w14:textId="77777777" w:rsidR="00D01087" w:rsidRPr="00F4537F" w:rsidRDefault="00D01087" w:rsidP="00D01087">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7E736ADF" w14:textId="77777777" w:rsidR="00D01087" w:rsidRPr="00F4537F" w:rsidRDefault="00D01087" w:rsidP="00D01087">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417" w:type="dxa"/>
                  <w:tcBorders>
                    <w:top w:val="nil"/>
                    <w:left w:val="outset" w:sz="6" w:space="0" w:color="000000"/>
                    <w:bottom w:val="nil"/>
                    <w:right w:val="outset" w:sz="6" w:space="0" w:color="000000"/>
                  </w:tcBorders>
                  <w:tcMar>
                    <w:top w:w="40" w:type="dxa"/>
                    <w:left w:w="100" w:type="dxa"/>
                    <w:bottom w:w="40" w:type="dxa"/>
                    <w:right w:w="60" w:type="dxa"/>
                  </w:tcMar>
                  <w:hideMark/>
                </w:tcPr>
                <w:p w14:paraId="2CD7F5C2" w14:textId="77777777" w:rsidR="00D01087" w:rsidRPr="00F4537F" w:rsidRDefault="00D01087" w:rsidP="00D01087">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r>
            <w:tr w:rsidR="00D01087" w:rsidRPr="00F4537F" w14:paraId="7C6D3D2C" w14:textId="77777777" w:rsidTr="00B2593C">
              <w:trPr>
                <w:trHeight w:val="400"/>
              </w:trPr>
              <w:tc>
                <w:tcPr>
                  <w:tcW w:w="3682" w:type="dxa"/>
                  <w:tcBorders>
                    <w:top w:val="nil"/>
                    <w:left w:val="outset" w:sz="6" w:space="0" w:color="000000"/>
                    <w:bottom w:val="outset" w:sz="6" w:space="0" w:color="000000"/>
                    <w:right w:val="outset" w:sz="6" w:space="0" w:color="000000"/>
                  </w:tcBorders>
                  <w:shd w:val="clear" w:color="auto" w:fill="auto"/>
                  <w:tcMar>
                    <w:top w:w="40" w:type="dxa"/>
                    <w:left w:w="100" w:type="dxa"/>
                    <w:bottom w:w="40" w:type="dxa"/>
                    <w:right w:w="60" w:type="dxa"/>
                  </w:tcMar>
                  <w:hideMark/>
                </w:tcPr>
                <w:p w14:paraId="1FE66F77" w14:textId="6B926586" w:rsidR="00D01087" w:rsidRPr="00F4537F" w:rsidRDefault="00D01087" w:rsidP="00D01087">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r>
                    <w:rPr>
                      <w:rFonts w:ascii="ＭＳ ゴシック" w:eastAsia="ＭＳ ゴシック" w:hAnsi="ＭＳ ゴシック"/>
                      <w:sz w:val="18"/>
                      <w:szCs w:val="18"/>
                    </w:rPr>
                    <w:t>7</w:t>
                  </w:r>
                  <w:r w:rsidRPr="00F4537F">
                    <w:rPr>
                      <w:rFonts w:ascii="ＭＳ ゴシック" w:eastAsia="ＭＳ ゴシック" w:hAnsi="ＭＳ ゴシック"/>
                      <w:sz w:val="18"/>
                      <w:szCs w:val="18"/>
                    </w:rPr>
                    <w:t>) デリバティブ取引</w:t>
                  </w:r>
                </w:p>
                <w:p w14:paraId="664EF6AE" w14:textId="77777777" w:rsidR="00D01087" w:rsidRPr="00F4537F" w:rsidRDefault="00D01087" w:rsidP="00D01087">
                  <w:pPr>
                    <w:ind w:firstLineChars="200" w:firstLine="360"/>
                    <w:rPr>
                      <w:rFonts w:ascii="ＭＳ ゴシック" w:eastAsia="ＭＳ ゴシック" w:hAnsi="ＭＳ ゴシック"/>
                      <w:sz w:val="18"/>
                      <w:szCs w:val="18"/>
                    </w:rPr>
                  </w:pPr>
                </w:p>
              </w:tc>
              <w:tc>
                <w:tcPr>
                  <w:tcW w:w="1705" w:type="dxa"/>
                  <w:tcBorders>
                    <w:top w:val="nil"/>
                    <w:left w:val="outset" w:sz="6" w:space="0" w:color="000000"/>
                    <w:bottom w:val="outset" w:sz="6" w:space="0" w:color="000000"/>
                    <w:right w:val="outset" w:sz="6" w:space="0" w:color="000000"/>
                  </w:tcBorders>
                  <w:shd w:val="clear" w:color="auto" w:fill="auto"/>
                  <w:tcMar>
                    <w:top w:w="40" w:type="dxa"/>
                    <w:left w:w="100" w:type="dxa"/>
                    <w:bottom w:w="40" w:type="dxa"/>
                    <w:right w:w="60" w:type="dxa"/>
                  </w:tcMar>
                </w:tcPr>
                <w:p w14:paraId="7E5A51DD" w14:textId="77777777" w:rsidR="00D01087" w:rsidRPr="00F4537F" w:rsidRDefault="00D01087" w:rsidP="00D01087">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418" w:type="dxa"/>
                  <w:tcBorders>
                    <w:top w:val="nil"/>
                    <w:left w:val="outset" w:sz="6" w:space="0" w:color="000000"/>
                    <w:bottom w:val="outset" w:sz="6" w:space="0" w:color="000000"/>
                    <w:right w:val="outset" w:sz="6" w:space="0" w:color="000000"/>
                  </w:tcBorders>
                  <w:shd w:val="clear" w:color="auto" w:fill="auto"/>
                  <w:tcMar>
                    <w:top w:w="40" w:type="dxa"/>
                    <w:left w:w="100" w:type="dxa"/>
                    <w:bottom w:w="40" w:type="dxa"/>
                    <w:right w:w="60" w:type="dxa"/>
                  </w:tcMar>
                </w:tcPr>
                <w:p w14:paraId="6A0397A0" w14:textId="77777777" w:rsidR="00D01087" w:rsidRPr="00F4537F" w:rsidRDefault="00D01087" w:rsidP="00D01087">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417" w:type="dxa"/>
                  <w:tcBorders>
                    <w:top w:val="nil"/>
                    <w:left w:val="outset" w:sz="6" w:space="0" w:color="000000"/>
                    <w:bottom w:val="outset" w:sz="6" w:space="0" w:color="000000"/>
                    <w:right w:val="outset" w:sz="6" w:space="0" w:color="000000"/>
                  </w:tcBorders>
                  <w:shd w:val="clear" w:color="auto" w:fill="auto"/>
                  <w:tcMar>
                    <w:top w:w="40" w:type="dxa"/>
                    <w:left w:w="100" w:type="dxa"/>
                    <w:bottom w:w="40" w:type="dxa"/>
                    <w:right w:w="60" w:type="dxa"/>
                  </w:tcMar>
                </w:tcPr>
                <w:p w14:paraId="26DCB735" w14:textId="77777777" w:rsidR="00D01087" w:rsidRPr="00F4537F" w:rsidRDefault="00D01087" w:rsidP="00D01087">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r>
          </w:tbl>
          <w:p w14:paraId="05D0C7C9" w14:textId="77777777" w:rsidR="00B2593C" w:rsidRPr="00F4537F" w:rsidRDefault="00B2593C" w:rsidP="00B2593C">
            <w:pPr>
              <w:ind w:firstLineChars="500" w:firstLine="90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 負債に計上されているものについては、（　）で示しております。</w:t>
            </w:r>
          </w:p>
          <w:p w14:paraId="358D14CE" w14:textId="77777777" w:rsidR="00B2593C" w:rsidRPr="00F4537F" w:rsidRDefault="00B2593C" w:rsidP="00B2593C">
            <w:pPr>
              <w:ind w:firstLineChars="100" w:firstLine="180"/>
              <w:rPr>
                <w:rFonts w:ascii="ＭＳ ゴシック" w:eastAsia="ＭＳ ゴシック" w:hAnsi="ＭＳ ゴシック"/>
                <w:sz w:val="18"/>
                <w:szCs w:val="18"/>
              </w:rPr>
            </w:pPr>
          </w:p>
          <w:p w14:paraId="0063F1D1" w14:textId="77777777" w:rsidR="00B2593C" w:rsidRPr="00F4537F" w:rsidRDefault="00B2593C" w:rsidP="00B2593C">
            <w:pPr>
              <w:ind w:leftChars="74" w:left="927" w:hangingChars="312" w:hanging="749"/>
              <w:rPr>
                <w:rFonts w:ascii="ＭＳ ゴシック" w:eastAsia="ＭＳ ゴシック" w:hAnsi="ＭＳ ゴシック"/>
              </w:rPr>
            </w:pPr>
            <w:r w:rsidRPr="00F4537F">
              <w:rPr>
                <w:rFonts w:ascii="ＭＳ ゴシック" w:eastAsia="ＭＳ ゴシック" w:hAnsi="ＭＳ ゴシック" w:hint="eastAsia"/>
              </w:rPr>
              <w:t>３．金融商品の時価のレベルごとの内訳等に関する事項</w:t>
            </w:r>
          </w:p>
          <w:p w14:paraId="15407D46" w14:textId="77777777" w:rsidR="00B2593C" w:rsidRPr="00F4537F" w:rsidRDefault="00B2593C" w:rsidP="00B2593C">
            <w:pPr>
              <w:ind w:leftChars="190" w:left="456" w:firstLineChars="117" w:firstLine="281"/>
              <w:rPr>
                <w:rFonts w:ascii="ＭＳ ゴシック" w:eastAsia="ＭＳ ゴシック" w:hAnsi="ＭＳ ゴシック"/>
              </w:rPr>
            </w:pPr>
            <w:r w:rsidRPr="00F4537F">
              <w:rPr>
                <w:rFonts w:ascii="ＭＳ ゴシック" w:eastAsia="ＭＳ ゴシック" w:hAnsi="ＭＳ ゴシック" w:hint="eastAsia"/>
              </w:rPr>
              <w:t>金融商品の時価を、時価の算定に用いたインプットの観察可能性及び重要性に応じて、以下の3つのレベルに分類しております。</w:t>
            </w:r>
          </w:p>
          <w:p w14:paraId="6612AF8F" w14:textId="77777777" w:rsidR="00B2593C" w:rsidRPr="00F4537F" w:rsidRDefault="00B2593C" w:rsidP="00B2593C">
            <w:pPr>
              <w:ind w:leftChars="130" w:left="2297" w:hangingChars="827" w:hanging="1985"/>
              <w:rPr>
                <w:rFonts w:ascii="ＭＳ ゴシック" w:eastAsia="ＭＳ ゴシック" w:hAnsi="ＭＳ ゴシック"/>
              </w:rPr>
            </w:pPr>
            <w:r w:rsidRPr="00F4537F">
              <w:rPr>
                <w:rFonts w:ascii="ＭＳ ゴシック" w:eastAsia="ＭＳ ゴシック" w:hAnsi="ＭＳ ゴシック" w:hint="eastAsia"/>
              </w:rPr>
              <w:t>レベル1 の時価：同一の資産又は負債の活発な市場における（無調整の）相場価格により算定した時価</w:t>
            </w:r>
          </w:p>
          <w:p w14:paraId="75E5F3F1" w14:textId="77777777" w:rsidR="00B2593C" w:rsidRPr="00F4537F" w:rsidRDefault="00B2593C" w:rsidP="00B2593C">
            <w:pPr>
              <w:ind w:leftChars="130" w:left="2297" w:hangingChars="827" w:hanging="1985"/>
              <w:rPr>
                <w:rFonts w:ascii="ＭＳ ゴシック" w:eastAsia="ＭＳ ゴシック" w:hAnsi="ＭＳ ゴシック"/>
              </w:rPr>
            </w:pPr>
            <w:r w:rsidRPr="00F4537F">
              <w:rPr>
                <w:rFonts w:ascii="ＭＳ ゴシック" w:eastAsia="ＭＳ ゴシック" w:hAnsi="ＭＳ ゴシック" w:hint="eastAsia"/>
              </w:rPr>
              <w:t>レベル2 の時価：レベル1 のインプット以外の直接又は間接的に観察可能なインプットを用いて算定した時価</w:t>
            </w:r>
          </w:p>
          <w:p w14:paraId="11CC65A8" w14:textId="77777777" w:rsidR="00B2593C" w:rsidRPr="00F4537F" w:rsidRDefault="00B2593C" w:rsidP="00B2593C">
            <w:pPr>
              <w:ind w:firstLineChars="130" w:firstLine="312"/>
              <w:rPr>
                <w:rFonts w:ascii="ＭＳ ゴシック" w:eastAsia="ＭＳ ゴシック" w:hAnsi="ＭＳ ゴシック"/>
              </w:rPr>
            </w:pPr>
            <w:r w:rsidRPr="00F4537F">
              <w:rPr>
                <w:rFonts w:ascii="ＭＳ ゴシック" w:eastAsia="ＭＳ ゴシック" w:hAnsi="ＭＳ ゴシック" w:hint="eastAsia"/>
              </w:rPr>
              <w:t>レベル3 の時価：重要な観察できないインプットを使用して算定した時価</w:t>
            </w:r>
          </w:p>
          <w:p w14:paraId="6964904E" w14:textId="77777777" w:rsidR="00B2593C" w:rsidRPr="00F4537F" w:rsidRDefault="00B2593C" w:rsidP="00B2593C">
            <w:pPr>
              <w:ind w:firstLineChars="130" w:firstLine="312"/>
              <w:rPr>
                <w:rFonts w:ascii="ＭＳ ゴシック" w:eastAsia="ＭＳ ゴシック" w:hAnsi="ＭＳ ゴシック"/>
              </w:rPr>
            </w:pPr>
          </w:p>
          <w:p w14:paraId="5200FBF8" w14:textId="77777777" w:rsidR="00B2593C" w:rsidRPr="00F4537F" w:rsidRDefault="00B2593C" w:rsidP="00B2593C">
            <w:pPr>
              <w:ind w:leftChars="190" w:left="456" w:firstLineChars="117" w:firstLine="281"/>
              <w:rPr>
                <w:rFonts w:ascii="ＭＳ ゴシック" w:eastAsia="ＭＳ ゴシック" w:hAnsi="ＭＳ ゴシック"/>
              </w:rPr>
            </w:pPr>
            <w:r w:rsidRPr="00F4537F">
              <w:rPr>
                <w:rFonts w:ascii="ＭＳ ゴシック" w:eastAsia="ＭＳ ゴシック" w:hAnsi="ＭＳ ゴシック" w:hint="eastAsia"/>
              </w:rPr>
              <w:t>時価の算定に重要な影響を与えるインプットを複数使用している場合には、それらのインプットがそれぞれ属するレベルのうち、時価の算定における優先順位が最も低いレベルに時価を分類しております。</w:t>
            </w:r>
          </w:p>
          <w:p w14:paraId="0ACF27B2" w14:textId="77777777" w:rsidR="00B2593C" w:rsidRPr="00F4537F" w:rsidRDefault="00B2593C" w:rsidP="00B2593C">
            <w:pPr>
              <w:ind w:firstLineChars="130" w:firstLine="312"/>
              <w:rPr>
                <w:rFonts w:ascii="ＭＳ ゴシック" w:eastAsia="ＭＳ ゴシック" w:hAnsi="ＭＳ ゴシック"/>
              </w:rPr>
            </w:pPr>
          </w:p>
          <w:p w14:paraId="48329FE5" w14:textId="77777777" w:rsidR="00B2593C" w:rsidRPr="00F4537F" w:rsidRDefault="00B2593C" w:rsidP="00B2593C">
            <w:pPr>
              <w:ind w:firstLineChars="130" w:firstLine="312"/>
              <w:rPr>
                <w:rFonts w:ascii="ＭＳ ゴシック" w:eastAsia="ＭＳ ゴシック" w:hAnsi="ＭＳ ゴシック"/>
              </w:rPr>
            </w:pPr>
            <w:r w:rsidRPr="00F4537F">
              <w:rPr>
                <w:rFonts w:ascii="ＭＳ ゴシック" w:eastAsia="ＭＳ ゴシック" w:hAnsi="ＭＳ ゴシック" w:hint="eastAsia"/>
              </w:rPr>
              <w:t>(1) 時価をもって連結貸借対照表計上額とする金融資産及び金融負債</w:t>
            </w:r>
          </w:p>
          <w:p w14:paraId="592CF1ED" w14:textId="77777777" w:rsidR="00B2593C" w:rsidRPr="00F4537F" w:rsidRDefault="00B2593C" w:rsidP="00B2593C">
            <w:pPr>
              <w:ind w:firstLineChars="130" w:firstLine="312"/>
              <w:rPr>
                <w:rFonts w:ascii="ＭＳ ゴシック" w:eastAsia="ＭＳ ゴシック" w:hAnsi="ＭＳ ゴシック"/>
              </w:rPr>
            </w:pPr>
          </w:p>
          <w:tbl>
            <w:tblPr>
              <w:tblW w:w="0" w:type="auto"/>
              <w:tblInd w:w="459"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15"/>
              <w:gridCol w:w="1418"/>
              <w:gridCol w:w="1275"/>
              <w:gridCol w:w="1276"/>
              <w:gridCol w:w="1138"/>
            </w:tblGrid>
            <w:tr w:rsidR="00E81444" w:rsidRPr="00F4537F" w14:paraId="2C1CDB79" w14:textId="77777777" w:rsidTr="00B2593C">
              <w:trPr>
                <w:trHeight w:val="400"/>
              </w:trPr>
              <w:tc>
                <w:tcPr>
                  <w:tcW w:w="8222" w:type="dxa"/>
                  <w:gridSpan w:val="5"/>
                  <w:tcBorders>
                    <w:top w:val="nil"/>
                    <w:left w:val="nil"/>
                    <w:bottom w:val="nil"/>
                    <w:right w:val="nil"/>
                  </w:tcBorders>
                  <w:tcMar>
                    <w:top w:w="40" w:type="dxa"/>
                    <w:left w:w="100" w:type="dxa"/>
                    <w:bottom w:w="40" w:type="dxa"/>
                    <w:right w:w="60" w:type="dxa"/>
                  </w:tcMar>
                  <w:vAlign w:val="center"/>
                  <w:hideMark/>
                </w:tcPr>
                <w:p w14:paraId="2C49F3DB"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lastRenderedPageBreak/>
                    <w:t>（単位：百万円）</w:t>
                  </w:r>
                </w:p>
              </w:tc>
            </w:tr>
            <w:tr w:rsidR="00E81444" w:rsidRPr="00F4537F" w14:paraId="70F7C98B" w14:textId="77777777" w:rsidTr="00B2593C">
              <w:trPr>
                <w:trHeight w:val="400"/>
              </w:trPr>
              <w:tc>
                <w:tcPr>
                  <w:tcW w:w="3115" w:type="dxa"/>
                  <w:tcBorders>
                    <w:top w:val="single" w:sz="4" w:space="0" w:color="auto"/>
                    <w:left w:val="single" w:sz="4" w:space="0" w:color="auto"/>
                    <w:bottom w:val="nil"/>
                    <w:right w:val="single" w:sz="4" w:space="0" w:color="auto"/>
                  </w:tcBorders>
                  <w:tcMar>
                    <w:top w:w="40" w:type="dxa"/>
                    <w:left w:w="100" w:type="dxa"/>
                    <w:bottom w:w="40" w:type="dxa"/>
                    <w:right w:w="60" w:type="dxa"/>
                  </w:tcMar>
                  <w:vAlign w:val="center"/>
                </w:tcPr>
                <w:p w14:paraId="6A1C6C4C" w14:textId="77777777" w:rsidR="00B2593C" w:rsidRPr="00F4537F" w:rsidRDefault="00B2593C" w:rsidP="00B2593C">
                  <w:pPr>
                    <w:ind w:firstLineChars="100" w:firstLine="180"/>
                    <w:jc w:val="center"/>
                    <w:rPr>
                      <w:rFonts w:ascii="ＭＳ ゴシック" w:eastAsia="ＭＳ ゴシック" w:hAnsi="ＭＳ ゴシック"/>
                      <w:sz w:val="18"/>
                      <w:szCs w:val="18"/>
                    </w:rPr>
                  </w:pPr>
                </w:p>
              </w:tc>
              <w:tc>
                <w:tcPr>
                  <w:tcW w:w="5107" w:type="dxa"/>
                  <w:gridSpan w:val="4"/>
                  <w:tcBorders>
                    <w:top w:val="single" w:sz="4" w:space="0" w:color="auto"/>
                    <w:left w:val="single" w:sz="4" w:space="0" w:color="auto"/>
                    <w:bottom w:val="nil"/>
                    <w:right w:val="single" w:sz="4" w:space="0" w:color="auto"/>
                  </w:tcBorders>
                  <w:vAlign w:val="center"/>
                </w:tcPr>
                <w:p w14:paraId="5F739A6A" w14:textId="77777777" w:rsidR="00B2593C" w:rsidRPr="00F4537F" w:rsidRDefault="00B2593C" w:rsidP="00B2593C">
                  <w:pPr>
                    <w:ind w:firstLineChars="100" w:firstLine="180"/>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時価</w:t>
                  </w:r>
                </w:p>
              </w:tc>
            </w:tr>
            <w:tr w:rsidR="00E81444" w:rsidRPr="00F4537F" w14:paraId="0241FE95" w14:textId="77777777" w:rsidTr="00B2593C">
              <w:trPr>
                <w:trHeight w:val="400"/>
              </w:trPr>
              <w:tc>
                <w:tcPr>
                  <w:tcW w:w="3115" w:type="dxa"/>
                  <w:tcBorders>
                    <w:top w:val="nil"/>
                    <w:left w:val="outset" w:sz="6" w:space="0" w:color="000000"/>
                    <w:bottom w:val="single" w:sz="4" w:space="0" w:color="000000"/>
                    <w:right w:val="single" w:sz="4" w:space="0" w:color="auto"/>
                  </w:tcBorders>
                  <w:tcMar>
                    <w:top w:w="40" w:type="dxa"/>
                    <w:left w:w="100" w:type="dxa"/>
                    <w:bottom w:w="40" w:type="dxa"/>
                    <w:right w:w="60" w:type="dxa"/>
                  </w:tcMar>
                  <w:hideMark/>
                </w:tcPr>
                <w:p w14:paraId="6CFBCF0E" w14:textId="77777777" w:rsidR="00B2593C" w:rsidRPr="00F4537F" w:rsidRDefault="00B2593C" w:rsidP="00B2593C">
                  <w:pPr>
                    <w:ind w:firstLineChars="100" w:firstLine="180"/>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区分</w:t>
                  </w:r>
                </w:p>
              </w:tc>
              <w:tc>
                <w:tcPr>
                  <w:tcW w:w="1418" w:type="dxa"/>
                  <w:tcBorders>
                    <w:top w:val="outset" w:sz="6" w:space="0" w:color="000000"/>
                    <w:left w:val="single" w:sz="4" w:space="0" w:color="auto"/>
                    <w:bottom w:val="single" w:sz="4" w:space="0" w:color="000000"/>
                    <w:right w:val="single" w:sz="4" w:space="0" w:color="auto"/>
                  </w:tcBorders>
                  <w:tcMar>
                    <w:top w:w="40" w:type="dxa"/>
                    <w:left w:w="100" w:type="dxa"/>
                    <w:bottom w:w="40" w:type="dxa"/>
                    <w:right w:w="60" w:type="dxa"/>
                  </w:tcMar>
                  <w:vAlign w:val="center"/>
                </w:tcPr>
                <w:p w14:paraId="13434C24" w14:textId="77777777" w:rsidR="00B2593C" w:rsidRPr="00F4537F" w:rsidRDefault="00B2593C" w:rsidP="00B2593C">
                  <w:pPr>
                    <w:ind w:firstLineChars="100" w:firstLine="180"/>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レベル1</w:t>
                  </w:r>
                </w:p>
              </w:tc>
              <w:tc>
                <w:tcPr>
                  <w:tcW w:w="1275" w:type="dxa"/>
                  <w:tcBorders>
                    <w:top w:val="outset" w:sz="6" w:space="0" w:color="000000"/>
                    <w:left w:val="single" w:sz="4" w:space="0" w:color="auto"/>
                    <w:bottom w:val="single" w:sz="4" w:space="0" w:color="000000"/>
                    <w:right w:val="outset" w:sz="6" w:space="0" w:color="000000"/>
                  </w:tcBorders>
                  <w:vAlign w:val="center"/>
                </w:tcPr>
                <w:p w14:paraId="17CCC4E4" w14:textId="77777777" w:rsidR="00B2593C" w:rsidRPr="00F4537F" w:rsidRDefault="00B2593C" w:rsidP="00B2593C">
                  <w:pPr>
                    <w:ind w:firstLineChars="100" w:firstLine="180"/>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レベル2</w:t>
                  </w:r>
                </w:p>
              </w:tc>
              <w:tc>
                <w:tcPr>
                  <w:tcW w:w="1276"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tcPr>
                <w:p w14:paraId="25AA2111" w14:textId="77777777" w:rsidR="00B2593C" w:rsidRPr="00F4537F" w:rsidRDefault="00B2593C" w:rsidP="00B2593C">
                  <w:pPr>
                    <w:ind w:firstLineChars="100" w:firstLine="180"/>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レベル3</w:t>
                  </w:r>
                </w:p>
              </w:tc>
              <w:tc>
                <w:tcPr>
                  <w:tcW w:w="1138"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tcPr>
                <w:p w14:paraId="0AC35289" w14:textId="77777777" w:rsidR="00B2593C" w:rsidRPr="00F4537F" w:rsidRDefault="00B2593C" w:rsidP="00B2593C">
                  <w:pPr>
                    <w:ind w:firstLineChars="100" w:firstLine="180"/>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合計</w:t>
                  </w:r>
                </w:p>
              </w:tc>
            </w:tr>
            <w:tr w:rsidR="00E81444" w:rsidRPr="00F4537F" w14:paraId="20911BE7" w14:textId="77777777" w:rsidTr="00B2593C">
              <w:trPr>
                <w:trHeight w:val="313"/>
              </w:trPr>
              <w:tc>
                <w:tcPr>
                  <w:tcW w:w="3115" w:type="dxa"/>
                  <w:tcBorders>
                    <w:top w:val="nil"/>
                    <w:left w:val="outset" w:sz="6" w:space="0" w:color="000000"/>
                    <w:bottom w:val="nil"/>
                    <w:right w:val="outset" w:sz="6" w:space="0" w:color="000000"/>
                  </w:tcBorders>
                  <w:tcMar>
                    <w:top w:w="40" w:type="dxa"/>
                    <w:left w:w="100" w:type="dxa"/>
                    <w:bottom w:w="40" w:type="dxa"/>
                    <w:right w:w="60" w:type="dxa"/>
                  </w:tcMar>
                  <w:hideMark/>
                </w:tcPr>
                <w:p w14:paraId="38D03F12" w14:textId="77777777"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sz w:val="18"/>
                      <w:szCs w:val="18"/>
                    </w:rPr>
                    <w:t>投資有価証券</w:t>
                  </w:r>
                </w:p>
              </w:tc>
              <w:tc>
                <w:tcPr>
                  <w:tcW w:w="1418" w:type="dxa"/>
                  <w:tcBorders>
                    <w:top w:val="nil"/>
                    <w:left w:val="outset" w:sz="6" w:space="0" w:color="000000"/>
                    <w:bottom w:val="nil"/>
                    <w:right w:val="single" w:sz="4" w:space="0" w:color="auto"/>
                  </w:tcBorders>
                  <w:tcMar>
                    <w:top w:w="40" w:type="dxa"/>
                    <w:left w:w="100" w:type="dxa"/>
                    <w:bottom w:w="40" w:type="dxa"/>
                    <w:right w:w="60" w:type="dxa"/>
                  </w:tcMar>
                  <w:hideMark/>
                </w:tcPr>
                <w:p w14:paraId="28105E13" w14:textId="77777777" w:rsidR="00B2593C" w:rsidRPr="00F4537F" w:rsidRDefault="00B2593C" w:rsidP="00B2593C">
                  <w:pPr>
                    <w:ind w:firstLineChars="100" w:firstLine="180"/>
                    <w:rPr>
                      <w:rFonts w:ascii="ＭＳ ゴシック" w:eastAsia="ＭＳ ゴシック" w:hAnsi="ＭＳ ゴシック"/>
                      <w:sz w:val="18"/>
                      <w:szCs w:val="18"/>
                    </w:rPr>
                  </w:pPr>
                </w:p>
              </w:tc>
              <w:tc>
                <w:tcPr>
                  <w:tcW w:w="1275" w:type="dxa"/>
                  <w:tcBorders>
                    <w:top w:val="nil"/>
                    <w:left w:val="single" w:sz="4" w:space="0" w:color="auto"/>
                    <w:bottom w:val="nil"/>
                    <w:right w:val="outset" w:sz="6" w:space="0" w:color="000000"/>
                  </w:tcBorders>
                </w:tcPr>
                <w:p w14:paraId="16F5C2CA" w14:textId="77777777" w:rsidR="00B2593C" w:rsidRPr="00F4537F" w:rsidRDefault="00B2593C" w:rsidP="00B2593C">
                  <w:pPr>
                    <w:ind w:firstLineChars="100" w:firstLine="180"/>
                    <w:rPr>
                      <w:rFonts w:ascii="ＭＳ ゴシック" w:eastAsia="ＭＳ ゴシック" w:hAnsi="ＭＳ ゴシック"/>
                      <w:sz w:val="18"/>
                      <w:szCs w:val="18"/>
                    </w:rPr>
                  </w:pPr>
                </w:p>
              </w:tc>
              <w:tc>
                <w:tcPr>
                  <w:tcW w:w="1276" w:type="dxa"/>
                  <w:tcBorders>
                    <w:top w:val="nil"/>
                    <w:left w:val="outset" w:sz="6" w:space="0" w:color="000000"/>
                    <w:bottom w:val="nil"/>
                    <w:right w:val="outset" w:sz="6" w:space="0" w:color="000000"/>
                  </w:tcBorders>
                  <w:tcMar>
                    <w:top w:w="40" w:type="dxa"/>
                    <w:left w:w="100" w:type="dxa"/>
                    <w:bottom w:w="40" w:type="dxa"/>
                    <w:right w:w="60" w:type="dxa"/>
                  </w:tcMar>
                  <w:hideMark/>
                </w:tcPr>
                <w:p w14:paraId="6D3E8896" w14:textId="77777777" w:rsidR="00B2593C" w:rsidRPr="00F4537F" w:rsidRDefault="00B2593C" w:rsidP="00B2593C">
                  <w:pPr>
                    <w:ind w:firstLineChars="100" w:firstLine="180"/>
                    <w:rPr>
                      <w:rFonts w:ascii="ＭＳ ゴシック" w:eastAsia="ＭＳ ゴシック" w:hAnsi="ＭＳ ゴシック"/>
                      <w:sz w:val="18"/>
                      <w:szCs w:val="18"/>
                    </w:rPr>
                  </w:pPr>
                </w:p>
              </w:tc>
              <w:tc>
                <w:tcPr>
                  <w:tcW w:w="1138" w:type="dxa"/>
                  <w:tcBorders>
                    <w:top w:val="nil"/>
                    <w:left w:val="outset" w:sz="6" w:space="0" w:color="000000"/>
                    <w:bottom w:val="nil"/>
                    <w:right w:val="outset" w:sz="6" w:space="0" w:color="000000"/>
                  </w:tcBorders>
                  <w:tcMar>
                    <w:top w:w="40" w:type="dxa"/>
                    <w:left w:w="100" w:type="dxa"/>
                    <w:bottom w:w="40" w:type="dxa"/>
                    <w:right w:w="60" w:type="dxa"/>
                  </w:tcMar>
                  <w:hideMark/>
                </w:tcPr>
                <w:p w14:paraId="130ACE18" w14:textId="77777777" w:rsidR="00B2593C" w:rsidRPr="00F4537F" w:rsidRDefault="00B2593C" w:rsidP="00B2593C">
                  <w:pPr>
                    <w:ind w:firstLineChars="100" w:firstLine="180"/>
                    <w:rPr>
                      <w:rFonts w:ascii="ＭＳ ゴシック" w:eastAsia="ＭＳ ゴシック" w:hAnsi="ＭＳ ゴシック"/>
                      <w:sz w:val="18"/>
                      <w:szCs w:val="18"/>
                    </w:rPr>
                  </w:pPr>
                </w:p>
              </w:tc>
            </w:tr>
            <w:tr w:rsidR="00E81444" w:rsidRPr="00F4537F" w14:paraId="411FD111" w14:textId="77777777" w:rsidTr="00B2593C">
              <w:trPr>
                <w:trHeight w:val="400"/>
              </w:trPr>
              <w:tc>
                <w:tcPr>
                  <w:tcW w:w="3115" w:type="dxa"/>
                  <w:tcBorders>
                    <w:top w:val="nil"/>
                    <w:left w:val="outset" w:sz="6" w:space="0" w:color="000000"/>
                    <w:bottom w:val="single" w:sz="4" w:space="0" w:color="auto"/>
                    <w:right w:val="outset" w:sz="6" w:space="0" w:color="000000"/>
                  </w:tcBorders>
                  <w:tcMar>
                    <w:top w:w="40" w:type="dxa"/>
                    <w:left w:w="100" w:type="dxa"/>
                    <w:bottom w:w="40" w:type="dxa"/>
                    <w:right w:w="60" w:type="dxa"/>
                  </w:tcMar>
                  <w:hideMark/>
                </w:tcPr>
                <w:p w14:paraId="79E834B2"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その他有価証券</w:t>
                  </w:r>
                </w:p>
                <w:p w14:paraId="5C3A9151"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 xml:space="preserve">　株式</w:t>
                  </w:r>
                </w:p>
              </w:tc>
              <w:tc>
                <w:tcPr>
                  <w:tcW w:w="1418" w:type="dxa"/>
                  <w:tcBorders>
                    <w:top w:val="nil"/>
                    <w:left w:val="outset" w:sz="6" w:space="0" w:color="000000"/>
                    <w:bottom w:val="single" w:sz="4" w:space="0" w:color="auto"/>
                    <w:right w:val="single" w:sz="4" w:space="0" w:color="auto"/>
                  </w:tcBorders>
                  <w:tcMar>
                    <w:top w:w="40" w:type="dxa"/>
                    <w:left w:w="100" w:type="dxa"/>
                    <w:bottom w:w="40" w:type="dxa"/>
                    <w:right w:w="60" w:type="dxa"/>
                  </w:tcMar>
                  <w:hideMark/>
                </w:tcPr>
                <w:p w14:paraId="4DE5A59E" w14:textId="77777777" w:rsidR="00B2593C" w:rsidRPr="00F4537F" w:rsidRDefault="00B2593C" w:rsidP="00B2593C">
                  <w:pPr>
                    <w:jc w:val="right"/>
                    <w:rPr>
                      <w:rFonts w:ascii="ＭＳ ゴシック" w:eastAsia="ＭＳ ゴシック" w:hAnsi="ＭＳ ゴシック"/>
                      <w:sz w:val="18"/>
                      <w:szCs w:val="18"/>
                    </w:rPr>
                  </w:pPr>
                </w:p>
                <w:p w14:paraId="7E0F8C64"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275" w:type="dxa"/>
                  <w:tcBorders>
                    <w:top w:val="nil"/>
                    <w:left w:val="single" w:sz="4" w:space="0" w:color="auto"/>
                    <w:bottom w:val="single" w:sz="4" w:space="0" w:color="auto"/>
                    <w:right w:val="outset" w:sz="6" w:space="0" w:color="000000"/>
                  </w:tcBorders>
                </w:tcPr>
                <w:p w14:paraId="3589CB0B" w14:textId="77777777" w:rsidR="00B2593C" w:rsidRPr="00F4537F" w:rsidRDefault="00B2593C" w:rsidP="00B2593C">
                  <w:pPr>
                    <w:jc w:val="right"/>
                    <w:rPr>
                      <w:rFonts w:ascii="ＭＳ ゴシック" w:eastAsia="ＭＳ ゴシック" w:hAnsi="ＭＳ ゴシック"/>
                      <w:sz w:val="18"/>
                      <w:szCs w:val="18"/>
                    </w:rPr>
                  </w:pPr>
                </w:p>
                <w:p w14:paraId="023F4270"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6" w:type="dxa"/>
                  <w:tcBorders>
                    <w:top w:val="nil"/>
                    <w:left w:val="outset" w:sz="6" w:space="0" w:color="000000"/>
                    <w:bottom w:val="single" w:sz="4" w:space="0" w:color="auto"/>
                    <w:right w:val="outset" w:sz="6" w:space="0" w:color="000000"/>
                  </w:tcBorders>
                  <w:tcMar>
                    <w:top w:w="40" w:type="dxa"/>
                    <w:left w:w="100" w:type="dxa"/>
                    <w:bottom w:w="40" w:type="dxa"/>
                    <w:right w:w="60" w:type="dxa"/>
                  </w:tcMar>
                  <w:hideMark/>
                </w:tcPr>
                <w:p w14:paraId="4FE46335" w14:textId="77777777" w:rsidR="00B2593C" w:rsidRPr="00F4537F" w:rsidRDefault="00B2593C" w:rsidP="00B2593C">
                  <w:pPr>
                    <w:ind w:firstLineChars="100" w:firstLine="180"/>
                    <w:jc w:val="right"/>
                    <w:rPr>
                      <w:rFonts w:ascii="ＭＳ ゴシック" w:eastAsia="ＭＳ ゴシック" w:hAnsi="ＭＳ ゴシック"/>
                      <w:sz w:val="18"/>
                      <w:szCs w:val="18"/>
                    </w:rPr>
                  </w:pPr>
                </w:p>
                <w:p w14:paraId="07BEBBA8"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138" w:type="dxa"/>
                  <w:tcBorders>
                    <w:top w:val="nil"/>
                    <w:left w:val="outset" w:sz="6" w:space="0" w:color="000000"/>
                    <w:bottom w:val="single" w:sz="4" w:space="0" w:color="auto"/>
                    <w:right w:val="outset" w:sz="6" w:space="0" w:color="000000"/>
                  </w:tcBorders>
                  <w:tcMar>
                    <w:top w:w="40" w:type="dxa"/>
                    <w:left w:w="100" w:type="dxa"/>
                    <w:bottom w:w="40" w:type="dxa"/>
                    <w:right w:w="60" w:type="dxa"/>
                  </w:tcMar>
                  <w:hideMark/>
                </w:tcPr>
                <w:p w14:paraId="3B31C684" w14:textId="77777777" w:rsidR="00B2593C" w:rsidRPr="00F4537F" w:rsidRDefault="00B2593C" w:rsidP="00B2593C">
                  <w:pPr>
                    <w:ind w:firstLineChars="100" w:firstLine="180"/>
                    <w:jc w:val="right"/>
                    <w:rPr>
                      <w:rFonts w:ascii="ＭＳ ゴシック" w:eastAsia="ＭＳ ゴシック" w:hAnsi="ＭＳ ゴシック"/>
                      <w:sz w:val="18"/>
                      <w:szCs w:val="18"/>
                    </w:rPr>
                  </w:pPr>
                </w:p>
                <w:p w14:paraId="7F998F6A"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r>
          </w:tbl>
          <w:p w14:paraId="7CA440E1" w14:textId="77777777" w:rsidR="00B2593C" w:rsidRPr="00F4537F" w:rsidRDefault="00B2593C" w:rsidP="00B2593C">
            <w:pPr>
              <w:ind w:firstLineChars="130" w:firstLine="312"/>
              <w:rPr>
                <w:rFonts w:ascii="ＭＳ ゴシック" w:eastAsia="ＭＳ ゴシック" w:hAnsi="ＭＳ ゴシック"/>
              </w:rPr>
            </w:pPr>
          </w:p>
          <w:p w14:paraId="4459F16C" w14:textId="77777777" w:rsidR="00B2593C" w:rsidRPr="00F4537F" w:rsidRDefault="00B2593C" w:rsidP="00B2593C">
            <w:pPr>
              <w:ind w:firstLineChars="130" w:firstLine="312"/>
              <w:rPr>
                <w:rFonts w:ascii="ＭＳ ゴシック" w:eastAsia="ＭＳ ゴシック" w:hAnsi="ＭＳ ゴシック"/>
              </w:rPr>
            </w:pPr>
            <w:r w:rsidRPr="00F4537F">
              <w:rPr>
                <w:rFonts w:ascii="ＭＳ ゴシック" w:eastAsia="ＭＳ ゴシック" w:hAnsi="ＭＳ ゴシック" w:hint="eastAsia"/>
              </w:rPr>
              <w:t>(2) 時価をもって連結貸借対照表計上額としない金融資産及び金融負債</w:t>
            </w:r>
          </w:p>
          <w:p w14:paraId="498F9579" w14:textId="77777777" w:rsidR="00B2593C" w:rsidRPr="00F4537F" w:rsidRDefault="00B2593C" w:rsidP="00B2593C">
            <w:pPr>
              <w:ind w:firstLineChars="130" w:firstLine="312"/>
              <w:rPr>
                <w:rFonts w:ascii="ＭＳ ゴシック" w:eastAsia="ＭＳ ゴシック" w:hAnsi="ＭＳ ゴシック"/>
              </w:rPr>
            </w:pPr>
          </w:p>
          <w:tbl>
            <w:tblPr>
              <w:tblW w:w="0" w:type="auto"/>
              <w:tblInd w:w="459"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15"/>
              <w:gridCol w:w="1418"/>
              <w:gridCol w:w="1275"/>
              <w:gridCol w:w="1276"/>
              <w:gridCol w:w="1138"/>
            </w:tblGrid>
            <w:tr w:rsidR="00E81444" w:rsidRPr="00F4537F" w14:paraId="7E5719AA" w14:textId="77777777" w:rsidTr="00B2593C">
              <w:trPr>
                <w:trHeight w:val="400"/>
              </w:trPr>
              <w:tc>
                <w:tcPr>
                  <w:tcW w:w="8222" w:type="dxa"/>
                  <w:gridSpan w:val="5"/>
                  <w:tcBorders>
                    <w:top w:val="nil"/>
                    <w:left w:val="nil"/>
                    <w:bottom w:val="nil"/>
                    <w:right w:val="nil"/>
                  </w:tcBorders>
                  <w:tcMar>
                    <w:top w:w="40" w:type="dxa"/>
                    <w:left w:w="100" w:type="dxa"/>
                    <w:bottom w:w="40" w:type="dxa"/>
                    <w:right w:w="60" w:type="dxa"/>
                  </w:tcMar>
                  <w:vAlign w:val="center"/>
                  <w:hideMark/>
                </w:tcPr>
                <w:p w14:paraId="2466299C"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（単位：百万円）</w:t>
                  </w:r>
                </w:p>
              </w:tc>
            </w:tr>
            <w:tr w:rsidR="00E81444" w:rsidRPr="00F4537F" w14:paraId="7A37C16A" w14:textId="77777777" w:rsidTr="00B2593C">
              <w:trPr>
                <w:trHeight w:val="400"/>
              </w:trPr>
              <w:tc>
                <w:tcPr>
                  <w:tcW w:w="3115" w:type="dxa"/>
                  <w:tcBorders>
                    <w:top w:val="single" w:sz="4" w:space="0" w:color="auto"/>
                    <w:left w:val="single" w:sz="4" w:space="0" w:color="auto"/>
                    <w:bottom w:val="nil"/>
                    <w:right w:val="single" w:sz="4" w:space="0" w:color="auto"/>
                  </w:tcBorders>
                  <w:tcMar>
                    <w:top w:w="40" w:type="dxa"/>
                    <w:left w:w="100" w:type="dxa"/>
                    <w:bottom w:w="40" w:type="dxa"/>
                    <w:right w:w="60" w:type="dxa"/>
                  </w:tcMar>
                  <w:vAlign w:val="center"/>
                </w:tcPr>
                <w:p w14:paraId="6E808059" w14:textId="77777777" w:rsidR="00B2593C" w:rsidRPr="00F4537F" w:rsidRDefault="00B2593C" w:rsidP="00B2593C">
                  <w:pPr>
                    <w:ind w:firstLineChars="100" w:firstLine="180"/>
                    <w:jc w:val="center"/>
                    <w:rPr>
                      <w:rFonts w:ascii="ＭＳ ゴシック" w:eastAsia="ＭＳ ゴシック" w:hAnsi="ＭＳ ゴシック"/>
                      <w:sz w:val="18"/>
                      <w:szCs w:val="18"/>
                    </w:rPr>
                  </w:pPr>
                </w:p>
              </w:tc>
              <w:tc>
                <w:tcPr>
                  <w:tcW w:w="5107" w:type="dxa"/>
                  <w:gridSpan w:val="4"/>
                  <w:tcBorders>
                    <w:top w:val="single" w:sz="4" w:space="0" w:color="auto"/>
                    <w:left w:val="single" w:sz="4" w:space="0" w:color="auto"/>
                    <w:bottom w:val="nil"/>
                    <w:right w:val="single" w:sz="4" w:space="0" w:color="auto"/>
                  </w:tcBorders>
                  <w:vAlign w:val="center"/>
                </w:tcPr>
                <w:p w14:paraId="52C8BE42" w14:textId="77777777" w:rsidR="00B2593C" w:rsidRPr="00F4537F" w:rsidRDefault="00B2593C" w:rsidP="00B2593C">
                  <w:pPr>
                    <w:ind w:firstLineChars="100" w:firstLine="180"/>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時価</w:t>
                  </w:r>
                </w:p>
              </w:tc>
            </w:tr>
            <w:tr w:rsidR="00E81444" w:rsidRPr="00F4537F" w14:paraId="5C9DA173" w14:textId="77777777" w:rsidTr="00B2593C">
              <w:trPr>
                <w:trHeight w:val="400"/>
              </w:trPr>
              <w:tc>
                <w:tcPr>
                  <w:tcW w:w="3115" w:type="dxa"/>
                  <w:tcBorders>
                    <w:top w:val="nil"/>
                    <w:left w:val="outset" w:sz="6" w:space="0" w:color="000000"/>
                    <w:bottom w:val="single" w:sz="4" w:space="0" w:color="000000"/>
                    <w:right w:val="single" w:sz="4" w:space="0" w:color="auto"/>
                  </w:tcBorders>
                  <w:tcMar>
                    <w:top w:w="40" w:type="dxa"/>
                    <w:left w:w="100" w:type="dxa"/>
                    <w:bottom w:w="40" w:type="dxa"/>
                    <w:right w:w="60" w:type="dxa"/>
                  </w:tcMar>
                  <w:hideMark/>
                </w:tcPr>
                <w:p w14:paraId="4803FEBC" w14:textId="77777777" w:rsidR="00B2593C" w:rsidRPr="00F4537F" w:rsidRDefault="00B2593C" w:rsidP="00B2593C">
                  <w:pPr>
                    <w:ind w:firstLineChars="100" w:firstLine="180"/>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区分</w:t>
                  </w:r>
                </w:p>
              </w:tc>
              <w:tc>
                <w:tcPr>
                  <w:tcW w:w="1418" w:type="dxa"/>
                  <w:tcBorders>
                    <w:top w:val="outset" w:sz="6" w:space="0" w:color="000000"/>
                    <w:left w:val="single" w:sz="4" w:space="0" w:color="auto"/>
                    <w:bottom w:val="single" w:sz="4" w:space="0" w:color="000000"/>
                    <w:right w:val="single" w:sz="4" w:space="0" w:color="auto"/>
                  </w:tcBorders>
                  <w:tcMar>
                    <w:top w:w="40" w:type="dxa"/>
                    <w:left w:w="100" w:type="dxa"/>
                    <w:bottom w:w="40" w:type="dxa"/>
                    <w:right w:w="60" w:type="dxa"/>
                  </w:tcMar>
                  <w:vAlign w:val="center"/>
                </w:tcPr>
                <w:p w14:paraId="5C505C9E" w14:textId="77777777" w:rsidR="00B2593C" w:rsidRPr="00F4537F" w:rsidRDefault="00B2593C" w:rsidP="00B2593C">
                  <w:pPr>
                    <w:ind w:firstLineChars="100" w:firstLine="180"/>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レベル1</w:t>
                  </w:r>
                </w:p>
              </w:tc>
              <w:tc>
                <w:tcPr>
                  <w:tcW w:w="1275" w:type="dxa"/>
                  <w:tcBorders>
                    <w:top w:val="outset" w:sz="6" w:space="0" w:color="000000"/>
                    <w:left w:val="single" w:sz="4" w:space="0" w:color="auto"/>
                    <w:bottom w:val="single" w:sz="4" w:space="0" w:color="000000"/>
                    <w:right w:val="outset" w:sz="6" w:space="0" w:color="000000"/>
                  </w:tcBorders>
                  <w:vAlign w:val="center"/>
                </w:tcPr>
                <w:p w14:paraId="11FE0FF0" w14:textId="77777777" w:rsidR="00B2593C" w:rsidRPr="00F4537F" w:rsidRDefault="00B2593C" w:rsidP="00B2593C">
                  <w:pPr>
                    <w:ind w:firstLineChars="100" w:firstLine="180"/>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レベル2</w:t>
                  </w:r>
                </w:p>
              </w:tc>
              <w:tc>
                <w:tcPr>
                  <w:tcW w:w="1276"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tcPr>
                <w:p w14:paraId="5AB62B4D" w14:textId="77777777" w:rsidR="00B2593C" w:rsidRPr="00F4537F" w:rsidRDefault="00B2593C" w:rsidP="00B2593C">
                  <w:pPr>
                    <w:ind w:firstLineChars="100" w:firstLine="180"/>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レベル3</w:t>
                  </w:r>
                </w:p>
              </w:tc>
              <w:tc>
                <w:tcPr>
                  <w:tcW w:w="1138"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tcPr>
                <w:p w14:paraId="19A7FCE5" w14:textId="77777777" w:rsidR="00B2593C" w:rsidRPr="00F4537F" w:rsidRDefault="00B2593C" w:rsidP="00B2593C">
                  <w:pPr>
                    <w:ind w:firstLineChars="100" w:firstLine="180"/>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合計</w:t>
                  </w:r>
                </w:p>
              </w:tc>
            </w:tr>
            <w:tr w:rsidR="00E81444" w:rsidRPr="00F4537F" w14:paraId="5BC03B8B" w14:textId="77777777" w:rsidTr="00B2593C">
              <w:trPr>
                <w:trHeight w:val="337"/>
              </w:trPr>
              <w:tc>
                <w:tcPr>
                  <w:tcW w:w="3115" w:type="dxa"/>
                  <w:tcBorders>
                    <w:top w:val="nil"/>
                    <w:left w:val="outset" w:sz="6" w:space="0" w:color="000000"/>
                    <w:bottom w:val="nil"/>
                    <w:right w:val="single" w:sz="4" w:space="0" w:color="auto"/>
                  </w:tcBorders>
                  <w:tcMar>
                    <w:top w:w="40" w:type="dxa"/>
                    <w:left w:w="100" w:type="dxa"/>
                    <w:bottom w:w="40" w:type="dxa"/>
                    <w:right w:w="60" w:type="dxa"/>
                  </w:tcMar>
                  <w:hideMark/>
                </w:tcPr>
                <w:p w14:paraId="2647A4D3" w14:textId="6A4DAC1B" w:rsidR="00B2593C" w:rsidRPr="00F4537F" w:rsidRDefault="00B2593C" w:rsidP="00B2593C">
                  <w:pPr>
                    <w:rPr>
                      <w:rFonts w:ascii="ＭＳ ゴシック" w:eastAsia="ＭＳ ゴシック" w:hAnsi="ＭＳ ゴシック"/>
                      <w:sz w:val="18"/>
                      <w:szCs w:val="18"/>
                    </w:rPr>
                  </w:pPr>
                  <w:r w:rsidRPr="00F4537F">
                    <w:rPr>
                      <w:rFonts w:ascii="ＭＳ ゴシック" w:eastAsia="ＭＳ ゴシック" w:hAnsi="ＭＳ ゴシック"/>
                      <w:sz w:val="18"/>
                      <w:szCs w:val="18"/>
                    </w:rPr>
                    <w:t>受取手形</w:t>
                  </w:r>
                </w:p>
              </w:tc>
              <w:tc>
                <w:tcPr>
                  <w:tcW w:w="1418" w:type="dxa"/>
                  <w:tcBorders>
                    <w:top w:val="nil"/>
                    <w:left w:val="single" w:sz="4" w:space="0" w:color="auto"/>
                    <w:bottom w:val="nil"/>
                    <w:right w:val="single" w:sz="4" w:space="0" w:color="auto"/>
                  </w:tcBorders>
                  <w:tcMar>
                    <w:top w:w="40" w:type="dxa"/>
                    <w:left w:w="100" w:type="dxa"/>
                    <w:bottom w:w="40" w:type="dxa"/>
                    <w:right w:w="60" w:type="dxa"/>
                  </w:tcMar>
                  <w:hideMark/>
                </w:tcPr>
                <w:p w14:paraId="258B09A5"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5" w:type="dxa"/>
                  <w:tcBorders>
                    <w:top w:val="nil"/>
                    <w:left w:val="single" w:sz="4" w:space="0" w:color="auto"/>
                    <w:bottom w:val="nil"/>
                    <w:right w:val="outset" w:sz="6" w:space="0" w:color="000000"/>
                  </w:tcBorders>
                </w:tcPr>
                <w:p w14:paraId="61FDD45C"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276" w:type="dxa"/>
                  <w:tcBorders>
                    <w:top w:val="nil"/>
                    <w:left w:val="outset" w:sz="6" w:space="0" w:color="000000"/>
                    <w:bottom w:val="nil"/>
                    <w:right w:val="outset" w:sz="6" w:space="0" w:color="000000"/>
                  </w:tcBorders>
                  <w:tcMar>
                    <w:top w:w="40" w:type="dxa"/>
                    <w:left w:w="100" w:type="dxa"/>
                    <w:bottom w:w="40" w:type="dxa"/>
                    <w:right w:w="60" w:type="dxa"/>
                  </w:tcMar>
                  <w:hideMark/>
                </w:tcPr>
                <w:p w14:paraId="61C8A9F5"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p>
              </w:tc>
              <w:tc>
                <w:tcPr>
                  <w:tcW w:w="1138" w:type="dxa"/>
                  <w:tcBorders>
                    <w:top w:val="nil"/>
                    <w:left w:val="outset" w:sz="6" w:space="0" w:color="000000"/>
                    <w:bottom w:val="nil"/>
                    <w:right w:val="outset" w:sz="6" w:space="0" w:color="000000"/>
                  </w:tcBorders>
                  <w:tcMar>
                    <w:top w:w="40" w:type="dxa"/>
                    <w:left w:w="100" w:type="dxa"/>
                    <w:bottom w:w="40" w:type="dxa"/>
                    <w:right w:w="60" w:type="dxa"/>
                  </w:tcMar>
                  <w:hideMark/>
                </w:tcPr>
                <w:p w14:paraId="6A2D025B"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r>
            <w:tr w:rsidR="00494BA9" w:rsidRPr="00F4537F" w14:paraId="681AA145" w14:textId="77777777" w:rsidTr="00B2593C">
              <w:trPr>
                <w:trHeight w:val="337"/>
              </w:trPr>
              <w:tc>
                <w:tcPr>
                  <w:tcW w:w="3115" w:type="dxa"/>
                  <w:tcBorders>
                    <w:top w:val="nil"/>
                    <w:left w:val="outset" w:sz="6" w:space="0" w:color="000000"/>
                    <w:bottom w:val="nil"/>
                    <w:right w:val="single" w:sz="4" w:space="0" w:color="auto"/>
                  </w:tcBorders>
                  <w:tcMar>
                    <w:top w:w="40" w:type="dxa"/>
                    <w:left w:w="100" w:type="dxa"/>
                    <w:bottom w:w="40" w:type="dxa"/>
                    <w:right w:w="60" w:type="dxa"/>
                  </w:tcMar>
                </w:tcPr>
                <w:p w14:paraId="47BFD0A4" w14:textId="03F468A4" w:rsidR="00494BA9" w:rsidRPr="00F4537F" w:rsidRDefault="00494BA9" w:rsidP="00494BA9">
                  <w:pPr>
                    <w:rPr>
                      <w:rFonts w:ascii="ＭＳ ゴシック" w:eastAsia="ＭＳ ゴシック" w:hAnsi="ＭＳ ゴシック"/>
                      <w:sz w:val="18"/>
                      <w:szCs w:val="18"/>
                    </w:rPr>
                  </w:pPr>
                  <w:r w:rsidRPr="00F4537F">
                    <w:rPr>
                      <w:rFonts w:ascii="ＭＳ ゴシック" w:eastAsia="ＭＳ ゴシック" w:hAnsi="ＭＳ ゴシック"/>
                      <w:sz w:val="18"/>
                      <w:szCs w:val="18"/>
                    </w:rPr>
                    <w:t>売掛金</w:t>
                  </w:r>
                </w:p>
              </w:tc>
              <w:tc>
                <w:tcPr>
                  <w:tcW w:w="1418" w:type="dxa"/>
                  <w:tcBorders>
                    <w:top w:val="nil"/>
                    <w:left w:val="single" w:sz="4" w:space="0" w:color="auto"/>
                    <w:bottom w:val="nil"/>
                    <w:right w:val="single" w:sz="4" w:space="0" w:color="auto"/>
                  </w:tcBorders>
                  <w:tcMar>
                    <w:top w:w="40" w:type="dxa"/>
                    <w:left w:w="100" w:type="dxa"/>
                    <w:bottom w:w="40" w:type="dxa"/>
                    <w:right w:w="60" w:type="dxa"/>
                  </w:tcMar>
                </w:tcPr>
                <w:p w14:paraId="24B3F793" w14:textId="3EBB4CB9" w:rsidR="00494BA9" w:rsidRPr="00F4537F" w:rsidRDefault="00494BA9" w:rsidP="00494BA9">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5" w:type="dxa"/>
                  <w:tcBorders>
                    <w:top w:val="nil"/>
                    <w:left w:val="single" w:sz="4" w:space="0" w:color="auto"/>
                    <w:bottom w:val="nil"/>
                    <w:right w:val="outset" w:sz="6" w:space="0" w:color="000000"/>
                  </w:tcBorders>
                </w:tcPr>
                <w:p w14:paraId="272D8DA2" w14:textId="327B187E" w:rsidR="00494BA9" w:rsidRPr="00F4537F" w:rsidRDefault="00494BA9" w:rsidP="00494BA9">
                  <w:pPr>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276" w:type="dxa"/>
                  <w:tcBorders>
                    <w:top w:val="nil"/>
                    <w:left w:val="outset" w:sz="6" w:space="0" w:color="000000"/>
                    <w:bottom w:val="nil"/>
                    <w:right w:val="outset" w:sz="6" w:space="0" w:color="000000"/>
                  </w:tcBorders>
                  <w:tcMar>
                    <w:top w:w="40" w:type="dxa"/>
                    <w:left w:w="100" w:type="dxa"/>
                    <w:bottom w:w="40" w:type="dxa"/>
                    <w:right w:w="60" w:type="dxa"/>
                  </w:tcMar>
                </w:tcPr>
                <w:p w14:paraId="199F416B" w14:textId="376777F6" w:rsidR="00494BA9" w:rsidRPr="00F4537F" w:rsidRDefault="00494BA9" w:rsidP="00494BA9">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p>
              </w:tc>
              <w:tc>
                <w:tcPr>
                  <w:tcW w:w="1138" w:type="dxa"/>
                  <w:tcBorders>
                    <w:top w:val="nil"/>
                    <w:left w:val="outset" w:sz="6" w:space="0" w:color="000000"/>
                    <w:bottom w:val="nil"/>
                    <w:right w:val="outset" w:sz="6" w:space="0" w:color="000000"/>
                  </w:tcBorders>
                  <w:tcMar>
                    <w:top w:w="40" w:type="dxa"/>
                    <w:left w:w="100" w:type="dxa"/>
                    <w:bottom w:w="40" w:type="dxa"/>
                    <w:right w:w="60" w:type="dxa"/>
                  </w:tcMar>
                </w:tcPr>
                <w:p w14:paraId="0D9D56E1" w14:textId="1771D835" w:rsidR="00494BA9" w:rsidRPr="00F4537F" w:rsidRDefault="00494BA9" w:rsidP="00494BA9">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r>
            <w:tr w:rsidR="00494BA9" w:rsidRPr="00F4537F" w14:paraId="5C4A8860" w14:textId="77777777" w:rsidTr="00B2593C">
              <w:trPr>
                <w:trHeight w:val="384"/>
              </w:trPr>
              <w:tc>
                <w:tcPr>
                  <w:tcW w:w="3115" w:type="dxa"/>
                  <w:tcBorders>
                    <w:top w:val="nil"/>
                    <w:left w:val="outset" w:sz="6" w:space="0" w:color="000000"/>
                    <w:bottom w:val="nil"/>
                    <w:right w:val="outset" w:sz="6" w:space="0" w:color="000000"/>
                  </w:tcBorders>
                  <w:tcMar>
                    <w:top w:w="40" w:type="dxa"/>
                    <w:left w:w="100" w:type="dxa"/>
                    <w:bottom w:w="40" w:type="dxa"/>
                    <w:right w:w="60" w:type="dxa"/>
                  </w:tcMar>
                  <w:hideMark/>
                </w:tcPr>
                <w:p w14:paraId="78B91F35" w14:textId="77777777" w:rsidR="00494BA9" w:rsidRPr="00F4537F" w:rsidRDefault="00494BA9" w:rsidP="00494BA9">
                  <w:pPr>
                    <w:rPr>
                      <w:rFonts w:ascii="ＭＳ ゴシック" w:eastAsia="ＭＳ ゴシック" w:hAnsi="ＭＳ ゴシック"/>
                      <w:sz w:val="18"/>
                      <w:szCs w:val="18"/>
                    </w:rPr>
                  </w:pPr>
                  <w:r w:rsidRPr="00F4537F">
                    <w:rPr>
                      <w:rFonts w:ascii="ＭＳ ゴシック" w:eastAsia="ＭＳ ゴシック" w:hAnsi="ＭＳ ゴシック"/>
                      <w:sz w:val="18"/>
                      <w:szCs w:val="18"/>
                    </w:rPr>
                    <w:t>支払手形及び買掛金</w:t>
                  </w:r>
                </w:p>
              </w:tc>
              <w:tc>
                <w:tcPr>
                  <w:tcW w:w="1418" w:type="dxa"/>
                  <w:tcBorders>
                    <w:top w:val="nil"/>
                    <w:left w:val="outset" w:sz="6" w:space="0" w:color="000000"/>
                    <w:bottom w:val="nil"/>
                    <w:right w:val="single" w:sz="4" w:space="0" w:color="auto"/>
                  </w:tcBorders>
                  <w:tcMar>
                    <w:top w:w="40" w:type="dxa"/>
                    <w:left w:w="100" w:type="dxa"/>
                    <w:bottom w:w="40" w:type="dxa"/>
                    <w:right w:w="60" w:type="dxa"/>
                  </w:tcMar>
                  <w:hideMark/>
                </w:tcPr>
                <w:p w14:paraId="70EF1AAE" w14:textId="77777777" w:rsidR="00494BA9" w:rsidRPr="00F4537F" w:rsidRDefault="00494BA9" w:rsidP="00494BA9">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5" w:type="dxa"/>
                  <w:tcBorders>
                    <w:top w:val="nil"/>
                    <w:left w:val="single" w:sz="4" w:space="0" w:color="auto"/>
                    <w:bottom w:val="nil"/>
                    <w:right w:val="outset" w:sz="6" w:space="0" w:color="000000"/>
                  </w:tcBorders>
                </w:tcPr>
                <w:p w14:paraId="1FDF6ABE" w14:textId="77777777" w:rsidR="00494BA9" w:rsidRPr="00F4537F" w:rsidRDefault="00494BA9" w:rsidP="00494BA9">
                  <w:pPr>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276" w:type="dxa"/>
                  <w:tcBorders>
                    <w:top w:val="nil"/>
                    <w:left w:val="outset" w:sz="6" w:space="0" w:color="000000"/>
                    <w:bottom w:val="nil"/>
                    <w:right w:val="outset" w:sz="6" w:space="0" w:color="000000"/>
                  </w:tcBorders>
                  <w:tcMar>
                    <w:top w:w="40" w:type="dxa"/>
                    <w:left w:w="100" w:type="dxa"/>
                    <w:bottom w:w="40" w:type="dxa"/>
                    <w:right w:w="60" w:type="dxa"/>
                  </w:tcMar>
                  <w:hideMark/>
                </w:tcPr>
                <w:p w14:paraId="590EB34B" w14:textId="77777777" w:rsidR="00494BA9" w:rsidRPr="00F4537F" w:rsidRDefault="00494BA9" w:rsidP="00494BA9">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p>
              </w:tc>
              <w:tc>
                <w:tcPr>
                  <w:tcW w:w="1138" w:type="dxa"/>
                  <w:tcBorders>
                    <w:top w:val="nil"/>
                    <w:left w:val="outset" w:sz="6" w:space="0" w:color="000000"/>
                    <w:bottom w:val="nil"/>
                    <w:right w:val="outset" w:sz="6" w:space="0" w:color="000000"/>
                  </w:tcBorders>
                  <w:tcMar>
                    <w:top w:w="40" w:type="dxa"/>
                    <w:left w:w="100" w:type="dxa"/>
                    <w:bottom w:w="40" w:type="dxa"/>
                    <w:right w:w="60" w:type="dxa"/>
                  </w:tcMar>
                  <w:hideMark/>
                </w:tcPr>
                <w:p w14:paraId="24012DE6" w14:textId="77777777" w:rsidR="00494BA9" w:rsidRPr="00F4537F" w:rsidRDefault="00494BA9" w:rsidP="00494BA9">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r>
            <w:tr w:rsidR="00494BA9" w:rsidRPr="00F4537F" w14:paraId="71C8C9C4" w14:textId="77777777" w:rsidTr="00B2593C">
              <w:trPr>
                <w:trHeight w:val="400"/>
              </w:trPr>
              <w:tc>
                <w:tcPr>
                  <w:tcW w:w="3115" w:type="dxa"/>
                  <w:tcBorders>
                    <w:top w:val="nil"/>
                    <w:left w:val="outset" w:sz="6" w:space="0" w:color="000000"/>
                    <w:bottom w:val="nil"/>
                    <w:right w:val="outset" w:sz="6" w:space="0" w:color="000000"/>
                  </w:tcBorders>
                  <w:tcMar>
                    <w:top w:w="40" w:type="dxa"/>
                    <w:left w:w="100" w:type="dxa"/>
                    <w:bottom w:w="40" w:type="dxa"/>
                    <w:right w:w="60" w:type="dxa"/>
                  </w:tcMar>
                  <w:hideMark/>
                </w:tcPr>
                <w:p w14:paraId="325EB114" w14:textId="77777777" w:rsidR="00494BA9" w:rsidRPr="00F4537F" w:rsidRDefault="00494BA9" w:rsidP="00494BA9">
                  <w:pPr>
                    <w:rPr>
                      <w:rFonts w:ascii="ＭＳ ゴシック" w:eastAsia="ＭＳ ゴシック" w:hAnsi="ＭＳ ゴシック"/>
                      <w:sz w:val="18"/>
                      <w:szCs w:val="18"/>
                    </w:rPr>
                  </w:pPr>
                  <w:r w:rsidRPr="00F4537F">
                    <w:rPr>
                      <w:rFonts w:ascii="ＭＳ ゴシック" w:eastAsia="ＭＳ ゴシック" w:hAnsi="ＭＳ ゴシック"/>
                      <w:sz w:val="18"/>
                      <w:szCs w:val="18"/>
                    </w:rPr>
                    <w:t>短期借入金</w:t>
                  </w:r>
                </w:p>
              </w:tc>
              <w:tc>
                <w:tcPr>
                  <w:tcW w:w="1418" w:type="dxa"/>
                  <w:tcBorders>
                    <w:top w:val="nil"/>
                    <w:left w:val="outset" w:sz="6" w:space="0" w:color="000000"/>
                    <w:bottom w:val="nil"/>
                    <w:right w:val="single" w:sz="4" w:space="0" w:color="auto"/>
                  </w:tcBorders>
                  <w:tcMar>
                    <w:top w:w="40" w:type="dxa"/>
                    <w:left w:w="100" w:type="dxa"/>
                    <w:bottom w:w="40" w:type="dxa"/>
                    <w:right w:w="60" w:type="dxa"/>
                  </w:tcMar>
                  <w:hideMark/>
                </w:tcPr>
                <w:p w14:paraId="75BC1CD0" w14:textId="77777777" w:rsidR="00494BA9" w:rsidRPr="00F4537F" w:rsidRDefault="00494BA9" w:rsidP="00494BA9">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5" w:type="dxa"/>
                  <w:tcBorders>
                    <w:top w:val="nil"/>
                    <w:left w:val="single" w:sz="4" w:space="0" w:color="auto"/>
                    <w:bottom w:val="nil"/>
                    <w:right w:val="outset" w:sz="6" w:space="0" w:color="000000"/>
                  </w:tcBorders>
                </w:tcPr>
                <w:p w14:paraId="4CAA3B84" w14:textId="77777777" w:rsidR="00494BA9" w:rsidRPr="00F4537F" w:rsidRDefault="00494BA9" w:rsidP="00494BA9">
                  <w:pPr>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276" w:type="dxa"/>
                  <w:tcBorders>
                    <w:top w:val="nil"/>
                    <w:left w:val="outset" w:sz="6" w:space="0" w:color="000000"/>
                    <w:bottom w:val="nil"/>
                    <w:right w:val="outset" w:sz="6" w:space="0" w:color="000000"/>
                  </w:tcBorders>
                  <w:tcMar>
                    <w:top w:w="40" w:type="dxa"/>
                    <w:left w:w="100" w:type="dxa"/>
                    <w:bottom w:w="40" w:type="dxa"/>
                    <w:right w:w="60" w:type="dxa"/>
                  </w:tcMar>
                  <w:hideMark/>
                </w:tcPr>
                <w:p w14:paraId="39BA1CC8" w14:textId="77777777" w:rsidR="00494BA9" w:rsidRPr="00F4537F" w:rsidRDefault="00494BA9" w:rsidP="00494BA9">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w:t>
                  </w:r>
                </w:p>
              </w:tc>
              <w:tc>
                <w:tcPr>
                  <w:tcW w:w="1138" w:type="dxa"/>
                  <w:tcBorders>
                    <w:top w:val="nil"/>
                    <w:left w:val="outset" w:sz="6" w:space="0" w:color="000000"/>
                    <w:bottom w:val="nil"/>
                    <w:right w:val="outset" w:sz="6" w:space="0" w:color="000000"/>
                  </w:tcBorders>
                  <w:tcMar>
                    <w:top w:w="40" w:type="dxa"/>
                    <w:left w:w="100" w:type="dxa"/>
                    <w:bottom w:w="40" w:type="dxa"/>
                    <w:right w:w="60" w:type="dxa"/>
                  </w:tcMar>
                  <w:hideMark/>
                </w:tcPr>
                <w:p w14:paraId="33EEF8BA" w14:textId="77777777" w:rsidR="00494BA9" w:rsidRPr="00F4537F" w:rsidRDefault="00494BA9" w:rsidP="00494BA9">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r>
            <w:tr w:rsidR="00494BA9" w:rsidRPr="00F4537F" w14:paraId="5FDD3BBE" w14:textId="77777777" w:rsidTr="00B2593C">
              <w:trPr>
                <w:trHeight w:val="400"/>
              </w:trPr>
              <w:tc>
                <w:tcPr>
                  <w:tcW w:w="3115" w:type="dxa"/>
                  <w:tcBorders>
                    <w:top w:val="nil"/>
                    <w:left w:val="outset" w:sz="6" w:space="0" w:color="000000"/>
                    <w:bottom w:val="single" w:sz="4" w:space="0" w:color="auto"/>
                    <w:right w:val="outset" w:sz="6" w:space="0" w:color="000000"/>
                  </w:tcBorders>
                  <w:tcMar>
                    <w:top w:w="40" w:type="dxa"/>
                    <w:left w:w="100" w:type="dxa"/>
                    <w:bottom w:w="40" w:type="dxa"/>
                    <w:right w:w="60" w:type="dxa"/>
                  </w:tcMar>
                  <w:hideMark/>
                </w:tcPr>
                <w:p w14:paraId="3EF14802" w14:textId="77777777" w:rsidR="00494BA9" w:rsidRPr="00F4537F" w:rsidRDefault="00494BA9" w:rsidP="00494BA9">
                  <w:pPr>
                    <w:rPr>
                      <w:rFonts w:ascii="ＭＳ ゴシック" w:eastAsia="ＭＳ ゴシック" w:hAnsi="ＭＳ ゴシック"/>
                      <w:sz w:val="18"/>
                      <w:szCs w:val="18"/>
                    </w:rPr>
                  </w:pPr>
                  <w:r w:rsidRPr="00F4537F">
                    <w:rPr>
                      <w:rFonts w:ascii="ＭＳ ゴシック" w:eastAsia="ＭＳ ゴシック" w:hAnsi="ＭＳ ゴシック"/>
                      <w:sz w:val="18"/>
                      <w:szCs w:val="18"/>
                    </w:rPr>
                    <w:t>長期借入金</w:t>
                  </w:r>
                </w:p>
              </w:tc>
              <w:tc>
                <w:tcPr>
                  <w:tcW w:w="1418" w:type="dxa"/>
                  <w:tcBorders>
                    <w:top w:val="nil"/>
                    <w:left w:val="outset" w:sz="6" w:space="0" w:color="000000"/>
                    <w:bottom w:val="single" w:sz="4" w:space="0" w:color="auto"/>
                    <w:right w:val="single" w:sz="4" w:space="0" w:color="auto"/>
                  </w:tcBorders>
                  <w:tcMar>
                    <w:top w:w="40" w:type="dxa"/>
                    <w:left w:w="100" w:type="dxa"/>
                    <w:bottom w:w="40" w:type="dxa"/>
                    <w:right w:w="60" w:type="dxa"/>
                  </w:tcMar>
                  <w:hideMark/>
                </w:tcPr>
                <w:p w14:paraId="49644C78" w14:textId="77777777" w:rsidR="00494BA9" w:rsidRPr="00F4537F" w:rsidRDefault="00494BA9" w:rsidP="00494BA9">
                  <w:pPr>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275" w:type="dxa"/>
                  <w:tcBorders>
                    <w:top w:val="nil"/>
                    <w:left w:val="single" w:sz="4" w:space="0" w:color="auto"/>
                    <w:bottom w:val="single" w:sz="4" w:space="0" w:color="auto"/>
                    <w:right w:val="outset" w:sz="6" w:space="0" w:color="000000"/>
                  </w:tcBorders>
                </w:tcPr>
                <w:p w14:paraId="27D665F8" w14:textId="77777777" w:rsidR="00494BA9" w:rsidRPr="00F4537F" w:rsidRDefault="00494BA9" w:rsidP="00494BA9">
                  <w:pPr>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1276" w:type="dxa"/>
                  <w:tcBorders>
                    <w:top w:val="nil"/>
                    <w:left w:val="outset" w:sz="6" w:space="0" w:color="000000"/>
                    <w:bottom w:val="single" w:sz="4" w:space="0" w:color="auto"/>
                    <w:right w:val="outset" w:sz="6" w:space="0" w:color="000000"/>
                  </w:tcBorders>
                  <w:tcMar>
                    <w:top w:w="40" w:type="dxa"/>
                    <w:left w:w="100" w:type="dxa"/>
                    <w:bottom w:w="40" w:type="dxa"/>
                    <w:right w:w="60" w:type="dxa"/>
                  </w:tcMar>
                  <w:hideMark/>
                </w:tcPr>
                <w:p w14:paraId="6712B4C8" w14:textId="77777777" w:rsidR="00494BA9" w:rsidRPr="00F4537F" w:rsidRDefault="00494BA9" w:rsidP="00494BA9">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w:t>
                  </w:r>
                </w:p>
              </w:tc>
              <w:tc>
                <w:tcPr>
                  <w:tcW w:w="1138" w:type="dxa"/>
                  <w:tcBorders>
                    <w:top w:val="nil"/>
                    <w:left w:val="outset" w:sz="6" w:space="0" w:color="000000"/>
                    <w:bottom w:val="single" w:sz="4" w:space="0" w:color="auto"/>
                    <w:right w:val="outset" w:sz="6" w:space="0" w:color="000000"/>
                  </w:tcBorders>
                  <w:tcMar>
                    <w:top w:w="40" w:type="dxa"/>
                    <w:left w:w="100" w:type="dxa"/>
                    <w:bottom w:w="40" w:type="dxa"/>
                    <w:right w:w="60" w:type="dxa"/>
                  </w:tcMar>
                  <w:hideMark/>
                </w:tcPr>
                <w:p w14:paraId="53AE46C1" w14:textId="77777777" w:rsidR="00494BA9" w:rsidRPr="00F4537F" w:rsidRDefault="00494BA9" w:rsidP="00494BA9">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r>
          </w:tbl>
          <w:p w14:paraId="4549DBDD" w14:textId="77777777" w:rsidR="00B2593C" w:rsidRPr="00F4537F" w:rsidRDefault="00B2593C" w:rsidP="00B2593C">
            <w:pPr>
              <w:ind w:firstLineChars="130" w:firstLine="312"/>
              <w:rPr>
                <w:rFonts w:ascii="ＭＳ ゴシック" w:eastAsia="ＭＳ ゴシック" w:hAnsi="ＭＳ ゴシック"/>
              </w:rPr>
            </w:pPr>
          </w:p>
          <w:p w14:paraId="3D848015" w14:textId="77777777" w:rsidR="00B2593C" w:rsidRPr="00F4537F" w:rsidRDefault="00B2593C" w:rsidP="00B2593C">
            <w:pPr>
              <w:ind w:firstLineChars="200" w:firstLine="360"/>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（注）時価の算定に用いた評価技法及びインプットの説明</w:t>
            </w:r>
          </w:p>
          <w:p w14:paraId="1F327475" w14:textId="77777777" w:rsidR="00B2593C" w:rsidRPr="00F4537F" w:rsidRDefault="00B2593C" w:rsidP="00B2593C">
            <w:pPr>
              <w:ind w:firstLineChars="130" w:firstLine="234"/>
              <w:rPr>
                <w:rFonts w:ascii="ＭＳ ゴシック" w:eastAsia="ＭＳ ゴシック" w:hAnsi="ＭＳ ゴシック"/>
                <w:sz w:val="18"/>
                <w:szCs w:val="18"/>
              </w:rPr>
            </w:pPr>
          </w:p>
          <w:p w14:paraId="6DAA6346" w14:textId="77777777" w:rsidR="00B2593C" w:rsidRPr="00F4537F" w:rsidRDefault="00B2593C" w:rsidP="00B2593C">
            <w:pPr>
              <w:ind w:firstLineChars="300" w:firstLine="540"/>
              <w:rPr>
                <w:rFonts w:ascii="ＭＳ ゴシック" w:eastAsia="ＭＳ ゴシック" w:hAnsi="ＭＳ ゴシック"/>
                <w:sz w:val="18"/>
                <w:szCs w:val="18"/>
                <w:u w:val="single"/>
              </w:rPr>
            </w:pPr>
            <w:r w:rsidRPr="00F4537F">
              <w:rPr>
                <w:rFonts w:ascii="ＭＳ ゴシック" w:eastAsia="ＭＳ ゴシック" w:hAnsi="ＭＳ ゴシック" w:hint="eastAsia"/>
                <w:sz w:val="18"/>
                <w:szCs w:val="18"/>
                <w:u w:val="single"/>
              </w:rPr>
              <w:t>投資有価証券</w:t>
            </w:r>
          </w:p>
          <w:p w14:paraId="3CAF6C2A" w14:textId="77777777" w:rsidR="00B2593C" w:rsidRPr="00F4537F" w:rsidRDefault="00B2593C" w:rsidP="00B2593C">
            <w:pPr>
              <w:ind w:leftChars="307" w:left="737" w:rightChars="253" w:right="607" w:firstLineChars="80" w:firstLine="144"/>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上場株式は相場価格を用いて評価しております。上場株式は活発な市場で取引されているため、その時価をレベル1の時価に分類しております。</w:t>
            </w:r>
          </w:p>
          <w:p w14:paraId="30D56B4A" w14:textId="77777777" w:rsidR="00B2593C" w:rsidRPr="00F4537F" w:rsidRDefault="00B2593C" w:rsidP="00B2593C">
            <w:pPr>
              <w:ind w:firstLineChars="130" w:firstLine="234"/>
              <w:rPr>
                <w:rFonts w:ascii="ＭＳ ゴシック" w:eastAsia="ＭＳ ゴシック" w:hAnsi="ＭＳ ゴシック"/>
                <w:sz w:val="18"/>
                <w:szCs w:val="18"/>
              </w:rPr>
            </w:pPr>
          </w:p>
          <w:p w14:paraId="0681BC2B" w14:textId="77777777" w:rsidR="00B2593C" w:rsidRPr="00F4537F" w:rsidRDefault="00B2593C" w:rsidP="00B2593C">
            <w:pPr>
              <w:ind w:firstLineChars="300" w:firstLine="540"/>
              <w:rPr>
                <w:rFonts w:ascii="ＭＳ ゴシック" w:eastAsia="ＭＳ ゴシック" w:hAnsi="ＭＳ ゴシック"/>
                <w:sz w:val="18"/>
                <w:szCs w:val="18"/>
                <w:u w:val="single"/>
              </w:rPr>
            </w:pPr>
            <w:r w:rsidRPr="00F4537F">
              <w:rPr>
                <w:rFonts w:ascii="ＭＳ ゴシック" w:eastAsia="ＭＳ ゴシック" w:hAnsi="ＭＳ ゴシック" w:hint="eastAsia"/>
                <w:sz w:val="18"/>
                <w:szCs w:val="18"/>
                <w:u w:val="single"/>
              </w:rPr>
              <w:t>デリバティブ取引</w:t>
            </w:r>
          </w:p>
          <w:p w14:paraId="3A1C7FA2" w14:textId="77777777" w:rsidR="00B2593C" w:rsidRPr="00F4537F" w:rsidRDefault="00B2593C" w:rsidP="00B2593C">
            <w:pPr>
              <w:ind w:leftChars="307" w:left="737" w:rightChars="253" w:right="607" w:firstLineChars="80" w:firstLine="144"/>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金利スワップの特例処理によるものは、ヘッジ対象とされている長期借入金と一体として処理されているため、その時価は、当該長期借入金の時価に含めて記載しております（下記「長期借入金」参照）。</w:t>
            </w:r>
          </w:p>
          <w:p w14:paraId="725944A9" w14:textId="77777777" w:rsidR="00B2593C" w:rsidRPr="00F4537F" w:rsidRDefault="00B2593C" w:rsidP="00B2593C">
            <w:pPr>
              <w:ind w:leftChars="307" w:left="737" w:rightChars="253" w:right="607" w:firstLineChars="80" w:firstLine="144"/>
              <w:rPr>
                <w:rFonts w:ascii="ＭＳ ゴシック" w:eastAsia="ＭＳ ゴシック" w:hAnsi="ＭＳ ゴシック"/>
                <w:sz w:val="18"/>
                <w:szCs w:val="18"/>
              </w:rPr>
            </w:pPr>
          </w:p>
          <w:p w14:paraId="65AC0D4A" w14:textId="77777777" w:rsidR="00B2593C" w:rsidRPr="00F4537F" w:rsidRDefault="00B2593C" w:rsidP="00B2593C">
            <w:pPr>
              <w:ind w:firstLineChars="300" w:firstLine="540"/>
              <w:rPr>
                <w:rFonts w:ascii="ＭＳ ゴシック" w:eastAsia="ＭＳ ゴシック" w:hAnsi="ＭＳ ゴシック"/>
                <w:sz w:val="18"/>
                <w:szCs w:val="18"/>
                <w:u w:val="single"/>
              </w:rPr>
            </w:pPr>
            <w:r w:rsidRPr="00F4537F">
              <w:rPr>
                <w:rFonts w:ascii="ＭＳ ゴシック" w:eastAsia="ＭＳ ゴシック" w:hAnsi="ＭＳ ゴシック" w:hint="eastAsia"/>
                <w:sz w:val="18"/>
                <w:szCs w:val="18"/>
                <w:u w:val="single"/>
              </w:rPr>
              <w:t>受取手形及び売掛金</w:t>
            </w:r>
          </w:p>
          <w:p w14:paraId="1486C081" w14:textId="77777777" w:rsidR="00B2593C" w:rsidRPr="00F4537F" w:rsidRDefault="00B2593C" w:rsidP="00B2593C">
            <w:pPr>
              <w:ind w:leftChars="307" w:left="737" w:rightChars="253" w:right="607" w:firstLineChars="80" w:firstLine="144"/>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これらの時価は、一定の期間ごとに区分した債権ごとに、債権額と満期までの期間及び信用リスクを加味した利率を基に割引現在価値法により算定しており、レベル2の時価に分類しております。</w:t>
            </w:r>
          </w:p>
          <w:p w14:paraId="1093C891" w14:textId="77777777" w:rsidR="00B2593C" w:rsidRPr="00F4537F" w:rsidRDefault="00B2593C" w:rsidP="00B2593C">
            <w:pPr>
              <w:ind w:leftChars="307" w:left="737" w:rightChars="253" w:right="607" w:firstLineChars="80" w:firstLine="144"/>
              <w:rPr>
                <w:rFonts w:ascii="ＭＳ ゴシック" w:eastAsia="ＭＳ ゴシック" w:hAnsi="ＭＳ ゴシック"/>
                <w:sz w:val="18"/>
                <w:szCs w:val="18"/>
              </w:rPr>
            </w:pPr>
          </w:p>
          <w:p w14:paraId="108222E4" w14:textId="77777777" w:rsidR="00B2593C" w:rsidRPr="00F4537F" w:rsidRDefault="00B2593C" w:rsidP="00B2593C">
            <w:pPr>
              <w:ind w:firstLineChars="300" w:firstLine="540"/>
              <w:rPr>
                <w:rFonts w:ascii="ＭＳ ゴシック" w:eastAsia="ＭＳ ゴシック" w:hAnsi="ＭＳ ゴシック"/>
                <w:sz w:val="18"/>
                <w:szCs w:val="18"/>
                <w:u w:val="single"/>
              </w:rPr>
            </w:pPr>
            <w:r w:rsidRPr="00F4537F">
              <w:rPr>
                <w:rFonts w:ascii="ＭＳ ゴシック" w:eastAsia="ＭＳ ゴシック" w:hAnsi="ＭＳ ゴシック" w:hint="eastAsia"/>
                <w:sz w:val="18"/>
                <w:szCs w:val="18"/>
                <w:u w:val="single"/>
              </w:rPr>
              <w:t>支払手形及び買掛金、並びに短期借入金</w:t>
            </w:r>
          </w:p>
          <w:p w14:paraId="6B8151DA" w14:textId="77777777" w:rsidR="00B2593C" w:rsidRPr="00F4537F" w:rsidRDefault="00B2593C" w:rsidP="00B2593C">
            <w:pPr>
              <w:ind w:leftChars="307" w:left="737" w:rightChars="253" w:right="607" w:firstLineChars="80" w:firstLine="144"/>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これらの時価は、一定の期間ごとに区分した債務ごとに、その将来キャッシュ・フローと、返済期日までの期間及び信用リスクを加味した利率を基に割引現在価値法により算定しており、レベル2の時価に分類しております。</w:t>
            </w:r>
          </w:p>
          <w:p w14:paraId="5B2E0DE8" w14:textId="77777777" w:rsidR="00B2593C" w:rsidRPr="00F4537F" w:rsidRDefault="00B2593C" w:rsidP="00B2593C">
            <w:pPr>
              <w:ind w:leftChars="307" w:left="737" w:rightChars="253" w:right="607" w:firstLineChars="80" w:firstLine="144"/>
              <w:rPr>
                <w:rFonts w:ascii="ＭＳ ゴシック" w:eastAsia="ＭＳ ゴシック" w:hAnsi="ＭＳ ゴシック"/>
                <w:sz w:val="18"/>
                <w:szCs w:val="18"/>
              </w:rPr>
            </w:pPr>
          </w:p>
          <w:p w14:paraId="10D864E9" w14:textId="77777777" w:rsidR="00B2593C" w:rsidRPr="00F4537F" w:rsidRDefault="00B2593C" w:rsidP="00B2593C">
            <w:pPr>
              <w:ind w:firstLineChars="300" w:firstLine="540"/>
              <w:rPr>
                <w:rFonts w:ascii="ＭＳ ゴシック" w:eastAsia="ＭＳ ゴシック" w:hAnsi="ＭＳ ゴシック"/>
                <w:sz w:val="18"/>
                <w:szCs w:val="18"/>
                <w:u w:val="single"/>
              </w:rPr>
            </w:pPr>
            <w:r w:rsidRPr="00F4537F">
              <w:rPr>
                <w:rFonts w:ascii="ＭＳ ゴシック" w:eastAsia="ＭＳ ゴシック" w:hAnsi="ＭＳ ゴシック" w:hint="eastAsia"/>
                <w:sz w:val="18"/>
                <w:szCs w:val="18"/>
                <w:u w:val="single"/>
              </w:rPr>
              <w:t>長期借入金</w:t>
            </w:r>
          </w:p>
          <w:p w14:paraId="58A3FA23" w14:textId="77777777" w:rsidR="00B2593C" w:rsidRPr="00F4537F" w:rsidRDefault="00B2593C" w:rsidP="00B2593C">
            <w:pPr>
              <w:ind w:leftChars="307" w:left="737" w:rightChars="253" w:right="607" w:firstLineChars="80" w:firstLine="144"/>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これらの時価は、元利金の合計額と、当該債務の残存期間及び信用リスクを加味した利率を基に、割引現在価値法により算定しており、レベル2の時価に分類しております。なお、変動金利による長期借入金は金利スワップの特例処理の対象とされており（上記「デリバティブ取引」参照）、当該金利スワップと一体として処理された元利金の合計額を用いて算定しております。</w:t>
            </w:r>
          </w:p>
          <w:p w14:paraId="25BFF319" w14:textId="77777777" w:rsidR="00B2593C" w:rsidRPr="00F4537F" w:rsidRDefault="00B2593C" w:rsidP="00B2593C">
            <w:pPr>
              <w:ind w:leftChars="307" w:left="737" w:rightChars="253" w:right="607" w:firstLineChars="80" w:firstLine="144"/>
              <w:rPr>
                <w:rFonts w:ascii="ＭＳ ゴシック" w:eastAsia="ＭＳ ゴシック" w:hAnsi="ＭＳ ゴシック"/>
                <w:sz w:val="18"/>
                <w:szCs w:val="18"/>
              </w:rPr>
            </w:pPr>
          </w:p>
          <w:p w14:paraId="4FDDCC84" w14:textId="77777777" w:rsidR="00B2593C" w:rsidRPr="00F4537F" w:rsidRDefault="00B2593C" w:rsidP="00B2593C">
            <w:pPr>
              <w:ind w:leftChars="307" w:left="737" w:rightChars="253" w:right="607" w:firstLineChars="80" w:firstLine="192"/>
              <w:rPr>
                <w:rFonts w:ascii="ＭＳ ゴシック" w:eastAsia="ＭＳ ゴシック" w:hAnsi="ＭＳ ゴシック"/>
              </w:rPr>
            </w:pPr>
          </w:p>
        </w:tc>
      </w:tr>
    </w:tbl>
    <w:p w14:paraId="7531777C" w14:textId="77777777" w:rsidR="00B2593C" w:rsidRPr="00F4537F" w:rsidRDefault="00B2593C" w:rsidP="00B2593C"/>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E81444" w:rsidRPr="00F4537F" w14:paraId="1657CCBE" w14:textId="77777777" w:rsidTr="00B2593C">
        <w:tc>
          <w:tcPr>
            <w:tcW w:w="9498" w:type="dxa"/>
          </w:tcPr>
          <w:tbl>
            <w:tblPr>
              <w:tblW w:w="0" w:type="auto"/>
              <w:tblInd w:w="459"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2"/>
              <w:gridCol w:w="1705"/>
              <w:gridCol w:w="1418"/>
              <w:gridCol w:w="1422"/>
            </w:tblGrid>
            <w:tr w:rsidR="00E81444" w:rsidRPr="00C737C3" w14:paraId="185A9A9D" w14:textId="77777777" w:rsidTr="001E4A9E">
              <w:trPr>
                <w:trHeight w:val="400"/>
              </w:trPr>
              <w:tc>
                <w:tcPr>
                  <w:tcW w:w="8227" w:type="dxa"/>
                  <w:gridSpan w:val="4"/>
                  <w:tcBorders>
                    <w:top w:val="nil"/>
                    <w:left w:val="nil"/>
                    <w:bottom w:val="nil"/>
                    <w:right w:val="nil"/>
                  </w:tcBorders>
                  <w:tcMar>
                    <w:top w:w="40" w:type="dxa"/>
                    <w:left w:w="100" w:type="dxa"/>
                    <w:bottom w:w="40" w:type="dxa"/>
                    <w:right w:w="60" w:type="dxa"/>
                  </w:tcMar>
                  <w:vAlign w:val="center"/>
                  <w:hideMark/>
                </w:tcPr>
                <w:p w14:paraId="05C1D6B2" w14:textId="30227E4B" w:rsidR="00B2593C" w:rsidRPr="00C737C3" w:rsidRDefault="00B2593C" w:rsidP="00B2593C">
                  <w:pPr>
                    <w:ind w:left="36"/>
                    <w:rPr>
                      <w:rFonts w:ascii="Times New Roman" w:eastAsia="ＭＳ ゴシック" w:hAnsi="Times New Roman"/>
                    </w:rPr>
                  </w:pPr>
                  <w:r w:rsidRPr="00C737C3">
                    <w:rPr>
                      <w:rFonts w:ascii="Times New Roman" w:eastAsia="ＭＳ ゴシック" w:hAnsi="Times New Roman"/>
                    </w:rPr>
                    <w:t xml:space="preserve">[Example when matters regarding the breakdown by each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level of financial instruments are also stated]</w:t>
                  </w:r>
                </w:p>
                <w:p w14:paraId="78562DDF" w14:textId="77777777" w:rsidR="00B2593C" w:rsidRPr="00C737C3" w:rsidRDefault="00B2593C" w:rsidP="00B2593C">
                  <w:pPr>
                    <w:ind w:leftChars="100" w:left="2400" w:hangingChars="900" w:hanging="2160"/>
                    <w:rPr>
                      <w:rFonts w:ascii="Times New Roman" w:eastAsia="ＭＳ ゴシック" w:hAnsi="Times New Roman"/>
                    </w:rPr>
                  </w:pPr>
                  <w:r w:rsidRPr="00C737C3">
                    <w:rPr>
                      <w:rFonts w:ascii="Times New Roman" w:eastAsia="ＭＳ ゴシック" w:hAnsi="Times New Roman" w:hint="eastAsia"/>
                    </w:rPr>
                    <w:t xml:space="preserve">1. </w:t>
                  </w:r>
                  <w:r w:rsidRPr="00C737C3">
                    <w:rPr>
                      <w:rFonts w:ascii="Times New Roman" w:eastAsia="ＭＳ ゴシック" w:hAnsi="Times New Roman"/>
                    </w:rPr>
                    <w:t>Matters regarding the status of financial instruments</w:t>
                  </w:r>
                </w:p>
                <w:p w14:paraId="1D2AC198" w14:textId="77777777" w:rsidR="00B2593C" w:rsidRPr="00C737C3" w:rsidRDefault="00B2593C" w:rsidP="00B2593C">
                  <w:pPr>
                    <w:ind w:leftChars="191" w:left="458" w:firstLineChars="107" w:firstLine="257"/>
                    <w:rPr>
                      <w:rFonts w:ascii="Times New Roman" w:eastAsia="ＭＳ ゴシック" w:hAnsi="Times New Roman"/>
                    </w:rPr>
                  </w:pPr>
                  <w:r w:rsidRPr="00C737C3">
                    <w:rPr>
                      <w:rFonts w:ascii="Times New Roman" w:eastAsia="ＭＳ ゴシック" w:hAnsi="Times New Roman"/>
                    </w:rPr>
                    <w:t>The Group procures funds through borrowings from banks and other financial institutions, and limits funds management to short-term deposits.</w:t>
                  </w:r>
                </w:p>
                <w:p w14:paraId="0C51A82F" w14:textId="3653BF44" w:rsidR="00B2593C" w:rsidRPr="00C737C3" w:rsidRDefault="00B2593C" w:rsidP="00B2593C">
                  <w:pPr>
                    <w:ind w:leftChars="191" w:left="458" w:firstLineChars="107" w:firstLine="257"/>
                    <w:rPr>
                      <w:rFonts w:ascii="Times New Roman" w:eastAsia="ＭＳ ゴシック" w:hAnsi="Times New Roman"/>
                    </w:rPr>
                  </w:pPr>
                  <w:r w:rsidRPr="00C737C3">
                    <w:rPr>
                      <w:rFonts w:ascii="Times New Roman" w:eastAsia="ＭＳ ゴシック" w:hAnsi="Times New Roman"/>
                    </w:rPr>
                    <w:t xml:space="preserve">For customer credit risk pertaining to notes and accounts receivable - trade, efforts are made to reduce the risk pursuant to credit management regulations. Also, the investment securities are mostly shares, and the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values of listed shares are grasped each quarter.</w:t>
                  </w:r>
                </w:p>
                <w:p w14:paraId="33ADBCE3" w14:textId="77777777" w:rsidR="00B2593C" w:rsidRPr="00C737C3" w:rsidRDefault="00B2593C" w:rsidP="00B2593C">
                  <w:pPr>
                    <w:ind w:leftChars="191" w:left="458" w:firstLineChars="107" w:firstLine="257"/>
                    <w:rPr>
                      <w:rFonts w:ascii="Times New Roman" w:eastAsia="ＭＳ ゴシック" w:hAnsi="Times New Roman"/>
                    </w:rPr>
                  </w:pPr>
                  <w:r w:rsidRPr="00C737C3">
                    <w:rPr>
                      <w:rFonts w:ascii="Times New Roman" w:eastAsia="ＭＳ ゴシック" w:hAnsi="Times New Roman"/>
                    </w:rPr>
                    <w:t xml:space="preserve">The borrowings are used for operating capital (mostly short-term) and as funds for capital investment (long-term). Interest-rate swap trading is conducted to address the interest-rate fluctuation risk on some long-term borrowings to fix the amount of interest paid. Derivatives are limited to within the range of actual demand, in accordance with internal control regulations.   </w:t>
                  </w:r>
                </w:p>
                <w:p w14:paraId="2B341194" w14:textId="77777777" w:rsidR="00B2593C" w:rsidRPr="00C737C3" w:rsidRDefault="00B2593C" w:rsidP="00B2593C">
                  <w:pPr>
                    <w:ind w:firstLineChars="100" w:firstLine="240"/>
                    <w:rPr>
                      <w:rFonts w:ascii="Times New Roman" w:eastAsia="ＭＳ ゴシック" w:hAnsi="Times New Roman"/>
                    </w:rPr>
                  </w:pPr>
                </w:p>
                <w:p w14:paraId="07932EB0" w14:textId="45DD5A23" w:rsidR="00B2593C" w:rsidRPr="00C737C3" w:rsidRDefault="00B2593C" w:rsidP="00B2593C">
                  <w:pPr>
                    <w:ind w:firstLineChars="100" w:firstLine="240"/>
                    <w:rPr>
                      <w:rFonts w:ascii="Times New Roman" w:eastAsia="ＭＳ ゴシック" w:hAnsi="Times New Roman"/>
                    </w:rPr>
                  </w:pPr>
                  <w:r w:rsidRPr="00C737C3">
                    <w:rPr>
                      <w:rFonts w:ascii="Times New Roman" w:eastAsia="ＭＳ ゴシック" w:hAnsi="Times New Roman" w:hint="eastAsia"/>
                    </w:rPr>
                    <w:t xml:space="preserve">2. </w:t>
                  </w:r>
                  <w:r w:rsidRPr="00C737C3">
                    <w:rPr>
                      <w:rFonts w:ascii="Times New Roman" w:eastAsia="ＭＳ ゴシック" w:hAnsi="Times New Roman"/>
                    </w:rPr>
                    <w:t xml:space="preserve">Matters regarding the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values of financial instruments</w:t>
                  </w:r>
                </w:p>
                <w:p w14:paraId="3472DA33" w14:textId="0B070C55" w:rsidR="00B2593C" w:rsidRPr="00C737C3" w:rsidRDefault="00B2593C" w:rsidP="00B2593C">
                  <w:pPr>
                    <w:ind w:leftChars="191" w:left="458" w:firstLineChars="108" w:firstLine="259"/>
                    <w:rPr>
                      <w:rFonts w:ascii="Times New Roman" w:eastAsia="ＭＳ ゴシック" w:hAnsi="Times New Roman"/>
                    </w:rPr>
                  </w:pPr>
                  <w:r w:rsidRPr="00C737C3">
                    <w:rPr>
                      <w:rFonts w:ascii="Times New Roman" w:hAnsi="Times New Roman"/>
                    </w:rPr>
                    <w:t xml:space="preserve">The carrying amounts, the </w:t>
                  </w:r>
                  <w:r w:rsidR="00DD5B6F" w:rsidRPr="00C737C3">
                    <w:rPr>
                      <w:rFonts w:ascii="Times New Roman" w:hAnsi="Times New Roman"/>
                    </w:rPr>
                    <w:t>fair</w:t>
                  </w:r>
                  <w:r w:rsidRPr="00C737C3">
                    <w:rPr>
                      <w:rFonts w:ascii="Times New Roman" w:hAnsi="Times New Roman"/>
                    </w:rPr>
                    <w:t xml:space="preserve"> values, and the differences between them as of MM DD, YYYY (the consolidated account closing date of the fiscal year) are as follows. Note that shares that do not have market prices (carrying amount of XXX million yen) are not included in “available-for-sale securities.” Also, for cash the notes are omitted, and for deposits because the </w:t>
                  </w:r>
                  <w:r w:rsidR="00DD5B6F" w:rsidRPr="00C737C3">
                    <w:rPr>
                      <w:rFonts w:ascii="Times New Roman" w:hAnsi="Times New Roman"/>
                    </w:rPr>
                    <w:t>fair</w:t>
                  </w:r>
                  <w:r w:rsidRPr="00C737C3">
                    <w:rPr>
                      <w:rFonts w:ascii="Times New Roman" w:hAnsi="Times New Roman"/>
                    </w:rPr>
                    <w:t xml:space="preserve"> values approach the book values since they are settled in the short term, the notes are omitted.  </w:t>
                  </w:r>
                </w:p>
                <w:p w14:paraId="35299C36"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(Unit: million yen)</w:t>
                  </w:r>
                </w:p>
              </w:tc>
            </w:tr>
            <w:tr w:rsidR="00E81444" w:rsidRPr="00C737C3" w14:paraId="7039B7E0" w14:textId="77777777" w:rsidTr="001E4A9E">
              <w:trPr>
                <w:trHeight w:val="400"/>
              </w:trPr>
              <w:tc>
                <w:tcPr>
                  <w:tcW w:w="3682"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hideMark/>
                </w:tcPr>
                <w:p w14:paraId="66EA2817" w14:textId="77777777" w:rsidR="00B2593C" w:rsidRPr="00C737C3" w:rsidRDefault="00B2593C" w:rsidP="00B2593C">
                  <w:pPr>
                    <w:ind w:firstLineChars="100" w:firstLine="240"/>
                    <w:rPr>
                      <w:rFonts w:ascii="Times New Roman" w:eastAsia="ＭＳ ゴシック" w:hAnsi="Times New Roman"/>
                    </w:rPr>
                  </w:pPr>
                </w:p>
              </w:tc>
              <w:tc>
                <w:tcPr>
                  <w:tcW w:w="1705"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hideMark/>
                </w:tcPr>
                <w:p w14:paraId="4010D6E4" w14:textId="77777777" w:rsidR="00B2593C" w:rsidRPr="00C737C3" w:rsidRDefault="00B2593C" w:rsidP="00B2593C">
                  <w:pPr>
                    <w:ind w:firstLineChars="100" w:firstLine="240"/>
                    <w:jc w:val="center"/>
                    <w:rPr>
                      <w:rFonts w:ascii="Times New Roman" w:eastAsia="ＭＳ ゴシック" w:hAnsi="Times New Roman"/>
                    </w:rPr>
                  </w:pPr>
                  <w:r w:rsidRPr="00C737C3">
                    <w:rPr>
                      <w:rFonts w:ascii="Times New Roman" w:eastAsia="ＭＳ ゴシック" w:hAnsi="Times New Roman"/>
                    </w:rPr>
                    <w:t>Carrying amount (*)</w:t>
                  </w:r>
                </w:p>
              </w:tc>
              <w:tc>
                <w:tcPr>
                  <w:tcW w:w="1418"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hideMark/>
                </w:tcPr>
                <w:p w14:paraId="6110CF2E" w14:textId="2870D2CD" w:rsidR="00B2593C" w:rsidRPr="00C737C3" w:rsidRDefault="00DD5B6F" w:rsidP="00B2593C">
                  <w:pPr>
                    <w:ind w:firstLineChars="100" w:firstLine="240"/>
                    <w:jc w:val="center"/>
                    <w:rPr>
                      <w:rFonts w:ascii="Times New Roman" w:eastAsia="ＭＳ ゴシック" w:hAnsi="Times New Roman"/>
                    </w:rPr>
                  </w:pPr>
                  <w:r w:rsidRPr="00C737C3">
                    <w:rPr>
                      <w:rFonts w:ascii="Times New Roman" w:eastAsia="ＭＳ ゴシック" w:hAnsi="Times New Roman"/>
                    </w:rPr>
                    <w:t>Fair</w:t>
                  </w:r>
                  <w:r w:rsidR="00B2593C" w:rsidRPr="00C737C3">
                    <w:rPr>
                      <w:rFonts w:ascii="Times New Roman" w:eastAsia="ＭＳ ゴシック" w:hAnsi="Times New Roman"/>
                    </w:rPr>
                    <w:t xml:space="preserve"> value (*)</w:t>
                  </w:r>
                </w:p>
              </w:tc>
              <w:tc>
                <w:tcPr>
                  <w:tcW w:w="1422"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hideMark/>
                </w:tcPr>
                <w:p w14:paraId="5CE8F632" w14:textId="77777777" w:rsidR="00B2593C" w:rsidRPr="00C737C3" w:rsidRDefault="00B2593C" w:rsidP="00B2593C">
                  <w:pPr>
                    <w:ind w:firstLineChars="100" w:firstLine="240"/>
                    <w:jc w:val="center"/>
                    <w:rPr>
                      <w:rFonts w:ascii="Times New Roman" w:eastAsia="ＭＳ ゴシック" w:hAnsi="Times New Roman"/>
                    </w:rPr>
                  </w:pPr>
                  <w:r w:rsidRPr="00C737C3">
                    <w:rPr>
                      <w:rFonts w:ascii="Times New Roman" w:eastAsia="ＭＳ ゴシック" w:hAnsi="Times New Roman"/>
                    </w:rPr>
                    <w:t>Difference</w:t>
                  </w:r>
                </w:p>
              </w:tc>
            </w:tr>
            <w:tr w:rsidR="00E81444" w:rsidRPr="00C737C3" w14:paraId="1DAF72D6" w14:textId="77777777" w:rsidTr="001E4A9E">
              <w:trPr>
                <w:trHeight w:val="337"/>
              </w:trPr>
              <w:tc>
                <w:tcPr>
                  <w:tcW w:w="3682" w:type="dxa"/>
                  <w:tcBorders>
                    <w:top w:val="nil"/>
                    <w:left w:val="outset" w:sz="6" w:space="0" w:color="000000"/>
                    <w:bottom w:val="nil"/>
                    <w:right w:val="outset" w:sz="6" w:space="0" w:color="000000"/>
                  </w:tcBorders>
                  <w:tcMar>
                    <w:top w:w="40" w:type="dxa"/>
                    <w:left w:w="100" w:type="dxa"/>
                    <w:bottom w:w="40" w:type="dxa"/>
                    <w:right w:w="60" w:type="dxa"/>
                  </w:tcMar>
                  <w:hideMark/>
                </w:tcPr>
                <w:p w14:paraId="714FF2CD" w14:textId="40D06D56" w:rsidR="00B2593C" w:rsidRPr="00C737C3" w:rsidRDefault="00B2593C" w:rsidP="00B2593C">
                  <w:pPr>
                    <w:ind w:firstLineChars="100" w:firstLine="240"/>
                    <w:rPr>
                      <w:rFonts w:ascii="Times New Roman" w:eastAsia="ＭＳ ゴシック" w:hAnsi="Times New Roman"/>
                    </w:rPr>
                  </w:pPr>
                  <w:r w:rsidRPr="00C737C3">
                    <w:rPr>
                      <w:rFonts w:ascii="Times New Roman" w:eastAsia="ＭＳ ゴシック" w:hAnsi="Times New Roman"/>
                    </w:rPr>
                    <w:t>(1) Notes receivable - trade</w:t>
                  </w:r>
                </w:p>
              </w:tc>
              <w:tc>
                <w:tcPr>
                  <w:tcW w:w="1705" w:type="dxa"/>
                  <w:tcBorders>
                    <w:top w:val="nil"/>
                    <w:left w:val="outset" w:sz="6" w:space="0" w:color="000000"/>
                    <w:bottom w:val="nil"/>
                    <w:right w:val="outset" w:sz="6" w:space="0" w:color="000000"/>
                  </w:tcBorders>
                  <w:tcMar>
                    <w:top w:w="40" w:type="dxa"/>
                    <w:left w:w="100" w:type="dxa"/>
                    <w:bottom w:w="40" w:type="dxa"/>
                    <w:right w:w="60" w:type="dxa"/>
                  </w:tcMar>
                  <w:hideMark/>
                </w:tcPr>
                <w:p w14:paraId="23228801"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7EC846A2"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422" w:type="dxa"/>
                  <w:tcBorders>
                    <w:top w:val="nil"/>
                    <w:left w:val="outset" w:sz="6" w:space="0" w:color="000000"/>
                    <w:bottom w:val="nil"/>
                    <w:right w:val="outset" w:sz="6" w:space="0" w:color="000000"/>
                  </w:tcBorders>
                  <w:tcMar>
                    <w:top w:w="40" w:type="dxa"/>
                    <w:left w:w="100" w:type="dxa"/>
                    <w:bottom w:w="40" w:type="dxa"/>
                    <w:right w:w="60" w:type="dxa"/>
                  </w:tcMar>
                  <w:hideMark/>
                </w:tcPr>
                <w:p w14:paraId="644A9E80" w14:textId="16FF5ACE" w:rsidR="00B2593C" w:rsidRPr="00C737C3" w:rsidRDefault="001E4A9E"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r>
            <w:tr w:rsidR="001E4A9E" w:rsidRPr="00C737C3" w14:paraId="660BBDB8" w14:textId="77777777" w:rsidTr="001E4A9E">
              <w:trPr>
                <w:trHeight w:val="337"/>
              </w:trPr>
              <w:tc>
                <w:tcPr>
                  <w:tcW w:w="3682" w:type="dxa"/>
                  <w:tcBorders>
                    <w:top w:val="nil"/>
                    <w:left w:val="outset" w:sz="6" w:space="0" w:color="000000"/>
                    <w:bottom w:val="nil"/>
                    <w:right w:val="outset" w:sz="6" w:space="0" w:color="000000"/>
                  </w:tcBorders>
                  <w:tcMar>
                    <w:top w:w="40" w:type="dxa"/>
                    <w:left w:w="100" w:type="dxa"/>
                    <w:bottom w:w="40" w:type="dxa"/>
                    <w:right w:w="60" w:type="dxa"/>
                  </w:tcMar>
                </w:tcPr>
                <w:p w14:paraId="3CE2E6D5" w14:textId="59CA52C2" w:rsidR="001E4A9E" w:rsidRPr="00C737C3" w:rsidRDefault="001E4A9E" w:rsidP="001E4A9E">
                  <w:pPr>
                    <w:ind w:firstLineChars="100" w:firstLine="240"/>
                    <w:rPr>
                      <w:rFonts w:ascii="Times New Roman" w:eastAsia="ＭＳ ゴシック" w:hAnsi="Times New Roman"/>
                    </w:rPr>
                  </w:pPr>
                  <w:r w:rsidRPr="00C737C3">
                    <w:rPr>
                      <w:rFonts w:ascii="Times New Roman" w:eastAsia="ＭＳ ゴシック" w:hAnsi="Times New Roman"/>
                    </w:rPr>
                    <w:t xml:space="preserve">(2) </w:t>
                  </w:r>
                  <w:r>
                    <w:rPr>
                      <w:rFonts w:ascii="Times New Roman" w:eastAsia="ＭＳ ゴシック" w:hAnsi="Times New Roman"/>
                    </w:rPr>
                    <w:t>A</w:t>
                  </w:r>
                  <w:r w:rsidRPr="00C737C3">
                    <w:rPr>
                      <w:rFonts w:ascii="Times New Roman" w:eastAsia="ＭＳ ゴシック" w:hAnsi="Times New Roman"/>
                    </w:rPr>
                    <w:t>ccounts receivable- trade</w:t>
                  </w:r>
                </w:p>
              </w:tc>
              <w:tc>
                <w:tcPr>
                  <w:tcW w:w="1705" w:type="dxa"/>
                  <w:tcBorders>
                    <w:top w:val="nil"/>
                    <w:left w:val="outset" w:sz="6" w:space="0" w:color="000000"/>
                    <w:bottom w:val="nil"/>
                    <w:right w:val="outset" w:sz="6" w:space="0" w:color="000000"/>
                  </w:tcBorders>
                  <w:tcMar>
                    <w:top w:w="40" w:type="dxa"/>
                    <w:left w:w="100" w:type="dxa"/>
                    <w:bottom w:w="40" w:type="dxa"/>
                    <w:right w:w="60" w:type="dxa"/>
                  </w:tcMar>
                </w:tcPr>
                <w:p w14:paraId="67BE53F7" w14:textId="43FAD26E" w:rsidR="001E4A9E" w:rsidRPr="00C737C3" w:rsidRDefault="001E4A9E" w:rsidP="001E4A9E">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tcPr>
                <w:p w14:paraId="0BA81BBA" w14:textId="0867A666" w:rsidR="001E4A9E" w:rsidRPr="00C737C3" w:rsidRDefault="001E4A9E" w:rsidP="001E4A9E">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422" w:type="dxa"/>
                  <w:tcBorders>
                    <w:top w:val="nil"/>
                    <w:left w:val="outset" w:sz="6" w:space="0" w:color="000000"/>
                    <w:bottom w:val="nil"/>
                    <w:right w:val="outset" w:sz="6" w:space="0" w:color="000000"/>
                  </w:tcBorders>
                  <w:tcMar>
                    <w:top w:w="40" w:type="dxa"/>
                    <w:left w:w="100" w:type="dxa"/>
                    <w:bottom w:w="40" w:type="dxa"/>
                    <w:right w:w="60" w:type="dxa"/>
                  </w:tcMar>
                </w:tcPr>
                <w:p w14:paraId="4B3C5EC0" w14:textId="0B6741C4" w:rsidR="001E4A9E" w:rsidRPr="00C737C3" w:rsidRDefault="001E4A9E" w:rsidP="001E4A9E">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r>
            <w:tr w:rsidR="001E4A9E" w:rsidRPr="00C737C3" w14:paraId="2A2D17D4" w14:textId="77777777" w:rsidTr="001E4A9E">
              <w:trPr>
                <w:trHeight w:val="313"/>
              </w:trPr>
              <w:tc>
                <w:tcPr>
                  <w:tcW w:w="3682" w:type="dxa"/>
                  <w:tcBorders>
                    <w:top w:val="nil"/>
                    <w:left w:val="outset" w:sz="6" w:space="0" w:color="000000"/>
                    <w:bottom w:val="nil"/>
                    <w:right w:val="outset" w:sz="6" w:space="0" w:color="000000"/>
                  </w:tcBorders>
                  <w:tcMar>
                    <w:top w:w="40" w:type="dxa"/>
                    <w:left w:w="100" w:type="dxa"/>
                    <w:bottom w:w="40" w:type="dxa"/>
                    <w:right w:w="60" w:type="dxa"/>
                  </w:tcMar>
                  <w:hideMark/>
                </w:tcPr>
                <w:p w14:paraId="6ED54984" w14:textId="5D4B4D27" w:rsidR="001E4A9E" w:rsidRPr="00C737C3" w:rsidRDefault="001E4A9E" w:rsidP="001E4A9E">
                  <w:pPr>
                    <w:ind w:firstLineChars="100" w:firstLine="240"/>
                    <w:rPr>
                      <w:rFonts w:ascii="Times New Roman" w:eastAsia="ＭＳ ゴシック" w:hAnsi="Times New Roman"/>
                    </w:rPr>
                  </w:pPr>
                  <w:r w:rsidRPr="00C737C3">
                    <w:rPr>
                      <w:rFonts w:ascii="Times New Roman" w:eastAsia="ＭＳ ゴシック" w:hAnsi="Times New Roman"/>
                    </w:rPr>
                    <w:t>(</w:t>
                  </w:r>
                  <w:r>
                    <w:rPr>
                      <w:rFonts w:ascii="Times New Roman" w:eastAsia="ＭＳ ゴシック" w:hAnsi="Times New Roman"/>
                    </w:rPr>
                    <w:t>3</w:t>
                  </w:r>
                  <w:r w:rsidRPr="00C737C3">
                    <w:rPr>
                      <w:rFonts w:ascii="Times New Roman" w:eastAsia="ＭＳ ゴシック" w:hAnsi="Times New Roman"/>
                    </w:rPr>
                    <w:t>) Investment securities</w:t>
                  </w:r>
                </w:p>
              </w:tc>
              <w:tc>
                <w:tcPr>
                  <w:tcW w:w="1705" w:type="dxa"/>
                  <w:tcBorders>
                    <w:top w:val="nil"/>
                    <w:left w:val="outset" w:sz="6" w:space="0" w:color="000000"/>
                    <w:bottom w:val="nil"/>
                    <w:right w:val="outset" w:sz="6" w:space="0" w:color="000000"/>
                  </w:tcBorders>
                  <w:tcMar>
                    <w:top w:w="40" w:type="dxa"/>
                    <w:left w:w="100" w:type="dxa"/>
                    <w:bottom w:w="40" w:type="dxa"/>
                    <w:right w:w="60" w:type="dxa"/>
                  </w:tcMar>
                  <w:hideMark/>
                </w:tcPr>
                <w:p w14:paraId="07723BA0" w14:textId="77777777" w:rsidR="001E4A9E" w:rsidRPr="00C737C3" w:rsidRDefault="001E4A9E" w:rsidP="001E4A9E">
                  <w:pPr>
                    <w:ind w:firstLineChars="100" w:firstLine="240"/>
                    <w:rPr>
                      <w:rFonts w:ascii="Times New Roman" w:eastAsia="ＭＳ ゴシック" w:hAnsi="Times New Roman"/>
                    </w:rPr>
                  </w:pP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4466278A" w14:textId="77777777" w:rsidR="001E4A9E" w:rsidRPr="00C737C3" w:rsidRDefault="001E4A9E" w:rsidP="001E4A9E">
                  <w:pPr>
                    <w:ind w:firstLineChars="100" w:firstLine="240"/>
                    <w:rPr>
                      <w:rFonts w:ascii="Times New Roman" w:eastAsia="ＭＳ ゴシック" w:hAnsi="Times New Roman"/>
                    </w:rPr>
                  </w:pPr>
                </w:p>
              </w:tc>
              <w:tc>
                <w:tcPr>
                  <w:tcW w:w="1422" w:type="dxa"/>
                  <w:tcBorders>
                    <w:top w:val="nil"/>
                    <w:left w:val="outset" w:sz="6" w:space="0" w:color="000000"/>
                    <w:bottom w:val="nil"/>
                    <w:right w:val="outset" w:sz="6" w:space="0" w:color="000000"/>
                  </w:tcBorders>
                  <w:tcMar>
                    <w:top w:w="40" w:type="dxa"/>
                    <w:left w:w="100" w:type="dxa"/>
                    <w:bottom w:w="40" w:type="dxa"/>
                    <w:right w:w="60" w:type="dxa"/>
                  </w:tcMar>
                  <w:hideMark/>
                </w:tcPr>
                <w:p w14:paraId="1E07BEBD" w14:textId="77777777" w:rsidR="001E4A9E" w:rsidRPr="00C737C3" w:rsidRDefault="001E4A9E" w:rsidP="001E4A9E">
                  <w:pPr>
                    <w:ind w:firstLineChars="100" w:firstLine="240"/>
                    <w:rPr>
                      <w:rFonts w:ascii="Times New Roman" w:eastAsia="ＭＳ ゴシック" w:hAnsi="Times New Roman"/>
                    </w:rPr>
                  </w:pPr>
                </w:p>
              </w:tc>
            </w:tr>
            <w:tr w:rsidR="001E4A9E" w:rsidRPr="00C737C3" w14:paraId="3F14AAD1" w14:textId="77777777" w:rsidTr="001E4A9E">
              <w:trPr>
                <w:trHeight w:val="400"/>
              </w:trPr>
              <w:tc>
                <w:tcPr>
                  <w:tcW w:w="3682" w:type="dxa"/>
                  <w:tcBorders>
                    <w:top w:val="nil"/>
                    <w:left w:val="outset" w:sz="6" w:space="0" w:color="000000"/>
                    <w:bottom w:val="nil"/>
                    <w:right w:val="outset" w:sz="6" w:space="0" w:color="000000"/>
                  </w:tcBorders>
                  <w:tcMar>
                    <w:top w:w="40" w:type="dxa"/>
                    <w:left w:w="100" w:type="dxa"/>
                    <w:bottom w:w="40" w:type="dxa"/>
                    <w:right w:w="60" w:type="dxa"/>
                  </w:tcMar>
                  <w:hideMark/>
                </w:tcPr>
                <w:p w14:paraId="1EF7D837" w14:textId="77777777" w:rsidR="001E4A9E" w:rsidRPr="00C737C3" w:rsidRDefault="001E4A9E" w:rsidP="001E4A9E">
                  <w:pPr>
                    <w:ind w:firstLineChars="100" w:firstLine="240"/>
                    <w:rPr>
                      <w:rFonts w:ascii="Times New Roman" w:eastAsia="ＭＳ ゴシック" w:hAnsi="Times New Roman"/>
                    </w:rPr>
                  </w:pPr>
                  <w:r w:rsidRPr="00C737C3">
                    <w:rPr>
                      <w:rFonts w:ascii="Times New Roman" w:eastAsia="ＭＳ ゴシック" w:hAnsi="Times New Roman"/>
                    </w:rPr>
                    <w:t>A</w:t>
                  </w:r>
                  <w:r w:rsidRPr="00C737C3">
                    <w:rPr>
                      <w:rFonts w:ascii="Times New Roman" w:hAnsi="Times New Roman"/>
                    </w:rPr>
                    <w:t>vailable-for-sale</w:t>
                  </w:r>
                  <w:r w:rsidRPr="00C737C3">
                    <w:rPr>
                      <w:rFonts w:ascii="Times New Roman" w:eastAsia="ＭＳ ゴシック" w:hAnsi="Times New Roman"/>
                    </w:rPr>
                    <w:t xml:space="preserve"> securities</w:t>
                  </w:r>
                </w:p>
              </w:tc>
              <w:tc>
                <w:tcPr>
                  <w:tcW w:w="1705" w:type="dxa"/>
                  <w:tcBorders>
                    <w:top w:val="nil"/>
                    <w:left w:val="outset" w:sz="6" w:space="0" w:color="000000"/>
                    <w:bottom w:val="nil"/>
                    <w:right w:val="outset" w:sz="6" w:space="0" w:color="000000"/>
                  </w:tcBorders>
                  <w:tcMar>
                    <w:top w:w="40" w:type="dxa"/>
                    <w:left w:w="100" w:type="dxa"/>
                    <w:bottom w:w="40" w:type="dxa"/>
                    <w:right w:w="60" w:type="dxa"/>
                  </w:tcMar>
                  <w:hideMark/>
                </w:tcPr>
                <w:p w14:paraId="252E724D" w14:textId="77777777" w:rsidR="001E4A9E" w:rsidRPr="00C737C3" w:rsidRDefault="001E4A9E" w:rsidP="001E4A9E">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01E3AFEB" w14:textId="77777777" w:rsidR="001E4A9E" w:rsidRPr="00C737C3" w:rsidRDefault="001E4A9E" w:rsidP="001E4A9E">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422" w:type="dxa"/>
                  <w:tcBorders>
                    <w:top w:val="nil"/>
                    <w:left w:val="outset" w:sz="6" w:space="0" w:color="000000"/>
                    <w:bottom w:val="nil"/>
                    <w:right w:val="outset" w:sz="6" w:space="0" w:color="000000"/>
                  </w:tcBorders>
                  <w:tcMar>
                    <w:top w:w="40" w:type="dxa"/>
                    <w:left w:w="100" w:type="dxa"/>
                    <w:bottom w:w="40" w:type="dxa"/>
                    <w:right w:w="60" w:type="dxa"/>
                  </w:tcMar>
                  <w:hideMark/>
                </w:tcPr>
                <w:p w14:paraId="16E089D7" w14:textId="77777777" w:rsidR="001E4A9E" w:rsidRPr="00C737C3" w:rsidRDefault="001E4A9E" w:rsidP="001E4A9E">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r>
            <w:tr w:rsidR="001E4A9E" w:rsidRPr="00C737C3" w14:paraId="7B97016E" w14:textId="77777777" w:rsidTr="001E4A9E">
              <w:trPr>
                <w:trHeight w:val="384"/>
              </w:trPr>
              <w:tc>
                <w:tcPr>
                  <w:tcW w:w="3682" w:type="dxa"/>
                  <w:tcBorders>
                    <w:top w:val="nil"/>
                    <w:left w:val="outset" w:sz="6" w:space="0" w:color="000000"/>
                    <w:bottom w:val="nil"/>
                    <w:right w:val="outset" w:sz="6" w:space="0" w:color="000000"/>
                  </w:tcBorders>
                  <w:tcMar>
                    <w:top w:w="40" w:type="dxa"/>
                    <w:left w:w="100" w:type="dxa"/>
                    <w:bottom w:w="40" w:type="dxa"/>
                    <w:right w:w="60" w:type="dxa"/>
                  </w:tcMar>
                  <w:hideMark/>
                </w:tcPr>
                <w:p w14:paraId="16E9D6C4" w14:textId="2CDBB37A" w:rsidR="001E4A9E" w:rsidRPr="00C737C3" w:rsidRDefault="001E4A9E" w:rsidP="001E4A9E">
                  <w:pPr>
                    <w:ind w:firstLineChars="100" w:firstLine="240"/>
                    <w:rPr>
                      <w:rFonts w:ascii="Times New Roman" w:eastAsia="ＭＳ ゴシック" w:hAnsi="Times New Roman"/>
                    </w:rPr>
                  </w:pPr>
                  <w:r w:rsidRPr="00C737C3">
                    <w:rPr>
                      <w:rFonts w:ascii="Times New Roman" w:eastAsia="ＭＳ ゴシック" w:hAnsi="Times New Roman"/>
                    </w:rPr>
                    <w:t>(</w:t>
                  </w:r>
                  <w:r>
                    <w:rPr>
                      <w:rFonts w:ascii="Times New Roman" w:eastAsia="ＭＳ ゴシック" w:hAnsi="Times New Roman"/>
                    </w:rPr>
                    <w:t>4</w:t>
                  </w:r>
                  <w:r w:rsidRPr="00C737C3">
                    <w:rPr>
                      <w:rFonts w:ascii="Times New Roman" w:eastAsia="ＭＳ ゴシック" w:hAnsi="Times New Roman"/>
                    </w:rPr>
                    <w:t>) Notes and accounts payable - trade</w:t>
                  </w:r>
                </w:p>
              </w:tc>
              <w:tc>
                <w:tcPr>
                  <w:tcW w:w="1705" w:type="dxa"/>
                  <w:tcBorders>
                    <w:top w:val="nil"/>
                    <w:left w:val="outset" w:sz="6" w:space="0" w:color="000000"/>
                    <w:bottom w:val="nil"/>
                    <w:right w:val="outset" w:sz="6" w:space="0" w:color="000000"/>
                  </w:tcBorders>
                  <w:tcMar>
                    <w:top w:w="40" w:type="dxa"/>
                    <w:left w:w="100" w:type="dxa"/>
                    <w:bottom w:w="40" w:type="dxa"/>
                    <w:right w:w="60" w:type="dxa"/>
                  </w:tcMar>
                  <w:hideMark/>
                </w:tcPr>
                <w:p w14:paraId="23E0D194" w14:textId="77777777" w:rsidR="001E4A9E" w:rsidRPr="00C737C3" w:rsidRDefault="001E4A9E" w:rsidP="001E4A9E">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02D4F356" w14:textId="77777777" w:rsidR="001E4A9E" w:rsidRPr="00C737C3" w:rsidRDefault="001E4A9E" w:rsidP="001E4A9E">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422" w:type="dxa"/>
                  <w:tcBorders>
                    <w:top w:val="nil"/>
                    <w:left w:val="outset" w:sz="6" w:space="0" w:color="000000"/>
                    <w:bottom w:val="nil"/>
                    <w:right w:val="outset" w:sz="6" w:space="0" w:color="000000"/>
                  </w:tcBorders>
                  <w:tcMar>
                    <w:top w:w="40" w:type="dxa"/>
                    <w:left w:w="100" w:type="dxa"/>
                    <w:bottom w:w="40" w:type="dxa"/>
                    <w:right w:w="60" w:type="dxa"/>
                  </w:tcMar>
                  <w:hideMark/>
                </w:tcPr>
                <w:p w14:paraId="3E87D22E" w14:textId="77777777" w:rsidR="001E4A9E" w:rsidRPr="00C737C3" w:rsidRDefault="001E4A9E" w:rsidP="001E4A9E">
                  <w:pPr>
                    <w:ind w:firstLineChars="100" w:firstLine="240"/>
                    <w:jc w:val="right"/>
                    <w:rPr>
                      <w:rFonts w:ascii="Times New Roman" w:eastAsia="ＭＳ ゴシック" w:hAnsi="Times New Roman"/>
                    </w:rPr>
                  </w:pPr>
                  <w:r w:rsidRPr="00C737C3">
                    <w:rPr>
                      <w:rFonts w:ascii="Times New Roman" w:eastAsia="ＭＳ ゴシック" w:hAnsi="Times New Roman" w:hint="eastAsia"/>
                    </w:rPr>
                    <w:t>－</w:t>
                  </w:r>
                </w:p>
              </w:tc>
            </w:tr>
            <w:tr w:rsidR="001E4A9E" w:rsidRPr="00C737C3" w14:paraId="591AE828" w14:textId="77777777" w:rsidTr="001E4A9E">
              <w:trPr>
                <w:trHeight w:val="400"/>
              </w:trPr>
              <w:tc>
                <w:tcPr>
                  <w:tcW w:w="3682" w:type="dxa"/>
                  <w:tcBorders>
                    <w:top w:val="nil"/>
                    <w:left w:val="outset" w:sz="6" w:space="0" w:color="000000"/>
                    <w:bottom w:val="nil"/>
                    <w:right w:val="outset" w:sz="6" w:space="0" w:color="000000"/>
                  </w:tcBorders>
                  <w:tcMar>
                    <w:top w:w="40" w:type="dxa"/>
                    <w:left w:w="100" w:type="dxa"/>
                    <w:bottom w:w="40" w:type="dxa"/>
                    <w:right w:w="60" w:type="dxa"/>
                  </w:tcMar>
                  <w:hideMark/>
                </w:tcPr>
                <w:p w14:paraId="6B1EDE2E" w14:textId="03810ECA" w:rsidR="001E4A9E" w:rsidRPr="00C737C3" w:rsidRDefault="001E4A9E" w:rsidP="001E4A9E">
                  <w:pPr>
                    <w:ind w:firstLineChars="100" w:firstLine="240"/>
                    <w:rPr>
                      <w:rFonts w:ascii="Times New Roman" w:eastAsia="ＭＳ ゴシック" w:hAnsi="Times New Roman"/>
                    </w:rPr>
                  </w:pPr>
                  <w:r w:rsidRPr="00C737C3">
                    <w:rPr>
                      <w:rFonts w:ascii="Times New Roman" w:eastAsia="ＭＳ ゴシック" w:hAnsi="Times New Roman"/>
                    </w:rPr>
                    <w:t>(</w:t>
                  </w:r>
                  <w:r>
                    <w:rPr>
                      <w:rFonts w:ascii="Times New Roman" w:eastAsia="ＭＳ ゴシック" w:hAnsi="Times New Roman"/>
                    </w:rPr>
                    <w:t>5</w:t>
                  </w:r>
                  <w:r w:rsidRPr="00C737C3">
                    <w:rPr>
                      <w:rFonts w:ascii="Times New Roman" w:eastAsia="ＭＳ ゴシック" w:hAnsi="Times New Roman"/>
                    </w:rPr>
                    <w:t>) Short-term borrowings</w:t>
                  </w:r>
                </w:p>
              </w:tc>
              <w:tc>
                <w:tcPr>
                  <w:tcW w:w="1705" w:type="dxa"/>
                  <w:tcBorders>
                    <w:top w:val="nil"/>
                    <w:left w:val="outset" w:sz="6" w:space="0" w:color="000000"/>
                    <w:bottom w:val="nil"/>
                    <w:right w:val="outset" w:sz="6" w:space="0" w:color="000000"/>
                  </w:tcBorders>
                  <w:tcMar>
                    <w:top w:w="40" w:type="dxa"/>
                    <w:left w:w="100" w:type="dxa"/>
                    <w:bottom w:w="40" w:type="dxa"/>
                    <w:right w:w="60" w:type="dxa"/>
                  </w:tcMar>
                  <w:hideMark/>
                </w:tcPr>
                <w:p w14:paraId="1A3E896B" w14:textId="77777777" w:rsidR="001E4A9E" w:rsidRPr="00C737C3" w:rsidRDefault="001E4A9E" w:rsidP="001E4A9E">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6C2A8757" w14:textId="77777777" w:rsidR="001E4A9E" w:rsidRPr="00C737C3" w:rsidRDefault="001E4A9E" w:rsidP="001E4A9E">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422" w:type="dxa"/>
                  <w:tcBorders>
                    <w:top w:val="nil"/>
                    <w:left w:val="outset" w:sz="6" w:space="0" w:color="000000"/>
                    <w:bottom w:val="nil"/>
                    <w:right w:val="outset" w:sz="6" w:space="0" w:color="000000"/>
                  </w:tcBorders>
                  <w:tcMar>
                    <w:top w:w="40" w:type="dxa"/>
                    <w:left w:w="100" w:type="dxa"/>
                    <w:bottom w:w="40" w:type="dxa"/>
                    <w:right w:w="60" w:type="dxa"/>
                  </w:tcMar>
                  <w:hideMark/>
                </w:tcPr>
                <w:p w14:paraId="3696FAA9" w14:textId="77777777" w:rsidR="001E4A9E" w:rsidRPr="00C737C3" w:rsidRDefault="001E4A9E" w:rsidP="001E4A9E">
                  <w:pPr>
                    <w:ind w:firstLineChars="100" w:firstLine="240"/>
                    <w:jc w:val="right"/>
                    <w:rPr>
                      <w:rFonts w:ascii="Times New Roman" w:eastAsia="ＭＳ ゴシック" w:hAnsi="Times New Roman"/>
                    </w:rPr>
                  </w:pPr>
                  <w:r w:rsidRPr="00C737C3">
                    <w:rPr>
                      <w:rFonts w:ascii="Times New Roman" w:eastAsia="ＭＳ ゴシック" w:hAnsi="Times New Roman" w:hint="eastAsia"/>
                    </w:rPr>
                    <w:t>－</w:t>
                  </w:r>
                </w:p>
              </w:tc>
            </w:tr>
            <w:tr w:rsidR="001E4A9E" w:rsidRPr="00C737C3" w14:paraId="38D03A42" w14:textId="77777777" w:rsidTr="001E4A9E">
              <w:trPr>
                <w:trHeight w:val="400"/>
              </w:trPr>
              <w:tc>
                <w:tcPr>
                  <w:tcW w:w="3682" w:type="dxa"/>
                  <w:tcBorders>
                    <w:top w:val="nil"/>
                    <w:left w:val="outset" w:sz="6" w:space="0" w:color="000000"/>
                    <w:bottom w:val="nil"/>
                    <w:right w:val="outset" w:sz="6" w:space="0" w:color="000000"/>
                  </w:tcBorders>
                  <w:tcMar>
                    <w:top w:w="40" w:type="dxa"/>
                    <w:left w:w="100" w:type="dxa"/>
                    <w:bottom w:w="40" w:type="dxa"/>
                    <w:right w:w="60" w:type="dxa"/>
                  </w:tcMar>
                  <w:hideMark/>
                </w:tcPr>
                <w:p w14:paraId="78491A4C" w14:textId="09210918" w:rsidR="001E4A9E" w:rsidRPr="00C737C3" w:rsidRDefault="001E4A9E" w:rsidP="001E4A9E">
                  <w:pPr>
                    <w:ind w:firstLineChars="100" w:firstLine="240"/>
                    <w:rPr>
                      <w:rFonts w:ascii="Times New Roman" w:eastAsia="ＭＳ ゴシック" w:hAnsi="Times New Roman"/>
                    </w:rPr>
                  </w:pPr>
                  <w:r w:rsidRPr="00C737C3">
                    <w:rPr>
                      <w:rFonts w:ascii="Times New Roman" w:eastAsia="ＭＳ ゴシック" w:hAnsi="Times New Roman"/>
                    </w:rPr>
                    <w:t>(</w:t>
                  </w:r>
                  <w:r>
                    <w:rPr>
                      <w:rFonts w:ascii="Times New Roman" w:eastAsia="ＭＳ ゴシック" w:hAnsi="Times New Roman"/>
                    </w:rPr>
                    <w:t>6</w:t>
                  </w:r>
                  <w:r w:rsidRPr="00C737C3">
                    <w:rPr>
                      <w:rFonts w:ascii="Times New Roman" w:eastAsia="ＭＳ ゴシック" w:hAnsi="Times New Roman"/>
                    </w:rPr>
                    <w:t>) Long-term borrowings</w:t>
                  </w:r>
                </w:p>
              </w:tc>
              <w:tc>
                <w:tcPr>
                  <w:tcW w:w="1705" w:type="dxa"/>
                  <w:tcBorders>
                    <w:top w:val="nil"/>
                    <w:left w:val="outset" w:sz="6" w:space="0" w:color="000000"/>
                    <w:bottom w:val="nil"/>
                    <w:right w:val="outset" w:sz="6" w:space="0" w:color="000000"/>
                  </w:tcBorders>
                  <w:tcMar>
                    <w:top w:w="40" w:type="dxa"/>
                    <w:left w:w="100" w:type="dxa"/>
                    <w:bottom w:w="40" w:type="dxa"/>
                    <w:right w:w="60" w:type="dxa"/>
                  </w:tcMar>
                  <w:hideMark/>
                </w:tcPr>
                <w:p w14:paraId="2782D8A9" w14:textId="77777777" w:rsidR="001E4A9E" w:rsidRPr="00C737C3" w:rsidRDefault="001E4A9E" w:rsidP="001E4A9E">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61BE9965" w14:textId="77777777" w:rsidR="001E4A9E" w:rsidRPr="00C737C3" w:rsidRDefault="001E4A9E" w:rsidP="001E4A9E">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c>
                <w:tcPr>
                  <w:tcW w:w="1422" w:type="dxa"/>
                  <w:tcBorders>
                    <w:top w:val="nil"/>
                    <w:left w:val="outset" w:sz="6" w:space="0" w:color="000000"/>
                    <w:bottom w:val="nil"/>
                    <w:right w:val="outset" w:sz="6" w:space="0" w:color="000000"/>
                  </w:tcBorders>
                  <w:tcMar>
                    <w:top w:w="40" w:type="dxa"/>
                    <w:left w:w="100" w:type="dxa"/>
                    <w:bottom w:w="40" w:type="dxa"/>
                    <w:right w:w="60" w:type="dxa"/>
                  </w:tcMar>
                  <w:hideMark/>
                </w:tcPr>
                <w:p w14:paraId="680F94E6" w14:textId="77777777" w:rsidR="001E4A9E" w:rsidRPr="00C737C3" w:rsidRDefault="001E4A9E" w:rsidP="001E4A9E">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r>
            <w:tr w:rsidR="001E4A9E" w:rsidRPr="00C737C3" w14:paraId="6EE17B19" w14:textId="77777777" w:rsidTr="001E4A9E">
              <w:trPr>
                <w:trHeight w:val="400"/>
              </w:trPr>
              <w:tc>
                <w:tcPr>
                  <w:tcW w:w="3682" w:type="dxa"/>
                  <w:tcBorders>
                    <w:top w:val="nil"/>
                    <w:left w:val="outset" w:sz="6" w:space="0" w:color="000000"/>
                    <w:bottom w:val="outset" w:sz="6" w:space="0" w:color="000000"/>
                    <w:right w:val="outset" w:sz="6" w:space="0" w:color="000000"/>
                  </w:tcBorders>
                  <w:shd w:val="clear" w:color="auto" w:fill="auto"/>
                  <w:tcMar>
                    <w:top w:w="40" w:type="dxa"/>
                    <w:left w:w="100" w:type="dxa"/>
                    <w:bottom w:w="40" w:type="dxa"/>
                    <w:right w:w="60" w:type="dxa"/>
                  </w:tcMar>
                  <w:hideMark/>
                </w:tcPr>
                <w:p w14:paraId="2757D5BD" w14:textId="5366898D" w:rsidR="001E4A9E" w:rsidRPr="00C737C3" w:rsidRDefault="001E4A9E" w:rsidP="001E4A9E">
                  <w:pPr>
                    <w:ind w:firstLineChars="100" w:firstLine="240"/>
                    <w:rPr>
                      <w:rFonts w:ascii="Times New Roman" w:eastAsia="ＭＳ ゴシック" w:hAnsi="Times New Roman"/>
                    </w:rPr>
                  </w:pPr>
                  <w:r w:rsidRPr="00C737C3">
                    <w:rPr>
                      <w:rFonts w:ascii="Times New Roman" w:eastAsia="ＭＳ ゴシック" w:hAnsi="Times New Roman"/>
                    </w:rPr>
                    <w:t>(</w:t>
                  </w:r>
                  <w:r>
                    <w:rPr>
                      <w:rFonts w:ascii="Times New Roman" w:eastAsia="ＭＳ ゴシック" w:hAnsi="Times New Roman"/>
                    </w:rPr>
                    <w:t>7</w:t>
                  </w:r>
                  <w:r w:rsidRPr="00C737C3">
                    <w:rPr>
                      <w:rFonts w:ascii="Times New Roman" w:eastAsia="ＭＳ ゴシック" w:hAnsi="Times New Roman"/>
                    </w:rPr>
                    <w:t>) Derivatives</w:t>
                  </w:r>
                </w:p>
                <w:p w14:paraId="6FAF6C61" w14:textId="77777777" w:rsidR="001E4A9E" w:rsidRPr="00C737C3" w:rsidRDefault="001E4A9E" w:rsidP="001E4A9E">
                  <w:pPr>
                    <w:ind w:firstLineChars="200" w:firstLine="480"/>
                    <w:rPr>
                      <w:rFonts w:ascii="Times New Roman" w:eastAsia="ＭＳ ゴシック" w:hAnsi="Times New Roman"/>
                    </w:rPr>
                  </w:pPr>
                </w:p>
              </w:tc>
              <w:tc>
                <w:tcPr>
                  <w:tcW w:w="1705" w:type="dxa"/>
                  <w:tcBorders>
                    <w:top w:val="nil"/>
                    <w:left w:val="outset" w:sz="6" w:space="0" w:color="000000"/>
                    <w:bottom w:val="outset" w:sz="6" w:space="0" w:color="000000"/>
                    <w:right w:val="outset" w:sz="6" w:space="0" w:color="000000"/>
                  </w:tcBorders>
                  <w:shd w:val="clear" w:color="auto" w:fill="auto"/>
                  <w:tcMar>
                    <w:top w:w="40" w:type="dxa"/>
                    <w:left w:w="100" w:type="dxa"/>
                    <w:bottom w:w="40" w:type="dxa"/>
                    <w:right w:w="60" w:type="dxa"/>
                  </w:tcMar>
                </w:tcPr>
                <w:p w14:paraId="37DDB256" w14:textId="77777777" w:rsidR="001E4A9E" w:rsidRPr="00C737C3" w:rsidRDefault="001E4A9E" w:rsidP="001E4A9E">
                  <w:pPr>
                    <w:ind w:firstLineChars="100" w:firstLine="240"/>
                    <w:jc w:val="right"/>
                    <w:rPr>
                      <w:rFonts w:ascii="Times New Roman" w:eastAsia="ＭＳ ゴシック" w:hAnsi="Times New Roman"/>
                    </w:rPr>
                  </w:pPr>
                  <w:r w:rsidRPr="00C737C3">
                    <w:rPr>
                      <w:rFonts w:ascii="Times New Roman" w:eastAsia="ＭＳ ゴシック" w:hAnsi="Times New Roman" w:hint="eastAsia"/>
                    </w:rPr>
                    <w:t>－</w:t>
                  </w:r>
                </w:p>
              </w:tc>
              <w:tc>
                <w:tcPr>
                  <w:tcW w:w="1418" w:type="dxa"/>
                  <w:tcBorders>
                    <w:top w:val="nil"/>
                    <w:left w:val="outset" w:sz="6" w:space="0" w:color="000000"/>
                    <w:bottom w:val="outset" w:sz="6" w:space="0" w:color="000000"/>
                    <w:right w:val="outset" w:sz="6" w:space="0" w:color="000000"/>
                  </w:tcBorders>
                  <w:shd w:val="clear" w:color="auto" w:fill="auto"/>
                  <w:tcMar>
                    <w:top w:w="40" w:type="dxa"/>
                    <w:left w:w="100" w:type="dxa"/>
                    <w:bottom w:w="40" w:type="dxa"/>
                    <w:right w:w="60" w:type="dxa"/>
                  </w:tcMar>
                </w:tcPr>
                <w:p w14:paraId="4F0F52B3" w14:textId="77777777" w:rsidR="001E4A9E" w:rsidRPr="00C737C3" w:rsidRDefault="001E4A9E" w:rsidP="001E4A9E">
                  <w:pPr>
                    <w:ind w:firstLineChars="100" w:firstLine="240"/>
                    <w:jc w:val="right"/>
                    <w:rPr>
                      <w:rFonts w:ascii="Times New Roman" w:eastAsia="ＭＳ ゴシック" w:hAnsi="Times New Roman"/>
                    </w:rPr>
                  </w:pPr>
                  <w:r w:rsidRPr="00C737C3">
                    <w:rPr>
                      <w:rFonts w:ascii="Times New Roman" w:eastAsia="ＭＳ ゴシック" w:hAnsi="Times New Roman" w:hint="eastAsia"/>
                    </w:rPr>
                    <w:t>－</w:t>
                  </w:r>
                </w:p>
              </w:tc>
              <w:tc>
                <w:tcPr>
                  <w:tcW w:w="1422" w:type="dxa"/>
                  <w:tcBorders>
                    <w:top w:val="nil"/>
                    <w:left w:val="outset" w:sz="6" w:space="0" w:color="000000"/>
                    <w:bottom w:val="outset" w:sz="6" w:space="0" w:color="000000"/>
                    <w:right w:val="outset" w:sz="6" w:space="0" w:color="000000"/>
                  </w:tcBorders>
                  <w:shd w:val="clear" w:color="auto" w:fill="auto"/>
                  <w:tcMar>
                    <w:top w:w="40" w:type="dxa"/>
                    <w:left w:w="100" w:type="dxa"/>
                    <w:bottom w:w="40" w:type="dxa"/>
                    <w:right w:w="60" w:type="dxa"/>
                  </w:tcMar>
                </w:tcPr>
                <w:p w14:paraId="19E4857B" w14:textId="77777777" w:rsidR="001E4A9E" w:rsidRPr="00C737C3" w:rsidRDefault="001E4A9E" w:rsidP="001E4A9E">
                  <w:pPr>
                    <w:ind w:firstLineChars="100" w:firstLine="240"/>
                    <w:jc w:val="right"/>
                    <w:rPr>
                      <w:rFonts w:ascii="Times New Roman" w:eastAsia="ＭＳ ゴシック" w:hAnsi="Times New Roman"/>
                    </w:rPr>
                  </w:pPr>
                  <w:r w:rsidRPr="00C737C3">
                    <w:rPr>
                      <w:rFonts w:ascii="Times New Roman" w:eastAsia="ＭＳ ゴシック" w:hAnsi="Times New Roman" w:hint="eastAsia"/>
                    </w:rPr>
                    <w:t>－</w:t>
                  </w:r>
                </w:p>
              </w:tc>
            </w:tr>
          </w:tbl>
          <w:p w14:paraId="5B3C6FDB" w14:textId="77777777" w:rsidR="00B2593C" w:rsidRPr="00C737C3" w:rsidRDefault="00B2593C" w:rsidP="00B2593C">
            <w:pPr>
              <w:ind w:firstLineChars="500" w:firstLine="1200"/>
              <w:rPr>
                <w:rFonts w:ascii="Times New Roman" w:eastAsia="ＭＳ ゴシック" w:hAnsi="Times New Roman"/>
              </w:rPr>
            </w:pPr>
            <w:r w:rsidRPr="00C737C3">
              <w:rPr>
                <w:rFonts w:ascii="Times New Roman" w:eastAsia="ＭＳ ゴシック" w:hAnsi="Times New Roman"/>
              </w:rPr>
              <w:t>(*)Items recorded as liabilities are shown in parentheses.</w:t>
            </w:r>
          </w:p>
          <w:p w14:paraId="389C157A" w14:textId="77777777" w:rsidR="00B2593C" w:rsidRPr="00C737C3" w:rsidRDefault="00B2593C" w:rsidP="00B2593C">
            <w:pPr>
              <w:ind w:firstLineChars="100" w:firstLine="240"/>
              <w:rPr>
                <w:rFonts w:ascii="Times New Roman" w:eastAsia="ＭＳ ゴシック" w:hAnsi="Times New Roman"/>
              </w:rPr>
            </w:pPr>
          </w:p>
          <w:p w14:paraId="56F0B8E5" w14:textId="0B53C59D" w:rsidR="00B2593C" w:rsidRPr="00C737C3" w:rsidRDefault="00B2593C" w:rsidP="00B2593C">
            <w:pPr>
              <w:ind w:leftChars="74" w:left="927" w:hangingChars="312" w:hanging="749"/>
              <w:rPr>
                <w:rFonts w:ascii="Times New Roman" w:eastAsia="ＭＳ ゴシック" w:hAnsi="Times New Roman"/>
              </w:rPr>
            </w:pPr>
            <w:r w:rsidRPr="00C737C3">
              <w:rPr>
                <w:rFonts w:ascii="Times New Roman" w:eastAsia="ＭＳ ゴシック" w:hAnsi="Times New Roman" w:hint="eastAsia"/>
              </w:rPr>
              <w:t xml:space="preserve">3. </w:t>
            </w:r>
            <w:r w:rsidRPr="00C737C3">
              <w:rPr>
                <w:rFonts w:ascii="Times New Roman" w:eastAsia="ＭＳ ゴシック" w:hAnsi="Times New Roman"/>
              </w:rPr>
              <w:t xml:space="preserve">Matters regarding the breakdown of financial instruments by each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level </w:t>
            </w:r>
          </w:p>
          <w:p w14:paraId="6BF1FF48" w14:textId="0EAC42D2" w:rsidR="00B2593C" w:rsidRPr="00C737C3" w:rsidRDefault="00B2593C" w:rsidP="00B2593C">
            <w:pPr>
              <w:ind w:leftChars="191" w:left="458" w:firstLineChars="108" w:firstLine="259"/>
              <w:rPr>
                <w:rFonts w:ascii="Times New Roman" w:eastAsia="ＭＳ ゴシック" w:hAnsi="Times New Roman"/>
              </w:rPr>
            </w:pPr>
            <w:r w:rsidRPr="00C737C3">
              <w:rPr>
                <w:rFonts w:ascii="Times New Roman" w:hAnsi="Times New Roman"/>
              </w:rPr>
              <w:t xml:space="preserve">The </w:t>
            </w:r>
            <w:r w:rsidR="00DD5B6F" w:rsidRPr="00C737C3">
              <w:rPr>
                <w:rFonts w:ascii="Times New Roman" w:hAnsi="Times New Roman"/>
              </w:rPr>
              <w:t>fair</w:t>
            </w:r>
            <w:r w:rsidRPr="00C737C3">
              <w:rPr>
                <w:rFonts w:ascii="Times New Roman" w:hAnsi="Times New Roman"/>
              </w:rPr>
              <w:t xml:space="preserve"> values of financial instruments are categorized into the following three levels, in accordance with the observability and importance of the inputs used in the </w:t>
            </w:r>
            <w:r w:rsidR="00DD5B6F" w:rsidRPr="00C737C3">
              <w:rPr>
                <w:rFonts w:ascii="Times New Roman" w:hAnsi="Times New Roman"/>
              </w:rPr>
              <w:t>fair</w:t>
            </w:r>
            <w:r w:rsidRPr="00C737C3">
              <w:rPr>
                <w:rFonts w:ascii="Times New Roman" w:hAnsi="Times New Roman"/>
              </w:rPr>
              <w:t xml:space="preserve"> value calculation.</w:t>
            </w:r>
          </w:p>
          <w:p w14:paraId="3DDB620B" w14:textId="77107334" w:rsidR="00B2593C" w:rsidRPr="00C737C3" w:rsidRDefault="00B2593C" w:rsidP="00B2593C">
            <w:pPr>
              <w:ind w:leftChars="307" w:left="2628" w:rightChars="253" w:right="607" w:hangingChars="788" w:hanging="1891"/>
              <w:rPr>
                <w:rFonts w:ascii="Times New Roman" w:eastAsia="ＭＳ ゴシック" w:hAnsi="Times New Roman"/>
              </w:rPr>
            </w:pPr>
            <w:r w:rsidRPr="00C737C3">
              <w:rPr>
                <w:rFonts w:ascii="Times New Roman" w:eastAsia="ＭＳ ゴシック" w:hAnsi="Times New Roman"/>
              </w:rPr>
              <w:t xml:space="preserve">Level 1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calculated using the (unadjusted) market price in an active market for an identical asset or liability. </w:t>
            </w:r>
          </w:p>
          <w:p w14:paraId="244D27A0" w14:textId="720528DE" w:rsidR="00B2593C" w:rsidRPr="00C737C3" w:rsidRDefault="00B2593C" w:rsidP="00B2593C">
            <w:pPr>
              <w:ind w:leftChars="307" w:left="2628" w:rightChars="253" w:right="607" w:hangingChars="788" w:hanging="1891"/>
              <w:rPr>
                <w:rFonts w:ascii="Times New Roman" w:eastAsia="ＭＳ ゴシック" w:hAnsi="Times New Roman"/>
              </w:rPr>
            </w:pPr>
            <w:r w:rsidRPr="00C737C3">
              <w:rPr>
                <w:rFonts w:ascii="Times New Roman" w:eastAsia="ＭＳ ゴシック" w:hAnsi="Times New Roman"/>
              </w:rPr>
              <w:t xml:space="preserve">Level 2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calculated using inputs that are directly or indirectly observable, other than the Level 1 inputs. </w:t>
            </w:r>
          </w:p>
          <w:p w14:paraId="3EF5E09E" w14:textId="0629F30D" w:rsidR="00B2593C" w:rsidRPr="00F4537F" w:rsidRDefault="00B2593C" w:rsidP="00B2593C">
            <w:pPr>
              <w:ind w:leftChars="307" w:left="2628" w:rightChars="253" w:right="607" w:hangingChars="788" w:hanging="1891"/>
              <w:rPr>
                <w:rFonts w:ascii="Times New Roman" w:eastAsia="ＭＳ ゴシック" w:hAnsi="Times New Roman"/>
              </w:rPr>
            </w:pPr>
            <w:r w:rsidRPr="00C737C3">
              <w:rPr>
                <w:rFonts w:ascii="Times New Roman" w:eastAsia="ＭＳ ゴシック" w:hAnsi="Times New Roman"/>
              </w:rPr>
              <w:lastRenderedPageBreak/>
              <w:t xml:space="preserve">Level 3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calculated using important inputs that</w:t>
            </w:r>
            <w:r w:rsidRPr="00F4537F">
              <w:rPr>
                <w:rFonts w:ascii="Times New Roman" w:eastAsia="ＭＳ ゴシック" w:hAnsi="Times New Roman"/>
              </w:rPr>
              <w:t xml:space="preserve"> cannot be observed.</w:t>
            </w:r>
          </w:p>
          <w:p w14:paraId="79B6EFC7" w14:textId="77777777" w:rsidR="00B2593C" w:rsidRPr="00F4537F" w:rsidRDefault="00B2593C" w:rsidP="00B2593C">
            <w:pPr>
              <w:ind w:firstLineChars="130" w:firstLine="312"/>
              <w:rPr>
                <w:rFonts w:ascii="Times New Roman" w:eastAsia="ＭＳ ゴシック" w:hAnsi="Times New Roman"/>
              </w:rPr>
            </w:pPr>
          </w:p>
          <w:p w14:paraId="7A199216" w14:textId="197A1E48" w:rsidR="00B2593C" w:rsidRPr="00C737C3" w:rsidRDefault="00B2593C" w:rsidP="00B2593C">
            <w:pPr>
              <w:ind w:leftChars="190" w:left="456" w:rightChars="253" w:right="607" w:firstLineChars="117" w:firstLine="281"/>
              <w:rPr>
                <w:rFonts w:ascii="Times New Roman" w:eastAsia="ＭＳ ゴシック" w:hAnsi="Times New Roman"/>
              </w:rPr>
            </w:pPr>
            <w:r w:rsidRPr="00C737C3">
              <w:rPr>
                <w:rFonts w:ascii="Times New Roman" w:eastAsia="ＭＳ ゴシック" w:hAnsi="Times New Roman"/>
              </w:rPr>
              <w:t xml:space="preserve">In cases where multiple inputs which have a material effect on the calculation of the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are used, among the levels to which the respective inputs belong, the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is categorized at the level with the lowest priority in the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calculation. </w:t>
            </w:r>
          </w:p>
          <w:p w14:paraId="42064C4E" w14:textId="77777777" w:rsidR="00B2593C" w:rsidRPr="00C737C3" w:rsidRDefault="00B2593C" w:rsidP="00B2593C">
            <w:pPr>
              <w:ind w:firstLineChars="130" w:firstLine="312"/>
              <w:rPr>
                <w:rFonts w:ascii="Times New Roman" w:eastAsia="ＭＳ ゴシック" w:hAnsi="Times New Roman"/>
              </w:rPr>
            </w:pPr>
          </w:p>
          <w:p w14:paraId="06AA1EFC" w14:textId="7CE8759D" w:rsidR="00B2593C" w:rsidRPr="00C737C3" w:rsidRDefault="00B2593C" w:rsidP="00B2593C">
            <w:pPr>
              <w:ind w:firstLineChars="130" w:firstLine="312"/>
              <w:rPr>
                <w:rFonts w:ascii="Times New Roman" w:eastAsia="ＭＳ ゴシック" w:hAnsi="Times New Roman"/>
              </w:rPr>
            </w:pPr>
            <w:r w:rsidRPr="00C737C3">
              <w:rPr>
                <w:rFonts w:ascii="Times New Roman" w:eastAsia="ＭＳ ゴシック" w:hAnsi="Times New Roman"/>
              </w:rPr>
              <w:t xml:space="preserve">(1) Financial assets and financial liabilities with the carrying amount recorded using the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w:t>
            </w:r>
          </w:p>
          <w:tbl>
            <w:tblPr>
              <w:tblW w:w="0" w:type="auto"/>
              <w:tblInd w:w="459"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15"/>
              <w:gridCol w:w="1418"/>
              <w:gridCol w:w="1275"/>
              <w:gridCol w:w="1276"/>
              <w:gridCol w:w="1138"/>
            </w:tblGrid>
            <w:tr w:rsidR="00E81444" w:rsidRPr="00C737C3" w14:paraId="31C709B4" w14:textId="77777777" w:rsidTr="00B2593C">
              <w:trPr>
                <w:trHeight w:val="400"/>
              </w:trPr>
              <w:tc>
                <w:tcPr>
                  <w:tcW w:w="8222" w:type="dxa"/>
                  <w:gridSpan w:val="5"/>
                  <w:tcBorders>
                    <w:top w:val="nil"/>
                    <w:left w:val="nil"/>
                    <w:bottom w:val="nil"/>
                    <w:right w:val="nil"/>
                  </w:tcBorders>
                  <w:tcMar>
                    <w:top w:w="40" w:type="dxa"/>
                    <w:left w:w="100" w:type="dxa"/>
                    <w:bottom w:w="40" w:type="dxa"/>
                    <w:right w:w="60" w:type="dxa"/>
                  </w:tcMar>
                  <w:vAlign w:val="center"/>
                  <w:hideMark/>
                </w:tcPr>
                <w:p w14:paraId="47736A6F"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(Unit: million yen)</w:t>
                  </w:r>
                </w:p>
              </w:tc>
            </w:tr>
            <w:tr w:rsidR="00E81444" w:rsidRPr="00C737C3" w14:paraId="362741A6" w14:textId="77777777" w:rsidTr="00B2593C">
              <w:trPr>
                <w:trHeight w:val="400"/>
              </w:trPr>
              <w:tc>
                <w:tcPr>
                  <w:tcW w:w="3115" w:type="dxa"/>
                  <w:tcBorders>
                    <w:top w:val="single" w:sz="4" w:space="0" w:color="auto"/>
                    <w:left w:val="single" w:sz="4" w:space="0" w:color="auto"/>
                    <w:bottom w:val="nil"/>
                    <w:right w:val="single" w:sz="4" w:space="0" w:color="auto"/>
                  </w:tcBorders>
                  <w:tcMar>
                    <w:top w:w="40" w:type="dxa"/>
                    <w:left w:w="100" w:type="dxa"/>
                    <w:bottom w:w="40" w:type="dxa"/>
                    <w:right w:w="60" w:type="dxa"/>
                  </w:tcMar>
                  <w:vAlign w:val="center"/>
                </w:tcPr>
                <w:p w14:paraId="3BCC0F04" w14:textId="77777777" w:rsidR="00B2593C" w:rsidRPr="00C737C3" w:rsidRDefault="00B2593C" w:rsidP="00B2593C">
                  <w:pPr>
                    <w:ind w:firstLineChars="100" w:firstLine="240"/>
                    <w:jc w:val="center"/>
                    <w:rPr>
                      <w:rFonts w:ascii="Times New Roman" w:eastAsia="ＭＳ ゴシック" w:hAnsi="Times New Roman"/>
                    </w:rPr>
                  </w:pPr>
                </w:p>
              </w:tc>
              <w:tc>
                <w:tcPr>
                  <w:tcW w:w="5107" w:type="dxa"/>
                  <w:gridSpan w:val="4"/>
                  <w:tcBorders>
                    <w:top w:val="single" w:sz="4" w:space="0" w:color="auto"/>
                    <w:left w:val="single" w:sz="4" w:space="0" w:color="auto"/>
                    <w:bottom w:val="nil"/>
                    <w:right w:val="single" w:sz="4" w:space="0" w:color="auto"/>
                  </w:tcBorders>
                  <w:vAlign w:val="center"/>
                </w:tcPr>
                <w:p w14:paraId="1E68D104" w14:textId="7CF4F07B" w:rsidR="00B2593C" w:rsidRPr="00C737C3" w:rsidRDefault="00DD5B6F" w:rsidP="00B2593C">
                  <w:pPr>
                    <w:ind w:firstLineChars="100" w:firstLine="240"/>
                    <w:jc w:val="center"/>
                    <w:rPr>
                      <w:rFonts w:ascii="Times New Roman" w:eastAsia="ＭＳ ゴシック" w:hAnsi="Times New Roman"/>
                    </w:rPr>
                  </w:pPr>
                  <w:r w:rsidRPr="00C737C3">
                    <w:rPr>
                      <w:rFonts w:ascii="Times New Roman" w:eastAsia="ＭＳ ゴシック" w:hAnsi="Times New Roman"/>
                    </w:rPr>
                    <w:t>Fair</w:t>
                  </w:r>
                  <w:r w:rsidR="00B2593C" w:rsidRPr="00C737C3">
                    <w:rPr>
                      <w:rFonts w:ascii="Times New Roman" w:eastAsia="ＭＳ ゴシック" w:hAnsi="Times New Roman"/>
                    </w:rPr>
                    <w:t xml:space="preserve"> value</w:t>
                  </w:r>
                </w:p>
              </w:tc>
            </w:tr>
            <w:tr w:rsidR="00E81444" w:rsidRPr="00C737C3" w14:paraId="1AB86066" w14:textId="77777777" w:rsidTr="00B2593C">
              <w:trPr>
                <w:trHeight w:val="400"/>
              </w:trPr>
              <w:tc>
                <w:tcPr>
                  <w:tcW w:w="3115" w:type="dxa"/>
                  <w:tcBorders>
                    <w:top w:val="nil"/>
                    <w:left w:val="outset" w:sz="6" w:space="0" w:color="000000"/>
                    <w:bottom w:val="single" w:sz="4" w:space="0" w:color="000000"/>
                    <w:right w:val="single" w:sz="4" w:space="0" w:color="auto"/>
                  </w:tcBorders>
                  <w:tcMar>
                    <w:top w:w="40" w:type="dxa"/>
                    <w:left w:w="100" w:type="dxa"/>
                    <w:bottom w:w="40" w:type="dxa"/>
                    <w:right w:w="60" w:type="dxa"/>
                  </w:tcMar>
                  <w:hideMark/>
                </w:tcPr>
                <w:p w14:paraId="1B0E43D1" w14:textId="77777777" w:rsidR="00B2593C" w:rsidRPr="00C737C3" w:rsidRDefault="00B2593C" w:rsidP="00B2593C">
                  <w:pPr>
                    <w:ind w:firstLineChars="100" w:firstLine="240"/>
                    <w:jc w:val="center"/>
                    <w:rPr>
                      <w:rFonts w:ascii="Times New Roman" w:eastAsia="ＭＳ ゴシック" w:hAnsi="Times New Roman"/>
                    </w:rPr>
                  </w:pPr>
                  <w:r w:rsidRPr="00C737C3">
                    <w:rPr>
                      <w:rFonts w:ascii="Times New Roman" w:eastAsia="ＭＳ ゴシック" w:hAnsi="Times New Roman"/>
                    </w:rPr>
                    <w:t>Category</w:t>
                  </w:r>
                </w:p>
              </w:tc>
              <w:tc>
                <w:tcPr>
                  <w:tcW w:w="1418" w:type="dxa"/>
                  <w:tcBorders>
                    <w:top w:val="outset" w:sz="6" w:space="0" w:color="000000"/>
                    <w:left w:val="single" w:sz="4" w:space="0" w:color="auto"/>
                    <w:bottom w:val="single" w:sz="4" w:space="0" w:color="000000"/>
                    <w:right w:val="single" w:sz="4" w:space="0" w:color="auto"/>
                  </w:tcBorders>
                  <w:tcMar>
                    <w:top w:w="40" w:type="dxa"/>
                    <w:left w:w="100" w:type="dxa"/>
                    <w:bottom w:w="40" w:type="dxa"/>
                    <w:right w:w="60" w:type="dxa"/>
                  </w:tcMar>
                  <w:vAlign w:val="center"/>
                </w:tcPr>
                <w:p w14:paraId="0D4C597C" w14:textId="77777777" w:rsidR="00B2593C" w:rsidRPr="00C737C3" w:rsidRDefault="00B2593C" w:rsidP="00B2593C">
                  <w:pPr>
                    <w:ind w:firstLineChars="100" w:firstLine="240"/>
                    <w:jc w:val="center"/>
                    <w:rPr>
                      <w:rFonts w:ascii="Times New Roman" w:eastAsia="ＭＳ ゴシック" w:hAnsi="Times New Roman"/>
                    </w:rPr>
                  </w:pPr>
                  <w:r w:rsidRPr="00C737C3">
                    <w:rPr>
                      <w:rFonts w:ascii="Times New Roman" w:eastAsia="ＭＳ ゴシック" w:hAnsi="Times New Roman"/>
                    </w:rPr>
                    <w:t>Level 1</w:t>
                  </w:r>
                </w:p>
              </w:tc>
              <w:tc>
                <w:tcPr>
                  <w:tcW w:w="1275" w:type="dxa"/>
                  <w:tcBorders>
                    <w:top w:val="outset" w:sz="6" w:space="0" w:color="000000"/>
                    <w:left w:val="single" w:sz="4" w:space="0" w:color="auto"/>
                    <w:bottom w:val="single" w:sz="4" w:space="0" w:color="000000"/>
                    <w:right w:val="outset" w:sz="6" w:space="0" w:color="000000"/>
                  </w:tcBorders>
                  <w:vAlign w:val="center"/>
                </w:tcPr>
                <w:p w14:paraId="45119222" w14:textId="77777777" w:rsidR="00B2593C" w:rsidRPr="00C737C3" w:rsidRDefault="00B2593C" w:rsidP="00B2593C">
                  <w:pPr>
                    <w:ind w:firstLineChars="100" w:firstLine="240"/>
                    <w:jc w:val="center"/>
                    <w:rPr>
                      <w:rFonts w:ascii="Times New Roman" w:eastAsia="ＭＳ ゴシック" w:hAnsi="Times New Roman"/>
                    </w:rPr>
                  </w:pPr>
                  <w:r w:rsidRPr="00C737C3">
                    <w:rPr>
                      <w:rFonts w:ascii="Times New Roman" w:eastAsia="ＭＳ ゴシック" w:hAnsi="Times New Roman"/>
                    </w:rPr>
                    <w:t>Level 2</w:t>
                  </w:r>
                </w:p>
              </w:tc>
              <w:tc>
                <w:tcPr>
                  <w:tcW w:w="1276"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tcPr>
                <w:p w14:paraId="4E200302" w14:textId="77777777" w:rsidR="00B2593C" w:rsidRPr="00C737C3" w:rsidRDefault="00B2593C" w:rsidP="00B2593C">
                  <w:pPr>
                    <w:ind w:firstLineChars="100" w:firstLine="240"/>
                    <w:jc w:val="center"/>
                    <w:rPr>
                      <w:rFonts w:ascii="Times New Roman" w:eastAsia="ＭＳ ゴシック" w:hAnsi="Times New Roman"/>
                    </w:rPr>
                  </w:pPr>
                  <w:r w:rsidRPr="00C737C3">
                    <w:rPr>
                      <w:rFonts w:ascii="Times New Roman" w:eastAsia="ＭＳ ゴシック" w:hAnsi="Times New Roman"/>
                    </w:rPr>
                    <w:t>Level 3</w:t>
                  </w:r>
                </w:p>
              </w:tc>
              <w:tc>
                <w:tcPr>
                  <w:tcW w:w="1138"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tcPr>
                <w:p w14:paraId="3D2049B4" w14:textId="77777777" w:rsidR="00B2593C" w:rsidRPr="00C737C3" w:rsidRDefault="00B2593C" w:rsidP="00B2593C">
                  <w:pPr>
                    <w:ind w:firstLineChars="100" w:firstLine="240"/>
                    <w:jc w:val="center"/>
                    <w:rPr>
                      <w:rFonts w:ascii="Times New Roman" w:eastAsia="ＭＳ ゴシック" w:hAnsi="Times New Roman"/>
                    </w:rPr>
                  </w:pPr>
                  <w:r w:rsidRPr="00C737C3">
                    <w:rPr>
                      <w:rFonts w:ascii="Times New Roman" w:eastAsia="ＭＳ ゴシック" w:hAnsi="Times New Roman"/>
                    </w:rPr>
                    <w:t>Total</w:t>
                  </w:r>
                </w:p>
              </w:tc>
            </w:tr>
            <w:tr w:rsidR="00E81444" w:rsidRPr="00C737C3" w14:paraId="520066D8" w14:textId="77777777" w:rsidTr="00B2593C">
              <w:trPr>
                <w:trHeight w:val="313"/>
              </w:trPr>
              <w:tc>
                <w:tcPr>
                  <w:tcW w:w="3115" w:type="dxa"/>
                  <w:tcBorders>
                    <w:top w:val="nil"/>
                    <w:left w:val="outset" w:sz="6" w:space="0" w:color="000000"/>
                    <w:bottom w:val="nil"/>
                    <w:right w:val="outset" w:sz="6" w:space="0" w:color="000000"/>
                  </w:tcBorders>
                  <w:tcMar>
                    <w:top w:w="40" w:type="dxa"/>
                    <w:left w:w="100" w:type="dxa"/>
                    <w:bottom w:w="40" w:type="dxa"/>
                    <w:right w:w="60" w:type="dxa"/>
                  </w:tcMar>
                  <w:hideMark/>
                </w:tcPr>
                <w:p w14:paraId="2E56F303" w14:textId="77777777" w:rsidR="00B2593C" w:rsidRPr="00C737C3" w:rsidRDefault="00B2593C" w:rsidP="00B2593C">
                  <w:pPr>
                    <w:rPr>
                      <w:rFonts w:ascii="Times New Roman" w:eastAsia="ＭＳ ゴシック" w:hAnsi="Times New Roman"/>
                    </w:rPr>
                  </w:pPr>
                  <w:r w:rsidRPr="00C737C3">
                    <w:rPr>
                      <w:rFonts w:ascii="Times New Roman" w:eastAsia="ＭＳ ゴシック" w:hAnsi="Times New Roman"/>
                    </w:rPr>
                    <w:t>Investment securities</w:t>
                  </w:r>
                </w:p>
              </w:tc>
              <w:tc>
                <w:tcPr>
                  <w:tcW w:w="1418" w:type="dxa"/>
                  <w:tcBorders>
                    <w:top w:val="nil"/>
                    <w:left w:val="outset" w:sz="6" w:space="0" w:color="000000"/>
                    <w:bottom w:val="nil"/>
                    <w:right w:val="single" w:sz="4" w:space="0" w:color="auto"/>
                  </w:tcBorders>
                  <w:tcMar>
                    <w:top w:w="40" w:type="dxa"/>
                    <w:left w:w="100" w:type="dxa"/>
                    <w:bottom w:w="40" w:type="dxa"/>
                    <w:right w:w="60" w:type="dxa"/>
                  </w:tcMar>
                  <w:hideMark/>
                </w:tcPr>
                <w:p w14:paraId="58B57847" w14:textId="77777777" w:rsidR="00B2593C" w:rsidRPr="00C737C3" w:rsidRDefault="00B2593C" w:rsidP="00B2593C">
                  <w:pPr>
                    <w:ind w:firstLineChars="100" w:firstLine="240"/>
                    <w:rPr>
                      <w:rFonts w:ascii="Times New Roman" w:eastAsia="ＭＳ ゴシック" w:hAnsi="Times New Roman"/>
                    </w:rPr>
                  </w:pPr>
                </w:p>
              </w:tc>
              <w:tc>
                <w:tcPr>
                  <w:tcW w:w="1275" w:type="dxa"/>
                  <w:tcBorders>
                    <w:top w:val="nil"/>
                    <w:left w:val="single" w:sz="4" w:space="0" w:color="auto"/>
                    <w:bottom w:val="nil"/>
                    <w:right w:val="outset" w:sz="6" w:space="0" w:color="000000"/>
                  </w:tcBorders>
                </w:tcPr>
                <w:p w14:paraId="44D432DB" w14:textId="77777777" w:rsidR="00B2593C" w:rsidRPr="00C737C3" w:rsidRDefault="00B2593C" w:rsidP="00B2593C">
                  <w:pPr>
                    <w:ind w:firstLineChars="100" w:firstLine="240"/>
                    <w:rPr>
                      <w:rFonts w:ascii="Times New Roman" w:eastAsia="ＭＳ ゴシック" w:hAnsi="Times New Roman"/>
                    </w:rPr>
                  </w:pPr>
                </w:p>
              </w:tc>
              <w:tc>
                <w:tcPr>
                  <w:tcW w:w="1276" w:type="dxa"/>
                  <w:tcBorders>
                    <w:top w:val="nil"/>
                    <w:left w:val="outset" w:sz="6" w:space="0" w:color="000000"/>
                    <w:bottom w:val="nil"/>
                    <w:right w:val="outset" w:sz="6" w:space="0" w:color="000000"/>
                  </w:tcBorders>
                  <w:tcMar>
                    <w:top w:w="40" w:type="dxa"/>
                    <w:left w:w="100" w:type="dxa"/>
                    <w:bottom w:w="40" w:type="dxa"/>
                    <w:right w:w="60" w:type="dxa"/>
                  </w:tcMar>
                  <w:hideMark/>
                </w:tcPr>
                <w:p w14:paraId="1BAFC717" w14:textId="77777777" w:rsidR="00B2593C" w:rsidRPr="00C737C3" w:rsidRDefault="00B2593C" w:rsidP="00B2593C">
                  <w:pPr>
                    <w:ind w:firstLineChars="100" w:firstLine="240"/>
                    <w:rPr>
                      <w:rFonts w:ascii="Times New Roman" w:eastAsia="ＭＳ ゴシック" w:hAnsi="Times New Roman"/>
                    </w:rPr>
                  </w:pPr>
                </w:p>
              </w:tc>
              <w:tc>
                <w:tcPr>
                  <w:tcW w:w="1138" w:type="dxa"/>
                  <w:tcBorders>
                    <w:top w:val="nil"/>
                    <w:left w:val="outset" w:sz="6" w:space="0" w:color="000000"/>
                    <w:bottom w:val="nil"/>
                    <w:right w:val="outset" w:sz="6" w:space="0" w:color="000000"/>
                  </w:tcBorders>
                  <w:tcMar>
                    <w:top w:w="40" w:type="dxa"/>
                    <w:left w:w="100" w:type="dxa"/>
                    <w:bottom w:w="40" w:type="dxa"/>
                    <w:right w:w="60" w:type="dxa"/>
                  </w:tcMar>
                  <w:hideMark/>
                </w:tcPr>
                <w:p w14:paraId="4175746E" w14:textId="77777777" w:rsidR="00B2593C" w:rsidRPr="00C737C3" w:rsidRDefault="00B2593C" w:rsidP="00B2593C">
                  <w:pPr>
                    <w:ind w:firstLineChars="100" w:firstLine="240"/>
                    <w:rPr>
                      <w:rFonts w:ascii="Times New Roman" w:eastAsia="ＭＳ ゴシック" w:hAnsi="Times New Roman"/>
                    </w:rPr>
                  </w:pPr>
                </w:p>
              </w:tc>
            </w:tr>
            <w:tr w:rsidR="00E81444" w:rsidRPr="00C737C3" w14:paraId="3D9AE4A2" w14:textId="77777777" w:rsidTr="00B2593C">
              <w:trPr>
                <w:trHeight w:val="400"/>
              </w:trPr>
              <w:tc>
                <w:tcPr>
                  <w:tcW w:w="3115" w:type="dxa"/>
                  <w:tcBorders>
                    <w:top w:val="nil"/>
                    <w:left w:val="outset" w:sz="6" w:space="0" w:color="000000"/>
                    <w:bottom w:val="single" w:sz="4" w:space="0" w:color="auto"/>
                    <w:right w:val="outset" w:sz="6" w:space="0" w:color="000000"/>
                  </w:tcBorders>
                  <w:tcMar>
                    <w:top w:w="40" w:type="dxa"/>
                    <w:left w:w="100" w:type="dxa"/>
                    <w:bottom w:w="40" w:type="dxa"/>
                    <w:right w:w="60" w:type="dxa"/>
                  </w:tcMar>
                  <w:hideMark/>
                </w:tcPr>
                <w:p w14:paraId="74763FDC" w14:textId="77777777" w:rsidR="00B2593C" w:rsidRPr="00C737C3" w:rsidRDefault="00B2593C" w:rsidP="00B2593C">
                  <w:pPr>
                    <w:ind w:firstLineChars="100" w:firstLine="240"/>
                    <w:rPr>
                      <w:rFonts w:ascii="Times New Roman" w:eastAsia="ＭＳ ゴシック" w:hAnsi="Times New Roman"/>
                    </w:rPr>
                  </w:pPr>
                  <w:r w:rsidRPr="00C737C3">
                    <w:rPr>
                      <w:rFonts w:ascii="Times New Roman" w:hAnsi="Times New Roman"/>
                    </w:rPr>
                    <w:t>Available-for-sale</w:t>
                  </w:r>
                  <w:r w:rsidRPr="00C737C3">
                    <w:rPr>
                      <w:rFonts w:ascii="Times New Roman" w:eastAsia="ＭＳ ゴシック" w:hAnsi="Times New Roman"/>
                    </w:rPr>
                    <w:t xml:space="preserve"> securities</w:t>
                  </w:r>
                </w:p>
                <w:p w14:paraId="777CE17D" w14:textId="77777777" w:rsidR="00B2593C" w:rsidRPr="00C737C3" w:rsidRDefault="00B2593C" w:rsidP="00B2593C">
                  <w:pPr>
                    <w:ind w:firstLineChars="100" w:firstLine="240"/>
                    <w:rPr>
                      <w:rFonts w:ascii="Times New Roman" w:eastAsia="ＭＳ ゴシック" w:hAnsi="Times New Roman"/>
                    </w:rPr>
                  </w:pPr>
                  <w:r w:rsidRPr="00C737C3">
                    <w:rPr>
                      <w:rFonts w:ascii="Times New Roman" w:eastAsia="ＭＳ ゴシック" w:hAnsi="Times New Roman"/>
                    </w:rPr>
                    <w:t>Shares</w:t>
                  </w:r>
                </w:p>
              </w:tc>
              <w:tc>
                <w:tcPr>
                  <w:tcW w:w="1418" w:type="dxa"/>
                  <w:tcBorders>
                    <w:top w:val="nil"/>
                    <w:left w:val="outset" w:sz="6" w:space="0" w:color="000000"/>
                    <w:bottom w:val="single" w:sz="4" w:space="0" w:color="auto"/>
                    <w:right w:val="single" w:sz="4" w:space="0" w:color="auto"/>
                  </w:tcBorders>
                  <w:tcMar>
                    <w:top w:w="40" w:type="dxa"/>
                    <w:left w:w="100" w:type="dxa"/>
                    <w:bottom w:w="40" w:type="dxa"/>
                    <w:right w:w="60" w:type="dxa"/>
                  </w:tcMar>
                  <w:hideMark/>
                </w:tcPr>
                <w:p w14:paraId="0CE3814F" w14:textId="77777777" w:rsidR="00B2593C" w:rsidRPr="00C737C3" w:rsidRDefault="00B2593C" w:rsidP="00B2593C">
                  <w:pPr>
                    <w:jc w:val="right"/>
                    <w:rPr>
                      <w:rFonts w:ascii="Times New Roman" w:eastAsia="ＭＳ ゴシック" w:hAnsi="Times New Roman"/>
                    </w:rPr>
                  </w:pPr>
                </w:p>
                <w:p w14:paraId="0EE461C9" w14:textId="77777777" w:rsidR="00B2593C" w:rsidRPr="00C737C3" w:rsidRDefault="00B2593C" w:rsidP="00B2593C">
                  <w:pPr>
                    <w:jc w:val="right"/>
                    <w:rPr>
                      <w:rFonts w:ascii="Times New Roman" w:eastAsia="ＭＳ ゴシック" w:hAnsi="Times New Roman"/>
                    </w:rPr>
                  </w:pPr>
                  <w:r w:rsidRPr="00C737C3">
                    <w:rPr>
                      <w:rFonts w:ascii="Times New Roman" w:eastAsia="ＭＳ ゴシック" w:hAnsi="Times New Roman"/>
                    </w:rPr>
                    <w:t>xxx</w:t>
                  </w:r>
                </w:p>
              </w:tc>
              <w:tc>
                <w:tcPr>
                  <w:tcW w:w="1275" w:type="dxa"/>
                  <w:tcBorders>
                    <w:top w:val="nil"/>
                    <w:left w:val="single" w:sz="4" w:space="0" w:color="auto"/>
                    <w:bottom w:val="single" w:sz="4" w:space="0" w:color="auto"/>
                    <w:right w:val="outset" w:sz="6" w:space="0" w:color="000000"/>
                  </w:tcBorders>
                </w:tcPr>
                <w:p w14:paraId="6A880454" w14:textId="77777777" w:rsidR="00B2593C" w:rsidRPr="00C737C3" w:rsidRDefault="00B2593C" w:rsidP="00B2593C">
                  <w:pPr>
                    <w:jc w:val="right"/>
                    <w:rPr>
                      <w:rFonts w:ascii="Times New Roman" w:eastAsia="ＭＳ ゴシック" w:hAnsi="Times New Roman"/>
                    </w:rPr>
                  </w:pPr>
                </w:p>
                <w:p w14:paraId="7F1B0013" w14:textId="77777777" w:rsidR="00B2593C" w:rsidRPr="00C737C3" w:rsidRDefault="00B2593C" w:rsidP="00B2593C">
                  <w:pPr>
                    <w:jc w:val="right"/>
                    <w:rPr>
                      <w:rFonts w:ascii="Times New Roman" w:eastAsia="ＭＳ ゴシック" w:hAnsi="Times New Roman"/>
                    </w:rPr>
                  </w:pPr>
                  <w:r w:rsidRPr="00C737C3">
                    <w:rPr>
                      <w:rFonts w:ascii="Times New Roman" w:eastAsia="ＭＳ ゴシック" w:hAnsi="Times New Roman" w:hint="eastAsia"/>
                    </w:rPr>
                    <w:t>－</w:t>
                  </w:r>
                </w:p>
              </w:tc>
              <w:tc>
                <w:tcPr>
                  <w:tcW w:w="1276" w:type="dxa"/>
                  <w:tcBorders>
                    <w:top w:val="nil"/>
                    <w:left w:val="outset" w:sz="6" w:space="0" w:color="000000"/>
                    <w:bottom w:val="single" w:sz="4" w:space="0" w:color="auto"/>
                    <w:right w:val="outset" w:sz="6" w:space="0" w:color="000000"/>
                  </w:tcBorders>
                  <w:tcMar>
                    <w:top w:w="40" w:type="dxa"/>
                    <w:left w:w="100" w:type="dxa"/>
                    <w:bottom w:w="40" w:type="dxa"/>
                    <w:right w:w="60" w:type="dxa"/>
                  </w:tcMar>
                  <w:hideMark/>
                </w:tcPr>
                <w:p w14:paraId="49DED8E1" w14:textId="77777777" w:rsidR="00B2593C" w:rsidRPr="00C737C3" w:rsidRDefault="00B2593C" w:rsidP="00B2593C">
                  <w:pPr>
                    <w:ind w:firstLineChars="100" w:firstLine="240"/>
                    <w:jc w:val="right"/>
                    <w:rPr>
                      <w:rFonts w:ascii="Times New Roman" w:eastAsia="ＭＳ ゴシック" w:hAnsi="Times New Roman"/>
                    </w:rPr>
                  </w:pPr>
                </w:p>
                <w:p w14:paraId="053312DF"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hint="eastAsia"/>
                    </w:rPr>
                    <w:t>－</w:t>
                  </w:r>
                </w:p>
              </w:tc>
              <w:tc>
                <w:tcPr>
                  <w:tcW w:w="1138" w:type="dxa"/>
                  <w:tcBorders>
                    <w:top w:val="nil"/>
                    <w:left w:val="outset" w:sz="6" w:space="0" w:color="000000"/>
                    <w:bottom w:val="single" w:sz="4" w:space="0" w:color="auto"/>
                    <w:right w:val="outset" w:sz="6" w:space="0" w:color="000000"/>
                  </w:tcBorders>
                  <w:tcMar>
                    <w:top w:w="40" w:type="dxa"/>
                    <w:left w:w="100" w:type="dxa"/>
                    <w:bottom w:w="40" w:type="dxa"/>
                    <w:right w:w="60" w:type="dxa"/>
                  </w:tcMar>
                  <w:hideMark/>
                </w:tcPr>
                <w:p w14:paraId="1367B467" w14:textId="77777777" w:rsidR="00B2593C" w:rsidRPr="00C737C3" w:rsidRDefault="00B2593C" w:rsidP="00B2593C">
                  <w:pPr>
                    <w:ind w:firstLineChars="100" w:firstLine="240"/>
                    <w:jc w:val="right"/>
                    <w:rPr>
                      <w:rFonts w:ascii="Times New Roman" w:eastAsia="ＭＳ ゴシック" w:hAnsi="Times New Roman"/>
                    </w:rPr>
                  </w:pPr>
                </w:p>
                <w:p w14:paraId="0C80A086"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r>
          </w:tbl>
          <w:p w14:paraId="7A41FE47" w14:textId="77777777" w:rsidR="00B2593C" w:rsidRPr="00C737C3" w:rsidRDefault="00B2593C" w:rsidP="00B2593C">
            <w:pPr>
              <w:ind w:firstLineChars="130" w:firstLine="312"/>
              <w:rPr>
                <w:rFonts w:ascii="Times New Roman" w:eastAsia="ＭＳ ゴシック" w:hAnsi="Times New Roman"/>
              </w:rPr>
            </w:pPr>
          </w:p>
          <w:tbl>
            <w:tblPr>
              <w:tblW w:w="0" w:type="auto"/>
              <w:tblInd w:w="459"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15"/>
              <w:gridCol w:w="1418"/>
              <w:gridCol w:w="1275"/>
              <w:gridCol w:w="1276"/>
              <w:gridCol w:w="1138"/>
            </w:tblGrid>
            <w:tr w:rsidR="00E81444" w:rsidRPr="00C737C3" w14:paraId="60B224C0" w14:textId="77777777" w:rsidTr="00B2593C">
              <w:trPr>
                <w:trHeight w:val="400"/>
              </w:trPr>
              <w:tc>
                <w:tcPr>
                  <w:tcW w:w="8222" w:type="dxa"/>
                  <w:gridSpan w:val="5"/>
                  <w:tcBorders>
                    <w:top w:val="nil"/>
                    <w:left w:val="nil"/>
                    <w:bottom w:val="nil"/>
                    <w:right w:val="nil"/>
                  </w:tcBorders>
                  <w:tcMar>
                    <w:top w:w="40" w:type="dxa"/>
                    <w:left w:w="100" w:type="dxa"/>
                    <w:bottom w:w="40" w:type="dxa"/>
                    <w:right w:w="60" w:type="dxa"/>
                  </w:tcMar>
                  <w:vAlign w:val="center"/>
                  <w:hideMark/>
                </w:tcPr>
                <w:p w14:paraId="50C4EB6B" w14:textId="5BBAA6FA" w:rsidR="00B2593C" w:rsidRPr="00C737C3" w:rsidRDefault="00B2593C" w:rsidP="00B2593C">
                  <w:pPr>
                    <w:rPr>
                      <w:rFonts w:ascii="Times New Roman" w:eastAsia="ＭＳ ゴシック" w:hAnsi="Times New Roman"/>
                    </w:rPr>
                  </w:pPr>
                  <w:r w:rsidRPr="00C737C3">
                    <w:rPr>
                      <w:rFonts w:ascii="Times New Roman" w:eastAsia="ＭＳ ゴシック" w:hAnsi="Times New Roman"/>
                    </w:rPr>
                    <w:t xml:space="preserve">(2) Financial assets and financial liabilities with the carrying amount not recorded using the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w:t>
                  </w:r>
                </w:p>
                <w:p w14:paraId="2D884B01"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(Unit: million yen)</w:t>
                  </w:r>
                </w:p>
              </w:tc>
            </w:tr>
            <w:tr w:rsidR="00E81444" w:rsidRPr="00C737C3" w14:paraId="76AA8009" w14:textId="77777777" w:rsidTr="00B2593C">
              <w:trPr>
                <w:trHeight w:val="400"/>
              </w:trPr>
              <w:tc>
                <w:tcPr>
                  <w:tcW w:w="3115" w:type="dxa"/>
                  <w:tcBorders>
                    <w:top w:val="single" w:sz="4" w:space="0" w:color="auto"/>
                    <w:left w:val="single" w:sz="4" w:space="0" w:color="auto"/>
                    <w:bottom w:val="nil"/>
                    <w:right w:val="single" w:sz="4" w:space="0" w:color="auto"/>
                  </w:tcBorders>
                  <w:tcMar>
                    <w:top w:w="40" w:type="dxa"/>
                    <w:left w:w="100" w:type="dxa"/>
                    <w:bottom w:w="40" w:type="dxa"/>
                    <w:right w:w="60" w:type="dxa"/>
                  </w:tcMar>
                  <w:vAlign w:val="center"/>
                </w:tcPr>
                <w:p w14:paraId="2D38CD37" w14:textId="77777777" w:rsidR="00B2593C" w:rsidRPr="00C737C3" w:rsidRDefault="00B2593C" w:rsidP="00B2593C">
                  <w:pPr>
                    <w:ind w:firstLineChars="100" w:firstLine="240"/>
                    <w:jc w:val="center"/>
                    <w:rPr>
                      <w:rFonts w:ascii="Times New Roman" w:eastAsia="ＭＳ ゴシック" w:hAnsi="Times New Roman"/>
                    </w:rPr>
                  </w:pPr>
                </w:p>
              </w:tc>
              <w:tc>
                <w:tcPr>
                  <w:tcW w:w="5107" w:type="dxa"/>
                  <w:gridSpan w:val="4"/>
                  <w:tcBorders>
                    <w:top w:val="single" w:sz="4" w:space="0" w:color="auto"/>
                    <w:left w:val="single" w:sz="4" w:space="0" w:color="auto"/>
                    <w:bottom w:val="nil"/>
                    <w:right w:val="single" w:sz="4" w:space="0" w:color="auto"/>
                  </w:tcBorders>
                  <w:vAlign w:val="center"/>
                </w:tcPr>
                <w:p w14:paraId="77258D4B" w14:textId="22A4AE3F" w:rsidR="00B2593C" w:rsidRPr="00C737C3" w:rsidRDefault="00DD5B6F" w:rsidP="00B2593C">
                  <w:pPr>
                    <w:ind w:firstLineChars="100" w:firstLine="240"/>
                    <w:jc w:val="center"/>
                    <w:rPr>
                      <w:rFonts w:ascii="Times New Roman" w:eastAsia="ＭＳ ゴシック" w:hAnsi="Times New Roman"/>
                    </w:rPr>
                  </w:pPr>
                  <w:r w:rsidRPr="00C737C3">
                    <w:rPr>
                      <w:rFonts w:ascii="Times New Roman" w:eastAsia="ＭＳ ゴシック" w:hAnsi="Times New Roman"/>
                    </w:rPr>
                    <w:t>Fair</w:t>
                  </w:r>
                  <w:r w:rsidR="00B2593C" w:rsidRPr="00C737C3">
                    <w:rPr>
                      <w:rFonts w:ascii="Times New Roman" w:eastAsia="ＭＳ ゴシック" w:hAnsi="Times New Roman"/>
                    </w:rPr>
                    <w:t xml:space="preserve"> value</w:t>
                  </w:r>
                </w:p>
              </w:tc>
            </w:tr>
            <w:tr w:rsidR="00E81444" w:rsidRPr="00C737C3" w14:paraId="49DF1764" w14:textId="77777777" w:rsidTr="00B2593C">
              <w:trPr>
                <w:trHeight w:val="400"/>
              </w:trPr>
              <w:tc>
                <w:tcPr>
                  <w:tcW w:w="3115" w:type="dxa"/>
                  <w:tcBorders>
                    <w:top w:val="nil"/>
                    <w:left w:val="outset" w:sz="6" w:space="0" w:color="000000"/>
                    <w:bottom w:val="single" w:sz="4" w:space="0" w:color="000000"/>
                    <w:right w:val="single" w:sz="4" w:space="0" w:color="auto"/>
                  </w:tcBorders>
                  <w:tcMar>
                    <w:top w:w="40" w:type="dxa"/>
                    <w:left w:w="100" w:type="dxa"/>
                    <w:bottom w:w="40" w:type="dxa"/>
                    <w:right w:w="60" w:type="dxa"/>
                  </w:tcMar>
                  <w:hideMark/>
                </w:tcPr>
                <w:p w14:paraId="05FEDAF9" w14:textId="77777777" w:rsidR="00B2593C" w:rsidRPr="00C737C3" w:rsidRDefault="00B2593C" w:rsidP="00B2593C">
                  <w:pPr>
                    <w:ind w:firstLineChars="100" w:firstLine="240"/>
                    <w:jc w:val="center"/>
                    <w:rPr>
                      <w:rFonts w:ascii="Times New Roman" w:eastAsia="ＭＳ ゴシック" w:hAnsi="Times New Roman"/>
                    </w:rPr>
                  </w:pPr>
                  <w:r w:rsidRPr="00C737C3">
                    <w:rPr>
                      <w:rFonts w:ascii="Times New Roman" w:eastAsia="ＭＳ ゴシック" w:hAnsi="Times New Roman"/>
                    </w:rPr>
                    <w:t>Category</w:t>
                  </w:r>
                </w:p>
              </w:tc>
              <w:tc>
                <w:tcPr>
                  <w:tcW w:w="1418" w:type="dxa"/>
                  <w:tcBorders>
                    <w:top w:val="outset" w:sz="6" w:space="0" w:color="000000"/>
                    <w:left w:val="single" w:sz="4" w:space="0" w:color="auto"/>
                    <w:bottom w:val="single" w:sz="4" w:space="0" w:color="000000"/>
                    <w:right w:val="single" w:sz="4" w:space="0" w:color="auto"/>
                  </w:tcBorders>
                  <w:tcMar>
                    <w:top w:w="40" w:type="dxa"/>
                    <w:left w:w="100" w:type="dxa"/>
                    <w:bottom w:w="40" w:type="dxa"/>
                    <w:right w:w="60" w:type="dxa"/>
                  </w:tcMar>
                  <w:vAlign w:val="center"/>
                </w:tcPr>
                <w:p w14:paraId="1D23461F" w14:textId="77777777" w:rsidR="00B2593C" w:rsidRPr="00C737C3" w:rsidRDefault="00B2593C" w:rsidP="00B2593C">
                  <w:pPr>
                    <w:ind w:firstLineChars="100" w:firstLine="240"/>
                    <w:jc w:val="center"/>
                    <w:rPr>
                      <w:rFonts w:ascii="Times New Roman" w:eastAsia="ＭＳ ゴシック" w:hAnsi="Times New Roman"/>
                    </w:rPr>
                  </w:pPr>
                  <w:r w:rsidRPr="00C737C3">
                    <w:rPr>
                      <w:rFonts w:ascii="Times New Roman" w:eastAsia="ＭＳ ゴシック" w:hAnsi="Times New Roman"/>
                    </w:rPr>
                    <w:t>Level 1</w:t>
                  </w:r>
                </w:p>
              </w:tc>
              <w:tc>
                <w:tcPr>
                  <w:tcW w:w="1275" w:type="dxa"/>
                  <w:tcBorders>
                    <w:top w:val="outset" w:sz="6" w:space="0" w:color="000000"/>
                    <w:left w:val="single" w:sz="4" w:space="0" w:color="auto"/>
                    <w:bottom w:val="single" w:sz="4" w:space="0" w:color="000000"/>
                    <w:right w:val="outset" w:sz="6" w:space="0" w:color="000000"/>
                  </w:tcBorders>
                  <w:vAlign w:val="center"/>
                </w:tcPr>
                <w:p w14:paraId="6D45C78F" w14:textId="77777777" w:rsidR="00B2593C" w:rsidRPr="00C737C3" w:rsidRDefault="00B2593C" w:rsidP="00B2593C">
                  <w:pPr>
                    <w:ind w:firstLineChars="100" w:firstLine="240"/>
                    <w:jc w:val="center"/>
                    <w:rPr>
                      <w:rFonts w:ascii="Times New Roman" w:eastAsia="ＭＳ ゴシック" w:hAnsi="Times New Roman"/>
                    </w:rPr>
                  </w:pPr>
                  <w:r w:rsidRPr="00C737C3">
                    <w:rPr>
                      <w:rFonts w:ascii="Times New Roman" w:eastAsia="ＭＳ ゴシック" w:hAnsi="Times New Roman"/>
                    </w:rPr>
                    <w:t>Level 2</w:t>
                  </w:r>
                </w:p>
              </w:tc>
              <w:tc>
                <w:tcPr>
                  <w:tcW w:w="1276"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tcPr>
                <w:p w14:paraId="2905B0E9" w14:textId="77777777" w:rsidR="00B2593C" w:rsidRPr="00C737C3" w:rsidRDefault="00B2593C" w:rsidP="00B2593C">
                  <w:pPr>
                    <w:ind w:firstLineChars="100" w:firstLine="240"/>
                    <w:jc w:val="center"/>
                    <w:rPr>
                      <w:rFonts w:ascii="Times New Roman" w:eastAsia="ＭＳ ゴシック" w:hAnsi="Times New Roman"/>
                    </w:rPr>
                  </w:pPr>
                  <w:r w:rsidRPr="00C737C3">
                    <w:rPr>
                      <w:rFonts w:ascii="Times New Roman" w:eastAsia="ＭＳ ゴシック" w:hAnsi="Times New Roman"/>
                    </w:rPr>
                    <w:t>Level 3</w:t>
                  </w:r>
                </w:p>
              </w:tc>
              <w:tc>
                <w:tcPr>
                  <w:tcW w:w="1138"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tcPr>
                <w:p w14:paraId="5A60AD24" w14:textId="77777777" w:rsidR="00B2593C" w:rsidRPr="00C737C3" w:rsidRDefault="00B2593C" w:rsidP="00B2593C">
                  <w:pPr>
                    <w:ind w:firstLineChars="100" w:firstLine="240"/>
                    <w:jc w:val="center"/>
                    <w:rPr>
                      <w:rFonts w:ascii="Times New Roman" w:eastAsia="ＭＳ ゴシック" w:hAnsi="Times New Roman"/>
                    </w:rPr>
                  </w:pPr>
                  <w:r w:rsidRPr="00C737C3">
                    <w:rPr>
                      <w:rFonts w:ascii="Times New Roman" w:eastAsia="ＭＳ ゴシック" w:hAnsi="Times New Roman"/>
                    </w:rPr>
                    <w:t>Total</w:t>
                  </w:r>
                </w:p>
              </w:tc>
            </w:tr>
            <w:tr w:rsidR="00E81444" w:rsidRPr="00C737C3" w14:paraId="67D77701" w14:textId="77777777" w:rsidTr="00B2593C">
              <w:trPr>
                <w:trHeight w:val="337"/>
              </w:trPr>
              <w:tc>
                <w:tcPr>
                  <w:tcW w:w="3115" w:type="dxa"/>
                  <w:tcBorders>
                    <w:top w:val="nil"/>
                    <w:left w:val="outset" w:sz="6" w:space="0" w:color="000000"/>
                    <w:bottom w:val="nil"/>
                    <w:right w:val="single" w:sz="4" w:space="0" w:color="auto"/>
                  </w:tcBorders>
                  <w:tcMar>
                    <w:top w:w="40" w:type="dxa"/>
                    <w:left w:w="100" w:type="dxa"/>
                    <w:bottom w:w="40" w:type="dxa"/>
                    <w:right w:w="60" w:type="dxa"/>
                  </w:tcMar>
                  <w:hideMark/>
                </w:tcPr>
                <w:p w14:paraId="0E9144F4" w14:textId="1FB7CA08" w:rsidR="00B2593C" w:rsidRPr="00C737C3" w:rsidRDefault="00B2593C" w:rsidP="00B2593C">
                  <w:pPr>
                    <w:rPr>
                      <w:rFonts w:ascii="Times New Roman" w:eastAsia="ＭＳ ゴシック" w:hAnsi="Times New Roman"/>
                    </w:rPr>
                  </w:pPr>
                  <w:r w:rsidRPr="00C737C3">
                    <w:rPr>
                      <w:rFonts w:ascii="Times New Roman" w:eastAsia="ＭＳ ゴシック" w:hAnsi="Times New Roman"/>
                    </w:rPr>
                    <w:t>Notes receivable - trade</w:t>
                  </w:r>
                </w:p>
              </w:tc>
              <w:tc>
                <w:tcPr>
                  <w:tcW w:w="1418" w:type="dxa"/>
                  <w:tcBorders>
                    <w:top w:val="nil"/>
                    <w:left w:val="single" w:sz="4" w:space="0" w:color="auto"/>
                    <w:bottom w:val="nil"/>
                    <w:right w:val="single" w:sz="4" w:space="0" w:color="auto"/>
                  </w:tcBorders>
                  <w:tcMar>
                    <w:top w:w="40" w:type="dxa"/>
                    <w:left w:w="100" w:type="dxa"/>
                    <w:bottom w:w="40" w:type="dxa"/>
                    <w:right w:w="60" w:type="dxa"/>
                  </w:tcMar>
                  <w:hideMark/>
                </w:tcPr>
                <w:p w14:paraId="760EEE26" w14:textId="77777777" w:rsidR="00B2593C" w:rsidRPr="00C737C3" w:rsidRDefault="00B2593C" w:rsidP="00B2593C">
                  <w:pPr>
                    <w:jc w:val="right"/>
                    <w:rPr>
                      <w:rFonts w:ascii="Times New Roman" w:eastAsia="ＭＳ ゴシック" w:hAnsi="Times New Roman"/>
                    </w:rPr>
                  </w:pPr>
                  <w:r w:rsidRPr="00C737C3">
                    <w:rPr>
                      <w:rFonts w:ascii="Times New Roman" w:eastAsia="ＭＳ ゴシック" w:hAnsi="Times New Roman" w:hint="eastAsia"/>
                    </w:rPr>
                    <w:t>－</w:t>
                  </w:r>
                </w:p>
              </w:tc>
              <w:tc>
                <w:tcPr>
                  <w:tcW w:w="1275" w:type="dxa"/>
                  <w:tcBorders>
                    <w:top w:val="nil"/>
                    <w:left w:val="single" w:sz="4" w:space="0" w:color="auto"/>
                    <w:bottom w:val="nil"/>
                    <w:right w:val="outset" w:sz="6" w:space="0" w:color="000000"/>
                  </w:tcBorders>
                </w:tcPr>
                <w:p w14:paraId="35D319C6" w14:textId="77777777" w:rsidR="00B2593C" w:rsidRPr="00C737C3" w:rsidRDefault="00B2593C" w:rsidP="00B2593C">
                  <w:pPr>
                    <w:jc w:val="right"/>
                    <w:rPr>
                      <w:rFonts w:ascii="Times New Roman" w:eastAsia="ＭＳ ゴシック" w:hAnsi="Times New Roman"/>
                    </w:rPr>
                  </w:pPr>
                  <w:r w:rsidRPr="00C737C3">
                    <w:rPr>
                      <w:rFonts w:ascii="Times New Roman" w:eastAsia="ＭＳ ゴシック" w:hAnsi="Times New Roman"/>
                    </w:rPr>
                    <w:t>xxx</w:t>
                  </w:r>
                </w:p>
              </w:tc>
              <w:tc>
                <w:tcPr>
                  <w:tcW w:w="1276" w:type="dxa"/>
                  <w:tcBorders>
                    <w:top w:val="nil"/>
                    <w:left w:val="outset" w:sz="6" w:space="0" w:color="000000"/>
                    <w:bottom w:val="nil"/>
                    <w:right w:val="outset" w:sz="6" w:space="0" w:color="000000"/>
                  </w:tcBorders>
                  <w:tcMar>
                    <w:top w:w="40" w:type="dxa"/>
                    <w:left w:w="100" w:type="dxa"/>
                    <w:bottom w:w="40" w:type="dxa"/>
                    <w:right w:w="60" w:type="dxa"/>
                  </w:tcMar>
                  <w:hideMark/>
                </w:tcPr>
                <w:p w14:paraId="7E907F0B"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hint="eastAsia"/>
                    </w:rPr>
                    <w:t>－</w:t>
                  </w:r>
                </w:p>
              </w:tc>
              <w:tc>
                <w:tcPr>
                  <w:tcW w:w="1138" w:type="dxa"/>
                  <w:tcBorders>
                    <w:top w:val="nil"/>
                    <w:left w:val="outset" w:sz="6" w:space="0" w:color="000000"/>
                    <w:bottom w:val="nil"/>
                    <w:right w:val="outset" w:sz="6" w:space="0" w:color="000000"/>
                  </w:tcBorders>
                  <w:tcMar>
                    <w:top w:w="40" w:type="dxa"/>
                    <w:left w:w="100" w:type="dxa"/>
                    <w:bottom w:w="40" w:type="dxa"/>
                    <w:right w:w="60" w:type="dxa"/>
                  </w:tcMar>
                  <w:hideMark/>
                </w:tcPr>
                <w:p w14:paraId="0866B918" w14:textId="77777777" w:rsidR="00B2593C" w:rsidRPr="00C737C3" w:rsidRDefault="00B2593C" w:rsidP="00B2593C">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r>
            <w:tr w:rsidR="0085748B" w:rsidRPr="00C737C3" w14:paraId="513967EE" w14:textId="77777777" w:rsidTr="00B2593C">
              <w:trPr>
                <w:trHeight w:val="337"/>
              </w:trPr>
              <w:tc>
                <w:tcPr>
                  <w:tcW w:w="3115" w:type="dxa"/>
                  <w:tcBorders>
                    <w:top w:val="nil"/>
                    <w:left w:val="outset" w:sz="6" w:space="0" w:color="000000"/>
                    <w:bottom w:val="nil"/>
                    <w:right w:val="single" w:sz="4" w:space="0" w:color="auto"/>
                  </w:tcBorders>
                  <w:tcMar>
                    <w:top w:w="40" w:type="dxa"/>
                    <w:left w:w="100" w:type="dxa"/>
                    <w:bottom w:w="40" w:type="dxa"/>
                    <w:right w:w="60" w:type="dxa"/>
                  </w:tcMar>
                </w:tcPr>
                <w:p w14:paraId="0ED54793" w14:textId="41D5BCC2" w:rsidR="0085748B" w:rsidRPr="00C737C3" w:rsidRDefault="0085748B" w:rsidP="0085748B">
                  <w:pPr>
                    <w:rPr>
                      <w:rFonts w:ascii="Times New Roman" w:eastAsia="ＭＳ ゴシック" w:hAnsi="Times New Roman"/>
                    </w:rPr>
                  </w:pPr>
                  <w:r>
                    <w:rPr>
                      <w:rFonts w:ascii="Times New Roman" w:eastAsia="ＭＳ ゴシック" w:hAnsi="Times New Roman"/>
                    </w:rPr>
                    <w:t>A</w:t>
                  </w:r>
                  <w:r w:rsidRPr="00C737C3">
                    <w:rPr>
                      <w:rFonts w:ascii="Times New Roman" w:eastAsia="ＭＳ ゴシック" w:hAnsi="Times New Roman"/>
                    </w:rPr>
                    <w:t>ccounts receivable</w:t>
                  </w:r>
                  <w:r w:rsidR="00DE226A" w:rsidRPr="00C737C3">
                    <w:rPr>
                      <w:rFonts w:ascii="Times New Roman" w:eastAsia="ＭＳ ゴシック" w:hAnsi="Times New Roman"/>
                    </w:rPr>
                    <w:t>- trade</w:t>
                  </w:r>
                </w:p>
              </w:tc>
              <w:tc>
                <w:tcPr>
                  <w:tcW w:w="1418" w:type="dxa"/>
                  <w:tcBorders>
                    <w:top w:val="nil"/>
                    <w:left w:val="single" w:sz="4" w:space="0" w:color="auto"/>
                    <w:bottom w:val="nil"/>
                    <w:right w:val="single" w:sz="4" w:space="0" w:color="auto"/>
                  </w:tcBorders>
                  <w:tcMar>
                    <w:top w:w="40" w:type="dxa"/>
                    <w:left w:w="100" w:type="dxa"/>
                    <w:bottom w:w="40" w:type="dxa"/>
                    <w:right w:w="60" w:type="dxa"/>
                  </w:tcMar>
                </w:tcPr>
                <w:p w14:paraId="27278EB9" w14:textId="4535CFAD" w:rsidR="0085748B" w:rsidRPr="00C737C3" w:rsidRDefault="0085748B" w:rsidP="0085748B">
                  <w:pPr>
                    <w:jc w:val="right"/>
                    <w:rPr>
                      <w:rFonts w:ascii="Times New Roman" w:eastAsia="ＭＳ ゴシック" w:hAnsi="Times New Roman"/>
                    </w:rPr>
                  </w:pPr>
                  <w:r w:rsidRPr="00C737C3">
                    <w:rPr>
                      <w:rFonts w:ascii="Times New Roman" w:eastAsia="ＭＳ ゴシック" w:hAnsi="Times New Roman" w:hint="eastAsia"/>
                    </w:rPr>
                    <w:t>－</w:t>
                  </w:r>
                </w:p>
              </w:tc>
              <w:tc>
                <w:tcPr>
                  <w:tcW w:w="1275" w:type="dxa"/>
                  <w:tcBorders>
                    <w:top w:val="nil"/>
                    <w:left w:val="single" w:sz="4" w:space="0" w:color="auto"/>
                    <w:bottom w:val="nil"/>
                    <w:right w:val="outset" w:sz="6" w:space="0" w:color="000000"/>
                  </w:tcBorders>
                </w:tcPr>
                <w:p w14:paraId="339B0B27" w14:textId="3C6CFE8F" w:rsidR="0085748B" w:rsidRPr="00C737C3" w:rsidRDefault="0085748B" w:rsidP="0085748B">
                  <w:pPr>
                    <w:jc w:val="right"/>
                    <w:rPr>
                      <w:rFonts w:ascii="Times New Roman" w:eastAsia="ＭＳ ゴシック" w:hAnsi="Times New Roman"/>
                    </w:rPr>
                  </w:pPr>
                  <w:r w:rsidRPr="00C737C3">
                    <w:rPr>
                      <w:rFonts w:ascii="Times New Roman" w:eastAsia="ＭＳ ゴシック" w:hAnsi="Times New Roman"/>
                    </w:rPr>
                    <w:t>xxx</w:t>
                  </w:r>
                </w:p>
              </w:tc>
              <w:tc>
                <w:tcPr>
                  <w:tcW w:w="1276" w:type="dxa"/>
                  <w:tcBorders>
                    <w:top w:val="nil"/>
                    <w:left w:val="outset" w:sz="6" w:space="0" w:color="000000"/>
                    <w:bottom w:val="nil"/>
                    <w:right w:val="outset" w:sz="6" w:space="0" w:color="000000"/>
                  </w:tcBorders>
                  <w:tcMar>
                    <w:top w:w="40" w:type="dxa"/>
                    <w:left w:w="100" w:type="dxa"/>
                    <w:bottom w:w="40" w:type="dxa"/>
                    <w:right w:w="60" w:type="dxa"/>
                  </w:tcMar>
                </w:tcPr>
                <w:p w14:paraId="5E0796A1" w14:textId="3C6E7E34" w:rsidR="0085748B" w:rsidRPr="00C737C3" w:rsidRDefault="0085748B" w:rsidP="0085748B">
                  <w:pPr>
                    <w:ind w:firstLineChars="100" w:firstLine="240"/>
                    <w:jc w:val="right"/>
                    <w:rPr>
                      <w:rFonts w:ascii="Times New Roman" w:eastAsia="ＭＳ ゴシック" w:hAnsi="Times New Roman"/>
                    </w:rPr>
                  </w:pPr>
                  <w:r w:rsidRPr="00C737C3">
                    <w:rPr>
                      <w:rFonts w:ascii="Times New Roman" w:eastAsia="ＭＳ ゴシック" w:hAnsi="Times New Roman" w:hint="eastAsia"/>
                    </w:rPr>
                    <w:t>－</w:t>
                  </w:r>
                </w:p>
              </w:tc>
              <w:tc>
                <w:tcPr>
                  <w:tcW w:w="1138" w:type="dxa"/>
                  <w:tcBorders>
                    <w:top w:val="nil"/>
                    <w:left w:val="outset" w:sz="6" w:space="0" w:color="000000"/>
                    <w:bottom w:val="nil"/>
                    <w:right w:val="outset" w:sz="6" w:space="0" w:color="000000"/>
                  </w:tcBorders>
                  <w:tcMar>
                    <w:top w:w="40" w:type="dxa"/>
                    <w:left w:w="100" w:type="dxa"/>
                    <w:bottom w:w="40" w:type="dxa"/>
                    <w:right w:w="60" w:type="dxa"/>
                  </w:tcMar>
                </w:tcPr>
                <w:p w14:paraId="642A98EB" w14:textId="75EC6AF4" w:rsidR="0085748B" w:rsidRPr="00C737C3" w:rsidRDefault="0085748B" w:rsidP="0085748B">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r>
            <w:tr w:rsidR="0085748B" w:rsidRPr="00C737C3" w14:paraId="7CCB311E" w14:textId="77777777" w:rsidTr="00B2593C">
              <w:trPr>
                <w:trHeight w:val="384"/>
              </w:trPr>
              <w:tc>
                <w:tcPr>
                  <w:tcW w:w="3115" w:type="dxa"/>
                  <w:tcBorders>
                    <w:top w:val="nil"/>
                    <w:left w:val="outset" w:sz="6" w:space="0" w:color="000000"/>
                    <w:bottom w:val="nil"/>
                    <w:right w:val="outset" w:sz="6" w:space="0" w:color="000000"/>
                  </w:tcBorders>
                  <w:tcMar>
                    <w:top w:w="40" w:type="dxa"/>
                    <w:left w:w="100" w:type="dxa"/>
                    <w:bottom w:w="40" w:type="dxa"/>
                    <w:right w:w="60" w:type="dxa"/>
                  </w:tcMar>
                  <w:hideMark/>
                </w:tcPr>
                <w:p w14:paraId="4FFD3E6C" w14:textId="77777777" w:rsidR="0085748B" w:rsidRPr="00C737C3" w:rsidRDefault="0085748B" w:rsidP="0085748B">
                  <w:pPr>
                    <w:rPr>
                      <w:rFonts w:ascii="Times New Roman" w:eastAsia="ＭＳ ゴシック" w:hAnsi="Times New Roman"/>
                    </w:rPr>
                  </w:pPr>
                  <w:r w:rsidRPr="00C737C3">
                    <w:rPr>
                      <w:rFonts w:ascii="Times New Roman" w:eastAsia="ＭＳ ゴシック" w:hAnsi="Times New Roman"/>
                    </w:rPr>
                    <w:t>Notes and accounts payable - trade</w:t>
                  </w:r>
                </w:p>
              </w:tc>
              <w:tc>
                <w:tcPr>
                  <w:tcW w:w="1418" w:type="dxa"/>
                  <w:tcBorders>
                    <w:top w:val="nil"/>
                    <w:left w:val="outset" w:sz="6" w:space="0" w:color="000000"/>
                    <w:bottom w:val="nil"/>
                    <w:right w:val="single" w:sz="4" w:space="0" w:color="auto"/>
                  </w:tcBorders>
                  <w:tcMar>
                    <w:top w:w="40" w:type="dxa"/>
                    <w:left w:w="100" w:type="dxa"/>
                    <w:bottom w:w="40" w:type="dxa"/>
                    <w:right w:w="60" w:type="dxa"/>
                  </w:tcMar>
                  <w:hideMark/>
                </w:tcPr>
                <w:p w14:paraId="4150A600" w14:textId="77777777" w:rsidR="0085748B" w:rsidRPr="00C737C3" w:rsidRDefault="0085748B" w:rsidP="0085748B">
                  <w:pPr>
                    <w:jc w:val="right"/>
                    <w:rPr>
                      <w:rFonts w:ascii="Times New Roman" w:eastAsia="ＭＳ ゴシック" w:hAnsi="Times New Roman"/>
                    </w:rPr>
                  </w:pPr>
                  <w:r w:rsidRPr="00C737C3">
                    <w:rPr>
                      <w:rFonts w:ascii="Times New Roman" w:eastAsia="ＭＳ ゴシック" w:hAnsi="Times New Roman" w:hint="eastAsia"/>
                    </w:rPr>
                    <w:t>－</w:t>
                  </w:r>
                </w:p>
              </w:tc>
              <w:tc>
                <w:tcPr>
                  <w:tcW w:w="1275" w:type="dxa"/>
                  <w:tcBorders>
                    <w:top w:val="nil"/>
                    <w:left w:val="single" w:sz="4" w:space="0" w:color="auto"/>
                    <w:bottom w:val="nil"/>
                    <w:right w:val="outset" w:sz="6" w:space="0" w:color="000000"/>
                  </w:tcBorders>
                </w:tcPr>
                <w:p w14:paraId="4DFD3600" w14:textId="77777777" w:rsidR="0085748B" w:rsidRPr="00C737C3" w:rsidRDefault="0085748B" w:rsidP="0085748B">
                  <w:pPr>
                    <w:jc w:val="right"/>
                    <w:rPr>
                      <w:rFonts w:ascii="Times New Roman" w:eastAsia="ＭＳ ゴシック" w:hAnsi="Times New Roman"/>
                    </w:rPr>
                  </w:pPr>
                  <w:r w:rsidRPr="00C737C3">
                    <w:rPr>
                      <w:rFonts w:ascii="Times New Roman" w:eastAsia="ＭＳ ゴシック" w:hAnsi="Times New Roman"/>
                    </w:rPr>
                    <w:t>xxx</w:t>
                  </w:r>
                </w:p>
              </w:tc>
              <w:tc>
                <w:tcPr>
                  <w:tcW w:w="1276" w:type="dxa"/>
                  <w:tcBorders>
                    <w:top w:val="nil"/>
                    <w:left w:val="outset" w:sz="6" w:space="0" w:color="000000"/>
                    <w:bottom w:val="nil"/>
                    <w:right w:val="outset" w:sz="6" w:space="0" w:color="000000"/>
                  </w:tcBorders>
                  <w:tcMar>
                    <w:top w:w="40" w:type="dxa"/>
                    <w:left w:w="100" w:type="dxa"/>
                    <w:bottom w:w="40" w:type="dxa"/>
                    <w:right w:w="60" w:type="dxa"/>
                  </w:tcMar>
                  <w:hideMark/>
                </w:tcPr>
                <w:p w14:paraId="060D7C57" w14:textId="77777777" w:rsidR="0085748B" w:rsidRPr="00C737C3" w:rsidRDefault="0085748B" w:rsidP="0085748B">
                  <w:pPr>
                    <w:ind w:firstLineChars="100" w:firstLine="240"/>
                    <w:jc w:val="right"/>
                    <w:rPr>
                      <w:rFonts w:ascii="Times New Roman" w:eastAsia="ＭＳ ゴシック" w:hAnsi="Times New Roman"/>
                    </w:rPr>
                  </w:pPr>
                  <w:r w:rsidRPr="00C737C3">
                    <w:rPr>
                      <w:rFonts w:ascii="Times New Roman" w:eastAsia="ＭＳ ゴシック" w:hAnsi="Times New Roman" w:hint="eastAsia"/>
                    </w:rPr>
                    <w:t>－</w:t>
                  </w:r>
                </w:p>
              </w:tc>
              <w:tc>
                <w:tcPr>
                  <w:tcW w:w="1138" w:type="dxa"/>
                  <w:tcBorders>
                    <w:top w:val="nil"/>
                    <w:left w:val="outset" w:sz="6" w:space="0" w:color="000000"/>
                    <w:bottom w:val="nil"/>
                    <w:right w:val="outset" w:sz="6" w:space="0" w:color="000000"/>
                  </w:tcBorders>
                  <w:tcMar>
                    <w:top w:w="40" w:type="dxa"/>
                    <w:left w:w="100" w:type="dxa"/>
                    <w:bottom w:w="40" w:type="dxa"/>
                    <w:right w:w="60" w:type="dxa"/>
                  </w:tcMar>
                  <w:hideMark/>
                </w:tcPr>
                <w:p w14:paraId="4E67BD04" w14:textId="77777777" w:rsidR="0085748B" w:rsidRPr="00C737C3" w:rsidRDefault="0085748B" w:rsidP="0085748B">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r>
            <w:tr w:rsidR="0085748B" w:rsidRPr="00C737C3" w14:paraId="02256683" w14:textId="77777777" w:rsidTr="00B2593C">
              <w:trPr>
                <w:trHeight w:val="400"/>
              </w:trPr>
              <w:tc>
                <w:tcPr>
                  <w:tcW w:w="3115" w:type="dxa"/>
                  <w:tcBorders>
                    <w:top w:val="nil"/>
                    <w:left w:val="outset" w:sz="6" w:space="0" w:color="000000"/>
                    <w:bottom w:val="nil"/>
                    <w:right w:val="outset" w:sz="6" w:space="0" w:color="000000"/>
                  </w:tcBorders>
                  <w:tcMar>
                    <w:top w:w="40" w:type="dxa"/>
                    <w:left w:w="100" w:type="dxa"/>
                    <w:bottom w:w="40" w:type="dxa"/>
                    <w:right w:w="60" w:type="dxa"/>
                  </w:tcMar>
                  <w:hideMark/>
                </w:tcPr>
                <w:p w14:paraId="1A2856F8" w14:textId="77777777" w:rsidR="0085748B" w:rsidRPr="00C737C3" w:rsidRDefault="0085748B" w:rsidP="0085748B">
                  <w:pPr>
                    <w:rPr>
                      <w:rFonts w:ascii="Times New Roman" w:eastAsia="ＭＳ ゴシック" w:hAnsi="Times New Roman"/>
                    </w:rPr>
                  </w:pPr>
                  <w:r w:rsidRPr="00C737C3">
                    <w:rPr>
                      <w:rFonts w:ascii="Times New Roman" w:eastAsia="ＭＳ ゴシック" w:hAnsi="Times New Roman"/>
                    </w:rPr>
                    <w:t>Short-term borrowings</w:t>
                  </w:r>
                </w:p>
              </w:tc>
              <w:tc>
                <w:tcPr>
                  <w:tcW w:w="1418" w:type="dxa"/>
                  <w:tcBorders>
                    <w:top w:val="nil"/>
                    <w:left w:val="outset" w:sz="6" w:space="0" w:color="000000"/>
                    <w:bottom w:val="nil"/>
                    <w:right w:val="single" w:sz="4" w:space="0" w:color="auto"/>
                  </w:tcBorders>
                  <w:tcMar>
                    <w:top w:w="40" w:type="dxa"/>
                    <w:left w:w="100" w:type="dxa"/>
                    <w:bottom w:w="40" w:type="dxa"/>
                    <w:right w:w="60" w:type="dxa"/>
                  </w:tcMar>
                  <w:hideMark/>
                </w:tcPr>
                <w:p w14:paraId="189D205E" w14:textId="77777777" w:rsidR="0085748B" w:rsidRPr="00C737C3" w:rsidRDefault="0085748B" w:rsidP="0085748B">
                  <w:pPr>
                    <w:jc w:val="right"/>
                    <w:rPr>
                      <w:rFonts w:ascii="Times New Roman" w:eastAsia="ＭＳ ゴシック" w:hAnsi="Times New Roman"/>
                    </w:rPr>
                  </w:pPr>
                  <w:r w:rsidRPr="00C737C3">
                    <w:rPr>
                      <w:rFonts w:ascii="Times New Roman" w:eastAsia="ＭＳ ゴシック" w:hAnsi="Times New Roman" w:hint="eastAsia"/>
                    </w:rPr>
                    <w:t>－</w:t>
                  </w:r>
                </w:p>
              </w:tc>
              <w:tc>
                <w:tcPr>
                  <w:tcW w:w="1275" w:type="dxa"/>
                  <w:tcBorders>
                    <w:top w:val="nil"/>
                    <w:left w:val="single" w:sz="4" w:space="0" w:color="auto"/>
                    <w:bottom w:val="nil"/>
                    <w:right w:val="outset" w:sz="6" w:space="0" w:color="000000"/>
                  </w:tcBorders>
                </w:tcPr>
                <w:p w14:paraId="5EEF796F" w14:textId="77777777" w:rsidR="0085748B" w:rsidRPr="00C737C3" w:rsidRDefault="0085748B" w:rsidP="0085748B">
                  <w:pPr>
                    <w:jc w:val="right"/>
                    <w:rPr>
                      <w:rFonts w:ascii="Times New Roman" w:eastAsia="ＭＳ ゴシック" w:hAnsi="Times New Roman"/>
                    </w:rPr>
                  </w:pPr>
                  <w:r w:rsidRPr="00C737C3">
                    <w:rPr>
                      <w:rFonts w:ascii="Times New Roman" w:eastAsia="ＭＳ ゴシック" w:hAnsi="Times New Roman"/>
                    </w:rPr>
                    <w:t>xxx</w:t>
                  </w:r>
                </w:p>
              </w:tc>
              <w:tc>
                <w:tcPr>
                  <w:tcW w:w="1276" w:type="dxa"/>
                  <w:tcBorders>
                    <w:top w:val="nil"/>
                    <w:left w:val="outset" w:sz="6" w:space="0" w:color="000000"/>
                    <w:bottom w:val="nil"/>
                    <w:right w:val="outset" w:sz="6" w:space="0" w:color="000000"/>
                  </w:tcBorders>
                  <w:tcMar>
                    <w:top w:w="40" w:type="dxa"/>
                    <w:left w:w="100" w:type="dxa"/>
                    <w:bottom w:w="40" w:type="dxa"/>
                    <w:right w:w="60" w:type="dxa"/>
                  </w:tcMar>
                  <w:hideMark/>
                </w:tcPr>
                <w:p w14:paraId="24127583" w14:textId="77777777" w:rsidR="0085748B" w:rsidRPr="00C737C3" w:rsidRDefault="0085748B" w:rsidP="0085748B">
                  <w:pPr>
                    <w:ind w:firstLineChars="100" w:firstLine="240"/>
                    <w:jc w:val="right"/>
                    <w:rPr>
                      <w:rFonts w:ascii="Times New Roman" w:eastAsia="ＭＳ ゴシック" w:hAnsi="Times New Roman"/>
                    </w:rPr>
                  </w:pPr>
                  <w:r w:rsidRPr="00C737C3">
                    <w:rPr>
                      <w:rFonts w:ascii="Times New Roman" w:eastAsia="ＭＳ ゴシック" w:hAnsi="Times New Roman" w:hint="eastAsia"/>
                    </w:rPr>
                    <w:t>－</w:t>
                  </w:r>
                </w:p>
              </w:tc>
              <w:tc>
                <w:tcPr>
                  <w:tcW w:w="1138" w:type="dxa"/>
                  <w:tcBorders>
                    <w:top w:val="nil"/>
                    <w:left w:val="outset" w:sz="6" w:space="0" w:color="000000"/>
                    <w:bottom w:val="nil"/>
                    <w:right w:val="outset" w:sz="6" w:space="0" w:color="000000"/>
                  </w:tcBorders>
                  <w:tcMar>
                    <w:top w:w="40" w:type="dxa"/>
                    <w:left w:w="100" w:type="dxa"/>
                    <w:bottom w:w="40" w:type="dxa"/>
                    <w:right w:w="60" w:type="dxa"/>
                  </w:tcMar>
                  <w:hideMark/>
                </w:tcPr>
                <w:p w14:paraId="7332E26D" w14:textId="77777777" w:rsidR="0085748B" w:rsidRPr="00C737C3" w:rsidRDefault="0085748B" w:rsidP="0085748B">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r>
            <w:tr w:rsidR="0085748B" w:rsidRPr="00C737C3" w14:paraId="5FFC3178" w14:textId="77777777" w:rsidTr="00B2593C">
              <w:trPr>
                <w:trHeight w:val="400"/>
              </w:trPr>
              <w:tc>
                <w:tcPr>
                  <w:tcW w:w="3115" w:type="dxa"/>
                  <w:tcBorders>
                    <w:top w:val="nil"/>
                    <w:left w:val="outset" w:sz="6" w:space="0" w:color="000000"/>
                    <w:bottom w:val="single" w:sz="4" w:space="0" w:color="auto"/>
                    <w:right w:val="outset" w:sz="6" w:space="0" w:color="000000"/>
                  </w:tcBorders>
                  <w:tcMar>
                    <w:top w:w="40" w:type="dxa"/>
                    <w:left w:w="100" w:type="dxa"/>
                    <w:bottom w:w="40" w:type="dxa"/>
                    <w:right w:w="60" w:type="dxa"/>
                  </w:tcMar>
                  <w:hideMark/>
                </w:tcPr>
                <w:p w14:paraId="6FDA6D41" w14:textId="77777777" w:rsidR="0085748B" w:rsidRPr="00C737C3" w:rsidRDefault="0085748B" w:rsidP="0085748B">
                  <w:pPr>
                    <w:rPr>
                      <w:rFonts w:ascii="Times New Roman" w:eastAsia="ＭＳ ゴシック" w:hAnsi="Times New Roman"/>
                    </w:rPr>
                  </w:pPr>
                  <w:r w:rsidRPr="00C737C3">
                    <w:rPr>
                      <w:rFonts w:ascii="Times New Roman" w:eastAsia="ＭＳ ゴシック" w:hAnsi="Times New Roman"/>
                    </w:rPr>
                    <w:t>Long-term borrowings</w:t>
                  </w:r>
                </w:p>
              </w:tc>
              <w:tc>
                <w:tcPr>
                  <w:tcW w:w="1418" w:type="dxa"/>
                  <w:tcBorders>
                    <w:top w:val="nil"/>
                    <w:left w:val="outset" w:sz="6" w:space="0" w:color="000000"/>
                    <w:bottom w:val="single" w:sz="4" w:space="0" w:color="auto"/>
                    <w:right w:val="single" w:sz="4" w:space="0" w:color="auto"/>
                  </w:tcBorders>
                  <w:tcMar>
                    <w:top w:w="40" w:type="dxa"/>
                    <w:left w:w="100" w:type="dxa"/>
                    <w:bottom w:w="40" w:type="dxa"/>
                    <w:right w:w="60" w:type="dxa"/>
                  </w:tcMar>
                  <w:hideMark/>
                </w:tcPr>
                <w:p w14:paraId="299E4343" w14:textId="77777777" w:rsidR="0085748B" w:rsidRPr="00C737C3" w:rsidRDefault="0085748B" w:rsidP="0085748B">
                  <w:pPr>
                    <w:jc w:val="right"/>
                    <w:rPr>
                      <w:rFonts w:ascii="Times New Roman" w:eastAsia="ＭＳ ゴシック" w:hAnsi="Times New Roman"/>
                    </w:rPr>
                  </w:pPr>
                  <w:r w:rsidRPr="00C737C3">
                    <w:rPr>
                      <w:rFonts w:ascii="Times New Roman" w:eastAsia="ＭＳ ゴシック" w:hAnsi="Times New Roman" w:hint="eastAsia"/>
                    </w:rPr>
                    <w:t>－</w:t>
                  </w:r>
                </w:p>
              </w:tc>
              <w:tc>
                <w:tcPr>
                  <w:tcW w:w="1275" w:type="dxa"/>
                  <w:tcBorders>
                    <w:top w:val="nil"/>
                    <w:left w:val="single" w:sz="4" w:space="0" w:color="auto"/>
                    <w:bottom w:val="single" w:sz="4" w:space="0" w:color="auto"/>
                    <w:right w:val="outset" w:sz="6" w:space="0" w:color="000000"/>
                  </w:tcBorders>
                </w:tcPr>
                <w:p w14:paraId="37873A6E" w14:textId="77777777" w:rsidR="0085748B" w:rsidRPr="00C737C3" w:rsidRDefault="0085748B" w:rsidP="0085748B">
                  <w:pPr>
                    <w:jc w:val="right"/>
                    <w:rPr>
                      <w:rFonts w:ascii="Times New Roman" w:eastAsia="ＭＳ ゴシック" w:hAnsi="Times New Roman"/>
                    </w:rPr>
                  </w:pPr>
                  <w:r w:rsidRPr="00C737C3">
                    <w:rPr>
                      <w:rFonts w:ascii="Times New Roman" w:eastAsia="ＭＳ ゴシック" w:hAnsi="Times New Roman"/>
                    </w:rPr>
                    <w:t>xxx</w:t>
                  </w:r>
                </w:p>
              </w:tc>
              <w:tc>
                <w:tcPr>
                  <w:tcW w:w="1276" w:type="dxa"/>
                  <w:tcBorders>
                    <w:top w:val="nil"/>
                    <w:left w:val="outset" w:sz="6" w:space="0" w:color="000000"/>
                    <w:bottom w:val="single" w:sz="4" w:space="0" w:color="auto"/>
                    <w:right w:val="outset" w:sz="6" w:space="0" w:color="000000"/>
                  </w:tcBorders>
                  <w:tcMar>
                    <w:top w:w="40" w:type="dxa"/>
                    <w:left w:w="100" w:type="dxa"/>
                    <w:bottom w:w="40" w:type="dxa"/>
                    <w:right w:w="60" w:type="dxa"/>
                  </w:tcMar>
                  <w:hideMark/>
                </w:tcPr>
                <w:p w14:paraId="59D966AD" w14:textId="77777777" w:rsidR="0085748B" w:rsidRPr="00C737C3" w:rsidRDefault="0085748B" w:rsidP="0085748B">
                  <w:pPr>
                    <w:ind w:firstLineChars="100" w:firstLine="240"/>
                    <w:jc w:val="right"/>
                    <w:rPr>
                      <w:rFonts w:ascii="Times New Roman" w:eastAsia="ＭＳ ゴシック" w:hAnsi="Times New Roman"/>
                    </w:rPr>
                  </w:pPr>
                  <w:r w:rsidRPr="00C737C3">
                    <w:rPr>
                      <w:rFonts w:ascii="Times New Roman" w:eastAsia="ＭＳ ゴシック" w:hAnsi="Times New Roman" w:hint="eastAsia"/>
                    </w:rPr>
                    <w:t>－</w:t>
                  </w:r>
                </w:p>
              </w:tc>
              <w:tc>
                <w:tcPr>
                  <w:tcW w:w="1138" w:type="dxa"/>
                  <w:tcBorders>
                    <w:top w:val="nil"/>
                    <w:left w:val="outset" w:sz="6" w:space="0" w:color="000000"/>
                    <w:bottom w:val="single" w:sz="4" w:space="0" w:color="auto"/>
                    <w:right w:val="outset" w:sz="6" w:space="0" w:color="000000"/>
                  </w:tcBorders>
                  <w:tcMar>
                    <w:top w:w="40" w:type="dxa"/>
                    <w:left w:w="100" w:type="dxa"/>
                    <w:bottom w:w="40" w:type="dxa"/>
                    <w:right w:w="60" w:type="dxa"/>
                  </w:tcMar>
                  <w:hideMark/>
                </w:tcPr>
                <w:p w14:paraId="0444D717" w14:textId="77777777" w:rsidR="0085748B" w:rsidRPr="00C737C3" w:rsidRDefault="0085748B" w:rsidP="0085748B">
                  <w:pPr>
                    <w:ind w:firstLineChars="100" w:firstLine="240"/>
                    <w:jc w:val="right"/>
                    <w:rPr>
                      <w:rFonts w:ascii="Times New Roman" w:eastAsia="ＭＳ ゴシック" w:hAnsi="Times New Roman"/>
                    </w:rPr>
                  </w:pPr>
                  <w:r w:rsidRPr="00C737C3">
                    <w:rPr>
                      <w:rFonts w:ascii="Times New Roman" w:eastAsia="ＭＳ ゴシック" w:hAnsi="Times New Roman"/>
                    </w:rPr>
                    <w:t>xxx</w:t>
                  </w:r>
                </w:p>
              </w:tc>
            </w:tr>
          </w:tbl>
          <w:p w14:paraId="6902B78F" w14:textId="77777777" w:rsidR="00B2593C" w:rsidRPr="00C737C3" w:rsidRDefault="00B2593C" w:rsidP="00B2593C">
            <w:pPr>
              <w:ind w:firstLineChars="130" w:firstLine="312"/>
              <w:rPr>
                <w:rFonts w:ascii="Times New Roman" w:eastAsia="ＭＳ ゴシック" w:hAnsi="Times New Roman"/>
              </w:rPr>
            </w:pPr>
          </w:p>
          <w:p w14:paraId="2848E987" w14:textId="22BD702B" w:rsidR="00B2593C" w:rsidRPr="00C737C3" w:rsidRDefault="00B2593C" w:rsidP="00B2593C">
            <w:pPr>
              <w:ind w:firstLineChars="200" w:firstLine="480"/>
              <w:rPr>
                <w:rFonts w:ascii="Times New Roman" w:eastAsia="ＭＳ ゴシック" w:hAnsi="Times New Roman"/>
              </w:rPr>
            </w:pPr>
            <w:r w:rsidRPr="00C737C3">
              <w:rPr>
                <w:rFonts w:ascii="Times New Roman" w:eastAsia="ＭＳ ゴシック" w:hAnsi="Times New Roman"/>
              </w:rPr>
              <w:t xml:space="preserve">Note: Explanation of the valuation methods and inputs used in calculating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values.</w:t>
            </w:r>
          </w:p>
          <w:p w14:paraId="1033AE32" w14:textId="77777777" w:rsidR="00B2593C" w:rsidRPr="00C737C3" w:rsidRDefault="00B2593C" w:rsidP="00B2593C">
            <w:pPr>
              <w:ind w:firstLineChars="130" w:firstLine="312"/>
              <w:rPr>
                <w:rFonts w:ascii="Times New Roman" w:eastAsia="ＭＳ ゴシック" w:hAnsi="Times New Roman"/>
              </w:rPr>
            </w:pPr>
          </w:p>
          <w:p w14:paraId="29AE78F3" w14:textId="77777777" w:rsidR="00B2593C" w:rsidRPr="00C737C3" w:rsidRDefault="00B2593C" w:rsidP="00B2593C">
            <w:pPr>
              <w:ind w:firstLineChars="300" w:firstLine="720"/>
              <w:rPr>
                <w:rFonts w:ascii="Times New Roman" w:eastAsia="ＭＳ ゴシック" w:hAnsi="Times New Roman"/>
                <w:u w:val="single"/>
              </w:rPr>
            </w:pPr>
            <w:r w:rsidRPr="00C737C3">
              <w:rPr>
                <w:rFonts w:ascii="Times New Roman" w:eastAsia="ＭＳ ゴシック" w:hAnsi="Times New Roman"/>
                <w:u w:val="single"/>
              </w:rPr>
              <w:t>Investment securities</w:t>
            </w:r>
          </w:p>
          <w:p w14:paraId="2562D261" w14:textId="7EA48713" w:rsidR="00B2593C" w:rsidRPr="00C737C3" w:rsidRDefault="00B2593C" w:rsidP="00B2593C">
            <w:pPr>
              <w:ind w:leftChars="307" w:left="737" w:rightChars="253" w:right="607" w:firstLineChars="80" w:firstLine="192"/>
              <w:rPr>
                <w:rFonts w:ascii="Times New Roman" w:eastAsia="ＭＳ ゴシック" w:hAnsi="Times New Roman"/>
              </w:rPr>
            </w:pPr>
            <w:r w:rsidRPr="00C737C3">
              <w:rPr>
                <w:rFonts w:ascii="Times New Roman" w:eastAsia="ＭＳ ゴシック" w:hAnsi="Times New Roman"/>
              </w:rPr>
              <w:t xml:space="preserve">Listed shares are valued using the market price. Because listed shares are traded on active markets, their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is categorized as a level 1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w:t>
            </w:r>
          </w:p>
          <w:p w14:paraId="5B2D8D62" w14:textId="77777777" w:rsidR="00B2593C" w:rsidRPr="00C737C3" w:rsidRDefault="00B2593C" w:rsidP="00B2593C">
            <w:pPr>
              <w:ind w:firstLineChars="130" w:firstLine="312"/>
              <w:rPr>
                <w:rFonts w:ascii="Times New Roman" w:eastAsia="ＭＳ ゴシック" w:hAnsi="Times New Roman"/>
              </w:rPr>
            </w:pPr>
          </w:p>
          <w:p w14:paraId="7D95C0A4" w14:textId="77777777" w:rsidR="00B2593C" w:rsidRPr="00C737C3" w:rsidRDefault="00B2593C" w:rsidP="00B2593C">
            <w:pPr>
              <w:ind w:firstLineChars="300" w:firstLine="720"/>
              <w:rPr>
                <w:rFonts w:ascii="Times New Roman" w:eastAsia="ＭＳ ゴシック" w:hAnsi="Times New Roman"/>
                <w:u w:val="single"/>
              </w:rPr>
            </w:pPr>
            <w:r w:rsidRPr="00C737C3">
              <w:rPr>
                <w:rFonts w:ascii="Times New Roman" w:eastAsia="ＭＳ ゴシック" w:hAnsi="Times New Roman"/>
                <w:u w:val="single"/>
              </w:rPr>
              <w:t>Derivatives</w:t>
            </w:r>
          </w:p>
          <w:p w14:paraId="750C3DD3" w14:textId="673B5013" w:rsidR="00B2593C" w:rsidRPr="00C737C3" w:rsidRDefault="00B2593C" w:rsidP="00B2593C">
            <w:pPr>
              <w:ind w:leftChars="307" w:left="737" w:rightChars="253" w:right="607" w:firstLineChars="80" w:firstLine="192"/>
              <w:rPr>
                <w:rFonts w:ascii="Times New Roman" w:eastAsia="ＭＳ ゴシック" w:hAnsi="Times New Roman"/>
              </w:rPr>
            </w:pPr>
            <w:r w:rsidRPr="00C737C3">
              <w:rPr>
                <w:rFonts w:ascii="Times New Roman" w:eastAsia="ＭＳ ゴシック" w:hAnsi="Times New Roman"/>
              </w:rPr>
              <w:t xml:space="preserve">Because derivatives via interest-rate swap special provisions are treated together with the long-term borrowings that are the subject of the hedge, their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is included in the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of the concerned long-term borrowings, and recorded (refer to “Long-term borrowings” below). </w:t>
            </w:r>
          </w:p>
          <w:p w14:paraId="71ACB75E" w14:textId="77777777" w:rsidR="00B2593C" w:rsidRPr="00C737C3" w:rsidRDefault="00B2593C" w:rsidP="00B2593C">
            <w:pPr>
              <w:ind w:leftChars="307" w:left="737" w:rightChars="253" w:right="607" w:firstLineChars="80" w:firstLine="192"/>
              <w:rPr>
                <w:rFonts w:ascii="Times New Roman" w:eastAsia="ＭＳ ゴシック" w:hAnsi="Times New Roman"/>
              </w:rPr>
            </w:pPr>
          </w:p>
          <w:p w14:paraId="0A038AC3" w14:textId="77777777" w:rsidR="00B2593C" w:rsidRPr="00C737C3" w:rsidRDefault="00B2593C" w:rsidP="00B2593C">
            <w:pPr>
              <w:ind w:firstLineChars="300" w:firstLine="720"/>
              <w:rPr>
                <w:rFonts w:ascii="Times New Roman" w:eastAsia="ＭＳ ゴシック" w:hAnsi="Times New Roman"/>
                <w:u w:val="single"/>
              </w:rPr>
            </w:pPr>
            <w:r w:rsidRPr="00C737C3">
              <w:rPr>
                <w:rFonts w:ascii="Times New Roman" w:eastAsia="ＭＳ ゴシック" w:hAnsi="Times New Roman"/>
                <w:u w:val="single"/>
              </w:rPr>
              <w:t>Notes and accounts receivable - trade</w:t>
            </w:r>
          </w:p>
          <w:p w14:paraId="44EF06D3" w14:textId="0BF92ADD" w:rsidR="00B2593C" w:rsidRPr="00C737C3" w:rsidRDefault="00B2593C" w:rsidP="00B2593C">
            <w:pPr>
              <w:ind w:leftChars="307" w:left="737" w:rightChars="253" w:right="607" w:firstLineChars="80" w:firstLine="192"/>
              <w:rPr>
                <w:rFonts w:ascii="Times New Roman" w:eastAsia="ＭＳ ゴシック" w:hAnsi="Times New Roman"/>
              </w:rPr>
            </w:pPr>
            <w:r w:rsidRPr="00C737C3">
              <w:rPr>
                <w:rFonts w:ascii="Times New Roman" w:eastAsia="ＭＳ ゴシック" w:hAnsi="Times New Roman"/>
              </w:rPr>
              <w:t xml:space="preserve">The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of notes and accounts receivable – trade is calculated using the </w:t>
            </w:r>
            <w:r w:rsidR="00DD5B6F" w:rsidRPr="00C737C3">
              <w:rPr>
                <w:rFonts w:ascii="Times New Roman" w:eastAsia="ＭＳ ゴシック" w:hAnsi="Times New Roman"/>
              </w:rPr>
              <w:t>discounted cash flow</w:t>
            </w:r>
            <w:r w:rsidRPr="00C737C3">
              <w:rPr>
                <w:rFonts w:ascii="Times New Roman" w:eastAsia="ＭＳ ゴシック" w:hAnsi="Times New Roman"/>
              </w:rPr>
              <w:t xml:space="preserve"> method based on interest rates considering the claim amount, </w:t>
            </w:r>
            <w:r w:rsidRPr="00C737C3">
              <w:rPr>
                <w:rFonts w:ascii="Times New Roman" w:eastAsia="ＭＳ ゴシック" w:hAnsi="Times New Roman"/>
              </w:rPr>
              <w:lastRenderedPageBreak/>
              <w:t xml:space="preserve">the period until maturity, and the credit risk for each claim divided into set periods, and this is categorized as a level 2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w:t>
            </w:r>
          </w:p>
          <w:p w14:paraId="20E59808" w14:textId="77777777" w:rsidR="00B2593C" w:rsidRPr="00C737C3" w:rsidRDefault="00B2593C" w:rsidP="00B2593C">
            <w:pPr>
              <w:ind w:leftChars="307" w:left="737" w:rightChars="253" w:right="607" w:firstLineChars="80" w:firstLine="192"/>
              <w:rPr>
                <w:rFonts w:ascii="Times New Roman" w:eastAsia="ＭＳ ゴシック" w:hAnsi="Times New Roman"/>
              </w:rPr>
            </w:pPr>
          </w:p>
          <w:p w14:paraId="23063A68" w14:textId="77777777" w:rsidR="00B2593C" w:rsidRPr="00C737C3" w:rsidRDefault="00B2593C" w:rsidP="00B2593C">
            <w:pPr>
              <w:ind w:firstLineChars="300" w:firstLine="720"/>
              <w:rPr>
                <w:rFonts w:ascii="Times New Roman" w:eastAsia="ＭＳ ゴシック" w:hAnsi="Times New Roman"/>
                <w:u w:val="single"/>
              </w:rPr>
            </w:pPr>
            <w:r w:rsidRPr="00C737C3">
              <w:rPr>
                <w:rFonts w:ascii="Times New Roman" w:eastAsia="ＭＳ ゴシック" w:hAnsi="Times New Roman"/>
                <w:u w:val="single"/>
              </w:rPr>
              <w:t>Notes and accounts payable – trade and short-term borrowings</w:t>
            </w:r>
          </w:p>
          <w:p w14:paraId="40FB76E8" w14:textId="05BE8F14" w:rsidR="00B2593C" w:rsidRPr="00C737C3" w:rsidRDefault="00B2593C" w:rsidP="00B2593C">
            <w:pPr>
              <w:ind w:leftChars="307" w:left="737" w:rightChars="253" w:right="607" w:firstLineChars="80" w:firstLine="192"/>
              <w:rPr>
                <w:rFonts w:ascii="Times New Roman" w:eastAsia="ＭＳ ゴシック" w:hAnsi="Times New Roman"/>
              </w:rPr>
            </w:pPr>
            <w:r w:rsidRPr="00C737C3">
              <w:rPr>
                <w:rFonts w:ascii="Times New Roman" w:eastAsia="ＭＳ ゴシック" w:hAnsi="Times New Roman"/>
              </w:rPr>
              <w:t xml:space="preserve">The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of notes and accounts payable - trade and short-term borrowings is calculated using the </w:t>
            </w:r>
            <w:r w:rsidR="00DD5B6F" w:rsidRPr="00C737C3">
              <w:rPr>
                <w:rFonts w:ascii="Times New Roman" w:eastAsia="ＭＳ ゴシック" w:hAnsi="Times New Roman"/>
              </w:rPr>
              <w:t>discounted cash flow</w:t>
            </w:r>
            <w:r w:rsidRPr="00C737C3">
              <w:rPr>
                <w:rFonts w:ascii="Times New Roman" w:eastAsia="ＭＳ ゴシック" w:hAnsi="Times New Roman"/>
              </w:rPr>
              <w:t xml:space="preserve"> method based on interest rates considering the future cash flow, the period until the payment due date, and the credit risk for each obligation divided into set periods, and this is categorized as a level 2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w:t>
            </w:r>
          </w:p>
          <w:p w14:paraId="0A0D74EE" w14:textId="77777777" w:rsidR="00B2593C" w:rsidRPr="00C737C3" w:rsidRDefault="00B2593C" w:rsidP="00B2593C">
            <w:pPr>
              <w:ind w:leftChars="307" w:left="737" w:rightChars="253" w:right="607" w:firstLineChars="80" w:firstLine="192"/>
              <w:rPr>
                <w:rFonts w:ascii="Times New Roman" w:eastAsia="ＭＳ ゴシック" w:hAnsi="Times New Roman"/>
              </w:rPr>
            </w:pPr>
          </w:p>
          <w:p w14:paraId="414B8F59" w14:textId="77777777" w:rsidR="00B2593C" w:rsidRPr="00C737C3" w:rsidRDefault="00B2593C" w:rsidP="00B2593C">
            <w:pPr>
              <w:ind w:firstLineChars="300" w:firstLine="720"/>
              <w:rPr>
                <w:rFonts w:ascii="Times New Roman" w:eastAsia="ＭＳ ゴシック" w:hAnsi="Times New Roman"/>
                <w:u w:val="single"/>
              </w:rPr>
            </w:pPr>
            <w:r w:rsidRPr="00C737C3">
              <w:rPr>
                <w:rFonts w:ascii="Times New Roman" w:eastAsia="ＭＳ ゴシック" w:hAnsi="Times New Roman"/>
                <w:u w:val="single"/>
              </w:rPr>
              <w:t>Long-term borrowings</w:t>
            </w:r>
          </w:p>
          <w:p w14:paraId="0AC72EB7" w14:textId="5CA93D11" w:rsidR="00B2593C" w:rsidRPr="00F4537F" w:rsidRDefault="00B2593C" w:rsidP="00B2593C">
            <w:pPr>
              <w:ind w:leftChars="307" w:left="737" w:rightChars="253" w:right="607" w:firstLineChars="80" w:firstLine="192"/>
              <w:rPr>
                <w:rFonts w:ascii="Times New Roman" w:eastAsia="ＭＳ ゴシック" w:hAnsi="Times New Roman"/>
              </w:rPr>
            </w:pPr>
            <w:r w:rsidRPr="00C737C3">
              <w:rPr>
                <w:rFonts w:ascii="Times New Roman" w:eastAsia="ＭＳ ゴシック" w:hAnsi="Times New Roman"/>
              </w:rPr>
              <w:t xml:space="preserve">The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of long-term borrowings is calculated using the </w:t>
            </w:r>
            <w:r w:rsidR="00DD5B6F" w:rsidRPr="00C737C3">
              <w:rPr>
                <w:rFonts w:ascii="Times New Roman" w:eastAsia="ＭＳ ゴシック" w:hAnsi="Times New Roman"/>
              </w:rPr>
              <w:t>discounted cash flow</w:t>
            </w:r>
            <w:r w:rsidRPr="00C737C3">
              <w:rPr>
                <w:rFonts w:ascii="Times New Roman" w:eastAsia="ＭＳ ゴシック" w:hAnsi="Times New Roman"/>
              </w:rPr>
              <w:t xml:space="preserve"> method based on interest rates considering the total amount of the sum of principal and interest, the remaining period of the concerned obligation, and the credit risk for each obligation, and this is categorized as a level 2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Long-term borrowings with variable interest rates are subject to interest-rate swap special provisions (see “Derivatives” above), and their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values are calculated using the total amount of the principal and interest treated together with the concerned interest rate swap.</w:t>
            </w:r>
          </w:p>
        </w:tc>
      </w:tr>
    </w:tbl>
    <w:p w14:paraId="41565995" w14:textId="77777777" w:rsidR="00B2593C" w:rsidRPr="00F4537F" w:rsidRDefault="00B2593C" w:rsidP="00B2593C"/>
    <w:p w14:paraId="28B78AB0"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11．</w:t>
      </w:r>
      <w:r w:rsidRPr="00F4537F">
        <w:rPr>
          <w:rFonts w:ascii="ＭＳ ゴシック" w:eastAsia="ＭＳ ゴシック" w:hAnsi="ＭＳ ゴシック"/>
          <w:b/>
          <w:bCs/>
        </w:rPr>
        <w:t>賃貸等不動産に関する注記</w:t>
      </w:r>
    </w:p>
    <w:p w14:paraId="24504872" w14:textId="1B55FF22"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bCs/>
        </w:rPr>
        <w:t>11</w:t>
      </w:r>
      <w:r w:rsidRPr="00F4537F">
        <w:rPr>
          <w:rFonts w:ascii="Times New Roman" w:eastAsia="ＭＳ ゴシック" w:hAnsi="Times New Roman" w:hint="eastAsia"/>
          <w:b/>
          <w:bCs/>
        </w:rPr>
        <w:t xml:space="preserve">. </w:t>
      </w:r>
      <w:r w:rsidRPr="00F4537F">
        <w:rPr>
          <w:rFonts w:ascii="Times New Roman" w:eastAsia="ＭＳ ゴシック" w:hAnsi="Times New Roman"/>
          <w:b/>
          <w:bCs/>
        </w:rPr>
        <w:t xml:space="preserve">Notes Regarding </w:t>
      </w:r>
      <w:r w:rsidR="00B04654" w:rsidRPr="00B04654">
        <w:rPr>
          <w:rFonts w:ascii="Times New Roman" w:eastAsia="ＭＳ ゴシック" w:hAnsi="Times New Roman"/>
          <w:b/>
          <w:bCs/>
        </w:rPr>
        <w:t>Investment and Rental Property</w:t>
      </w:r>
    </w:p>
    <w:p w14:paraId="36F81455" w14:textId="77777777" w:rsidR="00B2593C" w:rsidRPr="00F4537F" w:rsidRDefault="00B2593C" w:rsidP="00B2593C"/>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81444" w:rsidRPr="00F4537F" w14:paraId="7E0E7644" w14:textId="77777777" w:rsidTr="00B2593C">
        <w:tc>
          <w:tcPr>
            <w:tcW w:w="9214" w:type="dxa"/>
          </w:tcPr>
          <w:p w14:paraId="6630CF54" w14:textId="77777777" w:rsidR="00B2593C" w:rsidRPr="00F4537F" w:rsidRDefault="00B2593C" w:rsidP="00B2593C">
            <w:pPr>
              <w:ind w:leftChars="15" w:left="960" w:hangingChars="385" w:hanging="924"/>
              <w:rPr>
                <w:rFonts w:ascii="ＭＳ ゴシック" w:eastAsia="ＭＳ ゴシック" w:hAnsi="ＭＳ ゴシック"/>
              </w:rPr>
            </w:pPr>
            <w:r w:rsidRPr="00F4537F">
              <w:rPr>
                <w:rFonts w:ascii="ＭＳ ゴシック" w:eastAsia="ＭＳ ゴシック" w:hAnsi="ＭＳ ゴシック" w:hint="eastAsia"/>
              </w:rPr>
              <w:t>[記載例]</w:t>
            </w:r>
          </w:p>
          <w:p w14:paraId="798EAA2C"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１．</w:t>
            </w:r>
            <w:r w:rsidRPr="00F4537F">
              <w:rPr>
                <w:rFonts w:ascii="ＭＳ ゴシック" w:eastAsia="ＭＳ ゴシック" w:hAnsi="ＭＳ ゴシック"/>
              </w:rPr>
              <w:t>賃貸等不動産の状況に関する事項</w:t>
            </w:r>
          </w:p>
          <w:p w14:paraId="71233FF6" w14:textId="77777777" w:rsidR="00B2593C" w:rsidRPr="00F4537F" w:rsidRDefault="00B2593C" w:rsidP="00B2593C">
            <w:pPr>
              <w:ind w:leftChars="132" w:left="317" w:firstLineChars="100" w:firstLine="240"/>
              <w:rPr>
                <w:rFonts w:ascii="ＭＳ ゴシック" w:eastAsia="ＭＳ ゴシック" w:hAnsi="ＭＳ ゴシック"/>
              </w:rPr>
            </w:pPr>
            <w:r w:rsidRPr="00F4537F">
              <w:rPr>
                <w:rFonts w:ascii="ＭＳ ゴシック" w:eastAsia="ＭＳ ゴシック" w:hAnsi="ＭＳ ゴシック" w:hint="eastAsia"/>
              </w:rPr>
              <w:t>当社及び一部の子会社では、東京都その他の地域において、賃貸用のオフィスビル(土地を含む。)を有しております。</w:t>
            </w:r>
          </w:p>
          <w:p w14:paraId="7059A272" w14:textId="77777777" w:rsidR="00B2593C" w:rsidRPr="00F4537F" w:rsidRDefault="00B2593C" w:rsidP="00B2593C">
            <w:pPr>
              <w:ind w:firstLineChars="100" w:firstLine="240"/>
              <w:rPr>
                <w:rFonts w:ascii="ＭＳ ゴシック" w:eastAsia="ＭＳ ゴシック" w:hAnsi="ＭＳ ゴシック"/>
              </w:rPr>
            </w:pPr>
          </w:p>
          <w:p w14:paraId="39B9E6C7"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２．賃貸等不動産の時価に関する事項</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494"/>
              <w:gridCol w:w="4504"/>
            </w:tblGrid>
            <w:tr w:rsidR="00E81444" w:rsidRPr="00F4537F" w14:paraId="772966B3" w14:textId="77777777" w:rsidTr="00B2593C">
              <w:trPr>
                <w:trHeight w:val="388"/>
              </w:trPr>
              <w:tc>
                <w:tcPr>
                  <w:tcW w:w="5000" w:type="pct"/>
                  <w:gridSpan w:val="2"/>
                  <w:tcBorders>
                    <w:top w:val="nil"/>
                    <w:left w:val="nil"/>
                    <w:bottom w:val="nil"/>
                    <w:right w:val="nil"/>
                  </w:tcBorders>
                  <w:tcMar>
                    <w:top w:w="40" w:type="dxa"/>
                    <w:left w:w="100" w:type="dxa"/>
                    <w:bottom w:w="40" w:type="dxa"/>
                    <w:right w:w="60" w:type="dxa"/>
                  </w:tcMar>
                  <w:vAlign w:val="center"/>
                  <w:hideMark/>
                </w:tcPr>
                <w:p w14:paraId="2BD72168" w14:textId="77777777" w:rsidR="00B2593C" w:rsidRPr="00F4537F" w:rsidRDefault="00B2593C" w:rsidP="00B2593C">
                  <w:pPr>
                    <w:widowControl/>
                    <w:jc w:val="right"/>
                    <w:rPr>
                      <w:rFonts w:ascii="ＭＳ ゴシック" w:eastAsia="ＭＳ ゴシック" w:hAnsi="ＭＳ ゴシック" w:cs="ＭＳ Ｐゴシック"/>
                      <w:kern w:val="0"/>
                      <w:sz w:val="18"/>
                      <w:szCs w:val="18"/>
                    </w:rPr>
                  </w:pPr>
                  <w:r w:rsidRPr="00F4537F">
                    <w:rPr>
                      <w:rFonts w:ascii="ＭＳ ゴシック" w:eastAsia="ＭＳ ゴシック" w:hAnsi="ＭＳ ゴシック" w:cs="ＭＳ Ｐゴシック"/>
                      <w:kern w:val="0"/>
                      <w:sz w:val="18"/>
                      <w:szCs w:val="18"/>
                    </w:rPr>
                    <w:t>(単位：百万円)</w:t>
                  </w:r>
                </w:p>
              </w:tc>
            </w:tr>
            <w:tr w:rsidR="00E81444" w:rsidRPr="00F4537F" w14:paraId="7D5BB28E" w14:textId="77777777" w:rsidTr="00B25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0"/>
              </w:trPr>
              <w:tc>
                <w:tcPr>
                  <w:tcW w:w="2497" w:type="pct"/>
                  <w:vAlign w:val="center"/>
                </w:tcPr>
                <w:p w14:paraId="0A55CBA7" w14:textId="77777777" w:rsidR="00B2593C" w:rsidRPr="00F4537F" w:rsidRDefault="00B2593C" w:rsidP="00B2593C">
                  <w:pPr>
                    <w:jc w:val="center"/>
                    <w:rPr>
                      <w:rFonts w:ascii="ＭＳ ゴシック" w:eastAsia="ＭＳ ゴシック" w:hAnsi="ＭＳ ゴシック"/>
                      <w:sz w:val="18"/>
                      <w:szCs w:val="18"/>
                      <w:lang w:eastAsia="zh-TW"/>
                    </w:rPr>
                  </w:pPr>
                  <w:r w:rsidRPr="00F4537F">
                    <w:rPr>
                      <w:rFonts w:ascii="ＭＳ ゴシック" w:eastAsia="ＭＳ ゴシック" w:hAnsi="ＭＳ ゴシック" w:hint="eastAsia"/>
                      <w:sz w:val="18"/>
                      <w:szCs w:val="18"/>
                      <w:lang w:eastAsia="zh-TW"/>
                    </w:rPr>
                    <w:t>連結貸借対照表計上額</w:t>
                  </w:r>
                </w:p>
              </w:tc>
              <w:tc>
                <w:tcPr>
                  <w:tcW w:w="2497" w:type="pct"/>
                  <w:vAlign w:val="center"/>
                </w:tcPr>
                <w:p w14:paraId="18728B6E" w14:textId="77777777" w:rsidR="00B2593C" w:rsidRPr="00F4537F" w:rsidRDefault="00B2593C" w:rsidP="00B2593C">
                  <w:pPr>
                    <w:jc w:val="center"/>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時価</w:t>
                  </w:r>
                </w:p>
              </w:tc>
            </w:tr>
            <w:tr w:rsidR="00E81444" w:rsidRPr="00F4537F" w14:paraId="24F73ED0" w14:textId="77777777" w:rsidTr="00B25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18"/>
              </w:trPr>
              <w:tc>
                <w:tcPr>
                  <w:tcW w:w="2497" w:type="pct"/>
                  <w:vAlign w:val="center"/>
                </w:tcPr>
                <w:p w14:paraId="41DDE93F"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2497" w:type="pct"/>
                  <w:vAlign w:val="center"/>
                </w:tcPr>
                <w:p w14:paraId="7949F2DF" w14:textId="77777777" w:rsidR="00B2593C" w:rsidRPr="00F4537F" w:rsidRDefault="00B2593C" w:rsidP="00B2593C">
                  <w:pPr>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r>
          </w:tbl>
          <w:p w14:paraId="3C317752" w14:textId="77777777" w:rsidR="00B2593C" w:rsidRPr="00F4537F" w:rsidRDefault="00B2593C" w:rsidP="00B2593C">
            <w:pPr>
              <w:ind w:leftChars="191" w:left="1025" w:hangingChars="315" w:hanging="567"/>
              <w:rPr>
                <w:sz w:val="18"/>
                <w:szCs w:val="18"/>
              </w:rPr>
            </w:pPr>
            <w:r w:rsidRPr="00F4537F">
              <w:rPr>
                <w:rFonts w:hint="eastAsia"/>
                <w:sz w:val="18"/>
                <w:szCs w:val="18"/>
              </w:rPr>
              <w:t>(注1)　連結貸借対照表計上額は、取得原価から減価償却累計額及び減損損失累計額を控除した金額であります。</w:t>
            </w:r>
          </w:p>
          <w:p w14:paraId="50BB62C0" w14:textId="77777777" w:rsidR="00B2593C" w:rsidRPr="00F4537F" w:rsidRDefault="00B2593C" w:rsidP="00B2593C">
            <w:pPr>
              <w:ind w:leftChars="191" w:left="1025" w:hangingChars="315" w:hanging="567"/>
              <w:rPr>
                <w:sz w:val="18"/>
                <w:szCs w:val="18"/>
              </w:rPr>
            </w:pPr>
            <w:r w:rsidRPr="00F4537F">
              <w:rPr>
                <w:rFonts w:hint="eastAsia"/>
                <w:sz w:val="18"/>
                <w:szCs w:val="18"/>
              </w:rPr>
              <w:t>(注2)　当期末の時価は、主として「不動産鑑定評価基準」に基づいて自社で算定した金額(指標等を用いて調整を行ったものを含む。)であります。</w:t>
            </w:r>
          </w:p>
          <w:p w14:paraId="3FC8310C" w14:textId="77777777" w:rsidR="00B2593C" w:rsidRPr="00F4537F" w:rsidRDefault="00B2593C" w:rsidP="00B2593C">
            <w:pPr>
              <w:widowControl/>
              <w:spacing w:line="360" w:lineRule="atLeast"/>
              <w:ind w:leftChars="15" w:left="974" w:hangingChars="391" w:hanging="938"/>
              <w:jc w:val="left"/>
              <w:rPr>
                <w:rFonts w:ascii="ＭＳ ゴシック" w:eastAsia="ＭＳ ゴシック" w:hAnsi="ＭＳ ゴシック"/>
              </w:rPr>
            </w:pPr>
          </w:p>
        </w:tc>
      </w:tr>
    </w:tbl>
    <w:p w14:paraId="0BDC17E6" w14:textId="77777777" w:rsidR="00B2593C" w:rsidRPr="00F4537F" w:rsidRDefault="00B2593C" w:rsidP="00B2593C"/>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81444" w:rsidRPr="00F4537F" w14:paraId="4C769D3B" w14:textId="77777777" w:rsidTr="00B2593C">
        <w:tc>
          <w:tcPr>
            <w:tcW w:w="9214" w:type="dxa"/>
          </w:tcPr>
          <w:p w14:paraId="158D9C83" w14:textId="77777777" w:rsidR="00B2593C" w:rsidRPr="00C737C3" w:rsidRDefault="00B2593C" w:rsidP="00B2593C">
            <w:pPr>
              <w:ind w:leftChars="15" w:left="960" w:hangingChars="385" w:hanging="924"/>
              <w:rPr>
                <w:rFonts w:ascii="Times New Roman" w:eastAsia="ＭＳ ゴシック" w:hAnsi="Times New Roman"/>
              </w:rPr>
            </w:pPr>
            <w:r w:rsidRPr="00C737C3">
              <w:rPr>
                <w:rFonts w:ascii="Times New Roman" w:eastAsia="ＭＳ ゴシック" w:hAnsi="Times New Roman"/>
              </w:rPr>
              <w:t>[Example]</w:t>
            </w:r>
          </w:p>
          <w:p w14:paraId="74BA0BC7" w14:textId="7F5401D3" w:rsidR="00B2593C" w:rsidRPr="00C737C3" w:rsidRDefault="00B2593C" w:rsidP="00B2593C">
            <w:pPr>
              <w:ind w:firstLineChars="100" w:firstLine="240"/>
              <w:rPr>
                <w:rFonts w:ascii="Times New Roman" w:eastAsia="ＭＳ ゴシック" w:hAnsi="Times New Roman"/>
              </w:rPr>
            </w:pPr>
            <w:r w:rsidRPr="00C737C3">
              <w:rPr>
                <w:rFonts w:ascii="Times New Roman" w:eastAsia="ＭＳ ゴシック" w:hAnsi="Times New Roman" w:hint="eastAsia"/>
              </w:rPr>
              <w:t xml:space="preserve">1. </w:t>
            </w:r>
            <w:r w:rsidRPr="00C737C3">
              <w:rPr>
                <w:rFonts w:ascii="Times New Roman" w:eastAsia="ＭＳ ゴシック" w:hAnsi="Times New Roman"/>
              </w:rPr>
              <w:t xml:space="preserve">Matters regarding the status of </w:t>
            </w:r>
            <w:r w:rsidR="00B04654">
              <w:rPr>
                <w:rFonts w:ascii="Times New Roman" w:eastAsia="ＭＳ ゴシック" w:hAnsi="Times New Roman"/>
              </w:rPr>
              <w:t>i</w:t>
            </w:r>
            <w:r w:rsidR="00B04654" w:rsidRPr="00B04654">
              <w:rPr>
                <w:rFonts w:ascii="Times New Roman" w:eastAsia="ＭＳ ゴシック" w:hAnsi="Times New Roman"/>
              </w:rPr>
              <w:t xml:space="preserve">nvestment and </w:t>
            </w:r>
            <w:r w:rsidR="00B04654">
              <w:rPr>
                <w:rFonts w:ascii="Times New Roman" w:eastAsia="ＭＳ ゴシック" w:hAnsi="Times New Roman"/>
              </w:rPr>
              <w:t>r</w:t>
            </w:r>
            <w:r w:rsidR="00B04654" w:rsidRPr="00B04654">
              <w:rPr>
                <w:rFonts w:ascii="Times New Roman" w:eastAsia="ＭＳ ゴシック" w:hAnsi="Times New Roman"/>
              </w:rPr>
              <w:t xml:space="preserve">ental </w:t>
            </w:r>
            <w:r w:rsidR="00B04654">
              <w:rPr>
                <w:rFonts w:ascii="Times New Roman" w:eastAsia="ＭＳ ゴシック" w:hAnsi="Times New Roman"/>
              </w:rPr>
              <w:t>p</w:t>
            </w:r>
            <w:r w:rsidR="00B04654" w:rsidRPr="00B04654">
              <w:rPr>
                <w:rFonts w:ascii="Times New Roman" w:eastAsia="ＭＳ ゴシック" w:hAnsi="Times New Roman"/>
              </w:rPr>
              <w:t>roperty</w:t>
            </w:r>
          </w:p>
          <w:p w14:paraId="2062C85B" w14:textId="77777777" w:rsidR="00B2593C" w:rsidRPr="00C737C3" w:rsidRDefault="00B2593C" w:rsidP="00B2593C">
            <w:pPr>
              <w:ind w:leftChars="132" w:left="317" w:firstLineChars="100" w:firstLine="240"/>
              <w:rPr>
                <w:rFonts w:ascii="Times New Roman" w:eastAsia="ＭＳ ゴシック" w:hAnsi="Times New Roman"/>
              </w:rPr>
            </w:pPr>
            <w:r w:rsidRPr="00C737C3">
              <w:rPr>
                <w:rFonts w:ascii="Times New Roman" w:eastAsia="ＭＳ ゴシック" w:hAnsi="Times New Roman"/>
              </w:rPr>
              <w:t>The Company and some of its subsidiaries own office buildings for lease (including land) in Tokyo Metropolis and other areas.</w:t>
            </w:r>
          </w:p>
          <w:p w14:paraId="08AD16AA" w14:textId="77777777" w:rsidR="00B2593C" w:rsidRPr="00C737C3" w:rsidRDefault="00B2593C" w:rsidP="00B2593C">
            <w:pPr>
              <w:ind w:firstLineChars="100" w:firstLine="240"/>
              <w:rPr>
                <w:rFonts w:ascii="Times New Roman" w:eastAsia="ＭＳ ゴシック" w:hAnsi="Times New Roman"/>
              </w:rPr>
            </w:pPr>
          </w:p>
          <w:p w14:paraId="734B35CC" w14:textId="54D6EF7E" w:rsidR="00B2593C" w:rsidRPr="00F4537F" w:rsidRDefault="00B2593C" w:rsidP="00B2593C">
            <w:pPr>
              <w:ind w:firstLineChars="100" w:firstLine="240"/>
              <w:rPr>
                <w:rFonts w:ascii="Times New Roman" w:eastAsia="ＭＳ ゴシック" w:hAnsi="Times New Roman"/>
              </w:rPr>
            </w:pPr>
            <w:r w:rsidRPr="00C737C3">
              <w:rPr>
                <w:rFonts w:ascii="Times New Roman" w:eastAsia="ＭＳ ゴシック" w:hAnsi="Times New Roman" w:hint="eastAsia"/>
              </w:rPr>
              <w:t xml:space="preserve">2. </w:t>
            </w:r>
            <w:r w:rsidRPr="00C737C3">
              <w:rPr>
                <w:rFonts w:ascii="Times New Roman" w:eastAsia="ＭＳ ゴシック" w:hAnsi="Times New Roman"/>
              </w:rPr>
              <w:t xml:space="preserve">Matters regarding the </w:t>
            </w:r>
            <w:r w:rsidR="00DD5B6F" w:rsidRPr="00C737C3">
              <w:rPr>
                <w:rFonts w:ascii="Times New Roman" w:eastAsia="ＭＳ ゴシック" w:hAnsi="Times New Roman"/>
              </w:rPr>
              <w:t>fair</w:t>
            </w:r>
            <w:r w:rsidRPr="00C737C3">
              <w:rPr>
                <w:rFonts w:ascii="Times New Roman" w:eastAsia="ＭＳ ゴシック" w:hAnsi="Times New Roman"/>
              </w:rPr>
              <w:t xml:space="preserve"> value of </w:t>
            </w:r>
            <w:r w:rsidR="00B04654">
              <w:rPr>
                <w:rFonts w:ascii="Times New Roman" w:eastAsia="ＭＳ ゴシック" w:hAnsi="Times New Roman"/>
              </w:rPr>
              <w:t>i</w:t>
            </w:r>
            <w:r w:rsidR="00B04654" w:rsidRPr="00B04654">
              <w:rPr>
                <w:rFonts w:ascii="Times New Roman" w:eastAsia="ＭＳ ゴシック" w:hAnsi="Times New Roman"/>
              </w:rPr>
              <w:t xml:space="preserve">nvestment and </w:t>
            </w:r>
            <w:r w:rsidR="00B04654">
              <w:rPr>
                <w:rFonts w:ascii="Times New Roman" w:eastAsia="ＭＳ ゴシック" w:hAnsi="Times New Roman"/>
              </w:rPr>
              <w:t>r</w:t>
            </w:r>
            <w:r w:rsidR="00B04654" w:rsidRPr="00B04654">
              <w:rPr>
                <w:rFonts w:ascii="Times New Roman" w:eastAsia="ＭＳ ゴシック" w:hAnsi="Times New Roman"/>
              </w:rPr>
              <w:t xml:space="preserve">ental </w:t>
            </w:r>
            <w:r w:rsidR="00B04654">
              <w:rPr>
                <w:rFonts w:ascii="Times New Roman" w:eastAsia="ＭＳ ゴシック" w:hAnsi="Times New Roman"/>
              </w:rPr>
              <w:t>p</w:t>
            </w:r>
            <w:r w:rsidR="00B04654" w:rsidRPr="00B04654">
              <w:rPr>
                <w:rFonts w:ascii="Times New Roman" w:eastAsia="ＭＳ ゴシック" w:hAnsi="Times New Roman"/>
              </w:rPr>
              <w:t>roperty</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494"/>
              <w:gridCol w:w="4504"/>
            </w:tblGrid>
            <w:tr w:rsidR="00E81444" w:rsidRPr="00F4537F" w14:paraId="05511DA5" w14:textId="77777777" w:rsidTr="00B2593C">
              <w:trPr>
                <w:trHeight w:val="388"/>
              </w:trPr>
              <w:tc>
                <w:tcPr>
                  <w:tcW w:w="5000" w:type="pct"/>
                  <w:gridSpan w:val="2"/>
                  <w:tcBorders>
                    <w:top w:val="nil"/>
                    <w:left w:val="nil"/>
                    <w:bottom w:val="nil"/>
                    <w:right w:val="nil"/>
                  </w:tcBorders>
                  <w:tcMar>
                    <w:top w:w="40" w:type="dxa"/>
                    <w:left w:w="100" w:type="dxa"/>
                    <w:bottom w:w="40" w:type="dxa"/>
                    <w:right w:w="60" w:type="dxa"/>
                  </w:tcMar>
                  <w:vAlign w:val="center"/>
                  <w:hideMark/>
                </w:tcPr>
                <w:p w14:paraId="275BBC3C" w14:textId="77777777" w:rsidR="00B2593C" w:rsidRPr="00F4537F" w:rsidRDefault="00B2593C" w:rsidP="00B2593C">
                  <w:pPr>
                    <w:widowControl/>
                    <w:jc w:val="right"/>
                    <w:rPr>
                      <w:rFonts w:ascii="Times New Roman" w:eastAsia="ＭＳ ゴシック" w:hAnsi="Times New Roman"/>
                      <w:kern w:val="0"/>
                    </w:rPr>
                  </w:pPr>
                  <w:r w:rsidRPr="00F4537F">
                    <w:rPr>
                      <w:rFonts w:ascii="Times New Roman" w:eastAsia="ＭＳ ゴシック" w:hAnsi="Times New Roman"/>
                    </w:rPr>
                    <w:t>(Unit: million yen)</w:t>
                  </w:r>
                </w:p>
              </w:tc>
            </w:tr>
            <w:tr w:rsidR="00E81444" w:rsidRPr="00F4537F" w14:paraId="501A3590" w14:textId="77777777" w:rsidTr="00B25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0"/>
              </w:trPr>
              <w:tc>
                <w:tcPr>
                  <w:tcW w:w="2497" w:type="pct"/>
                  <w:vAlign w:val="center"/>
                </w:tcPr>
                <w:p w14:paraId="13EB003C"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rPr>
                    <w:t>Carrying amount</w:t>
                  </w:r>
                </w:p>
              </w:tc>
              <w:tc>
                <w:tcPr>
                  <w:tcW w:w="2503" w:type="pct"/>
                  <w:vAlign w:val="center"/>
                </w:tcPr>
                <w:p w14:paraId="3974C79A" w14:textId="25B05778" w:rsidR="00B2593C" w:rsidRPr="00F4537F" w:rsidRDefault="00DD5B6F" w:rsidP="00B2593C">
                  <w:pPr>
                    <w:jc w:val="center"/>
                    <w:rPr>
                      <w:rFonts w:ascii="Times New Roman" w:eastAsia="ＭＳ ゴシック" w:hAnsi="Times New Roman"/>
                    </w:rPr>
                  </w:pPr>
                  <w:r w:rsidRPr="00F4537F">
                    <w:rPr>
                      <w:rFonts w:ascii="Times New Roman" w:eastAsia="ＭＳ ゴシック" w:hAnsi="Times New Roman"/>
                    </w:rPr>
                    <w:t>Fair</w:t>
                  </w:r>
                  <w:r w:rsidR="00B2593C" w:rsidRPr="00F4537F">
                    <w:rPr>
                      <w:rFonts w:ascii="Times New Roman" w:eastAsia="ＭＳ ゴシック" w:hAnsi="Times New Roman"/>
                    </w:rPr>
                    <w:t xml:space="preserve"> value</w:t>
                  </w:r>
                </w:p>
              </w:tc>
            </w:tr>
            <w:tr w:rsidR="00E81444" w:rsidRPr="00F4537F" w14:paraId="0EE6E6CF" w14:textId="77777777" w:rsidTr="00B25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18"/>
              </w:trPr>
              <w:tc>
                <w:tcPr>
                  <w:tcW w:w="2497" w:type="pct"/>
                  <w:vAlign w:val="center"/>
                </w:tcPr>
                <w:p w14:paraId="1885AE41"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rPr>
                    <w:lastRenderedPageBreak/>
                    <w:t>xxx</w:t>
                  </w:r>
                </w:p>
              </w:tc>
              <w:tc>
                <w:tcPr>
                  <w:tcW w:w="2503" w:type="pct"/>
                  <w:vAlign w:val="center"/>
                </w:tcPr>
                <w:p w14:paraId="5B7ABE64"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rPr>
                    <w:t>xxx</w:t>
                  </w:r>
                </w:p>
              </w:tc>
            </w:tr>
          </w:tbl>
          <w:p w14:paraId="4B315CEE" w14:textId="77777777" w:rsidR="00B2593C" w:rsidRPr="00C737C3" w:rsidRDefault="00B2593C" w:rsidP="00B2593C">
            <w:pPr>
              <w:ind w:leftChars="191" w:left="1214" w:hangingChars="315" w:hanging="756"/>
              <w:rPr>
                <w:rFonts w:ascii="Times New Roman" w:hAnsi="Times New Roman"/>
              </w:rPr>
            </w:pPr>
            <w:r w:rsidRPr="00F4537F">
              <w:rPr>
                <w:rFonts w:ascii="Times New Roman" w:hAnsi="Times New Roman"/>
              </w:rPr>
              <w:t xml:space="preserve">(Note 1) The carrying amount is the amount of the acquisition cost minus the accumulated </w:t>
            </w:r>
            <w:r w:rsidRPr="00C737C3">
              <w:rPr>
                <w:rFonts w:ascii="Times New Roman" w:hAnsi="Times New Roman"/>
              </w:rPr>
              <w:t>depreciation and the accumulated impairment loss.</w:t>
            </w:r>
          </w:p>
          <w:p w14:paraId="3FC6E61C" w14:textId="79186E55" w:rsidR="00B2593C" w:rsidRPr="00F4537F" w:rsidRDefault="00B2593C" w:rsidP="00B2593C">
            <w:pPr>
              <w:ind w:leftChars="191" w:left="1214" w:hangingChars="315" w:hanging="756"/>
              <w:rPr>
                <w:rFonts w:ascii="Times New Roman" w:eastAsia="ＭＳ ゴシック" w:hAnsi="Times New Roman"/>
              </w:rPr>
            </w:pPr>
            <w:r w:rsidRPr="00C737C3">
              <w:rPr>
                <w:rFonts w:ascii="Times New Roman" w:hAnsi="Times New Roman"/>
              </w:rPr>
              <w:t xml:space="preserve">(Note 2) The </w:t>
            </w:r>
            <w:r w:rsidR="00DD5B6F" w:rsidRPr="00C737C3">
              <w:rPr>
                <w:rFonts w:ascii="Times New Roman" w:hAnsi="Times New Roman"/>
              </w:rPr>
              <w:t>fair</w:t>
            </w:r>
            <w:r w:rsidRPr="00C737C3">
              <w:rPr>
                <w:rFonts w:ascii="Times New Roman" w:hAnsi="Times New Roman"/>
              </w:rPr>
              <w:t xml:space="preserve"> values at the end of the fiscal year are mostly amounts calculated by the Company based on “Real Property Appraisal Standards” (including those adjusted using indices).</w:t>
            </w:r>
          </w:p>
        </w:tc>
      </w:tr>
    </w:tbl>
    <w:p w14:paraId="7D7AD132" w14:textId="77777777" w:rsidR="00B2593C" w:rsidRPr="00F4537F" w:rsidRDefault="00B2593C" w:rsidP="00B2593C"/>
    <w:p w14:paraId="6BB87987"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12．開示対象特別目的会社</w:t>
      </w:r>
      <w:r w:rsidRPr="00F4537F">
        <w:rPr>
          <w:rFonts w:ascii="ＭＳ ゴシック" w:eastAsia="ＭＳ ゴシック" w:hAnsi="ＭＳ ゴシック"/>
          <w:b/>
          <w:bCs/>
        </w:rPr>
        <w:t>に関する注記</w:t>
      </w:r>
    </w:p>
    <w:p w14:paraId="1F1B0E61"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bCs/>
        </w:rPr>
        <w:t>12</w:t>
      </w:r>
      <w:r w:rsidRPr="00F4537F">
        <w:rPr>
          <w:rFonts w:ascii="Times New Roman" w:eastAsia="ＭＳ ゴシック" w:hAnsi="Times New Roman" w:hint="eastAsia"/>
          <w:b/>
          <w:bCs/>
        </w:rPr>
        <w:t>.</w:t>
      </w:r>
      <w:r w:rsidRPr="00F4537F">
        <w:rPr>
          <w:rFonts w:ascii="Times New Roman" w:eastAsia="ＭＳ ゴシック" w:hAnsi="Times New Roman"/>
          <w:b/>
          <w:bCs/>
        </w:rPr>
        <w:t xml:space="preserve"> Notes regarding Special Purpose Entities Subject to Disclosure</w:t>
      </w:r>
    </w:p>
    <w:p w14:paraId="6C036D16" w14:textId="77777777" w:rsidR="00B2593C" w:rsidRPr="00F4537F" w:rsidRDefault="00B2593C" w:rsidP="00B2593C">
      <w:pPr>
        <w:rPr>
          <w:rFonts w:ascii="ＭＳ ゴシック" w:eastAsia="ＭＳ ゴシック" w:hAnsi="ＭＳ ゴシック"/>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2AF792AA" w14:textId="77777777" w:rsidTr="00B2593C">
        <w:tc>
          <w:tcPr>
            <w:tcW w:w="9030" w:type="dxa"/>
          </w:tcPr>
          <w:p w14:paraId="5A7CDAA1" w14:textId="77777777" w:rsidR="00B2593C" w:rsidRPr="00F4537F" w:rsidRDefault="00B2593C" w:rsidP="00B2593C">
            <w:pPr>
              <w:ind w:leftChars="15" w:left="960" w:hangingChars="385" w:hanging="924"/>
              <w:rPr>
                <w:rFonts w:ascii="ＭＳ ゴシック" w:eastAsia="ＭＳ ゴシック" w:hAnsi="ＭＳ ゴシック"/>
              </w:rPr>
            </w:pPr>
            <w:r w:rsidRPr="00F4537F">
              <w:rPr>
                <w:rFonts w:ascii="ＭＳ ゴシック" w:eastAsia="ＭＳ ゴシック" w:hAnsi="ＭＳ ゴシック" w:hint="eastAsia"/>
              </w:rPr>
              <w:t>[記載例]</w:t>
            </w:r>
          </w:p>
          <w:p w14:paraId="02DC333A" w14:textId="77777777" w:rsidR="00B2593C" w:rsidRPr="00F4537F" w:rsidRDefault="00B2593C" w:rsidP="00B2593C">
            <w:pPr>
              <w:ind w:leftChars="100" w:left="458" w:hangingChars="91" w:hanging="218"/>
              <w:rPr>
                <w:rFonts w:ascii="ＭＳ ゴシック" w:eastAsia="ＭＳ ゴシック" w:hAnsi="ＭＳ ゴシック"/>
              </w:rPr>
            </w:pPr>
            <w:r w:rsidRPr="00F4537F">
              <w:rPr>
                <w:rFonts w:ascii="ＭＳ ゴシック" w:eastAsia="ＭＳ ゴシック" w:hAnsi="ＭＳ ゴシック" w:hint="eastAsia"/>
              </w:rPr>
              <w:t>１．</w:t>
            </w:r>
            <w:r w:rsidRPr="00F4537F">
              <w:rPr>
                <w:rFonts w:ascii="ＭＳ ゴシック" w:eastAsia="ＭＳ ゴシック" w:hAnsi="ＭＳ ゴシック"/>
              </w:rPr>
              <w:t>開示対象特別目的会社の概要</w:t>
            </w:r>
            <w:r w:rsidRPr="00F4537F">
              <w:rPr>
                <w:rFonts w:ascii="ＭＳ ゴシック" w:eastAsia="ＭＳ ゴシック" w:hAnsi="ＭＳ ゴシック" w:hint="eastAsia"/>
              </w:rPr>
              <w:t>及び</w:t>
            </w:r>
            <w:r w:rsidRPr="00F4537F">
              <w:rPr>
                <w:rFonts w:ascii="ＭＳ ゴシック" w:eastAsia="ＭＳ ゴシック" w:hAnsi="ＭＳ ゴシック"/>
              </w:rPr>
              <w:t>開示対象特別目的会社</w:t>
            </w:r>
            <w:r w:rsidRPr="00F4537F">
              <w:rPr>
                <w:rFonts w:ascii="ＭＳ ゴシック" w:eastAsia="ＭＳ ゴシック" w:hAnsi="ＭＳ ゴシック" w:hint="eastAsia"/>
              </w:rPr>
              <w:t>を利用した</w:t>
            </w:r>
            <w:r w:rsidRPr="00F4537F">
              <w:rPr>
                <w:rFonts w:ascii="ＭＳ ゴシック" w:eastAsia="ＭＳ ゴシック" w:hAnsi="ＭＳ ゴシック"/>
              </w:rPr>
              <w:t>取引の概要</w:t>
            </w:r>
          </w:p>
          <w:p w14:paraId="54A5D84A" w14:textId="77777777" w:rsidR="00B2593C" w:rsidRPr="00F4537F" w:rsidRDefault="00B2593C" w:rsidP="00B2593C">
            <w:pPr>
              <w:ind w:leftChars="191" w:left="458" w:firstLineChars="108" w:firstLine="259"/>
              <w:rPr>
                <w:rFonts w:ascii="ＭＳ ゴシック" w:eastAsia="ＭＳ ゴシック" w:hAnsi="ＭＳ ゴシック"/>
              </w:rPr>
            </w:pPr>
            <w:r w:rsidRPr="00F4537F">
              <w:rPr>
                <w:rFonts w:ascii="ＭＳ ゴシック" w:eastAsia="ＭＳ ゴシック" w:hAnsi="ＭＳ ゴシック" w:hint="eastAsia"/>
              </w:rPr>
              <w:t>当社では、資金調達先の多様化を図り、安定的に資金を調達することを目的として、リース債権、割賦債権、営業貸付金の流動化を実施しております。当該流動化にあたり、特別目的会社を利用しておりますが、これらには特例有限会社や株式会社、資産流動化法上の特定目的会社があります。当該流動化において、当社は、前述したリース債権、割賦債権、営業貸付金を特別目的会社に譲渡し、譲渡した資産を裏付けとして特別目的会社が社債の発行や借入によって調達した資金を、売却代金として受領します。</w:t>
            </w:r>
          </w:p>
          <w:p w14:paraId="79676CC4" w14:textId="77777777" w:rsidR="00B2593C" w:rsidRPr="00F4537F" w:rsidRDefault="00B2593C" w:rsidP="00B2593C">
            <w:pPr>
              <w:ind w:leftChars="191" w:left="458" w:firstLineChars="108" w:firstLine="259"/>
              <w:rPr>
                <w:rFonts w:ascii="ＭＳ ゴシック" w:eastAsia="ＭＳ ゴシック" w:hAnsi="ＭＳ ゴシック"/>
              </w:rPr>
            </w:pPr>
            <w:r w:rsidRPr="00F4537F">
              <w:rPr>
                <w:rFonts w:ascii="ＭＳ ゴシック" w:eastAsia="ＭＳ ゴシック" w:hAnsi="ＭＳ ゴシック" w:hint="eastAsia"/>
              </w:rPr>
              <w:t>さらに、当社は、いくつかの特別目的会社に対し回収サービス業務を行い、また、譲渡資産の残存部分を留保しております。このため、当該譲渡資産が見込みより回収不足となった劣後的な残存部分については、</w:t>
            </w:r>
            <w:r w:rsidRPr="00F4537F">
              <w:rPr>
                <w:rFonts w:ascii="ＭＳ ゴシック" w:eastAsia="ＭＳ ゴシック" w:hAnsi="ＭＳ ゴシック"/>
              </w:rPr>
              <w:t>〇</w:t>
            </w:r>
            <w:r w:rsidRPr="00F4537F">
              <w:rPr>
                <w:rFonts w:ascii="ＭＳ ゴシック" w:eastAsia="ＭＳ ゴシック" w:hAnsi="ＭＳ ゴシック" w:hint="eastAsia"/>
              </w:rPr>
              <w:t>年○月末現在、適切な評価減などにより、将来における損失負担の可能性を会計処理に反映しております。</w:t>
            </w:r>
          </w:p>
          <w:p w14:paraId="0FC4A2E7" w14:textId="77777777" w:rsidR="00B2593C" w:rsidRPr="00F4537F" w:rsidRDefault="00B2593C" w:rsidP="00B2593C">
            <w:pPr>
              <w:ind w:leftChars="191" w:left="458" w:firstLineChars="108" w:firstLine="259"/>
              <w:rPr>
                <w:rFonts w:ascii="ＭＳ ゴシック" w:eastAsia="ＭＳ ゴシック" w:hAnsi="ＭＳ ゴシック"/>
              </w:rPr>
            </w:pPr>
            <w:r w:rsidRPr="00F4537F">
              <w:rPr>
                <w:rFonts w:ascii="ＭＳ ゴシック" w:eastAsia="ＭＳ ゴシック" w:hAnsi="ＭＳ ゴシック" w:hint="eastAsia"/>
              </w:rPr>
              <w:t>流動化の結果、</w:t>
            </w:r>
            <w:r w:rsidRPr="00F4537F">
              <w:rPr>
                <w:rFonts w:ascii="ＭＳ ゴシック" w:eastAsia="ＭＳ ゴシック" w:hAnsi="ＭＳ ゴシック"/>
              </w:rPr>
              <w:t>〇</w:t>
            </w:r>
            <w:r w:rsidRPr="00F4537F">
              <w:rPr>
                <w:rFonts w:ascii="ＭＳ ゴシック" w:eastAsia="ＭＳ ゴシック" w:hAnsi="ＭＳ ゴシック" w:hint="eastAsia"/>
              </w:rPr>
              <w:t>年○月末において、取引残高のある特別目的会社は○社あり、当該特別目的会社の直近の決算日における資産総額(単純合算)は×××百万円、負債総額(単純合算)は×××百万円です。なお、いずれの特別目的会社についても、当社は議決権のある株式等は有しておらず、役員や従業員の派遣もありません。</w:t>
            </w:r>
          </w:p>
          <w:p w14:paraId="05AA2999" w14:textId="77777777" w:rsidR="00B2593C" w:rsidRPr="00F4537F" w:rsidRDefault="00B2593C" w:rsidP="00B2593C"/>
          <w:p w14:paraId="6C0A9677"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２．</w:t>
            </w:r>
            <w:r w:rsidRPr="00F4537F">
              <w:rPr>
                <w:rFonts w:ascii="ＭＳ ゴシック" w:eastAsia="ＭＳ ゴシック" w:hAnsi="ＭＳ ゴシック"/>
              </w:rPr>
              <w:t>開示対象特別目的会社との取引金額</w:t>
            </w:r>
            <w:r w:rsidRPr="00F4537F">
              <w:rPr>
                <w:rFonts w:ascii="ＭＳ ゴシック" w:eastAsia="ＭＳ ゴシック" w:hAnsi="ＭＳ ゴシック" w:hint="eastAsia"/>
              </w:rPr>
              <w:t>等</w:t>
            </w:r>
          </w:p>
          <w:p w14:paraId="6D3B42CC" w14:textId="77777777" w:rsidR="00B2593C" w:rsidRPr="00F4537F" w:rsidRDefault="00B2593C" w:rsidP="00B2593C">
            <w:pPr>
              <w:ind w:firstLineChars="100" w:firstLine="240"/>
              <w:rPr>
                <w:rFonts w:ascii="ＭＳ ゴシック" w:eastAsia="ＭＳ ゴシック" w:hAnsi="ＭＳ ゴシック"/>
              </w:rPr>
            </w:pPr>
          </w:p>
          <w:tbl>
            <w:tblPr>
              <w:tblW w:w="0" w:type="auto"/>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011"/>
              <w:gridCol w:w="1843"/>
              <w:gridCol w:w="2409"/>
              <w:gridCol w:w="1418"/>
            </w:tblGrid>
            <w:tr w:rsidR="00E81444" w:rsidRPr="00F4537F" w14:paraId="2FC60E3F" w14:textId="77777777" w:rsidTr="00B2593C">
              <w:trPr>
                <w:trHeight w:val="511"/>
              </w:trPr>
              <w:tc>
                <w:tcPr>
                  <w:tcW w:w="8681" w:type="dxa"/>
                  <w:gridSpan w:val="4"/>
                  <w:tcBorders>
                    <w:top w:val="nil"/>
                    <w:left w:val="nil"/>
                    <w:bottom w:val="nil"/>
                    <w:right w:val="nil"/>
                  </w:tcBorders>
                  <w:tcMar>
                    <w:top w:w="40" w:type="dxa"/>
                    <w:left w:w="100" w:type="dxa"/>
                    <w:bottom w:w="40" w:type="dxa"/>
                    <w:right w:w="60" w:type="dxa"/>
                  </w:tcMar>
                  <w:vAlign w:val="center"/>
                  <w:hideMark/>
                </w:tcPr>
                <w:p w14:paraId="157E77C9"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 xml:space="preserve"> (単位：百万円)</w:t>
                  </w:r>
                </w:p>
              </w:tc>
            </w:tr>
            <w:tr w:rsidR="00E81444" w:rsidRPr="00F4537F" w14:paraId="6A1BD638" w14:textId="77777777" w:rsidTr="00B2593C">
              <w:trPr>
                <w:trHeight w:val="400"/>
              </w:trPr>
              <w:tc>
                <w:tcPr>
                  <w:tcW w:w="3011" w:type="dxa"/>
                  <w:vMerge w:val="restart"/>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hideMark/>
                </w:tcPr>
                <w:p w14:paraId="5C1D5184" w14:textId="77777777" w:rsidR="00B2593C" w:rsidRPr="00F4537F" w:rsidRDefault="00B2593C" w:rsidP="00B2593C">
                  <w:pPr>
                    <w:ind w:firstLineChars="100" w:firstLine="180"/>
                    <w:jc w:val="center"/>
                    <w:rPr>
                      <w:rFonts w:ascii="ＭＳ ゴシック" w:eastAsia="ＭＳ ゴシック" w:hAnsi="ＭＳ ゴシック"/>
                      <w:sz w:val="18"/>
                      <w:szCs w:val="18"/>
                    </w:rPr>
                  </w:pPr>
                </w:p>
              </w:tc>
              <w:tc>
                <w:tcPr>
                  <w:tcW w:w="1843" w:type="dxa"/>
                  <w:vMerge w:val="restart"/>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hideMark/>
                </w:tcPr>
                <w:p w14:paraId="6BCD0B7E" w14:textId="77777777" w:rsidR="00B2593C" w:rsidRPr="00F4537F" w:rsidRDefault="00B2593C" w:rsidP="00B2593C">
                  <w:pPr>
                    <w:ind w:firstLineChars="100" w:firstLine="180"/>
                    <w:jc w:val="center"/>
                    <w:rPr>
                      <w:rFonts w:ascii="ＭＳ ゴシック" w:eastAsia="ＭＳ ゴシック" w:hAnsi="ＭＳ ゴシック"/>
                      <w:sz w:val="18"/>
                      <w:szCs w:val="18"/>
                    </w:rPr>
                  </w:pPr>
                  <w:r w:rsidRPr="00F4537F">
                    <w:rPr>
                      <w:rFonts w:ascii="ＭＳ ゴシック" w:eastAsia="ＭＳ ゴシック" w:hAnsi="ＭＳ ゴシック"/>
                      <w:sz w:val="18"/>
                      <w:szCs w:val="18"/>
                    </w:rPr>
                    <w:t>主な取引の金額又は</w:t>
                  </w:r>
                  <w:r w:rsidRPr="00F4537F">
                    <w:rPr>
                      <w:rFonts w:ascii="ＭＳ ゴシック" w:eastAsia="ＭＳ ゴシック" w:hAnsi="ＭＳ ゴシック" w:hint="eastAsia"/>
                      <w:sz w:val="18"/>
                      <w:szCs w:val="18"/>
                    </w:rPr>
                    <w:t>当連結会計年度末</w:t>
                  </w:r>
                  <w:r w:rsidRPr="00F4537F">
                    <w:rPr>
                      <w:rFonts w:ascii="ＭＳ ゴシック" w:eastAsia="ＭＳ ゴシック" w:hAnsi="ＭＳ ゴシック"/>
                      <w:sz w:val="18"/>
                      <w:szCs w:val="18"/>
                    </w:rPr>
                    <w:t>残高</w:t>
                  </w:r>
                </w:p>
              </w:tc>
              <w:tc>
                <w:tcPr>
                  <w:tcW w:w="3827" w:type="dxa"/>
                  <w:gridSpan w:val="2"/>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hideMark/>
                </w:tcPr>
                <w:p w14:paraId="343ED91C" w14:textId="77777777" w:rsidR="00B2593C" w:rsidRPr="00F4537F" w:rsidRDefault="00B2593C" w:rsidP="00B2593C">
                  <w:pPr>
                    <w:ind w:firstLineChars="100" w:firstLine="180"/>
                    <w:jc w:val="center"/>
                    <w:rPr>
                      <w:rFonts w:ascii="ＭＳ ゴシック" w:eastAsia="ＭＳ ゴシック" w:hAnsi="ＭＳ ゴシック"/>
                      <w:sz w:val="18"/>
                      <w:szCs w:val="18"/>
                    </w:rPr>
                  </w:pPr>
                  <w:r w:rsidRPr="00F4537F">
                    <w:rPr>
                      <w:rFonts w:ascii="ＭＳ ゴシック" w:eastAsia="ＭＳ ゴシック" w:hAnsi="ＭＳ ゴシック"/>
                      <w:sz w:val="18"/>
                      <w:szCs w:val="18"/>
                    </w:rPr>
                    <w:t>主な損益</w:t>
                  </w:r>
                </w:p>
              </w:tc>
            </w:tr>
            <w:tr w:rsidR="00E81444" w:rsidRPr="00F4537F" w14:paraId="0BEDD655" w14:textId="77777777" w:rsidTr="00B2593C">
              <w:trPr>
                <w:trHeight w:val="400"/>
              </w:trPr>
              <w:tc>
                <w:tcPr>
                  <w:tcW w:w="3011" w:type="dxa"/>
                  <w:vMerge/>
                  <w:tcBorders>
                    <w:top w:val="outset" w:sz="6" w:space="0" w:color="000000"/>
                    <w:left w:val="outset" w:sz="6" w:space="0" w:color="000000"/>
                    <w:bottom w:val="single" w:sz="4" w:space="0" w:color="000000"/>
                    <w:right w:val="outset" w:sz="6" w:space="0" w:color="000000"/>
                  </w:tcBorders>
                  <w:vAlign w:val="center"/>
                  <w:hideMark/>
                </w:tcPr>
                <w:p w14:paraId="48F61462" w14:textId="77777777" w:rsidR="00B2593C" w:rsidRPr="00F4537F" w:rsidRDefault="00B2593C" w:rsidP="00B2593C">
                  <w:pPr>
                    <w:ind w:firstLineChars="100" w:firstLine="180"/>
                    <w:jc w:val="center"/>
                    <w:rPr>
                      <w:rFonts w:ascii="ＭＳ ゴシック" w:eastAsia="ＭＳ ゴシック" w:hAnsi="ＭＳ ゴシック"/>
                      <w:sz w:val="18"/>
                      <w:szCs w:val="18"/>
                    </w:rPr>
                  </w:pPr>
                </w:p>
              </w:tc>
              <w:tc>
                <w:tcPr>
                  <w:tcW w:w="1843" w:type="dxa"/>
                  <w:vMerge/>
                  <w:tcBorders>
                    <w:top w:val="outset" w:sz="6" w:space="0" w:color="000000"/>
                    <w:left w:val="outset" w:sz="6" w:space="0" w:color="000000"/>
                    <w:bottom w:val="single" w:sz="4" w:space="0" w:color="000000"/>
                    <w:right w:val="outset" w:sz="6" w:space="0" w:color="000000"/>
                  </w:tcBorders>
                  <w:vAlign w:val="center"/>
                  <w:hideMark/>
                </w:tcPr>
                <w:p w14:paraId="2378DEFA" w14:textId="77777777" w:rsidR="00B2593C" w:rsidRPr="00F4537F" w:rsidRDefault="00B2593C" w:rsidP="00B2593C">
                  <w:pPr>
                    <w:ind w:firstLineChars="100" w:firstLine="180"/>
                    <w:jc w:val="center"/>
                    <w:rPr>
                      <w:rFonts w:ascii="ＭＳ ゴシック" w:eastAsia="ＭＳ ゴシック" w:hAnsi="ＭＳ ゴシック"/>
                      <w:sz w:val="18"/>
                      <w:szCs w:val="18"/>
                    </w:rPr>
                  </w:pPr>
                </w:p>
              </w:tc>
              <w:tc>
                <w:tcPr>
                  <w:tcW w:w="2409"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hideMark/>
                </w:tcPr>
                <w:p w14:paraId="6F0EDB75" w14:textId="77777777" w:rsidR="00B2593C" w:rsidRPr="00F4537F" w:rsidRDefault="00B2593C" w:rsidP="00B2593C">
                  <w:pPr>
                    <w:ind w:firstLineChars="100" w:firstLine="180"/>
                    <w:jc w:val="center"/>
                    <w:rPr>
                      <w:rFonts w:ascii="ＭＳ ゴシック" w:eastAsia="ＭＳ ゴシック" w:hAnsi="ＭＳ ゴシック"/>
                      <w:sz w:val="18"/>
                      <w:szCs w:val="18"/>
                    </w:rPr>
                  </w:pPr>
                  <w:r w:rsidRPr="00F4537F">
                    <w:rPr>
                      <w:rFonts w:ascii="ＭＳ ゴシック" w:eastAsia="ＭＳ ゴシック" w:hAnsi="ＭＳ ゴシック"/>
                      <w:sz w:val="18"/>
                      <w:szCs w:val="18"/>
                    </w:rPr>
                    <w:t>(項目)</w:t>
                  </w:r>
                </w:p>
              </w:tc>
              <w:tc>
                <w:tcPr>
                  <w:tcW w:w="1418"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hideMark/>
                </w:tcPr>
                <w:p w14:paraId="28061203" w14:textId="77777777" w:rsidR="00B2593C" w:rsidRPr="00F4537F" w:rsidRDefault="00B2593C" w:rsidP="00B2593C">
                  <w:pPr>
                    <w:ind w:firstLineChars="100" w:firstLine="180"/>
                    <w:jc w:val="center"/>
                    <w:rPr>
                      <w:rFonts w:ascii="ＭＳ ゴシック" w:eastAsia="ＭＳ ゴシック" w:hAnsi="ＭＳ ゴシック"/>
                      <w:sz w:val="18"/>
                      <w:szCs w:val="18"/>
                    </w:rPr>
                  </w:pPr>
                  <w:r w:rsidRPr="00F4537F">
                    <w:rPr>
                      <w:rFonts w:ascii="ＭＳ ゴシック" w:eastAsia="ＭＳ ゴシック" w:hAnsi="ＭＳ ゴシック"/>
                      <w:sz w:val="18"/>
                      <w:szCs w:val="18"/>
                    </w:rPr>
                    <w:t>(金額)</w:t>
                  </w:r>
                </w:p>
              </w:tc>
            </w:tr>
            <w:tr w:rsidR="00E81444" w:rsidRPr="00F4537F" w14:paraId="52F4A017" w14:textId="77777777" w:rsidTr="00B2593C">
              <w:trPr>
                <w:trHeight w:val="400"/>
              </w:trPr>
              <w:tc>
                <w:tcPr>
                  <w:tcW w:w="3011" w:type="dxa"/>
                  <w:tcBorders>
                    <w:top w:val="outset" w:sz="6" w:space="0" w:color="000000"/>
                    <w:left w:val="outset" w:sz="6" w:space="0" w:color="000000"/>
                    <w:bottom w:val="nil"/>
                    <w:right w:val="outset" w:sz="6" w:space="0" w:color="000000"/>
                  </w:tcBorders>
                  <w:tcMar>
                    <w:top w:w="40" w:type="dxa"/>
                    <w:left w:w="100" w:type="dxa"/>
                    <w:bottom w:w="40" w:type="dxa"/>
                    <w:right w:w="60" w:type="dxa"/>
                  </w:tcMar>
                  <w:hideMark/>
                </w:tcPr>
                <w:p w14:paraId="3E443B2B"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譲渡資産(注1)：</w:t>
                  </w:r>
                </w:p>
              </w:tc>
              <w:tc>
                <w:tcPr>
                  <w:tcW w:w="1843" w:type="dxa"/>
                  <w:tcBorders>
                    <w:top w:val="outset" w:sz="6" w:space="0" w:color="000000"/>
                    <w:left w:val="outset" w:sz="6" w:space="0" w:color="000000"/>
                    <w:bottom w:val="nil"/>
                    <w:right w:val="outset" w:sz="6" w:space="0" w:color="000000"/>
                  </w:tcBorders>
                  <w:tcMar>
                    <w:top w:w="40" w:type="dxa"/>
                    <w:left w:w="100" w:type="dxa"/>
                    <w:bottom w:w="40" w:type="dxa"/>
                    <w:right w:w="60" w:type="dxa"/>
                  </w:tcMar>
                  <w:hideMark/>
                </w:tcPr>
                <w:p w14:paraId="5A9EB49D" w14:textId="77777777" w:rsidR="00B2593C" w:rsidRPr="00F4537F" w:rsidRDefault="00B2593C" w:rsidP="00B2593C">
                  <w:pPr>
                    <w:ind w:firstLineChars="100" w:firstLine="180"/>
                    <w:rPr>
                      <w:rFonts w:ascii="ＭＳ ゴシック" w:eastAsia="ＭＳ ゴシック" w:hAnsi="ＭＳ ゴシック"/>
                      <w:sz w:val="18"/>
                      <w:szCs w:val="18"/>
                    </w:rPr>
                  </w:pPr>
                </w:p>
              </w:tc>
              <w:tc>
                <w:tcPr>
                  <w:tcW w:w="2409" w:type="dxa"/>
                  <w:tcBorders>
                    <w:top w:val="outset" w:sz="6" w:space="0" w:color="000000"/>
                    <w:left w:val="outset" w:sz="6" w:space="0" w:color="000000"/>
                    <w:bottom w:val="nil"/>
                    <w:right w:val="outset" w:sz="6" w:space="0" w:color="000000"/>
                  </w:tcBorders>
                  <w:tcMar>
                    <w:top w:w="40" w:type="dxa"/>
                    <w:left w:w="100" w:type="dxa"/>
                    <w:bottom w:w="40" w:type="dxa"/>
                    <w:right w:w="60" w:type="dxa"/>
                  </w:tcMar>
                  <w:hideMark/>
                </w:tcPr>
                <w:p w14:paraId="1583DCA1" w14:textId="77777777" w:rsidR="00B2593C" w:rsidRPr="00F4537F" w:rsidRDefault="00B2593C" w:rsidP="00B2593C">
                  <w:pPr>
                    <w:ind w:firstLineChars="100" w:firstLine="180"/>
                    <w:rPr>
                      <w:rFonts w:ascii="ＭＳ ゴシック" w:eastAsia="ＭＳ ゴシック" w:hAnsi="ＭＳ ゴシック"/>
                      <w:sz w:val="18"/>
                      <w:szCs w:val="18"/>
                    </w:rPr>
                  </w:pPr>
                </w:p>
              </w:tc>
              <w:tc>
                <w:tcPr>
                  <w:tcW w:w="1418" w:type="dxa"/>
                  <w:tcBorders>
                    <w:top w:val="outset" w:sz="6" w:space="0" w:color="000000"/>
                    <w:left w:val="outset" w:sz="6" w:space="0" w:color="000000"/>
                    <w:bottom w:val="nil"/>
                    <w:right w:val="outset" w:sz="6" w:space="0" w:color="000000"/>
                  </w:tcBorders>
                  <w:tcMar>
                    <w:top w:w="40" w:type="dxa"/>
                    <w:left w:w="100" w:type="dxa"/>
                    <w:bottom w:w="40" w:type="dxa"/>
                    <w:right w:w="60" w:type="dxa"/>
                  </w:tcMar>
                  <w:hideMark/>
                </w:tcPr>
                <w:p w14:paraId="7EB3CE0C" w14:textId="77777777" w:rsidR="00B2593C" w:rsidRPr="00F4537F" w:rsidRDefault="00B2593C" w:rsidP="00B2593C">
                  <w:pPr>
                    <w:ind w:firstLineChars="100" w:firstLine="180"/>
                    <w:rPr>
                      <w:rFonts w:ascii="ＭＳ ゴシック" w:eastAsia="ＭＳ ゴシック" w:hAnsi="ＭＳ ゴシック"/>
                      <w:sz w:val="18"/>
                      <w:szCs w:val="18"/>
                    </w:rPr>
                  </w:pPr>
                </w:p>
              </w:tc>
            </w:tr>
            <w:tr w:rsidR="00E81444" w:rsidRPr="00F4537F" w14:paraId="172E2304" w14:textId="77777777" w:rsidTr="00B2593C">
              <w:trPr>
                <w:trHeight w:val="400"/>
              </w:trPr>
              <w:tc>
                <w:tcPr>
                  <w:tcW w:w="3011" w:type="dxa"/>
                  <w:tcBorders>
                    <w:top w:val="nil"/>
                    <w:left w:val="outset" w:sz="6" w:space="0" w:color="000000"/>
                    <w:bottom w:val="nil"/>
                    <w:right w:val="outset" w:sz="6" w:space="0" w:color="000000"/>
                  </w:tcBorders>
                  <w:tcMar>
                    <w:top w:w="40" w:type="dxa"/>
                    <w:left w:w="100" w:type="dxa"/>
                    <w:bottom w:w="40" w:type="dxa"/>
                    <w:right w:w="60" w:type="dxa"/>
                  </w:tcMar>
                  <w:hideMark/>
                </w:tcPr>
                <w:p w14:paraId="0DAE6468" w14:textId="77777777" w:rsidR="00B2593C" w:rsidRPr="00F4537F" w:rsidRDefault="00B2593C" w:rsidP="00B2593C">
                  <w:pPr>
                    <w:ind w:firstLineChars="200" w:firstLine="360"/>
                    <w:rPr>
                      <w:rFonts w:ascii="ＭＳ ゴシック" w:eastAsia="ＭＳ ゴシック" w:hAnsi="ＭＳ ゴシック"/>
                      <w:sz w:val="18"/>
                      <w:szCs w:val="18"/>
                    </w:rPr>
                  </w:pPr>
                  <w:r w:rsidRPr="00F4537F">
                    <w:rPr>
                      <w:rFonts w:ascii="ＭＳ ゴシック" w:eastAsia="ＭＳ ゴシック" w:hAnsi="ＭＳ ゴシック"/>
                      <w:sz w:val="18"/>
                      <w:szCs w:val="18"/>
                    </w:rPr>
                    <w:t>リース債権</w:t>
                  </w:r>
                </w:p>
              </w:tc>
              <w:tc>
                <w:tcPr>
                  <w:tcW w:w="1843" w:type="dxa"/>
                  <w:tcBorders>
                    <w:top w:val="nil"/>
                    <w:left w:val="outset" w:sz="6" w:space="0" w:color="000000"/>
                    <w:bottom w:val="nil"/>
                    <w:right w:val="outset" w:sz="6" w:space="0" w:color="000000"/>
                  </w:tcBorders>
                  <w:tcMar>
                    <w:top w:w="40" w:type="dxa"/>
                    <w:left w:w="100" w:type="dxa"/>
                    <w:bottom w:w="40" w:type="dxa"/>
                    <w:right w:w="60" w:type="dxa"/>
                  </w:tcMar>
                  <w:hideMark/>
                </w:tcPr>
                <w:p w14:paraId="764E9948"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X,XXX</w:t>
                  </w:r>
                </w:p>
              </w:tc>
              <w:tc>
                <w:tcPr>
                  <w:tcW w:w="2409" w:type="dxa"/>
                  <w:tcBorders>
                    <w:top w:val="nil"/>
                    <w:left w:val="outset" w:sz="6" w:space="0" w:color="000000"/>
                    <w:bottom w:val="nil"/>
                    <w:right w:val="outset" w:sz="6" w:space="0" w:color="000000"/>
                  </w:tcBorders>
                  <w:tcMar>
                    <w:top w:w="40" w:type="dxa"/>
                    <w:left w:w="100" w:type="dxa"/>
                    <w:bottom w:w="40" w:type="dxa"/>
                    <w:right w:w="60" w:type="dxa"/>
                  </w:tcMar>
                  <w:hideMark/>
                </w:tcPr>
                <w:p w14:paraId="405B6581"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売却益</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0D51D391"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r>
            <w:tr w:rsidR="00E81444" w:rsidRPr="00F4537F" w14:paraId="43F687CD" w14:textId="77777777" w:rsidTr="00B2593C">
              <w:trPr>
                <w:trHeight w:val="400"/>
              </w:trPr>
              <w:tc>
                <w:tcPr>
                  <w:tcW w:w="3011" w:type="dxa"/>
                  <w:tcBorders>
                    <w:top w:val="nil"/>
                    <w:left w:val="outset" w:sz="6" w:space="0" w:color="000000"/>
                    <w:bottom w:val="nil"/>
                    <w:right w:val="outset" w:sz="6" w:space="0" w:color="000000"/>
                  </w:tcBorders>
                  <w:tcMar>
                    <w:top w:w="40" w:type="dxa"/>
                    <w:left w:w="100" w:type="dxa"/>
                    <w:bottom w:w="40" w:type="dxa"/>
                    <w:right w:w="60" w:type="dxa"/>
                  </w:tcMar>
                  <w:hideMark/>
                </w:tcPr>
                <w:p w14:paraId="600212EA" w14:textId="77777777" w:rsidR="00B2593C" w:rsidRPr="00F4537F" w:rsidRDefault="00B2593C" w:rsidP="00B2593C">
                  <w:pPr>
                    <w:ind w:firstLineChars="200" w:firstLine="360"/>
                    <w:rPr>
                      <w:rFonts w:ascii="ＭＳ ゴシック" w:eastAsia="ＭＳ ゴシック" w:hAnsi="ＭＳ ゴシック"/>
                      <w:sz w:val="18"/>
                      <w:szCs w:val="18"/>
                    </w:rPr>
                  </w:pPr>
                  <w:r w:rsidRPr="00F4537F">
                    <w:rPr>
                      <w:rFonts w:ascii="ＭＳ ゴシック" w:eastAsia="ＭＳ ゴシック" w:hAnsi="ＭＳ ゴシック"/>
                      <w:sz w:val="18"/>
                      <w:szCs w:val="18"/>
                    </w:rPr>
                    <w:t>割賦債権</w:t>
                  </w:r>
                </w:p>
              </w:tc>
              <w:tc>
                <w:tcPr>
                  <w:tcW w:w="1843" w:type="dxa"/>
                  <w:tcBorders>
                    <w:top w:val="nil"/>
                    <w:left w:val="outset" w:sz="6" w:space="0" w:color="000000"/>
                    <w:bottom w:val="nil"/>
                    <w:right w:val="outset" w:sz="6" w:space="0" w:color="000000"/>
                  </w:tcBorders>
                  <w:tcMar>
                    <w:top w:w="40" w:type="dxa"/>
                    <w:left w:w="100" w:type="dxa"/>
                    <w:bottom w:w="40" w:type="dxa"/>
                    <w:right w:w="60" w:type="dxa"/>
                  </w:tcMar>
                  <w:hideMark/>
                </w:tcPr>
                <w:p w14:paraId="4A9C7944"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X,XXX</w:t>
                  </w:r>
                </w:p>
              </w:tc>
              <w:tc>
                <w:tcPr>
                  <w:tcW w:w="2409" w:type="dxa"/>
                  <w:tcBorders>
                    <w:top w:val="nil"/>
                    <w:left w:val="outset" w:sz="6" w:space="0" w:color="000000"/>
                    <w:bottom w:val="nil"/>
                    <w:right w:val="outset" w:sz="6" w:space="0" w:color="000000"/>
                  </w:tcBorders>
                  <w:tcMar>
                    <w:top w:w="40" w:type="dxa"/>
                    <w:left w:w="100" w:type="dxa"/>
                    <w:bottom w:w="40" w:type="dxa"/>
                    <w:right w:w="60" w:type="dxa"/>
                  </w:tcMar>
                  <w:hideMark/>
                </w:tcPr>
                <w:p w14:paraId="6FE512DF"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売却益</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4211E7CD"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r>
            <w:tr w:rsidR="00E81444" w:rsidRPr="00F4537F" w14:paraId="60E14EF8" w14:textId="77777777" w:rsidTr="00B2593C">
              <w:trPr>
                <w:trHeight w:val="400"/>
              </w:trPr>
              <w:tc>
                <w:tcPr>
                  <w:tcW w:w="3011" w:type="dxa"/>
                  <w:tcBorders>
                    <w:top w:val="nil"/>
                    <w:left w:val="outset" w:sz="6" w:space="0" w:color="000000"/>
                    <w:bottom w:val="nil"/>
                    <w:right w:val="outset" w:sz="6" w:space="0" w:color="000000"/>
                  </w:tcBorders>
                  <w:tcMar>
                    <w:top w:w="40" w:type="dxa"/>
                    <w:left w:w="100" w:type="dxa"/>
                    <w:bottom w:w="40" w:type="dxa"/>
                    <w:right w:w="60" w:type="dxa"/>
                  </w:tcMar>
                  <w:hideMark/>
                </w:tcPr>
                <w:p w14:paraId="63C4A5A0" w14:textId="77777777" w:rsidR="00B2593C" w:rsidRPr="00F4537F" w:rsidRDefault="00B2593C" w:rsidP="00B2593C">
                  <w:pPr>
                    <w:ind w:firstLineChars="200" w:firstLine="360"/>
                    <w:rPr>
                      <w:rFonts w:ascii="ＭＳ ゴシック" w:eastAsia="ＭＳ ゴシック" w:hAnsi="ＭＳ ゴシック"/>
                      <w:sz w:val="18"/>
                      <w:szCs w:val="18"/>
                    </w:rPr>
                  </w:pPr>
                  <w:r w:rsidRPr="00F4537F">
                    <w:rPr>
                      <w:rFonts w:ascii="ＭＳ ゴシック" w:eastAsia="ＭＳ ゴシック" w:hAnsi="ＭＳ ゴシック"/>
                      <w:sz w:val="18"/>
                      <w:szCs w:val="18"/>
                    </w:rPr>
                    <w:t>営業貸付金</w:t>
                  </w:r>
                </w:p>
              </w:tc>
              <w:tc>
                <w:tcPr>
                  <w:tcW w:w="1843" w:type="dxa"/>
                  <w:tcBorders>
                    <w:top w:val="nil"/>
                    <w:left w:val="outset" w:sz="6" w:space="0" w:color="000000"/>
                    <w:bottom w:val="nil"/>
                    <w:right w:val="outset" w:sz="6" w:space="0" w:color="000000"/>
                  </w:tcBorders>
                  <w:tcMar>
                    <w:top w:w="40" w:type="dxa"/>
                    <w:left w:w="100" w:type="dxa"/>
                    <w:bottom w:w="40" w:type="dxa"/>
                    <w:right w:w="60" w:type="dxa"/>
                  </w:tcMar>
                  <w:hideMark/>
                </w:tcPr>
                <w:p w14:paraId="0A12E962"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X,XXX</w:t>
                  </w:r>
                </w:p>
              </w:tc>
              <w:tc>
                <w:tcPr>
                  <w:tcW w:w="2409" w:type="dxa"/>
                  <w:tcBorders>
                    <w:top w:val="nil"/>
                    <w:left w:val="outset" w:sz="6" w:space="0" w:color="000000"/>
                    <w:bottom w:val="nil"/>
                    <w:right w:val="outset" w:sz="6" w:space="0" w:color="000000"/>
                  </w:tcBorders>
                  <w:tcMar>
                    <w:top w:w="40" w:type="dxa"/>
                    <w:left w:w="100" w:type="dxa"/>
                    <w:bottom w:w="40" w:type="dxa"/>
                    <w:right w:w="60" w:type="dxa"/>
                  </w:tcMar>
                  <w:hideMark/>
                </w:tcPr>
                <w:p w14:paraId="12900A8E"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売却益</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3AF194AC"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r>
            <w:tr w:rsidR="00E81444" w:rsidRPr="00F4537F" w14:paraId="3D446483" w14:textId="77777777" w:rsidTr="00B2593C">
              <w:trPr>
                <w:trHeight w:val="400"/>
              </w:trPr>
              <w:tc>
                <w:tcPr>
                  <w:tcW w:w="3011" w:type="dxa"/>
                  <w:tcBorders>
                    <w:top w:val="nil"/>
                    <w:left w:val="outset" w:sz="6" w:space="0" w:color="000000"/>
                    <w:bottom w:val="nil"/>
                    <w:right w:val="outset" w:sz="6" w:space="0" w:color="000000"/>
                  </w:tcBorders>
                  <w:tcMar>
                    <w:top w:w="40" w:type="dxa"/>
                    <w:left w:w="100" w:type="dxa"/>
                    <w:bottom w:w="40" w:type="dxa"/>
                    <w:right w:w="60" w:type="dxa"/>
                  </w:tcMar>
                  <w:hideMark/>
                </w:tcPr>
                <w:p w14:paraId="3E9F5AAF" w14:textId="77777777" w:rsidR="00B2593C" w:rsidRPr="00F4537F" w:rsidRDefault="00B2593C" w:rsidP="00B2593C">
                  <w:pPr>
                    <w:ind w:firstLineChars="100" w:firstLine="180"/>
                    <w:rPr>
                      <w:rFonts w:ascii="ＭＳ ゴシック" w:eastAsia="ＭＳ ゴシック" w:hAnsi="ＭＳ ゴシック"/>
                      <w:sz w:val="18"/>
                      <w:szCs w:val="18"/>
                    </w:rPr>
                  </w:pPr>
                </w:p>
              </w:tc>
              <w:tc>
                <w:tcPr>
                  <w:tcW w:w="1843" w:type="dxa"/>
                  <w:tcBorders>
                    <w:top w:val="nil"/>
                    <w:left w:val="outset" w:sz="6" w:space="0" w:color="000000"/>
                    <w:bottom w:val="nil"/>
                    <w:right w:val="outset" w:sz="6" w:space="0" w:color="000000"/>
                  </w:tcBorders>
                  <w:tcMar>
                    <w:top w:w="40" w:type="dxa"/>
                    <w:left w:w="100" w:type="dxa"/>
                    <w:bottom w:w="40" w:type="dxa"/>
                    <w:right w:w="60" w:type="dxa"/>
                  </w:tcMar>
                  <w:hideMark/>
                </w:tcPr>
                <w:p w14:paraId="0266B635" w14:textId="77777777" w:rsidR="00B2593C" w:rsidRPr="00F4537F" w:rsidRDefault="00B2593C" w:rsidP="00B2593C">
                  <w:pPr>
                    <w:ind w:firstLineChars="100" w:firstLine="180"/>
                    <w:rPr>
                      <w:rFonts w:ascii="ＭＳ ゴシック" w:eastAsia="ＭＳ ゴシック" w:hAnsi="ＭＳ ゴシック"/>
                      <w:sz w:val="18"/>
                      <w:szCs w:val="18"/>
                    </w:rPr>
                  </w:pPr>
                </w:p>
              </w:tc>
              <w:tc>
                <w:tcPr>
                  <w:tcW w:w="2409" w:type="dxa"/>
                  <w:tcBorders>
                    <w:top w:val="nil"/>
                    <w:left w:val="outset" w:sz="6" w:space="0" w:color="000000"/>
                    <w:bottom w:val="nil"/>
                    <w:right w:val="outset" w:sz="6" w:space="0" w:color="000000"/>
                  </w:tcBorders>
                  <w:tcMar>
                    <w:top w:w="40" w:type="dxa"/>
                    <w:left w:w="100" w:type="dxa"/>
                    <w:bottom w:w="40" w:type="dxa"/>
                    <w:right w:w="60" w:type="dxa"/>
                  </w:tcMar>
                  <w:hideMark/>
                </w:tcPr>
                <w:p w14:paraId="3968BF6F" w14:textId="77777777" w:rsidR="00B2593C" w:rsidRPr="00F4537F" w:rsidRDefault="00B2593C" w:rsidP="00B2593C">
                  <w:pPr>
                    <w:ind w:firstLineChars="100" w:firstLine="180"/>
                    <w:rPr>
                      <w:rFonts w:ascii="ＭＳ ゴシック" w:eastAsia="ＭＳ ゴシック" w:hAnsi="ＭＳ ゴシック"/>
                      <w:sz w:val="18"/>
                      <w:szCs w:val="18"/>
                    </w:rPr>
                  </w:pP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0284D74D" w14:textId="77777777" w:rsidR="00B2593C" w:rsidRPr="00F4537F" w:rsidRDefault="00B2593C" w:rsidP="00B2593C">
                  <w:pPr>
                    <w:ind w:firstLineChars="100" w:firstLine="180"/>
                    <w:rPr>
                      <w:rFonts w:ascii="ＭＳ ゴシック" w:eastAsia="ＭＳ ゴシック" w:hAnsi="ＭＳ ゴシック"/>
                      <w:sz w:val="18"/>
                      <w:szCs w:val="18"/>
                    </w:rPr>
                  </w:pPr>
                </w:p>
              </w:tc>
            </w:tr>
            <w:tr w:rsidR="00E81444" w:rsidRPr="00F4537F" w14:paraId="14948DA9" w14:textId="77777777" w:rsidTr="00B2593C">
              <w:trPr>
                <w:trHeight w:val="400"/>
              </w:trPr>
              <w:tc>
                <w:tcPr>
                  <w:tcW w:w="3011" w:type="dxa"/>
                  <w:tcBorders>
                    <w:top w:val="nil"/>
                    <w:left w:val="outset" w:sz="6" w:space="0" w:color="000000"/>
                    <w:bottom w:val="nil"/>
                    <w:right w:val="outset" w:sz="6" w:space="0" w:color="000000"/>
                  </w:tcBorders>
                  <w:tcMar>
                    <w:top w:w="40" w:type="dxa"/>
                    <w:left w:w="100" w:type="dxa"/>
                    <w:bottom w:w="40" w:type="dxa"/>
                    <w:right w:w="60" w:type="dxa"/>
                  </w:tcMar>
                  <w:hideMark/>
                </w:tcPr>
                <w:p w14:paraId="03D0D0A2"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譲渡資産に係る残存部分(注2)</w:t>
                  </w:r>
                </w:p>
              </w:tc>
              <w:tc>
                <w:tcPr>
                  <w:tcW w:w="1843" w:type="dxa"/>
                  <w:tcBorders>
                    <w:top w:val="nil"/>
                    <w:left w:val="outset" w:sz="6" w:space="0" w:color="000000"/>
                    <w:bottom w:val="nil"/>
                    <w:right w:val="outset" w:sz="6" w:space="0" w:color="000000"/>
                  </w:tcBorders>
                  <w:tcMar>
                    <w:top w:w="40" w:type="dxa"/>
                    <w:left w:w="100" w:type="dxa"/>
                    <w:bottom w:w="40" w:type="dxa"/>
                    <w:right w:w="60" w:type="dxa"/>
                  </w:tcMar>
                  <w:hideMark/>
                </w:tcPr>
                <w:p w14:paraId="7CE09590"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X,XXX</w:t>
                  </w:r>
                </w:p>
              </w:tc>
              <w:tc>
                <w:tcPr>
                  <w:tcW w:w="2409" w:type="dxa"/>
                  <w:tcBorders>
                    <w:top w:val="nil"/>
                    <w:left w:val="outset" w:sz="6" w:space="0" w:color="000000"/>
                    <w:bottom w:val="nil"/>
                    <w:right w:val="outset" w:sz="6" w:space="0" w:color="000000"/>
                  </w:tcBorders>
                  <w:tcMar>
                    <w:top w:w="40" w:type="dxa"/>
                    <w:left w:w="100" w:type="dxa"/>
                    <w:bottom w:w="40" w:type="dxa"/>
                    <w:right w:w="60" w:type="dxa"/>
                  </w:tcMar>
                  <w:hideMark/>
                </w:tcPr>
                <w:p w14:paraId="4ED6B6CA"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分配益</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1E2F386E"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r>
            <w:tr w:rsidR="00E81444" w:rsidRPr="00F4537F" w14:paraId="759B48EC" w14:textId="77777777" w:rsidTr="00B2593C">
              <w:trPr>
                <w:trHeight w:val="400"/>
              </w:trPr>
              <w:tc>
                <w:tcPr>
                  <w:tcW w:w="3011" w:type="dxa"/>
                  <w:tcBorders>
                    <w:top w:val="nil"/>
                    <w:left w:val="outset" w:sz="6" w:space="0" w:color="000000"/>
                    <w:bottom w:val="nil"/>
                    <w:right w:val="outset" w:sz="6" w:space="0" w:color="000000"/>
                  </w:tcBorders>
                  <w:tcMar>
                    <w:top w:w="40" w:type="dxa"/>
                    <w:left w:w="100" w:type="dxa"/>
                    <w:bottom w:w="40" w:type="dxa"/>
                    <w:right w:w="60" w:type="dxa"/>
                  </w:tcMar>
                  <w:hideMark/>
                </w:tcPr>
                <w:p w14:paraId="220B3AA1" w14:textId="77777777" w:rsidR="00B2593C" w:rsidRPr="00F4537F" w:rsidRDefault="00B2593C" w:rsidP="00B2593C">
                  <w:pPr>
                    <w:ind w:firstLineChars="100" w:firstLine="180"/>
                    <w:rPr>
                      <w:rFonts w:ascii="ＭＳ ゴシック" w:eastAsia="ＭＳ ゴシック" w:hAnsi="ＭＳ ゴシック"/>
                      <w:sz w:val="18"/>
                      <w:szCs w:val="18"/>
                    </w:rPr>
                  </w:pPr>
                </w:p>
              </w:tc>
              <w:tc>
                <w:tcPr>
                  <w:tcW w:w="1843" w:type="dxa"/>
                  <w:tcBorders>
                    <w:top w:val="nil"/>
                    <w:left w:val="outset" w:sz="6" w:space="0" w:color="000000"/>
                    <w:bottom w:val="nil"/>
                    <w:right w:val="outset" w:sz="6" w:space="0" w:color="000000"/>
                  </w:tcBorders>
                  <w:tcMar>
                    <w:top w:w="40" w:type="dxa"/>
                    <w:left w:w="100" w:type="dxa"/>
                    <w:bottom w:w="40" w:type="dxa"/>
                    <w:right w:w="60" w:type="dxa"/>
                  </w:tcMar>
                  <w:hideMark/>
                </w:tcPr>
                <w:p w14:paraId="23D4E8BD" w14:textId="77777777" w:rsidR="00B2593C" w:rsidRPr="00F4537F" w:rsidRDefault="00B2593C" w:rsidP="00B2593C">
                  <w:pPr>
                    <w:ind w:firstLineChars="100" w:firstLine="180"/>
                    <w:jc w:val="right"/>
                    <w:rPr>
                      <w:rFonts w:ascii="ＭＳ ゴシック" w:eastAsia="ＭＳ ゴシック" w:hAnsi="ＭＳ ゴシック"/>
                      <w:sz w:val="18"/>
                      <w:szCs w:val="18"/>
                    </w:rPr>
                  </w:pPr>
                </w:p>
              </w:tc>
              <w:tc>
                <w:tcPr>
                  <w:tcW w:w="2409" w:type="dxa"/>
                  <w:tcBorders>
                    <w:top w:val="nil"/>
                    <w:left w:val="outset" w:sz="6" w:space="0" w:color="000000"/>
                    <w:bottom w:val="nil"/>
                    <w:right w:val="outset" w:sz="6" w:space="0" w:color="000000"/>
                  </w:tcBorders>
                  <w:tcMar>
                    <w:top w:w="40" w:type="dxa"/>
                    <w:left w:w="100" w:type="dxa"/>
                    <w:bottom w:w="40" w:type="dxa"/>
                    <w:right w:w="60" w:type="dxa"/>
                  </w:tcMar>
                  <w:hideMark/>
                </w:tcPr>
                <w:p w14:paraId="39F1619E" w14:textId="77777777" w:rsidR="00B2593C" w:rsidRPr="00F4537F" w:rsidRDefault="00B2593C" w:rsidP="00B2593C">
                  <w:pPr>
                    <w:ind w:firstLineChars="100" w:firstLine="180"/>
                    <w:rPr>
                      <w:rFonts w:ascii="ＭＳ ゴシック" w:eastAsia="ＭＳ ゴシック" w:hAnsi="ＭＳ ゴシック"/>
                      <w:sz w:val="18"/>
                      <w:szCs w:val="18"/>
                    </w:rPr>
                  </w:pP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7C3AC4C2" w14:textId="77777777" w:rsidR="00B2593C" w:rsidRPr="00F4537F" w:rsidRDefault="00B2593C" w:rsidP="00B2593C">
                  <w:pPr>
                    <w:ind w:firstLineChars="100" w:firstLine="180"/>
                    <w:jc w:val="right"/>
                    <w:rPr>
                      <w:rFonts w:ascii="ＭＳ ゴシック" w:eastAsia="ＭＳ ゴシック" w:hAnsi="ＭＳ ゴシック"/>
                      <w:sz w:val="18"/>
                      <w:szCs w:val="18"/>
                    </w:rPr>
                  </w:pPr>
                </w:p>
              </w:tc>
            </w:tr>
            <w:tr w:rsidR="00E81444" w:rsidRPr="00F4537F" w14:paraId="04312ADC" w14:textId="77777777" w:rsidTr="00B2593C">
              <w:trPr>
                <w:trHeight w:val="400"/>
              </w:trPr>
              <w:tc>
                <w:tcPr>
                  <w:tcW w:w="3011" w:type="dxa"/>
                  <w:tcBorders>
                    <w:top w:val="nil"/>
                    <w:left w:val="outset" w:sz="6" w:space="0" w:color="000000"/>
                    <w:bottom w:val="outset" w:sz="6" w:space="0" w:color="000000"/>
                    <w:right w:val="outset" w:sz="6" w:space="0" w:color="000000"/>
                  </w:tcBorders>
                  <w:tcMar>
                    <w:top w:w="40" w:type="dxa"/>
                    <w:left w:w="100" w:type="dxa"/>
                    <w:bottom w:w="40" w:type="dxa"/>
                    <w:right w:w="60" w:type="dxa"/>
                  </w:tcMar>
                  <w:hideMark/>
                </w:tcPr>
                <w:p w14:paraId="61498F14"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回収サービス業務(注3)</w:t>
                  </w:r>
                </w:p>
              </w:tc>
              <w:tc>
                <w:tcPr>
                  <w:tcW w:w="1843" w:type="dxa"/>
                  <w:tcBorders>
                    <w:top w:val="nil"/>
                    <w:left w:val="outset" w:sz="6" w:space="0" w:color="000000"/>
                    <w:bottom w:val="outset" w:sz="6" w:space="0" w:color="000000"/>
                    <w:right w:val="outset" w:sz="6" w:space="0" w:color="000000"/>
                  </w:tcBorders>
                  <w:tcMar>
                    <w:top w:w="40" w:type="dxa"/>
                    <w:left w:w="100" w:type="dxa"/>
                    <w:bottom w:w="40" w:type="dxa"/>
                    <w:right w:w="60" w:type="dxa"/>
                  </w:tcMar>
                  <w:hideMark/>
                </w:tcPr>
                <w:p w14:paraId="5E02CA28"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XXX</w:t>
                  </w:r>
                </w:p>
              </w:tc>
              <w:tc>
                <w:tcPr>
                  <w:tcW w:w="2409" w:type="dxa"/>
                  <w:tcBorders>
                    <w:top w:val="nil"/>
                    <w:left w:val="outset" w:sz="6" w:space="0" w:color="000000"/>
                    <w:bottom w:val="outset" w:sz="6" w:space="0" w:color="000000"/>
                    <w:right w:val="outset" w:sz="6" w:space="0" w:color="000000"/>
                  </w:tcBorders>
                  <w:tcMar>
                    <w:top w:w="40" w:type="dxa"/>
                    <w:left w:w="100" w:type="dxa"/>
                    <w:bottom w:w="40" w:type="dxa"/>
                    <w:right w:w="60" w:type="dxa"/>
                  </w:tcMar>
                  <w:hideMark/>
                </w:tcPr>
                <w:p w14:paraId="2C123CD8" w14:textId="77777777" w:rsidR="00B2593C" w:rsidRPr="00F4537F" w:rsidRDefault="00B2593C" w:rsidP="00B2593C">
                  <w:pPr>
                    <w:ind w:firstLineChars="100" w:firstLine="180"/>
                    <w:rPr>
                      <w:rFonts w:ascii="ＭＳ ゴシック" w:eastAsia="ＭＳ ゴシック" w:hAnsi="ＭＳ ゴシック"/>
                      <w:sz w:val="18"/>
                      <w:szCs w:val="18"/>
                    </w:rPr>
                  </w:pPr>
                  <w:r w:rsidRPr="00F4537F">
                    <w:rPr>
                      <w:rFonts w:ascii="ＭＳ ゴシック" w:eastAsia="ＭＳ ゴシック" w:hAnsi="ＭＳ ゴシック"/>
                      <w:sz w:val="18"/>
                      <w:szCs w:val="18"/>
                    </w:rPr>
                    <w:t>回収サービス業務収益</w:t>
                  </w:r>
                </w:p>
              </w:tc>
              <w:tc>
                <w:tcPr>
                  <w:tcW w:w="1418" w:type="dxa"/>
                  <w:tcBorders>
                    <w:top w:val="nil"/>
                    <w:left w:val="outset" w:sz="6" w:space="0" w:color="000000"/>
                    <w:bottom w:val="outset" w:sz="6" w:space="0" w:color="000000"/>
                    <w:right w:val="outset" w:sz="6" w:space="0" w:color="000000"/>
                  </w:tcBorders>
                  <w:tcMar>
                    <w:top w:w="40" w:type="dxa"/>
                    <w:left w:w="100" w:type="dxa"/>
                    <w:bottom w:w="40" w:type="dxa"/>
                    <w:right w:w="60" w:type="dxa"/>
                  </w:tcMar>
                  <w:hideMark/>
                </w:tcPr>
                <w:p w14:paraId="52B4FBEA" w14:textId="77777777" w:rsidR="00B2593C" w:rsidRPr="00F4537F" w:rsidRDefault="00B2593C" w:rsidP="00B2593C">
                  <w:pPr>
                    <w:ind w:firstLineChars="100" w:firstLine="180"/>
                    <w:jc w:val="right"/>
                    <w:rPr>
                      <w:rFonts w:ascii="ＭＳ ゴシック" w:eastAsia="ＭＳ ゴシック" w:hAnsi="ＭＳ ゴシック"/>
                      <w:sz w:val="18"/>
                      <w:szCs w:val="18"/>
                    </w:rPr>
                  </w:pPr>
                  <w:r w:rsidRPr="00F4537F">
                    <w:rPr>
                      <w:rFonts w:ascii="ＭＳ ゴシック" w:eastAsia="ＭＳ ゴシック" w:hAnsi="ＭＳ ゴシック"/>
                      <w:sz w:val="18"/>
                      <w:szCs w:val="18"/>
                    </w:rPr>
                    <w:t>XX</w:t>
                  </w:r>
                </w:p>
              </w:tc>
            </w:tr>
          </w:tbl>
          <w:p w14:paraId="6D45EE25" w14:textId="77777777" w:rsidR="00B2593C" w:rsidRPr="00F4537F" w:rsidRDefault="00B2593C" w:rsidP="00B2593C">
            <w:pPr>
              <w:ind w:leftChars="75" w:left="599" w:hangingChars="233" w:hanging="419"/>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(注1)　譲渡資産に係る取引の金額は、譲渡時点の帳簿価額によって記載しております。また、譲渡資産に係る売却益は、営業外収益に計上されております。</w:t>
            </w:r>
          </w:p>
          <w:p w14:paraId="2ECDF26F" w14:textId="77777777" w:rsidR="00B2593C" w:rsidRPr="00F4537F" w:rsidRDefault="00B2593C" w:rsidP="00B2593C">
            <w:pPr>
              <w:ind w:leftChars="75" w:left="599" w:hangingChars="233" w:hanging="419"/>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(注2)　譲渡資産に係る残存部分の取引の金額は、当期における資産の譲渡によって生じたもので、譲渡時点の帳簿価額によって記載しております。</w:t>
            </w:r>
            <w:r w:rsidRPr="00F4537F">
              <w:rPr>
                <w:rFonts w:ascii="ＭＳ ゴシック" w:eastAsia="ＭＳ ゴシック" w:hAnsi="ＭＳ ゴシック"/>
                <w:sz w:val="18"/>
                <w:szCs w:val="18"/>
              </w:rPr>
              <w:t>〇</w:t>
            </w:r>
            <w:r w:rsidRPr="00F4537F">
              <w:rPr>
                <w:rFonts w:ascii="ＭＳ ゴシック" w:eastAsia="ＭＳ ゴシック" w:hAnsi="ＭＳ ゴシック" w:hint="eastAsia"/>
                <w:sz w:val="18"/>
                <w:szCs w:val="18"/>
              </w:rPr>
              <w:t>年○月末現在、譲渡資産に係る残存部分の残高は、XX,XXX百万円であります。また、当該残存部分に係る分配益は、営業外収益に計上されております。</w:t>
            </w:r>
          </w:p>
          <w:p w14:paraId="2DDA62DE" w14:textId="77777777" w:rsidR="00B2593C" w:rsidRPr="00F4537F" w:rsidRDefault="00B2593C" w:rsidP="00B2593C">
            <w:pPr>
              <w:ind w:leftChars="75" w:left="599" w:hangingChars="233" w:hanging="419"/>
              <w:rPr>
                <w:rFonts w:ascii="ＭＳ ゴシック" w:eastAsia="ＭＳ ゴシック" w:hAnsi="ＭＳ ゴシック"/>
                <w:sz w:val="18"/>
                <w:szCs w:val="18"/>
              </w:rPr>
            </w:pPr>
            <w:r w:rsidRPr="00F4537F">
              <w:rPr>
                <w:rFonts w:ascii="ＭＳ ゴシック" w:eastAsia="ＭＳ ゴシック" w:hAnsi="ＭＳ ゴシック" w:hint="eastAsia"/>
                <w:sz w:val="18"/>
                <w:szCs w:val="18"/>
              </w:rPr>
              <w:t>(注3)　回収サービス業務収益は、通常得べかりし収益を下回るため、下回る部分の金額は、回収サービス業務負債として固定負債「その他」に計上しております。回収サービス業務収益は、営業外収益に計上されております。</w:t>
            </w:r>
          </w:p>
          <w:p w14:paraId="2E0FB09F" w14:textId="77777777" w:rsidR="00B2593C" w:rsidRPr="00F4537F" w:rsidRDefault="00B2593C" w:rsidP="00B2593C">
            <w:pPr>
              <w:rPr>
                <w:rFonts w:ascii="ＭＳ ゴシック" w:eastAsia="ＭＳ ゴシック" w:hAnsi="ＭＳ ゴシック"/>
              </w:rPr>
            </w:pPr>
          </w:p>
        </w:tc>
      </w:tr>
    </w:tbl>
    <w:p w14:paraId="76C2417F" w14:textId="77777777" w:rsidR="00B2593C" w:rsidRPr="00F4537F" w:rsidRDefault="00B2593C" w:rsidP="00B2593C">
      <w:pPr>
        <w:ind w:leftChars="75" w:left="18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275C5B83" w14:textId="77777777" w:rsidTr="00B2593C">
        <w:tc>
          <w:tcPr>
            <w:tcW w:w="9030" w:type="dxa"/>
          </w:tcPr>
          <w:p w14:paraId="155798C1" w14:textId="77777777" w:rsidR="00B2593C" w:rsidRPr="00F4537F" w:rsidRDefault="00B2593C" w:rsidP="00B2593C">
            <w:pPr>
              <w:ind w:leftChars="15" w:left="960" w:hangingChars="385" w:hanging="924"/>
              <w:rPr>
                <w:rFonts w:ascii="Times New Roman" w:eastAsia="ＭＳ ゴシック" w:hAnsi="Times New Roman"/>
              </w:rPr>
            </w:pPr>
            <w:r w:rsidRPr="00F4537F">
              <w:rPr>
                <w:rFonts w:ascii="Times New Roman" w:eastAsia="ＭＳ ゴシック" w:hAnsi="Times New Roman"/>
              </w:rPr>
              <w:t>[Example]</w:t>
            </w:r>
          </w:p>
          <w:p w14:paraId="5C8BE214" w14:textId="77777777" w:rsidR="00B2593C" w:rsidRPr="00F4537F" w:rsidRDefault="00B2593C" w:rsidP="00B2593C">
            <w:pPr>
              <w:rPr>
                <w:rFonts w:ascii="Times New Roman" w:hAnsi="Times New Roman"/>
              </w:rPr>
            </w:pPr>
            <w:r w:rsidRPr="00F4537F">
              <w:rPr>
                <w:rFonts w:ascii="Times New Roman" w:eastAsia="ＭＳ ゴシック" w:hAnsi="Times New Roman" w:hint="eastAsia"/>
              </w:rPr>
              <w:t xml:space="preserve">1. </w:t>
            </w:r>
            <w:r w:rsidRPr="00F4537F">
              <w:rPr>
                <w:rFonts w:ascii="Times New Roman" w:eastAsia="ＭＳ ゴシック" w:hAnsi="Times New Roman"/>
              </w:rPr>
              <w:t>O</w:t>
            </w:r>
            <w:r w:rsidRPr="00F4537F">
              <w:rPr>
                <w:rFonts w:ascii="Times New Roman" w:hAnsi="Times New Roman"/>
              </w:rPr>
              <w:t>utline of special purpose entities subject to disclosure, and outline of transactions using such entities</w:t>
            </w:r>
          </w:p>
          <w:p w14:paraId="7D6CFB6B" w14:textId="77777777" w:rsidR="00B2593C" w:rsidRPr="00F4537F" w:rsidRDefault="00B2593C" w:rsidP="00B2593C">
            <w:pPr>
              <w:ind w:leftChars="191" w:left="458" w:firstLineChars="108" w:firstLine="259"/>
              <w:rPr>
                <w:rFonts w:ascii="Times New Roman" w:eastAsia="ＭＳ ゴシック" w:hAnsi="Times New Roman"/>
              </w:rPr>
            </w:pPr>
            <w:r w:rsidRPr="00F4537F">
              <w:rPr>
                <w:rFonts w:ascii="Times New Roman" w:eastAsia="ＭＳ ゴシック" w:hAnsi="Times New Roman"/>
              </w:rPr>
              <w:t>For the diversification of funding sources and for the purpose of stable funds procurement, the Company implements securitization of lease receivables, installment receivables, and operating loans. The Company utilizes special purpose entities in said securitizations, and these include special limited liability companies, stock companies, and specified purpose companies under the Act on the Securitization of Assets. In these securitizations, the Company transfers the above-mentioned lease receivables, installment receivables, and operating loans to the special purpose entities, and receives funds that the special purpose entities obtain by issuing bonds or borrowings backed by the transferred assets as proceeds of the sales.</w:t>
            </w:r>
          </w:p>
          <w:p w14:paraId="58F63620" w14:textId="77777777" w:rsidR="00B2593C" w:rsidRPr="00F4537F" w:rsidRDefault="00B2593C" w:rsidP="00B2593C">
            <w:pPr>
              <w:ind w:leftChars="191" w:left="458" w:firstLineChars="108" w:firstLine="259"/>
              <w:rPr>
                <w:rFonts w:ascii="Times New Roman" w:eastAsia="ＭＳ ゴシック" w:hAnsi="Times New Roman"/>
              </w:rPr>
            </w:pPr>
            <w:r w:rsidRPr="00F4537F">
              <w:rPr>
                <w:rFonts w:ascii="Times New Roman" w:eastAsia="ＭＳ ゴシック" w:hAnsi="Times New Roman"/>
              </w:rPr>
              <w:t xml:space="preserve">Furthermore, the Company conducts collection services for several special purpose entities. The Company also retains the residual portions of transferred assets. For that reason, regarding subordinate residual portions when the collection of said transferred assets becomes insufficient compared with projections, the likelihood of loss in the future is reflected in the accounting treatment through an appropriate reduction of valuation as of the end of MM YYYY. </w:t>
            </w:r>
          </w:p>
          <w:p w14:paraId="78874602" w14:textId="77777777" w:rsidR="00B2593C" w:rsidRPr="00F4537F" w:rsidRDefault="00B2593C" w:rsidP="00B2593C">
            <w:pPr>
              <w:ind w:leftChars="191" w:left="458" w:firstLineChars="108" w:firstLine="259"/>
              <w:rPr>
                <w:rFonts w:ascii="Times New Roman" w:eastAsia="ＭＳ ゴシック" w:hAnsi="Times New Roman"/>
              </w:rPr>
            </w:pPr>
            <w:r w:rsidRPr="00F4537F">
              <w:rPr>
                <w:rFonts w:ascii="Times New Roman" w:eastAsia="ＭＳ ゴシック" w:hAnsi="Times New Roman"/>
              </w:rPr>
              <w:t xml:space="preserve">As a result of securitizations, there were </w:t>
            </w:r>
            <w:r w:rsidRPr="00F4537F">
              <w:rPr>
                <w:rFonts w:ascii="Times New Roman" w:eastAsia="ＭＳ ゴシック" w:hAnsi="Times New Roman" w:hint="eastAsia"/>
              </w:rPr>
              <w:t>○</w:t>
            </w:r>
            <w:r w:rsidRPr="00F4537F">
              <w:rPr>
                <w:rFonts w:ascii="Times New Roman" w:eastAsia="ＭＳ ゴシック" w:hAnsi="Times New Roman"/>
              </w:rPr>
              <w:t xml:space="preserve"> special purpose entities which have transaction balances with the Company as of the end of MM YYYY, and their total assets (simple sum) were </w:t>
            </w:r>
            <w:r w:rsidRPr="00F4537F">
              <w:rPr>
                <w:rFonts w:ascii="ＭＳ ゴシック" w:eastAsia="ＭＳ ゴシック" w:hAnsi="ＭＳ ゴシック"/>
              </w:rPr>
              <w:t>×××</w:t>
            </w:r>
            <w:r w:rsidRPr="00F4537F">
              <w:rPr>
                <w:rFonts w:ascii="Times New Roman" w:eastAsia="ＭＳ ゴシック" w:hAnsi="Times New Roman"/>
              </w:rPr>
              <w:t xml:space="preserve"> million yen and their total liabilities (simple sum) were </w:t>
            </w:r>
            <w:r w:rsidRPr="00F4537F">
              <w:rPr>
                <w:rFonts w:ascii="ＭＳ ゴシック" w:eastAsia="ＭＳ ゴシック" w:hAnsi="ＭＳ ゴシック"/>
              </w:rPr>
              <w:t>×××</w:t>
            </w:r>
            <w:r w:rsidRPr="00F4537F">
              <w:rPr>
                <w:rFonts w:ascii="Times New Roman" w:eastAsia="ＭＳ ゴシック" w:hAnsi="Times New Roman"/>
              </w:rPr>
              <w:t xml:space="preserve"> million yen as of the most recent settlement dates of said special purpose entities. The Company does not hold any shares with voting rights or dispatch officers or employees to any of the special purpose entities. </w:t>
            </w:r>
          </w:p>
          <w:p w14:paraId="7895B981" w14:textId="77777777" w:rsidR="00B2593C" w:rsidRPr="00F4537F" w:rsidRDefault="00B2593C" w:rsidP="00B2593C">
            <w:pPr>
              <w:rPr>
                <w:rFonts w:ascii="Times New Roman" w:eastAsia="ＭＳ ゴシック" w:hAnsi="Times New Roman"/>
              </w:rPr>
            </w:pPr>
          </w:p>
          <w:p w14:paraId="22FA7098"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hint="eastAsia"/>
              </w:rPr>
              <w:t xml:space="preserve">2. </w:t>
            </w:r>
            <w:r w:rsidRPr="00F4537F">
              <w:rPr>
                <w:rFonts w:ascii="Times New Roman" w:eastAsia="ＭＳ ゴシック" w:hAnsi="Times New Roman"/>
              </w:rPr>
              <w:t>Amounts of transactions with special purpose entities subject to disclosure</w:t>
            </w:r>
          </w:p>
          <w:p w14:paraId="7CBE2BE4" w14:textId="77777777" w:rsidR="00B2593C" w:rsidRPr="00F4537F" w:rsidRDefault="00B2593C" w:rsidP="00B2593C">
            <w:pPr>
              <w:ind w:firstLineChars="100" w:firstLine="240"/>
              <w:rPr>
                <w:rFonts w:ascii="Times New Roman" w:eastAsia="ＭＳ ゴシック" w:hAnsi="Times New Roman"/>
              </w:rPr>
            </w:pPr>
          </w:p>
          <w:tbl>
            <w:tblPr>
              <w:tblW w:w="0" w:type="auto"/>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011"/>
              <w:gridCol w:w="1843"/>
              <w:gridCol w:w="2409"/>
              <w:gridCol w:w="1418"/>
            </w:tblGrid>
            <w:tr w:rsidR="00E81444" w:rsidRPr="00F4537F" w14:paraId="65DE1B08" w14:textId="77777777" w:rsidTr="00B2593C">
              <w:trPr>
                <w:trHeight w:val="511"/>
              </w:trPr>
              <w:tc>
                <w:tcPr>
                  <w:tcW w:w="8681" w:type="dxa"/>
                  <w:gridSpan w:val="4"/>
                  <w:tcBorders>
                    <w:top w:val="nil"/>
                    <w:left w:val="nil"/>
                    <w:bottom w:val="nil"/>
                    <w:right w:val="nil"/>
                  </w:tcBorders>
                  <w:tcMar>
                    <w:top w:w="40" w:type="dxa"/>
                    <w:left w:w="100" w:type="dxa"/>
                    <w:bottom w:w="40" w:type="dxa"/>
                    <w:right w:w="60" w:type="dxa"/>
                  </w:tcMar>
                  <w:vAlign w:val="center"/>
                  <w:hideMark/>
                </w:tcPr>
                <w:p w14:paraId="26A6BE45" w14:textId="77777777" w:rsidR="00B2593C" w:rsidRPr="00F4537F" w:rsidRDefault="00B2593C" w:rsidP="00B2593C">
                  <w:pPr>
                    <w:ind w:firstLineChars="100" w:firstLine="240"/>
                    <w:jc w:val="right"/>
                    <w:rPr>
                      <w:rFonts w:ascii="Times New Roman" w:eastAsia="ＭＳ ゴシック" w:hAnsi="Times New Roman"/>
                    </w:rPr>
                  </w:pPr>
                  <w:r w:rsidRPr="00F4537F">
                    <w:rPr>
                      <w:rFonts w:ascii="Times New Roman" w:eastAsia="ＭＳ ゴシック" w:hAnsi="Times New Roman"/>
                    </w:rPr>
                    <w:t>(Unit: million yen)</w:t>
                  </w:r>
                </w:p>
              </w:tc>
            </w:tr>
            <w:tr w:rsidR="00E81444" w:rsidRPr="00F4537F" w14:paraId="221D84D7" w14:textId="77777777" w:rsidTr="00B2593C">
              <w:trPr>
                <w:trHeight w:val="400"/>
              </w:trPr>
              <w:tc>
                <w:tcPr>
                  <w:tcW w:w="3011" w:type="dxa"/>
                  <w:vMerge w:val="restart"/>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hideMark/>
                </w:tcPr>
                <w:p w14:paraId="14BFE411" w14:textId="77777777" w:rsidR="00B2593C" w:rsidRPr="00F4537F" w:rsidRDefault="00B2593C" w:rsidP="00B2593C">
                  <w:pPr>
                    <w:ind w:firstLineChars="100" w:firstLine="240"/>
                    <w:jc w:val="center"/>
                    <w:rPr>
                      <w:rFonts w:ascii="Times New Roman" w:eastAsia="ＭＳ ゴシック" w:hAnsi="Times New Roman"/>
                    </w:rPr>
                  </w:pPr>
                </w:p>
              </w:tc>
              <w:tc>
                <w:tcPr>
                  <w:tcW w:w="1843" w:type="dxa"/>
                  <w:vMerge w:val="restart"/>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hideMark/>
                </w:tcPr>
                <w:p w14:paraId="209D11B5" w14:textId="77777777" w:rsidR="00B2593C" w:rsidRPr="00F4537F" w:rsidRDefault="00B2593C" w:rsidP="00B2593C">
                  <w:pPr>
                    <w:ind w:firstLineChars="100" w:firstLine="240"/>
                    <w:jc w:val="center"/>
                    <w:rPr>
                      <w:rFonts w:ascii="Times New Roman" w:eastAsia="ＭＳ ゴシック" w:hAnsi="Times New Roman"/>
                    </w:rPr>
                  </w:pPr>
                  <w:r w:rsidRPr="00F4537F">
                    <w:rPr>
                      <w:rFonts w:ascii="Times New Roman" w:eastAsia="ＭＳ ゴシック" w:hAnsi="Times New Roman"/>
                    </w:rPr>
                    <w:t xml:space="preserve">Main transactions amounts and residual balances </w:t>
                  </w:r>
                  <w:r w:rsidRPr="00F4537F">
                    <w:rPr>
                      <w:rFonts w:ascii="Times New Roman" w:eastAsia="ＭＳ ゴシック" w:hAnsi="Times New Roman"/>
                    </w:rPr>
                    <w:lastRenderedPageBreak/>
                    <w:t>at the end of the consolidated fiscal year</w:t>
                  </w:r>
                </w:p>
              </w:tc>
              <w:tc>
                <w:tcPr>
                  <w:tcW w:w="3827" w:type="dxa"/>
                  <w:gridSpan w:val="2"/>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hideMark/>
                </w:tcPr>
                <w:p w14:paraId="44BD02B4" w14:textId="77777777" w:rsidR="00B2593C" w:rsidRPr="00F4537F" w:rsidRDefault="00B2593C" w:rsidP="00B2593C">
                  <w:pPr>
                    <w:ind w:firstLineChars="100" w:firstLine="240"/>
                    <w:jc w:val="center"/>
                    <w:rPr>
                      <w:rFonts w:ascii="Times New Roman" w:eastAsia="ＭＳ ゴシック" w:hAnsi="Times New Roman"/>
                    </w:rPr>
                  </w:pPr>
                  <w:r w:rsidRPr="00F4537F">
                    <w:rPr>
                      <w:rFonts w:ascii="Times New Roman" w:eastAsia="ＭＳ ゴシック" w:hAnsi="Times New Roman"/>
                    </w:rPr>
                    <w:lastRenderedPageBreak/>
                    <w:t>Main profit and loss</w:t>
                  </w:r>
                </w:p>
              </w:tc>
            </w:tr>
            <w:tr w:rsidR="00E81444" w:rsidRPr="00F4537F" w14:paraId="72CBC31A" w14:textId="77777777" w:rsidTr="00B2593C">
              <w:trPr>
                <w:trHeight w:val="400"/>
              </w:trPr>
              <w:tc>
                <w:tcPr>
                  <w:tcW w:w="3011" w:type="dxa"/>
                  <w:vMerge/>
                  <w:tcBorders>
                    <w:top w:val="outset" w:sz="6" w:space="0" w:color="000000"/>
                    <w:left w:val="outset" w:sz="6" w:space="0" w:color="000000"/>
                    <w:bottom w:val="single" w:sz="4" w:space="0" w:color="000000"/>
                    <w:right w:val="outset" w:sz="6" w:space="0" w:color="000000"/>
                  </w:tcBorders>
                  <w:vAlign w:val="center"/>
                  <w:hideMark/>
                </w:tcPr>
                <w:p w14:paraId="617DF097" w14:textId="77777777" w:rsidR="00B2593C" w:rsidRPr="00F4537F" w:rsidRDefault="00B2593C" w:rsidP="00B2593C">
                  <w:pPr>
                    <w:ind w:firstLineChars="100" w:firstLine="240"/>
                    <w:jc w:val="center"/>
                    <w:rPr>
                      <w:rFonts w:ascii="Times New Roman" w:eastAsia="ＭＳ ゴシック" w:hAnsi="Times New Roman"/>
                    </w:rPr>
                  </w:pPr>
                </w:p>
              </w:tc>
              <w:tc>
                <w:tcPr>
                  <w:tcW w:w="1843" w:type="dxa"/>
                  <w:vMerge/>
                  <w:tcBorders>
                    <w:top w:val="outset" w:sz="6" w:space="0" w:color="000000"/>
                    <w:left w:val="outset" w:sz="6" w:space="0" w:color="000000"/>
                    <w:bottom w:val="single" w:sz="4" w:space="0" w:color="000000"/>
                    <w:right w:val="outset" w:sz="6" w:space="0" w:color="000000"/>
                  </w:tcBorders>
                  <w:vAlign w:val="center"/>
                  <w:hideMark/>
                </w:tcPr>
                <w:p w14:paraId="3783AB72" w14:textId="77777777" w:rsidR="00B2593C" w:rsidRPr="00F4537F" w:rsidRDefault="00B2593C" w:rsidP="00B2593C">
                  <w:pPr>
                    <w:ind w:firstLineChars="100" w:firstLine="240"/>
                    <w:jc w:val="center"/>
                    <w:rPr>
                      <w:rFonts w:ascii="Times New Roman" w:eastAsia="ＭＳ ゴシック" w:hAnsi="Times New Roman"/>
                    </w:rPr>
                  </w:pPr>
                </w:p>
              </w:tc>
              <w:tc>
                <w:tcPr>
                  <w:tcW w:w="2409"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hideMark/>
                </w:tcPr>
                <w:p w14:paraId="5154FF0B" w14:textId="77777777" w:rsidR="00B2593C" w:rsidRPr="00F4537F" w:rsidRDefault="00B2593C" w:rsidP="00B2593C">
                  <w:pPr>
                    <w:ind w:firstLineChars="100" w:firstLine="240"/>
                    <w:jc w:val="center"/>
                    <w:rPr>
                      <w:rFonts w:ascii="Times New Roman" w:eastAsia="ＭＳ ゴシック" w:hAnsi="Times New Roman"/>
                    </w:rPr>
                  </w:pPr>
                  <w:r w:rsidRPr="00F4537F">
                    <w:rPr>
                      <w:rFonts w:ascii="Times New Roman" w:eastAsia="ＭＳ ゴシック" w:hAnsi="Times New Roman"/>
                    </w:rPr>
                    <w:t>(Item)</w:t>
                  </w:r>
                </w:p>
              </w:tc>
              <w:tc>
                <w:tcPr>
                  <w:tcW w:w="1418" w:type="dxa"/>
                  <w:tcBorders>
                    <w:top w:val="outset" w:sz="6" w:space="0" w:color="000000"/>
                    <w:left w:val="outset" w:sz="6" w:space="0" w:color="000000"/>
                    <w:bottom w:val="single" w:sz="4" w:space="0" w:color="000000"/>
                    <w:right w:val="outset" w:sz="6" w:space="0" w:color="000000"/>
                  </w:tcBorders>
                  <w:tcMar>
                    <w:top w:w="40" w:type="dxa"/>
                    <w:left w:w="100" w:type="dxa"/>
                    <w:bottom w:w="40" w:type="dxa"/>
                    <w:right w:w="60" w:type="dxa"/>
                  </w:tcMar>
                  <w:vAlign w:val="center"/>
                  <w:hideMark/>
                </w:tcPr>
                <w:p w14:paraId="44C91F8A" w14:textId="77777777" w:rsidR="00B2593C" w:rsidRPr="00F4537F" w:rsidRDefault="00B2593C" w:rsidP="00B2593C">
                  <w:pPr>
                    <w:ind w:firstLineChars="100" w:firstLine="240"/>
                    <w:jc w:val="center"/>
                    <w:rPr>
                      <w:rFonts w:ascii="Times New Roman" w:eastAsia="ＭＳ ゴシック" w:hAnsi="Times New Roman"/>
                    </w:rPr>
                  </w:pPr>
                  <w:r w:rsidRPr="00F4537F">
                    <w:rPr>
                      <w:rFonts w:ascii="Times New Roman" w:eastAsia="ＭＳ ゴシック" w:hAnsi="Times New Roman"/>
                    </w:rPr>
                    <w:t>(Amount)</w:t>
                  </w:r>
                </w:p>
              </w:tc>
            </w:tr>
            <w:tr w:rsidR="00E81444" w:rsidRPr="00F4537F" w14:paraId="4CAE988D" w14:textId="77777777" w:rsidTr="00B2593C">
              <w:trPr>
                <w:trHeight w:val="400"/>
              </w:trPr>
              <w:tc>
                <w:tcPr>
                  <w:tcW w:w="3011" w:type="dxa"/>
                  <w:tcBorders>
                    <w:top w:val="outset" w:sz="6" w:space="0" w:color="000000"/>
                    <w:left w:val="outset" w:sz="6" w:space="0" w:color="000000"/>
                    <w:bottom w:val="nil"/>
                    <w:right w:val="outset" w:sz="6" w:space="0" w:color="000000"/>
                  </w:tcBorders>
                  <w:tcMar>
                    <w:top w:w="40" w:type="dxa"/>
                    <w:left w:w="100" w:type="dxa"/>
                    <w:bottom w:w="40" w:type="dxa"/>
                    <w:right w:w="60" w:type="dxa"/>
                  </w:tcMar>
                  <w:hideMark/>
                </w:tcPr>
                <w:p w14:paraId="0E08B1B6"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Transferred assets (Note 1):</w:t>
                  </w:r>
                </w:p>
              </w:tc>
              <w:tc>
                <w:tcPr>
                  <w:tcW w:w="1843" w:type="dxa"/>
                  <w:tcBorders>
                    <w:top w:val="outset" w:sz="6" w:space="0" w:color="000000"/>
                    <w:left w:val="outset" w:sz="6" w:space="0" w:color="000000"/>
                    <w:bottom w:val="nil"/>
                    <w:right w:val="outset" w:sz="6" w:space="0" w:color="000000"/>
                  </w:tcBorders>
                  <w:tcMar>
                    <w:top w:w="40" w:type="dxa"/>
                    <w:left w:w="100" w:type="dxa"/>
                    <w:bottom w:w="40" w:type="dxa"/>
                    <w:right w:w="60" w:type="dxa"/>
                  </w:tcMar>
                  <w:hideMark/>
                </w:tcPr>
                <w:p w14:paraId="7E9650EE" w14:textId="77777777" w:rsidR="00B2593C" w:rsidRPr="00F4537F" w:rsidRDefault="00B2593C" w:rsidP="00B2593C">
                  <w:pPr>
                    <w:ind w:firstLineChars="100" w:firstLine="240"/>
                    <w:rPr>
                      <w:rFonts w:ascii="Times New Roman" w:eastAsia="ＭＳ ゴシック" w:hAnsi="Times New Roman"/>
                    </w:rPr>
                  </w:pPr>
                </w:p>
              </w:tc>
              <w:tc>
                <w:tcPr>
                  <w:tcW w:w="2409" w:type="dxa"/>
                  <w:tcBorders>
                    <w:top w:val="outset" w:sz="6" w:space="0" w:color="000000"/>
                    <w:left w:val="outset" w:sz="6" w:space="0" w:color="000000"/>
                    <w:bottom w:val="nil"/>
                    <w:right w:val="outset" w:sz="6" w:space="0" w:color="000000"/>
                  </w:tcBorders>
                  <w:tcMar>
                    <w:top w:w="40" w:type="dxa"/>
                    <w:left w:w="100" w:type="dxa"/>
                    <w:bottom w:w="40" w:type="dxa"/>
                    <w:right w:w="60" w:type="dxa"/>
                  </w:tcMar>
                  <w:hideMark/>
                </w:tcPr>
                <w:p w14:paraId="67ABB50B" w14:textId="77777777" w:rsidR="00B2593C" w:rsidRPr="00F4537F" w:rsidRDefault="00B2593C" w:rsidP="00B2593C">
                  <w:pPr>
                    <w:ind w:firstLineChars="100" w:firstLine="240"/>
                    <w:rPr>
                      <w:rFonts w:ascii="Times New Roman" w:eastAsia="ＭＳ ゴシック" w:hAnsi="Times New Roman"/>
                    </w:rPr>
                  </w:pPr>
                </w:p>
              </w:tc>
              <w:tc>
                <w:tcPr>
                  <w:tcW w:w="1418" w:type="dxa"/>
                  <w:tcBorders>
                    <w:top w:val="outset" w:sz="6" w:space="0" w:color="000000"/>
                    <w:left w:val="outset" w:sz="6" w:space="0" w:color="000000"/>
                    <w:bottom w:val="nil"/>
                    <w:right w:val="outset" w:sz="6" w:space="0" w:color="000000"/>
                  </w:tcBorders>
                  <w:tcMar>
                    <w:top w:w="40" w:type="dxa"/>
                    <w:left w:w="100" w:type="dxa"/>
                    <w:bottom w:w="40" w:type="dxa"/>
                    <w:right w:w="60" w:type="dxa"/>
                  </w:tcMar>
                  <w:hideMark/>
                </w:tcPr>
                <w:p w14:paraId="414D4721" w14:textId="77777777" w:rsidR="00B2593C" w:rsidRPr="00F4537F" w:rsidRDefault="00B2593C" w:rsidP="00B2593C">
                  <w:pPr>
                    <w:ind w:firstLineChars="100" w:firstLine="240"/>
                    <w:rPr>
                      <w:rFonts w:ascii="Times New Roman" w:eastAsia="ＭＳ ゴシック" w:hAnsi="Times New Roman"/>
                    </w:rPr>
                  </w:pPr>
                </w:p>
              </w:tc>
            </w:tr>
            <w:tr w:rsidR="00E81444" w:rsidRPr="00F4537F" w14:paraId="6B094A1E" w14:textId="77777777" w:rsidTr="00B2593C">
              <w:trPr>
                <w:trHeight w:val="400"/>
              </w:trPr>
              <w:tc>
                <w:tcPr>
                  <w:tcW w:w="3011" w:type="dxa"/>
                  <w:tcBorders>
                    <w:top w:val="nil"/>
                    <w:left w:val="outset" w:sz="6" w:space="0" w:color="000000"/>
                    <w:bottom w:val="nil"/>
                    <w:right w:val="outset" w:sz="6" w:space="0" w:color="000000"/>
                  </w:tcBorders>
                  <w:tcMar>
                    <w:top w:w="40" w:type="dxa"/>
                    <w:left w:w="100" w:type="dxa"/>
                    <w:bottom w:w="40" w:type="dxa"/>
                    <w:right w:w="60" w:type="dxa"/>
                  </w:tcMar>
                  <w:hideMark/>
                </w:tcPr>
                <w:p w14:paraId="611F31B6" w14:textId="77777777" w:rsidR="00B2593C" w:rsidRPr="00F4537F" w:rsidRDefault="00B2593C" w:rsidP="00B2593C">
                  <w:pPr>
                    <w:ind w:firstLineChars="200" w:firstLine="480"/>
                    <w:rPr>
                      <w:rFonts w:ascii="Times New Roman" w:eastAsia="ＭＳ ゴシック" w:hAnsi="Times New Roman"/>
                    </w:rPr>
                  </w:pPr>
                  <w:r w:rsidRPr="00F4537F">
                    <w:rPr>
                      <w:rFonts w:ascii="Times New Roman" w:eastAsia="ＭＳ ゴシック" w:hAnsi="Times New Roman"/>
                    </w:rPr>
                    <w:t>Lease receivables</w:t>
                  </w:r>
                </w:p>
              </w:tc>
              <w:tc>
                <w:tcPr>
                  <w:tcW w:w="1843" w:type="dxa"/>
                  <w:tcBorders>
                    <w:top w:val="nil"/>
                    <w:left w:val="outset" w:sz="6" w:space="0" w:color="000000"/>
                    <w:bottom w:val="nil"/>
                    <w:right w:val="outset" w:sz="6" w:space="0" w:color="000000"/>
                  </w:tcBorders>
                  <w:tcMar>
                    <w:top w:w="40" w:type="dxa"/>
                    <w:left w:w="100" w:type="dxa"/>
                    <w:bottom w:w="40" w:type="dxa"/>
                    <w:right w:w="60" w:type="dxa"/>
                  </w:tcMar>
                  <w:hideMark/>
                </w:tcPr>
                <w:p w14:paraId="04C300D1" w14:textId="77777777" w:rsidR="00B2593C" w:rsidRPr="00F4537F" w:rsidRDefault="00B2593C" w:rsidP="00B2593C">
                  <w:pPr>
                    <w:ind w:firstLineChars="100" w:firstLine="240"/>
                    <w:jc w:val="right"/>
                    <w:rPr>
                      <w:rFonts w:ascii="Times New Roman" w:eastAsia="ＭＳ ゴシック" w:hAnsi="Times New Roman"/>
                    </w:rPr>
                  </w:pPr>
                  <w:r w:rsidRPr="00F4537F">
                    <w:rPr>
                      <w:rFonts w:ascii="Times New Roman" w:eastAsia="ＭＳ ゴシック" w:hAnsi="Times New Roman"/>
                    </w:rPr>
                    <w:t>X,XXX</w:t>
                  </w:r>
                </w:p>
              </w:tc>
              <w:tc>
                <w:tcPr>
                  <w:tcW w:w="2409" w:type="dxa"/>
                  <w:tcBorders>
                    <w:top w:val="nil"/>
                    <w:left w:val="outset" w:sz="6" w:space="0" w:color="000000"/>
                    <w:bottom w:val="nil"/>
                    <w:right w:val="outset" w:sz="6" w:space="0" w:color="000000"/>
                  </w:tcBorders>
                  <w:tcMar>
                    <w:top w:w="40" w:type="dxa"/>
                    <w:left w:w="100" w:type="dxa"/>
                    <w:bottom w:w="40" w:type="dxa"/>
                    <w:right w:w="60" w:type="dxa"/>
                  </w:tcMar>
                  <w:hideMark/>
                </w:tcPr>
                <w:p w14:paraId="48030267"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Gain on sales</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36801744" w14:textId="77777777" w:rsidR="00B2593C" w:rsidRPr="00F4537F" w:rsidRDefault="00B2593C" w:rsidP="00B2593C">
                  <w:pPr>
                    <w:ind w:firstLineChars="100" w:firstLine="240"/>
                    <w:jc w:val="right"/>
                    <w:rPr>
                      <w:rFonts w:ascii="Times New Roman" w:eastAsia="ＭＳ ゴシック" w:hAnsi="Times New Roman"/>
                    </w:rPr>
                  </w:pPr>
                  <w:r w:rsidRPr="00F4537F">
                    <w:rPr>
                      <w:rFonts w:ascii="Times New Roman" w:eastAsia="ＭＳ ゴシック" w:hAnsi="Times New Roman"/>
                    </w:rPr>
                    <w:t>XXX</w:t>
                  </w:r>
                </w:p>
              </w:tc>
            </w:tr>
            <w:tr w:rsidR="00E81444" w:rsidRPr="00F4537F" w14:paraId="28E762EF" w14:textId="77777777" w:rsidTr="00B2593C">
              <w:trPr>
                <w:trHeight w:val="400"/>
              </w:trPr>
              <w:tc>
                <w:tcPr>
                  <w:tcW w:w="3011" w:type="dxa"/>
                  <w:tcBorders>
                    <w:top w:val="nil"/>
                    <w:left w:val="outset" w:sz="6" w:space="0" w:color="000000"/>
                    <w:bottom w:val="nil"/>
                    <w:right w:val="outset" w:sz="6" w:space="0" w:color="000000"/>
                  </w:tcBorders>
                  <w:tcMar>
                    <w:top w:w="40" w:type="dxa"/>
                    <w:left w:w="100" w:type="dxa"/>
                    <w:bottom w:w="40" w:type="dxa"/>
                    <w:right w:w="60" w:type="dxa"/>
                  </w:tcMar>
                  <w:hideMark/>
                </w:tcPr>
                <w:p w14:paraId="5E6D4680" w14:textId="77777777" w:rsidR="00B2593C" w:rsidRPr="00F4537F" w:rsidRDefault="00B2593C" w:rsidP="00B2593C">
                  <w:pPr>
                    <w:ind w:firstLineChars="200" w:firstLine="480"/>
                    <w:rPr>
                      <w:rFonts w:ascii="Times New Roman" w:eastAsia="ＭＳ ゴシック" w:hAnsi="Times New Roman"/>
                    </w:rPr>
                  </w:pPr>
                  <w:r w:rsidRPr="00F4537F">
                    <w:rPr>
                      <w:rFonts w:ascii="Times New Roman" w:eastAsia="ＭＳ ゴシック" w:hAnsi="Times New Roman"/>
                    </w:rPr>
                    <w:t>Installment receivables</w:t>
                  </w:r>
                </w:p>
              </w:tc>
              <w:tc>
                <w:tcPr>
                  <w:tcW w:w="1843" w:type="dxa"/>
                  <w:tcBorders>
                    <w:top w:val="nil"/>
                    <w:left w:val="outset" w:sz="6" w:space="0" w:color="000000"/>
                    <w:bottom w:val="nil"/>
                    <w:right w:val="outset" w:sz="6" w:space="0" w:color="000000"/>
                  </w:tcBorders>
                  <w:tcMar>
                    <w:top w:w="40" w:type="dxa"/>
                    <w:left w:w="100" w:type="dxa"/>
                    <w:bottom w:w="40" w:type="dxa"/>
                    <w:right w:w="60" w:type="dxa"/>
                  </w:tcMar>
                  <w:hideMark/>
                </w:tcPr>
                <w:p w14:paraId="21368208" w14:textId="77777777" w:rsidR="00B2593C" w:rsidRPr="00F4537F" w:rsidRDefault="00B2593C" w:rsidP="00B2593C">
                  <w:pPr>
                    <w:ind w:firstLineChars="100" w:firstLine="240"/>
                    <w:jc w:val="right"/>
                    <w:rPr>
                      <w:rFonts w:ascii="Times New Roman" w:eastAsia="ＭＳ ゴシック" w:hAnsi="Times New Roman"/>
                    </w:rPr>
                  </w:pPr>
                  <w:r w:rsidRPr="00F4537F">
                    <w:rPr>
                      <w:rFonts w:ascii="Times New Roman" w:eastAsia="ＭＳ ゴシック" w:hAnsi="Times New Roman"/>
                    </w:rPr>
                    <w:t>X,XXX</w:t>
                  </w:r>
                </w:p>
              </w:tc>
              <w:tc>
                <w:tcPr>
                  <w:tcW w:w="2409" w:type="dxa"/>
                  <w:tcBorders>
                    <w:top w:val="nil"/>
                    <w:left w:val="outset" w:sz="6" w:space="0" w:color="000000"/>
                    <w:bottom w:val="nil"/>
                    <w:right w:val="outset" w:sz="6" w:space="0" w:color="000000"/>
                  </w:tcBorders>
                  <w:tcMar>
                    <w:top w:w="40" w:type="dxa"/>
                    <w:left w:w="100" w:type="dxa"/>
                    <w:bottom w:w="40" w:type="dxa"/>
                    <w:right w:w="60" w:type="dxa"/>
                  </w:tcMar>
                  <w:hideMark/>
                </w:tcPr>
                <w:p w14:paraId="4327251A"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Gain on sales</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4FC73920" w14:textId="77777777" w:rsidR="00B2593C" w:rsidRPr="00F4537F" w:rsidRDefault="00B2593C" w:rsidP="00B2593C">
                  <w:pPr>
                    <w:ind w:firstLineChars="100" w:firstLine="240"/>
                    <w:jc w:val="right"/>
                    <w:rPr>
                      <w:rFonts w:ascii="Times New Roman" w:eastAsia="ＭＳ ゴシック" w:hAnsi="Times New Roman"/>
                    </w:rPr>
                  </w:pPr>
                  <w:r w:rsidRPr="00F4537F">
                    <w:rPr>
                      <w:rFonts w:ascii="Times New Roman" w:eastAsia="ＭＳ ゴシック" w:hAnsi="Times New Roman"/>
                    </w:rPr>
                    <w:t>XXX</w:t>
                  </w:r>
                </w:p>
              </w:tc>
            </w:tr>
            <w:tr w:rsidR="00E81444" w:rsidRPr="00F4537F" w14:paraId="4AFFA19A" w14:textId="77777777" w:rsidTr="00B2593C">
              <w:trPr>
                <w:trHeight w:val="400"/>
              </w:trPr>
              <w:tc>
                <w:tcPr>
                  <w:tcW w:w="3011" w:type="dxa"/>
                  <w:tcBorders>
                    <w:top w:val="nil"/>
                    <w:left w:val="outset" w:sz="6" w:space="0" w:color="000000"/>
                    <w:bottom w:val="nil"/>
                    <w:right w:val="outset" w:sz="6" w:space="0" w:color="000000"/>
                  </w:tcBorders>
                  <w:tcMar>
                    <w:top w:w="40" w:type="dxa"/>
                    <w:left w:w="100" w:type="dxa"/>
                    <w:bottom w:w="40" w:type="dxa"/>
                    <w:right w:w="60" w:type="dxa"/>
                  </w:tcMar>
                  <w:hideMark/>
                </w:tcPr>
                <w:p w14:paraId="4FCB2A4A" w14:textId="77777777" w:rsidR="00B2593C" w:rsidRPr="00F4537F" w:rsidRDefault="00B2593C" w:rsidP="00B2593C">
                  <w:pPr>
                    <w:ind w:firstLineChars="200" w:firstLine="480"/>
                    <w:rPr>
                      <w:rFonts w:ascii="Times New Roman" w:eastAsia="ＭＳ ゴシック" w:hAnsi="Times New Roman"/>
                    </w:rPr>
                  </w:pPr>
                  <w:r w:rsidRPr="00F4537F">
                    <w:rPr>
                      <w:rFonts w:ascii="Times New Roman" w:eastAsia="ＭＳ ゴシック" w:hAnsi="Times New Roman"/>
                    </w:rPr>
                    <w:t>Operating loans</w:t>
                  </w:r>
                </w:p>
              </w:tc>
              <w:tc>
                <w:tcPr>
                  <w:tcW w:w="1843" w:type="dxa"/>
                  <w:tcBorders>
                    <w:top w:val="nil"/>
                    <w:left w:val="outset" w:sz="6" w:space="0" w:color="000000"/>
                    <w:bottom w:val="nil"/>
                    <w:right w:val="outset" w:sz="6" w:space="0" w:color="000000"/>
                  </w:tcBorders>
                  <w:tcMar>
                    <w:top w:w="40" w:type="dxa"/>
                    <w:left w:w="100" w:type="dxa"/>
                    <w:bottom w:w="40" w:type="dxa"/>
                    <w:right w:w="60" w:type="dxa"/>
                  </w:tcMar>
                  <w:hideMark/>
                </w:tcPr>
                <w:p w14:paraId="40222CF4" w14:textId="77777777" w:rsidR="00B2593C" w:rsidRPr="00F4537F" w:rsidRDefault="00B2593C" w:rsidP="00B2593C">
                  <w:pPr>
                    <w:ind w:firstLineChars="100" w:firstLine="240"/>
                    <w:jc w:val="right"/>
                    <w:rPr>
                      <w:rFonts w:ascii="Times New Roman" w:eastAsia="ＭＳ ゴシック" w:hAnsi="Times New Roman"/>
                    </w:rPr>
                  </w:pPr>
                  <w:r w:rsidRPr="00F4537F">
                    <w:rPr>
                      <w:rFonts w:ascii="Times New Roman" w:eastAsia="ＭＳ ゴシック" w:hAnsi="Times New Roman"/>
                    </w:rPr>
                    <w:t>X,XXX</w:t>
                  </w:r>
                </w:p>
              </w:tc>
              <w:tc>
                <w:tcPr>
                  <w:tcW w:w="2409" w:type="dxa"/>
                  <w:tcBorders>
                    <w:top w:val="nil"/>
                    <w:left w:val="outset" w:sz="6" w:space="0" w:color="000000"/>
                    <w:bottom w:val="nil"/>
                    <w:right w:val="outset" w:sz="6" w:space="0" w:color="000000"/>
                  </w:tcBorders>
                  <w:tcMar>
                    <w:top w:w="40" w:type="dxa"/>
                    <w:left w:w="100" w:type="dxa"/>
                    <w:bottom w:w="40" w:type="dxa"/>
                    <w:right w:w="60" w:type="dxa"/>
                  </w:tcMar>
                  <w:hideMark/>
                </w:tcPr>
                <w:p w14:paraId="7A235ED5"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Gain on sales</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39FA1B8C" w14:textId="77777777" w:rsidR="00B2593C" w:rsidRPr="00F4537F" w:rsidRDefault="00B2593C" w:rsidP="00B2593C">
                  <w:pPr>
                    <w:ind w:firstLineChars="100" w:firstLine="240"/>
                    <w:jc w:val="right"/>
                    <w:rPr>
                      <w:rFonts w:ascii="Times New Roman" w:eastAsia="ＭＳ ゴシック" w:hAnsi="Times New Roman"/>
                    </w:rPr>
                  </w:pPr>
                  <w:r w:rsidRPr="00F4537F">
                    <w:rPr>
                      <w:rFonts w:ascii="Times New Roman" w:eastAsia="ＭＳ ゴシック" w:hAnsi="Times New Roman"/>
                    </w:rPr>
                    <w:t>XXX</w:t>
                  </w:r>
                </w:p>
              </w:tc>
            </w:tr>
            <w:tr w:rsidR="00E81444" w:rsidRPr="00F4537F" w14:paraId="53B8A46A" w14:textId="77777777" w:rsidTr="00B2593C">
              <w:trPr>
                <w:trHeight w:val="400"/>
              </w:trPr>
              <w:tc>
                <w:tcPr>
                  <w:tcW w:w="3011" w:type="dxa"/>
                  <w:tcBorders>
                    <w:top w:val="nil"/>
                    <w:left w:val="outset" w:sz="6" w:space="0" w:color="000000"/>
                    <w:bottom w:val="nil"/>
                    <w:right w:val="outset" w:sz="6" w:space="0" w:color="000000"/>
                  </w:tcBorders>
                  <w:tcMar>
                    <w:top w:w="40" w:type="dxa"/>
                    <w:left w:w="100" w:type="dxa"/>
                    <w:bottom w:w="40" w:type="dxa"/>
                    <w:right w:w="60" w:type="dxa"/>
                  </w:tcMar>
                  <w:hideMark/>
                </w:tcPr>
                <w:p w14:paraId="4BE75F52" w14:textId="77777777" w:rsidR="00B2593C" w:rsidRPr="00F4537F" w:rsidRDefault="00B2593C" w:rsidP="00B2593C">
                  <w:pPr>
                    <w:ind w:firstLineChars="100" w:firstLine="240"/>
                    <w:rPr>
                      <w:rFonts w:ascii="Times New Roman" w:eastAsia="ＭＳ ゴシック" w:hAnsi="Times New Roman"/>
                    </w:rPr>
                  </w:pPr>
                </w:p>
              </w:tc>
              <w:tc>
                <w:tcPr>
                  <w:tcW w:w="1843" w:type="dxa"/>
                  <w:tcBorders>
                    <w:top w:val="nil"/>
                    <w:left w:val="outset" w:sz="6" w:space="0" w:color="000000"/>
                    <w:bottom w:val="nil"/>
                    <w:right w:val="outset" w:sz="6" w:space="0" w:color="000000"/>
                  </w:tcBorders>
                  <w:tcMar>
                    <w:top w:w="40" w:type="dxa"/>
                    <w:left w:w="100" w:type="dxa"/>
                    <w:bottom w:w="40" w:type="dxa"/>
                    <w:right w:w="60" w:type="dxa"/>
                  </w:tcMar>
                  <w:hideMark/>
                </w:tcPr>
                <w:p w14:paraId="0640A67B" w14:textId="77777777" w:rsidR="00B2593C" w:rsidRPr="00F4537F" w:rsidRDefault="00B2593C" w:rsidP="00B2593C">
                  <w:pPr>
                    <w:ind w:firstLineChars="100" w:firstLine="240"/>
                    <w:rPr>
                      <w:rFonts w:ascii="Times New Roman" w:eastAsia="ＭＳ ゴシック" w:hAnsi="Times New Roman"/>
                    </w:rPr>
                  </w:pPr>
                </w:p>
              </w:tc>
              <w:tc>
                <w:tcPr>
                  <w:tcW w:w="2409" w:type="dxa"/>
                  <w:tcBorders>
                    <w:top w:val="nil"/>
                    <w:left w:val="outset" w:sz="6" w:space="0" w:color="000000"/>
                    <w:bottom w:val="nil"/>
                    <w:right w:val="outset" w:sz="6" w:space="0" w:color="000000"/>
                  </w:tcBorders>
                  <w:tcMar>
                    <w:top w:w="40" w:type="dxa"/>
                    <w:left w:w="100" w:type="dxa"/>
                    <w:bottom w:w="40" w:type="dxa"/>
                    <w:right w:w="60" w:type="dxa"/>
                  </w:tcMar>
                  <w:hideMark/>
                </w:tcPr>
                <w:p w14:paraId="793F806A" w14:textId="77777777" w:rsidR="00B2593C" w:rsidRPr="00F4537F" w:rsidRDefault="00B2593C" w:rsidP="00B2593C">
                  <w:pPr>
                    <w:ind w:firstLineChars="100" w:firstLine="240"/>
                    <w:rPr>
                      <w:rFonts w:ascii="Times New Roman" w:eastAsia="ＭＳ ゴシック" w:hAnsi="Times New Roman"/>
                    </w:rPr>
                  </w:pP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142E6A81" w14:textId="77777777" w:rsidR="00B2593C" w:rsidRPr="00F4537F" w:rsidRDefault="00B2593C" w:rsidP="00B2593C">
                  <w:pPr>
                    <w:ind w:firstLineChars="100" w:firstLine="240"/>
                    <w:rPr>
                      <w:rFonts w:ascii="Times New Roman" w:eastAsia="ＭＳ ゴシック" w:hAnsi="Times New Roman"/>
                    </w:rPr>
                  </w:pPr>
                </w:p>
              </w:tc>
            </w:tr>
            <w:tr w:rsidR="00E81444" w:rsidRPr="00F4537F" w14:paraId="5C3748E1" w14:textId="77777777" w:rsidTr="00B2593C">
              <w:trPr>
                <w:trHeight w:val="400"/>
              </w:trPr>
              <w:tc>
                <w:tcPr>
                  <w:tcW w:w="3011" w:type="dxa"/>
                  <w:tcBorders>
                    <w:top w:val="nil"/>
                    <w:left w:val="outset" w:sz="6" w:space="0" w:color="000000"/>
                    <w:bottom w:val="nil"/>
                    <w:right w:val="outset" w:sz="6" w:space="0" w:color="000000"/>
                  </w:tcBorders>
                  <w:tcMar>
                    <w:top w:w="40" w:type="dxa"/>
                    <w:left w:w="100" w:type="dxa"/>
                    <w:bottom w:w="40" w:type="dxa"/>
                    <w:right w:w="60" w:type="dxa"/>
                  </w:tcMar>
                  <w:hideMark/>
                </w:tcPr>
                <w:p w14:paraId="6D885045"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 xml:space="preserve">Residual portions of transferred assets (Note 2): </w:t>
                  </w:r>
                </w:p>
              </w:tc>
              <w:tc>
                <w:tcPr>
                  <w:tcW w:w="1843" w:type="dxa"/>
                  <w:tcBorders>
                    <w:top w:val="nil"/>
                    <w:left w:val="outset" w:sz="6" w:space="0" w:color="000000"/>
                    <w:bottom w:val="nil"/>
                    <w:right w:val="outset" w:sz="6" w:space="0" w:color="000000"/>
                  </w:tcBorders>
                  <w:tcMar>
                    <w:top w:w="40" w:type="dxa"/>
                    <w:left w:w="100" w:type="dxa"/>
                    <w:bottom w:w="40" w:type="dxa"/>
                    <w:right w:w="60" w:type="dxa"/>
                  </w:tcMar>
                  <w:hideMark/>
                </w:tcPr>
                <w:p w14:paraId="217C5823" w14:textId="77777777" w:rsidR="00B2593C" w:rsidRPr="00F4537F" w:rsidRDefault="00B2593C" w:rsidP="00B2593C">
                  <w:pPr>
                    <w:ind w:firstLineChars="100" w:firstLine="240"/>
                    <w:jc w:val="right"/>
                    <w:rPr>
                      <w:rFonts w:ascii="Times New Roman" w:eastAsia="ＭＳ ゴシック" w:hAnsi="Times New Roman"/>
                    </w:rPr>
                  </w:pPr>
                  <w:r w:rsidRPr="00F4537F">
                    <w:rPr>
                      <w:rFonts w:ascii="Times New Roman" w:eastAsia="ＭＳ ゴシック" w:hAnsi="Times New Roman"/>
                    </w:rPr>
                    <w:t>X,XXX</w:t>
                  </w:r>
                </w:p>
              </w:tc>
              <w:tc>
                <w:tcPr>
                  <w:tcW w:w="2409" w:type="dxa"/>
                  <w:tcBorders>
                    <w:top w:val="nil"/>
                    <w:left w:val="outset" w:sz="6" w:space="0" w:color="000000"/>
                    <w:bottom w:val="nil"/>
                    <w:right w:val="outset" w:sz="6" w:space="0" w:color="000000"/>
                  </w:tcBorders>
                  <w:tcMar>
                    <w:top w:w="40" w:type="dxa"/>
                    <w:left w:w="100" w:type="dxa"/>
                    <w:bottom w:w="40" w:type="dxa"/>
                    <w:right w:w="60" w:type="dxa"/>
                  </w:tcMar>
                  <w:hideMark/>
                </w:tcPr>
                <w:p w14:paraId="3A4DEDF0"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Distribution gains</w:t>
                  </w: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5AADE501" w14:textId="77777777" w:rsidR="00B2593C" w:rsidRPr="00F4537F" w:rsidRDefault="00B2593C" w:rsidP="00B2593C">
                  <w:pPr>
                    <w:ind w:firstLineChars="100" w:firstLine="240"/>
                    <w:jc w:val="right"/>
                    <w:rPr>
                      <w:rFonts w:ascii="Times New Roman" w:eastAsia="ＭＳ ゴシック" w:hAnsi="Times New Roman"/>
                    </w:rPr>
                  </w:pPr>
                  <w:r w:rsidRPr="00F4537F">
                    <w:rPr>
                      <w:rFonts w:ascii="Times New Roman" w:eastAsia="ＭＳ ゴシック" w:hAnsi="Times New Roman"/>
                    </w:rPr>
                    <w:t>XXX</w:t>
                  </w:r>
                </w:p>
              </w:tc>
            </w:tr>
            <w:tr w:rsidR="00E81444" w:rsidRPr="00F4537F" w14:paraId="48294895" w14:textId="77777777" w:rsidTr="00B2593C">
              <w:trPr>
                <w:trHeight w:val="400"/>
              </w:trPr>
              <w:tc>
                <w:tcPr>
                  <w:tcW w:w="3011" w:type="dxa"/>
                  <w:tcBorders>
                    <w:top w:val="nil"/>
                    <w:left w:val="outset" w:sz="6" w:space="0" w:color="000000"/>
                    <w:bottom w:val="nil"/>
                    <w:right w:val="outset" w:sz="6" w:space="0" w:color="000000"/>
                  </w:tcBorders>
                  <w:tcMar>
                    <w:top w:w="40" w:type="dxa"/>
                    <w:left w:w="100" w:type="dxa"/>
                    <w:bottom w:w="40" w:type="dxa"/>
                    <w:right w:w="60" w:type="dxa"/>
                  </w:tcMar>
                  <w:hideMark/>
                </w:tcPr>
                <w:p w14:paraId="4FF3C0B2" w14:textId="77777777" w:rsidR="00B2593C" w:rsidRPr="00F4537F" w:rsidRDefault="00B2593C" w:rsidP="00B2593C">
                  <w:pPr>
                    <w:ind w:firstLineChars="100" w:firstLine="240"/>
                    <w:rPr>
                      <w:rFonts w:ascii="Times New Roman" w:eastAsia="ＭＳ ゴシック" w:hAnsi="Times New Roman"/>
                    </w:rPr>
                  </w:pPr>
                </w:p>
              </w:tc>
              <w:tc>
                <w:tcPr>
                  <w:tcW w:w="1843" w:type="dxa"/>
                  <w:tcBorders>
                    <w:top w:val="nil"/>
                    <w:left w:val="outset" w:sz="6" w:space="0" w:color="000000"/>
                    <w:bottom w:val="nil"/>
                    <w:right w:val="outset" w:sz="6" w:space="0" w:color="000000"/>
                  </w:tcBorders>
                  <w:tcMar>
                    <w:top w:w="40" w:type="dxa"/>
                    <w:left w:w="100" w:type="dxa"/>
                    <w:bottom w:w="40" w:type="dxa"/>
                    <w:right w:w="60" w:type="dxa"/>
                  </w:tcMar>
                  <w:hideMark/>
                </w:tcPr>
                <w:p w14:paraId="55344827" w14:textId="77777777" w:rsidR="00B2593C" w:rsidRPr="00F4537F" w:rsidRDefault="00B2593C" w:rsidP="00B2593C">
                  <w:pPr>
                    <w:ind w:firstLineChars="100" w:firstLine="240"/>
                    <w:jc w:val="right"/>
                    <w:rPr>
                      <w:rFonts w:ascii="Times New Roman" w:eastAsia="ＭＳ ゴシック" w:hAnsi="Times New Roman"/>
                    </w:rPr>
                  </w:pPr>
                </w:p>
              </w:tc>
              <w:tc>
                <w:tcPr>
                  <w:tcW w:w="2409" w:type="dxa"/>
                  <w:tcBorders>
                    <w:top w:val="nil"/>
                    <w:left w:val="outset" w:sz="6" w:space="0" w:color="000000"/>
                    <w:bottom w:val="nil"/>
                    <w:right w:val="outset" w:sz="6" w:space="0" w:color="000000"/>
                  </w:tcBorders>
                  <w:tcMar>
                    <w:top w:w="40" w:type="dxa"/>
                    <w:left w:w="100" w:type="dxa"/>
                    <w:bottom w:w="40" w:type="dxa"/>
                    <w:right w:w="60" w:type="dxa"/>
                  </w:tcMar>
                  <w:hideMark/>
                </w:tcPr>
                <w:p w14:paraId="51C0D1B0" w14:textId="77777777" w:rsidR="00B2593C" w:rsidRPr="00F4537F" w:rsidRDefault="00B2593C" w:rsidP="00B2593C">
                  <w:pPr>
                    <w:ind w:firstLineChars="100" w:firstLine="240"/>
                    <w:rPr>
                      <w:rFonts w:ascii="Times New Roman" w:eastAsia="ＭＳ ゴシック" w:hAnsi="Times New Roman"/>
                    </w:rPr>
                  </w:pPr>
                </w:p>
              </w:tc>
              <w:tc>
                <w:tcPr>
                  <w:tcW w:w="1418" w:type="dxa"/>
                  <w:tcBorders>
                    <w:top w:val="nil"/>
                    <w:left w:val="outset" w:sz="6" w:space="0" w:color="000000"/>
                    <w:bottom w:val="nil"/>
                    <w:right w:val="outset" w:sz="6" w:space="0" w:color="000000"/>
                  </w:tcBorders>
                  <w:tcMar>
                    <w:top w:w="40" w:type="dxa"/>
                    <w:left w:w="100" w:type="dxa"/>
                    <w:bottom w:w="40" w:type="dxa"/>
                    <w:right w:w="60" w:type="dxa"/>
                  </w:tcMar>
                  <w:hideMark/>
                </w:tcPr>
                <w:p w14:paraId="6D393EC0" w14:textId="77777777" w:rsidR="00B2593C" w:rsidRPr="00F4537F" w:rsidRDefault="00B2593C" w:rsidP="00B2593C">
                  <w:pPr>
                    <w:ind w:firstLineChars="100" w:firstLine="240"/>
                    <w:jc w:val="right"/>
                    <w:rPr>
                      <w:rFonts w:ascii="Times New Roman" w:eastAsia="ＭＳ ゴシック" w:hAnsi="Times New Roman"/>
                    </w:rPr>
                  </w:pPr>
                </w:p>
              </w:tc>
            </w:tr>
            <w:tr w:rsidR="00E81444" w:rsidRPr="00F4537F" w14:paraId="430B35A0" w14:textId="77777777" w:rsidTr="00B2593C">
              <w:trPr>
                <w:trHeight w:val="400"/>
              </w:trPr>
              <w:tc>
                <w:tcPr>
                  <w:tcW w:w="3011" w:type="dxa"/>
                  <w:tcBorders>
                    <w:top w:val="nil"/>
                    <w:left w:val="outset" w:sz="6" w:space="0" w:color="000000"/>
                    <w:bottom w:val="outset" w:sz="6" w:space="0" w:color="000000"/>
                    <w:right w:val="outset" w:sz="6" w:space="0" w:color="000000"/>
                  </w:tcBorders>
                  <w:tcMar>
                    <w:top w:w="40" w:type="dxa"/>
                    <w:left w:w="100" w:type="dxa"/>
                    <w:bottom w:w="40" w:type="dxa"/>
                    <w:right w:w="60" w:type="dxa"/>
                  </w:tcMar>
                  <w:hideMark/>
                </w:tcPr>
                <w:p w14:paraId="72D24747"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Collection services (Note 3)</w:t>
                  </w:r>
                </w:p>
              </w:tc>
              <w:tc>
                <w:tcPr>
                  <w:tcW w:w="1843" w:type="dxa"/>
                  <w:tcBorders>
                    <w:top w:val="nil"/>
                    <w:left w:val="outset" w:sz="6" w:space="0" w:color="000000"/>
                    <w:bottom w:val="outset" w:sz="6" w:space="0" w:color="000000"/>
                    <w:right w:val="outset" w:sz="6" w:space="0" w:color="000000"/>
                  </w:tcBorders>
                  <w:tcMar>
                    <w:top w:w="40" w:type="dxa"/>
                    <w:left w:w="100" w:type="dxa"/>
                    <w:bottom w:w="40" w:type="dxa"/>
                    <w:right w:w="60" w:type="dxa"/>
                  </w:tcMar>
                  <w:hideMark/>
                </w:tcPr>
                <w:p w14:paraId="0805761E" w14:textId="77777777" w:rsidR="00B2593C" w:rsidRPr="00F4537F" w:rsidRDefault="00B2593C" w:rsidP="00B2593C">
                  <w:pPr>
                    <w:ind w:firstLineChars="100" w:firstLine="240"/>
                    <w:jc w:val="right"/>
                    <w:rPr>
                      <w:rFonts w:ascii="Times New Roman" w:eastAsia="ＭＳ ゴシック" w:hAnsi="Times New Roman"/>
                    </w:rPr>
                  </w:pPr>
                  <w:r w:rsidRPr="00F4537F">
                    <w:rPr>
                      <w:rFonts w:ascii="Times New Roman" w:eastAsia="ＭＳ ゴシック" w:hAnsi="Times New Roman"/>
                    </w:rPr>
                    <w:t>XXX</w:t>
                  </w:r>
                </w:p>
              </w:tc>
              <w:tc>
                <w:tcPr>
                  <w:tcW w:w="2409" w:type="dxa"/>
                  <w:tcBorders>
                    <w:top w:val="nil"/>
                    <w:left w:val="outset" w:sz="6" w:space="0" w:color="000000"/>
                    <w:bottom w:val="outset" w:sz="6" w:space="0" w:color="000000"/>
                    <w:right w:val="outset" w:sz="6" w:space="0" w:color="000000"/>
                  </w:tcBorders>
                  <w:tcMar>
                    <w:top w:w="40" w:type="dxa"/>
                    <w:left w:w="100" w:type="dxa"/>
                    <w:bottom w:w="40" w:type="dxa"/>
                    <w:right w:w="60" w:type="dxa"/>
                  </w:tcMar>
                  <w:hideMark/>
                </w:tcPr>
                <w:p w14:paraId="5491122C"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Collection services works revenues</w:t>
                  </w:r>
                </w:p>
              </w:tc>
              <w:tc>
                <w:tcPr>
                  <w:tcW w:w="1418" w:type="dxa"/>
                  <w:tcBorders>
                    <w:top w:val="nil"/>
                    <w:left w:val="outset" w:sz="6" w:space="0" w:color="000000"/>
                    <w:bottom w:val="outset" w:sz="6" w:space="0" w:color="000000"/>
                    <w:right w:val="outset" w:sz="6" w:space="0" w:color="000000"/>
                  </w:tcBorders>
                  <w:tcMar>
                    <w:top w:w="40" w:type="dxa"/>
                    <w:left w:w="100" w:type="dxa"/>
                    <w:bottom w:w="40" w:type="dxa"/>
                    <w:right w:w="60" w:type="dxa"/>
                  </w:tcMar>
                  <w:hideMark/>
                </w:tcPr>
                <w:p w14:paraId="5C730171" w14:textId="77777777" w:rsidR="00B2593C" w:rsidRPr="00F4537F" w:rsidRDefault="00B2593C" w:rsidP="00B2593C">
                  <w:pPr>
                    <w:ind w:firstLineChars="100" w:firstLine="240"/>
                    <w:jc w:val="right"/>
                    <w:rPr>
                      <w:rFonts w:ascii="Times New Roman" w:eastAsia="ＭＳ ゴシック" w:hAnsi="Times New Roman"/>
                    </w:rPr>
                  </w:pPr>
                  <w:r w:rsidRPr="00F4537F">
                    <w:rPr>
                      <w:rFonts w:ascii="Times New Roman" w:eastAsia="ＭＳ ゴシック" w:hAnsi="Times New Roman"/>
                    </w:rPr>
                    <w:t>XX</w:t>
                  </w:r>
                </w:p>
              </w:tc>
            </w:tr>
          </w:tbl>
          <w:p w14:paraId="20151258" w14:textId="77777777" w:rsidR="00B2593C" w:rsidRPr="00F4537F" w:rsidRDefault="00B2593C" w:rsidP="00B2593C">
            <w:pPr>
              <w:ind w:leftChars="75" w:left="739" w:hangingChars="233" w:hanging="559"/>
              <w:rPr>
                <w:rFonts w:ascii="Times New Roman" w:eastAsia="ＭＳ ゴシック" w:hAnsi="Times New Roman"/>
              </w:rPr>
            </w:pPr>
            <w:r w:rsidRPr="00F4537F">
              <w:rPr>
                <w:rFonts w:ascii="Times New Roman" w:eastAsia="ＭＳ ゴシック" w:hAnsi="Times New Roman"/>
              </w:rPr>
              <w:t xml:space="preserve">(Note 1) The transaction amounts pertaining to transferred assets are recorded as the book value at the time of transfer. The gains on sales pertaining to transferred assets are recorded as non-operating income. </w:t>
            </w:r>
          </w:p>
          <w:p w14:paraId="636D7DED" w14:textId="77777777" w:rsidR="00B2593C" w:rsidRPr="00F4537F" w:rsidRDefault="00B2593C" w:rsidP="00B2593C">
            <w:pPr>
              <w:ind w:leftChars="75" w:left="739" w:hangingChars="233" w:hanging="559"/>
              <w:rPr>
                <w:rFonts w:ascii="Times New Roman" w:eastAsia="ＭＳ ゴシック" w:hAnsi="Times New Roman"/>
              </w:rPr>
            </w:pPr>
            <w:r w:rsidRPr="00F4537F">
              <w:rPr>
                <w:rFonts w:ascii="Times New Roman" w:eastAsia="ＭＳ ゴシック" w:hAnsi="Times New Roman"/>
              </w:rPr>
              <w:t xml:space="preserve">(Note 2) The transaction amounts of residual portions pertaining to transferred assets emerged from transfers of assets during the fiscal year, so they are recorded as the book value at the time of transfer. As of MM YYYY, the outstanding balance of the residual portions pertaining to transferred assets is XX,XXX million yen. Also, the distribution gains pertaining to said residual portions are recorded as non-operating income.  </w:t>
            </w:r>
          </w:p>
          <w:p w14:paraId="7A84E3A2" w14:textId="77777777" w:rsidR="00B2593C" w:rsidRPr="00F4537F" w:rsidRDefault="00B2593C" w:rsidP="00B2593C">
            <w:pPr>
              <w:ind w:leftChars="75" w:left="739" w:hangingChars="233" w:hanging="559"/>
              <w:rPr>
                <w:rFonts w:ascii="Times New Roman" w:eastAsia="ＭＳ ゴシック" w:hAnsi="Times New Roman"/>
              </w:rPr>
            </w:pPr>
            <w:r w:rsidRPr="00F4537F">
              <w:rPr>
                <w:rFonts w:ascii="Times New Roman" w:eastAsia="ＭＳ ゴシック" w:hAnsi="Times New Roman"/>
              </w:rPr>
              <w:t xml:space="preserve">(Note 3) Collection service revenues are normally less than lost profit, and the amount of the shortfall is recorded as a collection service liability in non-current liabilities “others.” Collection service revenues are recorded as non-operating income. </w:t>
            </w:r>
          </w:p>
          <w:p w14:paraId="571DA554" w14:textId="77777777" w:rsidR="00B2593C" w:rsidRPr="00F4537F" w:rsidRDefault="00B2593C" w:rsidP="00B2593C">
            <w:pPr>
              <w:rPr>
                <w:rFonts w:ascii="Times New Roman" w:eastAsia="ＭＳ ゴシック" w:hAnsi="Times New Roman"/>
              </w:rPr>
            </w:pPr>
          </w:p>
        </w:tc>
      </w:tr>
    </w:tbl>
    <w:p w14:paraId="1D2F7BD2" w14:textId="77777777" w:rsidR="00B2593C" w:rsidRPr="00F4537F" w:rsidRDefault="00B2593C" w:rsidP="00B2593C">
      <w:pPr>
        <w:ind w:leftChars="75" w:left="180"/>
        <w:rPr>
          <w:b/>
          <w:bCs/>
        </w:rPr>
      </w:pPr>
    </w:p>
    <w:p w14:paraId="41ADE8DA"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 xml:space="preserve">13．1株当たり情報に関する注記 </w:t>
      </w:r>
    </w:p>
    <w:p w14:paraId="47CACA90"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bCs/>
        </w:rPr>
        <w:t>13</w:t>
      </w:r>
      <w:r w:rsidRPr="00F4537F">
        <w:rPr>
          <w:rFonts w:ascii="Times New Roman" w:eastAsia="ＭＳ ゴシック" w:hAnsi="Times New Roman" w:hint="eastAsia"/>
          <w:b/>
          <w:bCs/>
        </w:rPr>
        <w:t>.</w:t>
      </w:r>
      <w:r w:rsidRPr="00F4537F">
        <w:rPr>
          <w:rFonts w:ascii="Times New Roman" w:eastAsia="ＭＳ ゴシック" w:hAnsi="Times New Roman"/>
          <w:b/>
          <w:bCs/>
        </w:rPr>
        <w:t xml:space="preserve"> Notes Regarding Per Share Information</w:t>
      </w:r>
    </w:p>
    <w:p w14:paraId="49C9C835"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4938991A" w14:textId="77777777" w:rsidTr="00B2593C">
        <w:tc>
          <w:tcPr>
            <w:tcW w:w="9030" w:type="dxa"/>
          </w:tcPr>
          <w:p w14:paraId="5D12878C"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2AE6EE16"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１株当たり純資産額　　　　　　　　　　×××　円</w:t>
            </w:r>
            <w:r w:rsidRPr="00F4537F">
              <w:rPr>
                <w:rFonts w:ascii="ＭＳ ゴシック" w:eastAsia="ＭＳ ゴシック" w:hAnsi="ＭＳ ゴシック" w:hint="eastAsia"/>
              </w:rPr>
              <w:tab/>
              <w:t>××</w:t>
            </w:r>
            <w:r w:rsidRPr="00F4537F">
              <w:rPr>
                <w:rFonts w:ascii="ＭＳ ゴシック" w:eastAsia="ＭＳ ゴシック" w:hAnsi="ＭＳ ゴシック" w:hint="eastAsia"/>
              </w:rPr>
              <w:tab/>
              <w:t>銭</w:t>
            </w:r>
          </w:p>
          <w:p w14:paraId="78488EDE"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１株当たり当期純利益  　　　　　　　　×××  円</w:t>
            </w:r>
            <w:r w:rsidRPr="00F4537F">
              <w:rPr>
                <w:rFonts w:ascii="ＭＳ ゴシック" w:eastAsia="ＭＳ ゴシック" w:hAnsi="ＭＳ ゴシック" w:hint="eastAsia"/>
              </w:rPr>
              <w:tab/>
              <w:t>××</w:t>
            </w:r>
            <w:r w:rsidRPr="00F4537F">
              <w:rPr>
                <w:rFonts w:ascii="ＭＳ ゴシック" w:eastAsia="ＭＳ ゴシック" w:hAnsi="ＭＳ ゴシック" w:hint="eastAsia"/>
              </w:rPr>
              <w:tab/>
              <w:t>銭</w:t>
            </w:r>
          </w:p>
          <w:p w14:paraId="129DC26D" w14:textId="77777777" w:rsidR="00B2593C" w:rsidRPr="00F4537F" w:rsidRDefault="00B2593C" w:rsidP="00B2593C">
            <w:pPr>
              <w:rPr>
                <w:rFonts w:ascii="ＭＳ ゴシック" w:eastAsia="ＭＳ ゴシック" w:hAnsi="ＭＳ ゴシック"/>
              </w:rPr>
            </w:pPr>
          </w:p>
        </w:tc>
      </w:tr>
    </w:tbl>
    <w:p w14:paraId="1B565B8E"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538AF283" w14:textId="77777777" w:rsidTr="00B2593C">
        <w:tc>
          <w:tcPr>
            <w:tcW w:w="9030" w:type="dxa"/>
          </w:tcPr>
          <w:p w14:paraId="5B0319A5"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20FBBE96" w14:textId="77777777" w:rsidR="00B2593C" w:rsidRPr="00F4537F" w:rsidRDefault="00B2593C" w:rsidP="00B2593C">
            <w:pPr>
              <w:tabs>
                <w:tab w:val="left" w:pos="4461"/>
              </w:tabs>
              <w:ind w:firstLineChars="100" w:firstLine="240"/>
              <w:rPr>
                <w:rFonts w:ascii="Times New Roman" w:eastAsia="ＭＳ ゴシック" w:hAnsi="Times New Roman"/>
              </w:rPr>
            </w:pPr>
            <w:r w:rsidRPr="00F4537F">
              <w:rPr>
                <w:rFonts w:ascii="Times New Roman" w:eastAsia="ＭＳ ゴシック" w:hAnsi="Times New Roman"/>
              </w:rPr>
              <w:t>Net assets per share</w:t>
            </w:r>
            <w:r w:rsidRPr="00F4537F">
              <w:rPr>
                <w:rFonts w:ascii="Times New Roman" w:eastAsia="ＭＳ ゴシック" w:hAnsi="Times New Roman"/>
                <w:lang w:bidi="en-US"/>
              </w:rPr>
              <w:t xml:space="preserve">               </w:t>
            </w:r>
            <w:r w:rsidRPr="00F4537F">
              <w:rPr>
                <w:rFonts w:ascii="Times New Roman" w:eastAsia="ＭＳ ゴシック" w:hAnsi="Times New Roman" w:hint="eastAsia"/>
                <w:lang w:bidi="en-US"/>
              </w:rPr>
              <w:t xml:space="preserve">  </w:t>
            </w:r>
            <w:r w:rsidRPr="00F4537F">
              <w:rPr>
                <w:rFonts w:ascii="Times New Roman" w:eastAsia="ＭＳ ゴシック" w:hAnsi="Times New Roman"/>
                <w:lang w:bidi="en-US"/>
              </w:rPr>
              <w:tab/>
            </w:r>
            <w:r w:rsidRPr="00F4537F">
              <w:rPr>
                <w:rFonts w:ascii="ＭＳ ゴシック" w:eastAsia="ＭＳ ゴシック" w:hAnsi="ＭＳ ゴシック"/>
              </w:rPr>
              <w:t>×××</w:t>
            </w:r>
            <w:r w:rsidRPr="00F4537F">
              <w:rPr>
                <w:rFonts w:ascii="Times New Roman" w:eastAsia="ＭＳ ゴシック" w:hAnsi="Times New Roman"/>
              </w:rPr>
              <w:t>.</w:t>
            </w:r>
            <w:r w:rsidRPr="00F4537F">
              <w:rPr>
                <w:rFonts w:ascii="ＭＳ ゴシック" w:eastAsia="ＭＳ ゴシック" w:hAnsi="ＭＳ ゴシック"/>
              </w:rPr>
              <w:t>××</w:t>
            </w:r>
            <w:r w:rsidRPr="00F4537F">
              <w:rPr>
                <w:rFonts w:ascii="Times New Roman" w:eastAsia="ＭＳ ゴシック" w:hAnsi="Times New Roman"/>
              </w:rPr>
              <w:t xml:space="preserve"> yen</w:t>
            </w:r>
          </w:p>
          <w:p w14:paraId="74CB4CB1" w14:textId="77777777" w:rsidR="00B2593C" w:rsidRPr="00F4537F" w:rsidRDefault="00B2593C" w:rsidP="00B2593C">
            <w:pPr>
              <w:tabs>
                <w:tab w:val="left" w:pos="4461"/>
              </w:tabs>
              <w:ind w:firstLineChars="100" w:firstLine="240"/>
              <w:rPr>
                <w:rFonts w:ascii="Times New Roman" w:eastAsia="ＭＳ ゴシック" w:hAnsi="Times New Roman"/>
              </w:rPr>
            </w:pPr>
            <w:r w:rsidRPr="00F4537F">
              <w:rPr>
                <w:rFonts w:ascii="Times New Roman" w:eastAsia="ＭＳ ゴシック" w:hAnsi="Times New Roman"/>
              </w:rPr>
              <w:t>Earnings per share</w:t>
            </w:r>
            <w:r w:rsidRPr="00F4537F">
              <w:rPr>
                <w:rFonts w:ascii="Times New Roman" w:eastAsia="ＭＳ ゴシック" w:hAnsi="Times New Roman"/>
                <w:lang w:bidi="en-US"/>
              </w:rPr>
              <w:t xml:space="preserve">               </w:t>
            </w:r>
            <w:r w:rsidRPr="00F4537F">
              <w:rPr>
                <w:rFonts w:ascii="Times New Roman" w:eastAsia="ＭＳ ゴシック" w:hAnsi="Times New Roman" w:hint="eastAsia"/>
                <w:lang w:bidi="en-US"/>
              </w:rPr>
              <w:t xml:space="preserve">  </w:t>
            </w:r>
            <w:r w:rsidRPr="00F4537F">
              <w:rPr>
                <w:rFonts w:ascii="Times New Roman" w:eastAsia="ＭＳ ゴシック" w:hAnsi="Times New Roman"/>
                <w:lang w:bidi="en-US"/>
              </w:rPr>
              <w:t xml:space="preserve"> </w:t>
            </w:r>
            <w:r w:rsidRPr="00F4537F">
              <w:rPr>
                <w:rFonts w:ascii="Times New Roman" w:eastAsia="ＭＳ ゴシック" w:hAnsi="Times New Roman"/>
                <w:lang w:bidi="en-US"/>
              </w:rPr>
              <w:tab/>
            </w:r>
            <w:r w:rsidRPr="00F4537F">
              <w:rPr>
                <w:rFonts w:ascii="ＭＳ ゴシック" w:eastAsia="ＭＳ ゴシック" w:hAnsi="ＭＳ ゴシック"/>
              </w:rPr>
              <w:t>×××</w:t>
            </w:r>
            <w:r w:rsidRPr="00F4537F">
              <w:rPr>
                <w:rFonts w:ascii="Times New Roman" w:eastAsia="ＭＳ ゴシック" w:hAnsi="Times New Roman"/>
              </w:rPr>
              <w:t>.</w:t>
            </w:r>
            <w:r w:rsidRPr="00F4537F">
              <w:rPr>
                <w:rFonts w:ascii="ＭＳ ゴシック" w:eastAsia="ＭＳ ゴシック" w:hAnsi="ＭＳ ゴシック"/>
              </w:rPr>
              <w:t>××</w:t>
            </w:r>
            <w:r w:rsidRPr="00F4537F">
              <w:rPr>
                <w:rFonts w:ascii="Times New Roman" w:eastAsia="ＭＳ ゴシック" w:hAnsi="Times New Roman"/>
              </w:rPr>
              <w:t xml:space="preserve"> yen</w:t>
            </w:r>
          </w:p>
          <w:p w14:paraId="364A1817" w14:textId="77777777" w:rsidR="00B2593C" w:rsidRPr="00F4537F" w:rsidRDefault="00B2593C" w:rsidP="00B2593C">
            <w:pPr>
              <w:rPr>
                <w:rFonts w:ascii="Times New Roman" w:eastAsia="ＭＳ ゴシック" w:hAnsi="Times New Roman"/>
              </w:rPr>
            </w:pPr>
          </w:p>
        </w:tc>
      </w:tr>
    </w:tbl>
    <w:p w14:paraId="1486625C" w14:textId="77777777" w:rsidR="00B2593C" w:rsidRPr="00F4537F" w:rsidRDefault="00B2593C" w:rsidP="00B2593C"/>
    <w:p w14:paraId="027823F0"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14．重要な後発事象に関する注記</w:t>
      </w:r>
    </w:p>
    <w:p w14:paraId="560770B9"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bCs/>
        </w:rPr>
        <w:t>14</w:t>
      </w:r>
      <w:r w:rsidRPr="00F4537F">
        <w:rPr>
          <w:rFonts w:ascii="Times New Roman" w:eastAsia="ＭＳ ゴシック" w:hAnsi="Times New Roman" w:hint="eastAsia"/>
          <w:b/>
          <w:bCs/>
        </w:rPr>
        <w:t>．</w:t>
      </w:r>
      <w:r w:rsidRPr="00F4537F">
        <w:rPr>
          <w:rFonts w:ascii="Times New Roman" w:eastAsia="ＭＳ ゴシック" w:hAnsi="Times New Roman"/>
          <w:b/>
          <w:bCs/>
        </w:rPr>
        <w:t>Notes Regarding Significant Subsequent Events</w:t>
      </w:r>
    </w:p>
    <w:p w14:paraId="767C4E6F"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07407F8C" w14:textId="77777777" w:rsidTr="00B2593C">
        <w:tc>
          <w:tcPr>
            <w:tcW w:w="9030" w:type="dxa"/>
          </w:tcPr>
          <w:p w14:paraId="19D9F861"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lastRenderedPageBreak/>
              <w:t>[記載例]</w:t>
            </w:r>
          </w:p>
          <w:p w14:paraId="5A1A650C"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（新株発行の決議）</w:t>
            </w:r>
          </w:p>
          <w:p w14:paraId="41A365F6"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当社は、</w:t>
            </w:r>
            <w:r w:rsidRPr="00F4537F">
              <w:rPr>
                <w:rFonts w:ascii="ＭＳ ゴシック" w:eastAsia="ＭＳ ゴシック" w:hAnsi="ＭＳ ゴシック"/>
              </w:rPr>
              <w:t>〇</w:t>
            </w:r>
            <w:r w:rsidRPr="00F4537F">
              <w:rPr>
                <w:rFonts w:ascii="ＭＳ ゴシック" w:eastAsia="ＭＳ ゴシック" w:hAnsi="ＭＳ ゴシック" w:hint="eastAsia"/>
              </w:rPr>
              <w:t>年○月○日開催の当社取締役会において、</w:t>
            </w:r>
            <w:r w:rsidRPr="00F4537F">
              <w:rPr>
                <w:rFonts w:ascii="ＭＳ ゴシック" w:eastAsia="ＭＳ ゴシック" w:hAnsi="ＭＳ ゴシック"/>
              </w:rPr>
              <w:t>〇</w:t>
            </w:r>
            <w:r w:rsidRPr="00F4537F">
              <w:rPr>
                <w:rFonts w:ascii="ＭＳ ゴシック" w:eastAsia="ＭＳ ゴシック" w:hAnsi="ＭＳ ゴシック" w:hint="eastAsia"/>
              </w:rPr>
              <w:t>年○月○日を払込期日として、普通株式○○株を一般募集の方法によって発行することを決議しました。</w:t>
            </w:r>
          </w:p>
          <w:p w14:paraId="348B57B9" w14:textId="77777777" w:rsidR="00B2593C" w:rsidRPr="00F4537F" w:rsidRDefault="00B2593C" w:rsidP="00B2593C">
            <w:pPr>
              <w:ind w:leftChars="100" w:left="240" w:firstLineChars="100" w:firstLine="232"/>
              <w:rPr>
                <w:rFonts w:ascii="ＭＳ ゴシック" w:eastAsia="ＭＳ ゴシック" w:hAnsi="ＭＳ ゴシック"/>
                <w:spacing w:val="-4"/>
              </w:rPr>
            </w:pPr>
            <w:r w:rsidRPr="00F4537F">
              <w:rPr>
                <w:rFonts w:ascii="ＭＳ ゴシック" w:eastAsia="ＭＳ ゴシック" w:hAnsi="ＭＳ ゴシック" w:hint="eastAsia"/>
                <w:spacing w:val="-4"/>
              </w:rPr>
              <w:t>払込価額、払込価額中の資本に組み入れる額、その他の新株式発行に必要な一切の事項は、</w:t>
            </w:r>
            <w:r w:rsidRPr="00F4537F">
              <w:rPr>
                <w:rFonts w:ascii="ＭＳ ゴシック" w:eastAsia="ＭＳ ゴシック" w:hAnsi="ＭＳ ゴシック"/>
                <w:spacing w:val="-4"/>
              </w:rPr>
              <w:t>〇</w:t>
            </w:r>
            <w:r w:rsidRPr="00F4537F">
              <w:rPr>
                <w:rFonts w:ascii="ＭＳ ゴシック" w:eastAsia="ＭＳ ゴシック" w:hAnsi="ＭＳ ゴシック" w:hint="eastAsia"/>
                <w:spacing w:val="-4"/>
              </w:rPr>
              <w:t>年○月中旬開催の取締役会において決定する予定であります。</w:t>
            </w:r>
          </w:p>
          <w:p w14:paraId="60B12760" w14:textId="77777777" w:rsidR="00B2593C" w:rsidRPr="00F4537F" w:rsidRDefault="00B2593C" w:rsidP="00B2593C">
            <w:pPr>
              <w:rPr>
                <w:rFonts w:ascii="ＭＳ ゴシック" w:eastAsia="ＭＳ ゴシック" w:hAnsi="ＭＳ ゴシック"/>
              </w:rPr>
            </w:pPr>
          </w:p>
        </w:tc>
      </w:tr>
    </w:tbl>
    <w:p w14:paraId="5069C007"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28795FDB" w14:textId="77777777" w:rsidTr="00B2593C">
        <w:tc>
          <w:tcPr>
            <w:tcW w:w="9030" w:type="dxa"/>
          </w:tcPr>
          <w:p w14:paraId="03F89FCB"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7416DAA7"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(Resolution on issuance of new shares)</w:t>
            </w:r>
          </w:p>
          <w:p w14:paraId="2BCF2371" w14:textId="77777777" w:rsidR="00B2593C" w:rsidRPr="00F4537F" w:rsidRDefault="00B2593C" w:rsidP="00B2593C">
            <w:pPr>
              <w:ind w:leftChars="100" w:left="240" w:firstLineChars="100" w:firstLine="240"/>
              <w:rPr>
                <w:rFonts w:ascii="Times New Roman" w:eastAsia="ＭＳ ゴシック" w:hAnsi="Times New Roman"/>
              </w:rPr>
            </w:pPr>
            <w:r w:rsidRPr="00F4537F">
              <w:rPr>
                <w:rFonts w:ascii="Times New Roman" w:eastAsia="ＭＳ ゴシック" w:hAnsi="Times New Roman"/>
              </w:rPr>
              <w:t xml:space="preserve">At a meeting of the Board of Directors held on MM DD, YYYY, the Company resolved to issue </w:t>
            </w:r>
            <w:r w:rsidRPr="00F4537F">
              <w:rPr>
                <w:rFonts w:ascii="Times New Roman" w:eastAsia="ＭＳ ゴシック" w:hAnsi="Times New Roman" w:hint="eastAsia"/>
              </w:rPr>
              <w:t>○○</w:t>
            </w:r>
            <w:r w:rsidRPr="00F4537F">
              <w:rPr>
                <w:rFonts w:ascii="Times New Roman" w:eastAsia="ＭＳ ゴシック" w:hAnsi="Times New Roman"/>
              </w:rPr>
              <w:t xml:space="preserve"> shares of ordinary shares with a payment date of MM DD, YYYY through a public offering.  </w:t>
            </w:r>
          </w:p>
          <w:p w14:paraId="448F79BF" w14:textId="77777777" w:rsidR="00B2593C" w:rsidRPr="00F4537F" w:rsidRDefault="00B2593C" w:rsidP="00B2593C">
            <w:pPr>
              <w:ind w:leftChars="100" w:left="240" w:firstLineChars="100" w:firstLine="232"/>
              <w:rPr>
                <w:rFonts w:ascii="Times New Roman" w:eastAsia="ＭＳ ゴシック" w:hAnsi="Times New Roman"/>
                <w:spacing w:val="-4"/>
              </w:rPr>
            </w:pPr>
            <w:r w:rsidRPr="00F4537F">
              <w:rPr>
                <w:rFonts w:ascii="Times New Roman" w:eastAsia="ＭＳ ゴシック" w:hAnsi="Times New Roman"/>
                <w:spacing w:val="-4"/>
              </w:rPr>
              <w:t>The payment value, amount incorporated into capital in the payment value, and all other necessary matters for the issuance of new shares are scheduled to be determined at the Board of Directors meeting to be held in mid-MM YYYY.</w:t>
            </w:r>
          </w:p>
          <w:p w14:paraId="4F3E6A1B" w14:textId="77777777" w:rsidR="00B2593C" w:rsidRPr="00F4537F" w:rsidRDefault="00B2593C" w:rsidP="00B2593C">
            <w:pPr>
              <w:rPr>
                <w:rFonts w:ascii="Times New Roman" w:eastAsia="ＭＳ ゴシック" w:hAnsi="Times New Roman"/>
              </w:rPr>
            </w:pPr>
          </w:p>
        </w:tc>
      </w:tr>
    </w:tbl>
    <w:p w14:paraId="535F2A6D" w14:textId="77777777" w:rsidR="00B2593C" w:rsidRPr="00F4537F" w:rsidRDefault="00B2593C" w:rsidP="00B2593C"/>
    <w:p w14:paraId="04EB7796"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15．その他の注記</w:t>
      </w:r>
    </w:p>
    <w:p w14:paraId="58575CC1"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b/>
          <w:bCs/>
        </w:rPr>
        <w:t>15</w:t>
      </w:r>
      <w:r w:rsidRPr="00F4537F">
        <w:rPr>
          <w:rFonts w:ascii="Times New Roman" w:eastAsia="ＭＳ ゴシック" w:hAnsi="Times New Roman" w:hint="eastAsia"/>
          <w:b/>
          <w:bCs/>
        </w:rPr>
        <w:t>.</w:t>
      </w:r>
      <w:r w:rsidRPr="00F4537F">
        <w:rPr>
          <w:rFonts w:ascii="Times New Roman" w:eastAsia="ＭＳ ゴシック" w:hAnsi="Times New Roman"/>
          <w:b/>
          <w:bCs/>
        </w:rPr>
        <w:t xml:space="preserve"> Other Notes</w:t>
      </w:r>
    </w:p>
    <w:p w14:paraId="2A8E38D9" w14:textId="77777777" w:rsidR="00B2593C" w:rsidRPr="00F4537F" w:rsidRDefault="00B2593C" w:rsidP="00B2593C">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0ED1A8DA" w14:textId="77777777" w:rsidTr="00B2593C">
        <w:trPr>
          <w:trHeight w:val="706"/>
        </w:trPr>
        <w:tc>
          <w:tcPr>
            <w:tcW w:w="9030" w:type="dxa"/>
          </w:tcPr>
          <w:p w14:paraId="2D27A36A"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64B4F764"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w:t>
            </w:r>
          </w:p>
          <w:p w14:paraId="0D83A806" w14:textId="77777777" w:rsidR="00B2593C" w:rsidRPr="00F4537F" w:rsidRDefault="00B2593C" w:rsidP="00B2593C">
            <w:pPr>
              <w:rPr>
                <w:rFonts w:ascii="ＭＳ ゴシック" w:eastAsia="ＭＳ ゴシック" w:hAnsi="ＭＳ ゴシック"/>
              </w:rPr>
            </w:pPr>
          </w:p>
        </w:tc>
      </w:tr>
    </w:tbl>
    <w:p w14:paraId="1C476F4A"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36AF148E" w14:textId="77777777" w:rsidTr="00B2593C">
        <w:trPr>
          <w:trHeight w:val="706"/>
        </w:trPr>
        <w:tc>
          <w:tcPr>
            <w:tcW w:w="9030" w:type="dxa"/>
          </w:tcPr>
          <w:p w14:paraId="7B853748"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40A6B759"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w:t>
            </w:r>
          </w:p>
          <w:p w14:paraId="56D4A447" w14:textId="77777777" w:rsidR="00B2593C" w:rsidRPr="00F4537F" w:rsidRDefault="00B2593C" w:rsidP="00B2593C">
            <w:pPr>
              <w:rPr>
                <w:rFonts w:ascii="Times New Roman" w:eastAsia="ＭＳ ゴシック" w:hAnsi="Times New Roman"/>
              </w:rPr>
            </w:pPr>
          </w:p>
        </w:tc>
      </w:tr>
    </w:tbl>
    <w:p w14:paraId="75B4607A" w14:textId="77777777" w:rsidR="00B2593C" w:rsidRPr="00F4537F" w:rsidRDefault="00B2593C" w:rsidP="00B2593C"/>
    <w:p w14:paraId="23E620CF" w14:textId="77777777" w:rsidR="00B2593C" w:rsidRPr="00F4537F" w:rsidRDefault="00B2593C" w:rsidP="00B2593C">
      <w:r w:rsidRPr="00F4537F">
        <w:br w:type="page"/>
      </w:r>
    </w:p>
    <w:p w14:paraId="4E855BAC" w14:textId="77777777" w:rsidR="00B2593C" w:rsidRPr="00F4537F" w:rsidRDefault="00B2593C" w:rsidP="00B2593C">
      <w:pPr>
        <w:ind w:left="321" w:hangingChars="100" w:hanging="321"/>
        <w:jc w:val="center"/>
        <w:rPr>
          <w:rFonts w:ascii="ＭＳ ゴシック" w:eastAsia="ＭＳ ゴシック" w:hAnsi="ＭＳ ゴシック"/>
          <w:b/>
          <w:bCs/>
          <w:sz w:val="32"/>
          <w:szCs w:val="32"/>
          <w:lang w:eastAsia="zh-TW"/>
        </w:rPr>
      </w:pPr>
      <w:r w:rsidRPr="00F4537F">
        <w:rPr>
          <w:rFonts w:ascii="ＭＳ ゴシック" w:eastAsia="ＭＳ ゴシック" w:hAnsi="ＭＳ ゴシック" w:hint="eastAsia"/>
          <w:b/>
          <w:bCs/>
          <w:sz w:val="32"/>
          <w:szCs w:val="32"/>
          <w:lang w:eastAsia="zh-TW"/>
        </w:rPr>
        <w:lastRenderedPageBreak/>
        <w:t>Ⅴ　附属明細書（計算書類関係）</w:t>
      </w:r>
    </w:p>
    <w:p w14:paraId="6D1AB158" w14:textId="77777777" w:rsidR="00B2593C" w:rsidRPr="00F4537F" w:rsidRDefault="00B2593C" w:rsidP="00B2593C">
      <w:pPr>
        <w:ind w:left="321" w:hangingChars="100" w:hanging="321"/>
        <w:jc w:val="center"/>
        <w:rPr>
          <w:rFonts w:ascii="ＭＳ ゴシック" w:eastAsia="ＭＳ ゴシック" w:hAnsi="ＭＳ ゴシック"/>
          <w:b/>
          <w:bCs/>
          <w:sz w:val="32"/>
          <w:szCs w:val="32"/>
        </w:rPr>
      </w:pPr>
      <w:r w:rsidRPr="00F4537F">
        <w:rPr>
          <w:rFonts w:ascii="Times New Roman" w:eastAsia="ＭＳ ゴシック" w:hAnsi="Times New Roman" w:cs="ＭＳ ゴシック" w:hint="eastAsia"/>
          <w:b/>
          <w:sz w:val="32"/>
          <w:szCs w:val="32"/>
          <w:lang w:bidi="en-US"/>
        </w:rPr>
        <w:t>V. Supplementary Schedules (Non-consolidated Financial Statements)</w:t>
      </w:r>
    </w:p>
    <w:p w14:paraId="34127155" w14:textId="77777777" w:rsidR="00B2593C" w:rsidRPr="00F4537F" w:rsidRDefault="00B2593C" w:rsidP="00B2593C"/>
    <w:p w14:paraId="4292A72A"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第１　共通的記載事項（すべての株式会社が附属明細書に記載すべき事項）</w:t>
      </w:r>
    </w:p>
    <w:p w14:paraId="0F23D592" w14:textId="77777777" w:rsidR="00B2593C" w:rsidRPr="00F4537F" w:rsidRDefault="00B2593C" w:rsidP="00B2593C">
      <w:pPr>
        <w:rPr>
          <w:rFonts w:ascii="ＭＳ ゴシック" w:eastAsia="ＭＳ ゴシック" w:hAnsi="ＭＳ ゴシック"/>
          <w:b/>
        </w:rPr>
      </w:pPr>
      <w:r w:rsidRPr="00F4537F">
        <w:rPr>
          <w:rFonts w:ascii="Times New Roman" w:eastAsia="ＭＳ ゴシック" w:hAnsi="Times New Roman" w:cs="ＭＳ ゴシック" w:hint="eastAsia"/>
          <w:b/>
          <w:lang w:bidi="en-US"/>
        </w:rPr>
        <w:t>Part 1. Common Matters to Be Disclosed (Matters to Be Included in the Supplementary Schedules by All Stock Companies)</w:t>
      </w:r>
    </w:p>
    <w:p w14:paraId="6CC4F750"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１.有形固定資産及び無形固定資産の明細</w:t>
      </w:r>
    </w:p>
    <w:p w14:paraId="5B509785" w14:textId="77777777" w:rsidR="00B2593C" w:rsidRPr="00F4537F" w:rsidRDefault="00B2593C" w:rsidP="00B2593C">
      <w:pPr>
        <w:rPr>
          <w:rFonts w:ascii="ＭＳ ゴシック" w:eastAsia="ＭＳ ゴシック" w:hAnsi="ＭＳ ゴシック"/>
          <w:b/>
        </w:rPr>
      </w:pPr>
      <w:r w:rsidRPr="00F4537F">
        <w:rPr>
          <w:rFonts w:ascii="Times New Roman" w:eastAsia="ＭＳ ゴシック" w:hAnsi="Times New Roman" w:cs="ＭＳ ゴシック" w:hint="eastAsia"/>
          <w:b/>
          <w:lang w:bidi="en-US"/>
        </w:rPr>
        <w:t xml:space="preserve">1. </w:t>
      </w:r>
      <w:r w:rsidRPr="00F4537F">
        <w:rPr>
          <w:rFonts w:ascii="Times New Roman" w:eastAsia="ＭＳ ゴシック" w:hAnsi="Times New Roman" w:cs="ＭＳ ゴシック"/>
          <w:b/>
          <w:lang w:bidi="en-US"/>
        </w:rPr>
        <w:t xml:space="preserve">Details of </w:t>
      </w:r>
      <w:r w:rsidRPr="00F4537F">
        <w:rPr>
          <w:rFonts w:ascii="Times New Roman" w:eastAsia="ＭＳ ゴシック" w:hAnsi="Times New Roman" w:cs="ＭＳ ゴシック" w:hint="eastAsia"/>
          <w:b/>
          <w:lang w:bidi="en-US"/>
        </w:rPr>
        <w:t>Property, Plant and Equipment and Intangible Assets</w:t>
      </w:r>
    </w:p>
    <w:p w14:paraId="3DD1B30A" w14:textId="77777777" w:rsidR="00B2593C" w:rsidRPr="00F4537F" w:rsidRDefault="00B2593C" w:rsidP="00B2593C"/>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E81444" w:rsidRPr="00F4537F" w14:paraId="4EA28EFD" w14:textId="77777777" w:rsidTr="00B2593C">
        <w:tc>
          <w:tcPr>
            <w:tcW w:w="9030" w:type="dxa"/>
          </w:tcPr>
          <w:p w14:paraId="30CE6BCA"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7A09E019" w14:textId="77777777" w:rsidR="00B2593C" w:rsidRPr="00F4537F" w:rsidRDefault="00B2593C" w:rsidP="00B2593C">
            <w:pPr>
              <w:ind w:rightChars="46" w:right="110"/>
              <w:jc w:val="right"/>
              <w:rPr>
                <w:rFonts w:ascii="ＭＳ ゴシック" w:eastAsia="ＭＳ ゴシック" w:hAnsi="ＭＳ ゴシック"/>
                <w:bCs/>
                <w:sz w:val="21"/>
                <w:szCs w:val="21"/>
              </w:rPr>
            </w:pPr>
            <w:r w:rsidRPr="00F4537F">
              <w:rPr>
                <w:rFonts w:ascii="ＭＳ ゴシック" w:eastAsia="ＭＳ ゴシック" w:hAnsi="ＭＳ ゴシック" w:hint="eastAsia"/>
                <w:bCs/>
                <w:sz w:val="21"/>
                <w:szCs w:val="21"/>
              </w:rPr>
              <w:t>(単位：百万円)</w:t>
            </w:r>
          </w:p>
          <w:tbl>
            <w:tblPr>
              <w:tblW w:w="86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1077"/>
              <w:gridCol w:w="1077"/>
              <w:gridCol w:w="1077"/>
              <w:gridCol w:w="1077"/>
              <w:gridCol w:w="1077"/>
              <w:gridCol w:w="1077"/>
              <w:gridCol w:w="1077"/>
            </w:tblGrid>
            <w:tr w:rsidR="00E81444" w:rsidRPr="00F4537F" w14:paraId="2D02F723" w14:textId="77777777" w:rsidTr="00B2593C">
              <w:trPr>
                <w:trHeight w:val="647"/>
              </w:trPr>
              <w:tc>
                <w:tcPr>
                  <w:tcW w:w="1077" w:type="dxa"/>
                </w:tcPr>
                <w:p w14:paraId="67E7165E" w14:textId="77777777" w:rsidR="00B2593C" w:rsidRPr="00F4537F" w:rsidRDefault="00B2593C" w:rsidP="00B2593C">
                  <w:pPr>
                    <w:snapToGrid w:val="0"/>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区　分</w:t>
                  </w:r>
                </w:p>
              </w:tc>
              <w:tc>
                <w:tcPr>
                  <w:tcW w:w="1077" w:type="dxa"/>
                </w:tcPr>
                <w:p w14:paraId="2751F495" w14:textId="77777777" w:rsidR="00B2593C" w:rsidRPr="00F4537F" w:rsidRDefault="00B2593C" w:rsidP="00B2593C">
                  <w:pPr>
                    <w:snapToGrid w:val="0"/>
                    <w:jc w:val="center"/>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資産の種類</w:t>
                  </w:r>
                </w:p>
              </w:tc>
              <w:tc>
                <w:tcPr>
                  <w:tcW w:w="1077" w:type="dxa"/>
                </w:tcPr>
                <w:p w14:paraId="0E20C934" w14:textId="77777777" w:rsidR="00B2593C" w:rsidRPr="00F4537F" w:rsidRDefault="00B2593C" w:rsidP="00B2593C">
                  <w:pPr>
                    <w:snapToGrid w:val="0"/>
                    <w:jc w:val="center"/>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期首帳簿価額</w:t>
                  </w:r>
                </w:p>
              </w:tc>
              <w:tc>
                <w:tcPr>
                  <w:tcW w:w="1077" w:type="dxa"/>
                </w:tcPr>
                <w:p w14:paraId="1AD397E6" w14:textId="77777777" w:rsidR="00B2593C" w:rsidRPr="00F4537F" w:rsidRDefault="00B2593C" w:rsidP="00B2593C">
                  <w:pPr>
                    <w:snapToGrid w:val="0"/>
                    <w:jc w:val="center"/>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当期増加額</w:t>
                  </w:r>
                </w:p>
              </w:tc>
              <w:tc>
                <w:tcPr>
                  <w:tcW w:w="1077" w:type="dxa"/>
                </w:tcPr>
                <w:p w14:paraId="42771B63" w14:textId="77777777" w:rsidR="00B2593C" w:rsidRPr="00F4537F" w:rsidRDefault="00B2593C" w:rsidP="00B2593C">
                  <w:pPr>
                    <w:snapToGrid w:val="0"/>
                    <w:jc w:val="center"/>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当期減少額</w:t>
                  </w:r>
                </w:p>
              </w:tc>
              <w:tc>
                <w:tcPr>
                  <w:tcW w:w="1077" w:type="dxa"/>
                </w:tcPr>
                <w:p w14:paraId="6E626DB8" w14:textId="77777777" w:rsidR="00B2593C" w:rsidRPr="00F4537F" w:rsidRDefault="00B2593C" w:rsidP="00B2593C">
                  <w:pPr>
                    <w:snapToGrid w:val="0"/>
                    <w:jc w:val="center"/>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当期償却額</w:t>
                  </w:r>
                </w:p>
              </w:tc>
              <w:tc>
                <w:tcPr>
                  <w:tcW w:w="1077" w:type="dxa"/>
                </w:tcPr>
                <w:p w14:paraId="511813FE" w14:textId="77777777" w:rsidR="00B2593C" w:rsidRPr="00F4537F" w:rsidRDefault="00B2593C" w:rsidP="00B2593C">
                  <w:pPr>
                    <w:snapToGrid w:val="0"/>
                    <w:jc w:val="center"/>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期末帳簿価額</w:t>
                  </w:r>
                </w:p>
              </w:tc>
              <w:tc>
                <w:tcPr>
                  <w:tcW w:w="1077" w:type="dxa"/>
                </w:tcPr>
                <w:p w14:paraId="23C3E3B2" w14:textId="77777777" w:rsidR="00B2593C" w:rsidRPr="00F4537F" w:rsidRDefault="00B2593C" w:rsidP="00B2593C">
                  <w:pPr>
                    <w:snapToGrid w:val="0"/>
                    <w:ind w:rightChars="-39" w:right="-94"/>
                    <w:jc w:val="center"/>
                    <w:rPr>
                      <w:rFonts w:ascii="ＭＳ ゴシック" w:eastAsia="ＭＳ ゴシック" w:hAnsi="ＭＳ ゴシック"/>
                      <w:bCs/>
                      <w:spacing w:val="-8"/>
                      <w:sz w:val="20"/>
                      <w:szCs w:val="20"/>
                    </w:rPr>
                  </w:pPr>
                  <w:r w:rsidRPr="00F4537F">
                    <w:rPr>
                      <w:rFonts w:ascii="ＭＳ ゴシック" w:eastAsia="ＭＳ ゴシック" w:hAnsi="ＭＳ ゴシック" w:hint="eastAsia"/>
                      <w:bCs/>
                      <w:spacing w:val="-8"/>
                      <w:sz w:val="20"/>
                      <w:szCs w:val="20"/>
                    </w:rPr>
                    <w:t>減価償却累計額</w:t>
                  </w:r>
                </w:p>
              </w:tc>
            </w:tr>
            <w:tr w:rsidR="00E81444" w:rsidRPr="00F4537F" w14:paraId="242A06FA" w14:textId="77777777" w:rsidTr="00B2593C">
              <w:trPr>
                <w:cantSplit/>
                <w:trHeight w:val="223"/>
              </w:trPr>
              <w:tc>
                <w:tcPr>
                  <w:tcW w:w="1077" w:type="dxa"/>
                  <w:vMerge w:val="restart"/>
                </w:tcPr>
                <w:p w14:paraId="65CFBA87" w14:textId="77777777" w:rsidR="00B2593C" w:rsidRPr="00F4537F" w:rsidRDefault="00B2593C" w:rsidP="00B2593C">
                  <w:pPr>
                    <w:snapToGrid w:val="0"/>
                    <w:jc w:val="center"/>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有形固定資産</w:t>
                  </w:r>
                </w:p>
              </w:tc>
              <w:tc>
                <w:tcPr>
                  <w:tcW w:w="1077" w:type="dxa"/>
                </w:tcPr>
                <w:p w14:paraId="6D33AB73" w14:textId="77777777" w:rsidR="00B2593C" w:rsidRPr="00F4537F" w:rsidRDefault="00B2593C" w:rsidP="00B2593C">
                  <w:pPr>
                    <w:jc w:val="center"/>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724555E2"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68FCA9B9"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40080A54"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p w14:paraId="0F81167B"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6648179E"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p w14:paraId="76BEE54E"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146FEA88"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24852D5D"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r>
            <w:tr w:rsidR="00E81444" w:rsidRPr="00F4537F" w14:paraId="404E8160" w14:textId="77777777" w:rsidTr="00B2593C">
              <w:trPr>
                <w:cantSplit/>
                <w:trHeight w:val="223"/>
              </w:trPr>
              <w:tc>
                <w:tcPr>
                  <w:tcW w:w="1077" w:type="dxa"/>
                  <w:vMerge/>
                </w:tcPr>
                <w:p w14:paraId="7B5A7584" w14:textId="77777777" w:rsidR="00B2593C" w:rsidRPr="00F4537F" w:rsidRDefault="00B2593C" w:rsidP="00B2593C">
                  <w:pPr>
                    <w:snapToGrid w:val="0"/>
                    <w:jc w:val="center"/>
                    <w:rPr>
                      <w:rFonts w:ascii="ＭＳ ゴシック" w:eastAsia="ＭＳ ゴシック" w:hAnsi="ＭＳ ゴシック"/>
                      <w:bCs/>
                      <w:sz w:val="20"/>
                      <w:szCs w:val="20"/>
                    </w:rPr>
                  </w:pPr>
                </w:p>
              </w:tc>
              <w:tc>
                <w:tcPr>
                  <w:tcW w:w="1077" w:type="dxa"/>
                </w:tcPr>
                <w:p w14:paraId="585B3AD8" w14:textId="77777777" w:rsidR="00B2593C" w:rsidRPr="00F4537F" w:rsidRDefault="00B2593C" w:rsidP="00B2593C">
                  <w:pPr>
                    <w:jc w:val="center"/>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3EED4DE8"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30D2842A"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172512A8"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044970E1"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107C23E9"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057A4FA8"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r>
            <w:tr w:rsidR="00E81444" w:rsidRPr="00F4537F" w14:paraId="2EA6AA25" w14:textId="77777777" w:rsidTr="00B2593C">
              <w:trPr>
                <w:cantSplit/>
                <w:trHeight w:val="223"/>
              </w:trPr>
              <w:tc>
                <w:tcPr>
                  <w:tcW w:w="1077" w:type="dxa"/>
                  <w:vMerge/>
                </w:tcPr>
                <w:p w14:paraId="1EC61333" w14:textId="77777777" w:rsidR="00B2593C" w:rsidRPr="00F4537F" w:rsidRDefault="00B2593C" w:rsidP="00B2593C">
                  <w:pPr>
                    <w:snapToGrid w:val="0"/>
                    <w:jc w:val="center"/>
                    <w:rPr>
                      <w:rFonts w:ascii="ＭＳ ゴシック" w:eastAsia="ＭＳ ゴシック" w:hAnsi="ＭＳ ゴシック"/>
                      <w:bCs/>
                      <w:sz w:val="20"/>
                      <w:szCs w:val="20"/>
                    </w:rPr>
                  </w:pPr>
                </w:p>
              </w:tc>
              <w:tc>
                <w:tcPr>
                  <w:tcW w:w="1077" w:type="dxa"/>
                </w:tcPr>
                <w:p w14:paraId="2FDB3E68" w14:textId="77777777" w:rsidR="00B2593C" w:rsidRPr="00F4537F" w:rsidRDefault="00B2593C" w:rsidP="00B2593C">
                  <w:pPr>
                    <w:jc w:val="center"/>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計</w:t>
                  </w:r>
                </w:p>
              </w:tc>
              <w:tc>
                <w:tcPr>
                  <w:tcW w:w="1077" w:type="dxa"/>
                </w:tcPr>
                <w:p w14:paraId="08F5DC13"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5B087288"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6E1EBCFF"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2C456A90"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7E15EDC0"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Borders>
                    <w:bottom w:val="single" w:sz="4" w:space="0" w:color="auto"/>
                  </w:tcBorders>
                </w:tcPr>
                <w:p w14:paraId="2A4EDDFB"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r>
            <w:tr w:rsidR="00E81444" w:rsidRPr="00F4537F" w14:paraId="19E0D6AE" w14:textId="77777777" w:rsidTr="00B2593C">
              <w:trPr>
                <w:cantSplit/>
                <w:trHeight w:val="223"/>
              </w:trPr>
              <w:tc>
                <w:tcPr>
                  <w:tcW w:w="1077" w:type="dxa"/>
                  <w:vMerge w:val="restart"/>
                </w:tcPr>
                <w:p w14:paraId="4ADA1D9D" w14:textId="77777777" w:rsidR="00B2593C" w:rsidRPr="00F4537F" w:rsidRDefault="00B2593C" w:rsidP="00B2593C">
                  <w:pPr>
                    <w:snapToGrid w:val="0"/>
                    <w:jc w:val="center"/>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無形固定資産</w:t>
                  </w:r>
                </w:p>
              </w:tc>
              <w:tc>
                <w:tcPr>
                  <w:tcW w:w="1077" w:type="dxa"/>
                </w:tcPr>
                <w:p w14:paraId="2CAEF783" w14:textId="77777777" w:rsidR="00B2593C" w:rsidRPr="00F4537F" w:rsidRDefault="00B2593C" w:rsidP="00B2593C">
                  <w:pPr>
                    <w:jc w:val="center"/>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4F5A3082"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5203D5D9"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782FD1E0"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5D937BBB"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7DFE8A6C"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Borders>
                    <w:tr2bl w:val="single" w:sz="4" w:space="0" w:color="auto"/>
                  </w:tcBorders>
                </w:tcPr>
                <w:p w14:paraId="29115B1B" w14:textId="77777777" w:rsidR="00B2593C" w:rsidRPr="00F4537F" w:rsidRDefault="00B2593C" w:rsidP="00B2593C">
                  <w:pPr>
                    <w:rPr>
                      <w:rFonts w:ascii="ＭＳ ゴシック" w:eastAsia="ＭＳ ゴシック" w:hAnsi="ＭＳ ゴシック"/>
                      <w:bCs/>
                      <w:sz w:val="20"/>
                      <w:szCs w:val="20"/>
                    </w:rPr>
                  </w:pPr>
                </w:p>
              </w:tc>
            </w:tr>
            <w:tr w:rsidR="00E81444" w:rsidRPr="00F4537F" w14:paraId="506ADB91" w14:textId="77777777" w:rsidTr="00B2593C">
              <w:trPr>
                <w:cantSplit/>
                <w:trHeight w:val="223"/>
              </w:trPr>
              <w:tc>
                <w:tcPr>
                  <w:tcW w:w="1077" w:type="dxa"/>
                  <w:vMerge/>
                </w:tcPr>
                <w:p w14:paraId="619889B5" w14:textId="77777777" w:rsidR="00B2593C" w:rsidRPr="00F4537F" w:rsidRDefault="00B2593C" w:rsidP="00B2593C">
                  <w:pPr>
                    <w:snapToGrid w:val="0"/>
                    <w:rPr>
                      <w:rFonts w:ascii="ＭＳ ゴシック" w:eastAsia="ＭＳ ゴシック" w:hAnsi="ＭＳ ゴシック"/>
                      <w:bCs/>
                      <w:sz w:val="20"/>
                      <w:szCs w:val="20"/>
                    </w:rPr>
                  </w:pPr>
                </w:p>
              </w:tc>
              <w:tc>
                <w:tcPr>
                  <w:tcW w:w="1077" w:type="dxa"/>
                </w:tcPr>
                <w:p w14:paraId="33E7BCF2" w14:textId="77777777" w:rsidR="00B2593C" w:rsidRPr="00F4537F" w:rsidRDefault="00B2593C" w:rsidP="00B2593C">
                  <w:pPr>
                    <w:jc w:val="center"/>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5C4861BC"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5FDA509F"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5553D01B"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0B638EAD"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056547C9"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Borders>
                    <w:tr2bl w:val="single" w:sz="4" w:space="0" w:color="auto"/>
                  </w:tcBorders>
                </w:tcPr>
                <w:p w14:paraId="197FA1B2" w14:textId="77777777" w:rsidR="00B2593C" w:rsidRPr="00F4537F" w:rsidRDefault="00B2593C" w:rsidP="00B2593C">
                  <w:pPr>
                    <w:rPr>
                      <w:rFonts w:ascii="ＭＳ ゴシック" w:eastAsia="ＭＳ ゴシック" w:hAnsi="ＭＳ ゴシック"/>
                      <w:bCs/>
                      <w:sz w:val="20"/>
                      <w:szCs w:val="20"/>
                    </w:rPr>
                  </w:pPr>
                </w:p>
              </w:tc>
            </w:tr>
            <w:tr w:rsidR="00E81444" w:rsidRPr="00F4537F" w14:paraId="541DE945" w14:textId="77777777" w:rsidTr="00B2593C">
              <w:trPr>
                <w:cantSplit/>
                <w:trHeight w:val="223"/>
              </w:trPr>
              <w:tc>
                <w:tcPr>
                  <w:tcW w:w="1077" w:type="dxa"/>
                  <w:vMerge/>
                </w:tcPr>
                <w:p w14:paraId="2E762278" w14:textId="77777777" w:rsidR="00B2593C" w:rsidRPr="00F4537F" w:rsidRDefault="00B2593C" w:rsidP="00B2593C">
                  <w:pPr>
                    <w:snapToGrid w:val="0"/>
                    <w:rPr>
                      <w:rFonts w:ascii="ＭＳ ゴシック" w:eastAsia="ＭＳ ゴシック" w:hAnsi="ＭＳ ゴシック"/>
                      <w:bCs/>
                      <w:sz w:val="20"/>
                      <w:szCs w:val="20"/>
                    </w:rPr>
                  </w:pPr>
                </w:p>
              </w:tc>
              <w:tc>
                <w:tcPr>
                  <w:tcW w:w="1077" w:type="dxa"/>
                </w:tcPr>
                <w:p w14:paraId="05151270" w14:textId="77777777" w:rsidR="00B2593C" w:rsidRPr="00F4537F" w:rsidRDefault="00B2593C" w:rsidP="00B2593C">
                  <w:pPr>
                    <w:jc w:val="center"/>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計</w:t>
                  </w:r>
                </w:p>
              </w:tc>
              <w:tc>
                <w:tcPr>
                  <w:tcW w:w="1077" w:type="dxa"/>
                </w:tcPr>
                <w:p w14:paraId="1471190C"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51DAAA57"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4CC5A24C"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54F01D84"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Pr>
                <w:p w14:paraId="1AA93DFA" w14:textId="77777777" w:rsidR="00B2593C" w:rsidRPr="00F4537F" w:rsidRDefault="00B2593C" w:rsidP="00B2593C">
                  <w:pPr>
                    <w:jc w:val="right"/>
                    <w:rPr>
                      <w:rFonts w:ascii="ＭＳ ゴシック" w:eastAsia="ＭＳ ゴシック" w:hAnsi="ＭＳ ゴシック"/>
                      <w:bCs/>
                      <w:sz w:val="20"/>
                      <w:szCs w:val="20"/>
                    </w:rPr>
                  </w:pPr>
                  <w:r w:rsidRPr="00F4537F">
                    <w:rPr>
                      <w:rFonts w:ascii="ＭＳ ゴシック" w:eastAsia="ＭＳ ゴシック" w:hAnsi="ＭＳ ゴシック" w:hint="eastAsia"/>
                      <w:bCs/>
                      <w:sz w:val="20"/>
                      <w:szCs w:val="20"/>
                    </w:rPr>
                    <w:t>×××</w:t>
                  </w:r>
                </w:p>
              </w:tc>
              <w:tc>
                <w:tcPr>
                  <w:tcW w:w="1077" w:type="dxa"/>
                  <w:tcBorders>
                    <w:bottom w:val="single" w:sz="4" w:space="0" w:color="auto"/>
                    <w:tr2bl w:val="single" w:sz="4" w:space="0" w:color="auto"/>
                  </w:tcBorders>
                </w:tcPr>
                <w:p w14:paraId="69BB5E4F" w14:textId="77777777" w:rsidR="00B2593C" w:rsidRPr="00F4537F" w:rsidRDefault="00B2593C" w:rsidP="00B2593C">
                  <w:pPr>
                    <w:rPr>
                      <w:rFonts w:ascii="ＭＳ ゴシック" w:eastAsia="ＭＳ ゴシック" w:hAnsi="ＭＳ ゴシック"/>
                      <w:bCs/>
                      <w:sz w:val="20"/>
                      <w:szCs w:val="20"/>
                    </w:rPr>
                  </w:pPr>
                </w:p>
              </w:tc>
            </w:tr>
          </w:tbl>
          <w:p w14:paraId="1A8ADD7A" w14:textId="77777777" w:rsidR="00B2593C" w:rsidRPr="00F4537F" w:rsidRDefault="00B2593C" w:rsidP="00B2593C">
            <w:pPr>
              <w:snapToGrid w:val="0"/>
              <w:ind w:leftChars="-249" w:left="-118" w:hangingChars="200" w:hanging="480"/>
              <w:rPr>
                <w:rFonts w:ascii="ＭＳ ゴシック" w:eastAsia="ＭＳ ゴシック" w:hAnsi="ＭＳ ゴシック"/>
                <w:bCs/>
                <w:sz w:val="18"/>
                <w:szCs w:val="18"/>
              </w:rPr>
            </w:pPr>
            <w:r w:rsidRPr="00F4537F">
              <w:rPr>
                <w:rFonts w:ascii="ＭＳ ゴシック" w:eastAsia="ＭＳ ゴシック" w:hAnsi="ＭＳ ゴシック" w:hint="eastAsia"/>
                <w:bCs/>
                <w:szCs w:val="21"/>
              </w:rPr>
              <w:t xml:space="preserve">　　　</w:t>
            </w:r>
            <w:r w:rsidRPr="00F4537F">
              <w:rPr>
                <w:rFonts w:ascii="ＭＳ ゴシック" w:eastAsia="ＭＳ ゴシック" w:hAnsi="ＭＳ ゴシック" w:hint="eastAsia"/>
                <w:bCs/>
                <w:sz w:val="18"/>
                <w:szCs w:val="18"/>
              </w:rPr>
              <w:t>（</w:t>
            </w:r>
            <w:r w:rsidRPr="00F4537F">
              <w:rPr>
                <w:rFonts w:ascii="ＭＳ ゴシック" w:eastAsia="ＭＳ ゴシック" w:hAnsi="ＭＳ ゴシック" w:hint="eastAsia"/>
                <w:snapToGrid w:val="0"/>
                <w:sz w:val="18"/>
                <w:szCs w:val="18"/>
              </w:rPr>
              <w:t>注）「当期減少額」欄の（　　）は内数で、当期の減損損失計上額であります（直接控除方式の場合）。</w:t>
            </w:r>
          </w:p>
          <w:p w14:paraId="5C5F49E4" w14:textId="77777777" w:rsidR="00B2593C" w:rsidRPr="00F4537F" w:rsidRDefault="00B2593C" w:rsidP="00B2593C">
            <w:pPr>
              <w:rPr>
                <w:rFonts w:ascii="ＭＳ ゴシック" w:eastAsia="ＭＳ ゴシック" w:hAnsi="ＭＳ ゴシック"/>
              </w:rPr>
            </w:pPr>
          </w:p>
        </w:tc>
      </w:tr>
    </w:tbl>
    <w:p w14:paraId="4D544D9C" w14:textId="77777777" w:rsidR="00B2593C" w:rsidRPr="00F4537F" w:rsidRDefault="00B2593C" w:rsidP="00B2593C">
      <w:pPr>
        <w:ind w:left="240" w:hangingChars="100" w:hanging="240"/>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E81444" w:rsidRPr="00F4537F" w14:paraId="6F6F94A0" w14:textId="77777777" w:rsidTr="00B2593C">
        <w:tc>
          <w:tcPr>
            <w:tcW w:w="9030" w:type="dxa"/>
          </w:tcPr>
          <w:p w14:paraId="36324160"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4102C256" w14:textId="77777777" w:rsidR="00B2593C" w:rsidRPr="00F4537F" w:rsidRDefault="00B2593C" w:rsidP="00B2593C">
            <w:pPr>
              <w:ind w:rightChars="76" w:right="182"/>
              <w:jc w:val="right"/>
              <w:rPr>
                <w:rFonts w:ascii="Times New Roman" w:eastAsia="ＭＳ ゴシック" w:hAnsi="Times New Roman"/>
                <w:bCs/>
                <w:sz w:val="21"/>
                <w:szCs w:val="21"/>
              </w:rPr>
            </w:pPr>
            <w:r w:rsidRPr="00F4537F">
              <w:rPr>
                <w:rFonts w:ascii="Times New Roman" w:eastAsia="ＭＳ ゴシック" w:hAnsi="Times New Roman" w:cs="ＭＳ ゴシック" w:hint="eastAsia"/>
                <w:sz w:val="21"/>
                <w:szCs w:val="21"/>
                <w:lang w:bidi="en-US"/>
              </w:rPr>
              <w:t>(Unit: million yen)</w:t>
            </w:r>
          </w:p>
          <w:tbl>
            <w:tblPr>
              <w:tblW w:w="86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1077"/>
              <w:gridCol w:w="1077"/>
              <w:gridCol w:w="1077"/>
              <w:gridCol w:w="1077"/>
              <w:gridCol w:w="1077"/>
              <w:gridCol w:w="1077"/>
              <w:gridCol w:w="1077"/>
            </w:tblGrid>
            <w:tr w:rsidR="00E81444" w:rsidRPr="00F4537F" w14:paraId="539BB71C" w14:textId="77777777" w:rsidTr="00B2593C">
              <w:trPr>
                <w:trHeight w:val="647"/>
              </w:trPr>
              <w:tc>
                <w:tcPr>
                  <w:tcW w:w="1077" w:type="dxa"/>
                </w:tcPr>
                <w:p w14:paraId="21E63B81" w14:textId="77777777" w:rsidR="00B2593C" w:rsidRPr="00F4537F" w:rsidRDefault="00B2593C" w:rsidP="00B2593C">
                  <w:pPr>
                    <w:snapToGrid w:val="0"/>
                    <w:rPr>
                      <w:rFonts w:ascii="Times New Roman" w:eastAsia="ＭＳ ゴシック" w:hAnsi="Times New Roman"/>
                      <w:bCs/>
                      <w:sz w:val="20"/>
                      <w:szCs w:val="20"/>
                    </w:rPr>
                  </w:pPr>
                  <w:r w:rsidRPr="00F4537F">
                    <w:rPr>
                      <w:rFonts w:ascii="Times New Roman" w:eastAsia="ＭＳ ゴシック" w:hAnsi="Times New Roman" w:cs="ＭＳ ゴシック" w:hint="eastAsia"/>
                      <w:sz w:val="20"/>
                      <w:szCs w:val="20"/>
                      <w:lang w:bidi="en-US"/>
                    </w:rPr>
                    <w:t>Item</w:t>
                  </w:r>
                </w:p>
              </w:tc>
              <w:tc>
                <w:tcPr>
                  <w:tcW w:w="1077" w:type="dxa"/>
                </w:tcPr>
                <w:p w14:paraId="18858AAC" w14:textId="77777777" w:rsidR="00B2593C" w:rsidRPr="00F4537F" w:rsidRDefault="00B2593C" w:rsidP="00B2593C">
                  <w:pPr>
                    <w:snapToGrid w:val="0"/>
                    <w:jc w:val="center"/>
                    <w:rPr>
                      <w:rFonts w:ascii="Times New Roman" w:eastAsia="ＭＳ ゴシック" w:hAnsi="Times New Roman"/>
                      <w:bCs/>
                      <w:sz w:val="20"/>
                      <w:szCs w:val="20"/>
                    </w:rPr>
                  </w:pPr>
                  <w:r w:rsidRPr="00F4537F">
                    <w:rPr>
                      <w:rFonts w:ascii="Times New Roman" w:eastAsia="ＭＳ ゴシック" w:hAnsi="Times New Roman" w:cs="ＭＳ ゴシック" w:hint="eastAsia"/>
                      <w:sz w:val="20"/>
                      <w:szCs w:val="20"/>
                      <w:lang w:bidi="en-US"/>
                    </w:rPr>
                    <w:t>Type of assets</w:t>
                  </w:r>
                </w:p>
              </w:tc>
              <w:tc>
                <w:tcPr>
                  <w:tcW w:w="1077" w:type="dxa"/>
                </w:tcPr>
                <w:p w14:paraId="5625B4E9" w14:textId="77777777" w:rsidR="00B2593C" w:rsidRPr="00F4537F" w:rsidRDefault="00B2593C" w:rsidP="00B2593C">
                  <w:pPr>
                    <w:snapToGrid w:val="0"/>
                    <w:jc w:val="center"/>
                    <w:rPr>
                      <w:rFonts w:ascii="Times New Roman" w:eastAsia="ＭＳ ゴシック" w:hAnsi="Times New Roman"/>
                      <w:bCs/>
                      <w:sz w:val="20"/>
                      <w:szCs w:val="20"/>
                    </w:rPr>
                  </w:pPr>
                  <w:r w:rsidRPr="00F4537F">
                    <w:rPr>
                      <w:rFonts w:ascii="Times New Roman" w:eastAsia="ＭＳ ゴシック" w:hAnsi="Times New Roman" w:cs="ＭＳ ゴシック" w:hint="eastAsia"/>
                      <w:sz w:val="20"/>
                      <w:szCs w:val="20"/>
                      <w:lang w:bidi="en-US"/>
                    </w:rPr>
                    <w:t>Book value at beginning of period</w:t>
                  </w:r>
                </w:p>
              </w:tc>
              <w:tc>
                <w:tcPr>
                  <w:tcW w:w="1077" w:type="dxa"/>
                </w:tcPr>
                <w:p w14:paraId="7F9A32F8" w14:textId="77777777" w:rsidR="00B2593C" w:rsidRPr="00F4537F" w:rsidRDefault="00B2593C" w:rsidP="00B2593C">
                  <w:pPr>
                    <w:snapToGrid w:val="0"/>
                    <w:jc w:val="center"/>
                    <w:rPr>
                      <w:rFonts w:ascii="Times New Roman" w:eastAsia="ＭＳ ゴシック" w:hAnsi="Times New Roman"/>
                      <w:bCs/>
                      <w:sz w:val="20"/>
                      <w:szCs w:val="20"/>
                    </w:rPr>
                  </w:pPr>
                  <w:r w:rsidRPr="00F4537F">
                    <w:rPr>
                      <w:rFonts w:ascii="Times New Roman" w:eastAsia="ＭＳ ゴシック" w:hAnsi="Times New Roman" w:cs="ＭＳ ゴシック" w:hint="eastAsia"/>
                      <w:sz w:val="20"/>
                      <w:szCs w:val="20"/>
                      <w:lang w:bidi="en-US"/>
                    </w:rPr>
                    <w:t>Increase during the period</w:t>
                  </w:r>
                </w:p>
              </w:tc>
              <w:tc>
                <w:tcPr>
                  <w:tcW w:w="1077" w:type="dxa"/>
                </w:tcPr>
                <w:p w14:paraId="59A25C9D" w14:textId="77777777" w:rsidR="00B2593C" w:rsidRPr="00F4537F" w:rsidRDefault="00B2593C" w:rsidP="00B2593C">
                  <w:pPr>
                    <w:snapToGrid w:val="0"/>
                    <w:jc w:val="center"/>
                    <w:rPr>
                      <w:rFonts w:ascii="Times New Roman" w:eastAsia="ＭＳ ゴシック" w:hAnsi="Times New Roman"/>
                      <w:bCs/>
                      <w:sz w:val="20"/>
                      <w:szCs w:val="20"/>
                    </w:rPr>
                  </w:pPr>
                  <w:r w:rsidRPr="00F4537F">
                    <w:rPr>
                      <w:rFonts w:ascii="Times New Roman" w:eastAsia="ＭＳ ゴシック" w:hAnsi="Times New Roman" w:cs="ＭＳ ゴシック" w:hint="eastAsia"/>
                      <w:sz w:val="20"/>
                      <w:szCs w:val="20"/>
                      <w:lang w:bidi="en-US"/>
                    </w:rPr>
                    <w:t>Decrease during the period</w:t>
                  </w:r>
                </w:p>
              </w:tc>
              <w:tc>
                <w:tcPr>
                  <w:tcW w:w="1077" w:type="dxa"/>
                </w:tcPr>
                <w:p w14:paraId="44C7CB13" w14:textId="7324323C" w:rsidR="00B2593C" w:rsidRPr="00F4537F" w:rsidRDefault="002B55A8" w:rsidP="00B2593C">
                  <w:pPr>
                    <w:snapToGrid w:val="0"/>
                    <w:jc w:val="center"/>
                    <w:rPr>
                      <w:rFonts w:ascii="Times New Roman" w:eastAsia="ＭＳ ゴシック" w:hAnsi="Times New Roman"/>
                      <w:bCs/>
                      <w:sz w:val="20"/>
                      <w:szCs w:val="20"/>
                    </w:rPr>
                  </w:pPr>
                  <w:r w:rsidRPr="00F4537F">
                    <w:rPr>
                      <w:rFonts w:ascii="Times New Roman" w:eastAsia="ＭＳ ゴシック" w:hAnsi="Times New Roman" w:cs="ＭＳ ゴシック" w:hint="eastAsia"/>
                      <w:sz w:val="20"/>
                      <w:szCs w:val="20"/>
                      <w:lang w:bidi="en-US"/>
                    </w:rPr>
                    <w:t>Depreciat</w:t>
                  </w:r>
                  <w:r w:rsidR="00266267">
                    <w:rPr>
                      <w:rFonts w:ascii="Times New Roman" w:eastAsia="ＭＳ ゴシック" w:hAnsi="Times New Roman" w:cs="ＭＳ ゴシック"/>
                      <w:sz w:val="20"/>
                      <w:szCs w:val="20"/>
                      <w:lang w:bidi="en-US"/>
                    </w:rPr>
                    <w:t>ion</w:t>
                  </w:r>
                  <w:r w:rsidR="00B2593C" w:rsidRPr="00F4537F">
                    <w:rPr>
                      <w:rFonts w:ascii="Times New Roman" w:eastAsia="ＭＳ ゴシック" w:hAnsi="Times New Roman" w:cs="ＭＳ ゴシック" w:hint="eastAsia"/>
                      <w:sz w:val="20"/>
                      <w:szCs w:val="20"/>
                      <w:lang w:bidi="en-US"/>
                    </w:rPr>
                    <w:t xml:space="preserve"> during the period</w:t>
                  </w:r>
                </w:p>
              </w:tc>
              <w:tc>
                <w:tcPr>
                  <w:tcW w:w="1077" w:type="dxa"/>
                </w:tcPr>
                <w:p w14:paraId="3FC68227" w14:textId="77777777" w:rsidR="00B2593C" w:rsidRPr="00F4537F" w:rsidRDefault="00B2593C" w:rsidP="00B2593C">
                  <w:pPr>
                    <w:snapToGrid w:val="0"/>
                    <w:jc w:val="center"/>
                    <w:rPr>
                      <w:rFonts w:ascii="Times New Roman" w:eastAsia="ＭＳ ゴシック" w:hAnsi="Times New Roman"/>
                      <w:bCs/>
                      <w:sz w:val="20"/>
                      <w:szCs w:val="20"/>
                    </w:rPr>
                  </w:pPr>
                  <w:r w:rsidRPr="00F4537F">
                    <w:rPr>
                      <w:rFonts w:ascii="Times New Roman" w:eastAsia="ＭＳ ゴシック" w:hAnsi="Times New Roman" w:cs="ＭＳ ゴシック" w:hint="eastAsia"/>
                      <w:sz w:val="20"/>
                      <w:szCs w:val="20"/>
                      <w:lang w:bidi="en-US"/>
                    </w:rPr>
                    <w:t>Book value at end of period</w:t>
                  </w:r>
                </w:p>
              </w:tc>
              <w:tc>
                <w:tcPr>
                  <w:tcW w:w="1077" w:type="dxa"/>
                </w:tcPr>
                <w:p w14:paraId="3D7BDB60" w14:textId="77777777" w:rsidR="00B2593C" w:rsidRPr="00F4537F" w:rsidRDefault="00B2593C" w:rsidP="00B2593C">
                  <w:pPr>
                    <w:snapToGrid w:val="0"/>
                    <w:ind w:leftChars="-55" w:left="-132" w:rightChars="-39" w:right="-94"/>
                    <w:jc w:val="center"/>
                    <w:rPr>
                      <w:rFonts w:ascii="Times New Roman" w:eastAsia="ＭＳ ゴシック" w:hAnsi="Times New Roman"/>
                      <w:bCs/>
                      <w:spacing w:val="-8"/>
                      <w:sz w:val="20"/>
                      <w:szCs w:val="20"/>
                    </w:rPr>
                  </w:pPr>
                  <w:r w:rsidRPr="00F4537F">
                    <w:rPr>
                      <w:rFonts w:ascii="Times New Roman" w:eastAsia="ＭＳ ゴシック" w:hAnsi="Times New Roman" w:cs="ＭＳ ゴシック" w:hint="eastAsia"/>
                      <w:spacing w:val="-8"/>
                      <w:sz w:val="20"/>
                      <w:szCs w:val="20"/>
                      <w:lang w:bidi="en-US"/>
                    </w:rPr>
                    <w:t>Accumulated depreciation</w:t>
                  </w:r>
                </w:p>
              </w:tc>
            </w:tr>
            <w:tr w:rsidR="00E81444" w:rsidRPr="00F4537F" w14:paraId="7E039274" w14:textId="77777777" w:rsidTr="00B2593C">
              <w:trPr>
                <w:cantSplit/>
                <w:trHeight w:val="223"/>
              </w:trPr>
              <w:tc>
                <w:tcPr>
                  <w:tcW w:w="1077" w:type="dxa"/>
                  <w:vMerge w:val="restart"/>
                </w:tcPr>
                <w:p w14:paraId="17CC80B8" w14:textId="77777777" w:rsidR="00B2593C" w:rsidRPr="00F4537F" w:rsidRDefault="00B2593C" w:rsidP="00B2593C">
                  <w:pPr>
                    <w:snapToGrid w:val="0"/>
                    <w:jc w:val="center"/>
                    <w:rPr>
                      <w:rFonts w:ascii="Times New Roman" w:eastAsia="ＭＳ ゴシック" w:hAnsi="Times New Roman"/>
                      <w:bCs/>
                      <w:sz w:val="20"/>
                      <w:szCs w:val="20"/>
                    </w:rPr>
                  </w:pPr>
                  <w:r w:rsidRPr="00F4537F">
                    <w:rPr>
                      <w:rFonts w:ascii="Times New Roman" w:eastAsia="ＭＳ ゴシック" w:hAnsi="Times New Roman" w:cs="ＭＳ ゴシック" w:hint="eastAsia"/>
                      <w:sz w:val="20"/>
                      <w:szCs w:val="20"/>
                      <w:lang w:bidi="en-US"/>
                    </w:rPr>
                    <w:t>Property, plant and equipment</w:t>
                  </w:r>
                </w:p>
              </w:tc>
              <w:tc>
                <w:tcPr>
                  <w:tcW w:w="1077" w:type="dxa"/>
                </w:tcPr>
                <w:p w14:paraId="1B72DAA1" w14:textId="77777777" w:rsidR="00B2593C" w:rsidRPr="00F4537F" w:rsidRDefault="00B2593C" w:rsidP="00B2593C">
                  <w:pPr>
                    <w:jc w:val="center"/>
                    <w:rPr>
                      <w:rFonts w:ascii="Times New Roman" w:eastAsia="ＭＳ ゴシック" w:hAnsi="Times New Roman"/>
                      <w:bCs/>
                      <w:sz w:val="20"/>
                      <w:szCs w:val="20"/>
                    </w:rPr>
                  </w:pPr>
                  <w:r w:rsidRPr="00F4537F">
                    <w:rPr>
                      <w:rFonts w:ascii="Times New Roman" w:eastAsia="ＭＳ ゴシック" w:hAnsi="Times New Roman" w:cs="ＭＳ ゴシック" w:hint="eastAsia"/>
                      <w:sz w:val="20"/>
                      <w:szCs w:val="20"/>
                      <w:lang w:bidi="en-US"/>
                    </w:rPr>
                    <w:t>○○</w:t>
                  </w:r>
                </w:p>
              </w:tc>
              <w:tc>
                <w:tcPr>
                  <w:tcW w:w="1077" w:type="dxa"/>
                </w:tcPr>
                <w:p w14:paraId="203A066A"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6D14E5A0"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55BA1227"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p w14:paraId="5E5732B7" w14:textId="77777777" w:rsidR="00B2593C" w:rsidRPr="00F4537F" w:rsidRDefault="00B2593C" w:rsidP="00B2593C">
                  <w:pPr>
                    <w:jc w:val="right"/>
                    <w:rPr>
                      <w:rFonts w:ascii="Times New Roman" w:eastAsia="ＭＳ ゴシック" w:hAnsi="Times New Roman"/>
                      <w:bCs/>
                      <w:sz w:val="20"/>
                      <w:szCs w:val="20"/>
                    </w:rPr>
                  </w:pPr>
                  <w:r w:rsidRPr="00F4537F">
                    <w:rPr>
                      <w:rFonts w:ascii="Times New Roman" w:eastAsia="ＭＳ ゴシック" w:hAnsi="Times New Roman" w:cs="ＭＳ ゴシック" w:hint="eastAsia"/>
                      <w:sz w:val="20"/>
                      <w:szCs w:val="20"/>
                      <w:lang w:bidi="en-US"/>
                    </w:rPr>
                    <w:t>[</w:t>
                  </w:r>
                  <w:r w:rsidRPr="00F4537F">
                    <w:rPr>
                      <w:rFonts w:ascii="ＭＳ ゴシック" w:eastAsia="ＭＳ ゴシック" w:hAnsi="ＭＳ ゴシック" w:cs="ＭＳ ゴシック" w:hint="eastAsia"/>
                      <w:sz w:val="20"/>
                      <w:szCs w:val="20"/>
                      <w:lang w:bidi="en-US"/>
                    </w:rPr>
                    <w:t>×××</w:t>
                  </w:r>
                  <w:r w:rsidRPr="00F4537F">
                    <w:rPr>
                      <w:rFonts w:ascii="Times New Roman" w:eastAsia="ＭＳ ゴシック" w:hAnsi="Times New Roman" w:cs="ＭＳ ゴシック" w:hint="eastAsia"/>
                      <w:sz w:val="20"/>
                      <w:szCs w:val="20"/>
                      <w:lang w:bidi="en-US"/>
                    </w:rPr>
                    <w:t>]</w:t>
                  </w:r>
                </w:p>
              </w:tc>
              <w:tc>
                <w:tcPr>
                  <w:tcW w:w="1077" w:type="dxa"/>
                </w:tcPr>
                <w:p w14:paraId="52417A6F"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p w14:paraId="3502DA01" w14:textId="77777777" w:rsidR="00B2593C" w:rsidRPr="00F4537F" w:rsidRDefault="00B2593C" w:rsidP="00B2593C">
                  <w:pPr>
                    <w:jc w:val="right"/>
                    <w:rPr>
                      <w:rFonts w:ascii="Times New Roman" w:eastAsia="ＭＳ ゴシック" w:hAnsi="Times New Roman"/>
                      <w:bCs/>
                      <w:sz w:val="20"/>
                      <w:szCs w:val="20"/>
                    </w:rPr>
                  </w:pPr>
                  <w:r w:rsidRPr="00F4537F">
                    <w:rPr>
                      <w:rFonts w:ascii="Times New Roman" w:eastAsia="ＭＳ ゴシック" w:hAnsi="Times New Roman" w:cs="ＭＳ ゴシック" w:hint="eastAsia"/>
                      <w:sz w:val="20"/>
                      <w:szCs w:val="20"/>
                      <w:lang w:bidi="en-US"/>
                    </w:rPr>
                    <w:t>[</w:t>
                  </w:r>
                  <w:r w:rsidRPr="00F4537F">
                    <w:rPr>
                      <w:rFonts w:ascii="ＭＳ ゴシック" w:eastAsia="ＭＳ ゴシック" w:hAnsi="ＭＳ ゴシック" w:cs="ＭＳ ゴシック" w:hint="eastAsia"/>
                      <w:sz w:val="20"/>
                      <w:szCs w:val="20"/>
                      <w:lang w:bidi="en-US"/>
                    </w:rPr>
                    <w:t>×××</w:t>
                  </w:r>
                  <w:r w:rsidRPr="00F4537F">
                    <w:rPr>
                      <w:rFonts w:ascii="Times New Roman" w:eastAsia="ＭＳ ゴシック" w:hAnsi="Times New Roman" w:cs="ＭＳ ゴシック" w:hint="eastAsia"/>
                      <w:sz w:val="20"/>
                      <w:szCs w:val="20"/>
                      <w:lang w:bidi="en-US"/>
                    </w:rPr>
                    <w:t>]</w:t>
                  </w:r>
                </w:p>
              </w:tc>
              <w:tc>
                <w:tcPr>
                  <w:tcW w:w="1077" w:type="dxa"/>
                </w:tcPr>
                <w:p w14:paraId="49721E7F"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3A08C893"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r>
            <w:tr w:rsidR="00E81444" w:rsidRPr="00F4537F" w14:paraId="65707D3D" w14:textId="77777777" w:rsidTr="00B2593C">
              <w:trPr>
                <w:cantSplit/>
                <w:trHeight w:val="223"/>
              </w:trPr>
              <w:tc>
                <w:tcPr>
                  <w:tcW w:w="1077" w:type="dxa"/>
                  <w:vMerge/>
                </w:tcPr>
                <w:p w14:paraId="6A167149" w14:textId="77777777" w:rsidR="00B2593C" w:rsidRPr="00F4537F" w:rsidRDefault="00B2593C" w:rsidP="00B2593C">
                  <w:pPr>
                    <w:snapToGrid w:val="0"/>
                    <w:jc w:val="center"/>
                    <w:rPr>
                      <w:rFonts w:ascii="Times New Roman" w:eastAsia="ＭＳ ゴシック" w:hAnsi="Times New Roman"/>
                      <w:bCs/>
                      <w:sz w:val="20"/>
                      <w:szCs w:val="20"/>
                    </w:rPr>
                  </w:pPr>
                </w:p>
              </w:tc>
              <w:tc>
                <w:tcPr>
                  <w:tcW w:w="1077" w:type="dxa"/>
                </w:tcPr>
                <w:p w14:paraId="7A04F52D" w14:textId="77777777" w:rsidR="00B2593C" w:rsidRPr="00F4537F" w:rsidRDefault="00B2593C" w:rsidP="00B2593C">
                  <w:pPr>
                    <w:jc w:val="center"/>
                    <w:rPr>
                      <w:rFonts w:ascii="Times New Roman" w:eastAsia="ＭＳ ゴシック" w:hAnsi="Times New Roman"/>
                      <w:bCs/>
                      <w:sz w:val="20"/>
                      <w:szCs w:val="20"/>
                    </w:rPr>
                  </w:pPr>
                  <w:r w:rsidRPr="00F4537F">
                    <w:rPr>
                      <w:rFonts w:ascii="Times New Roman" w:eastAsia="ＭＳ ゴシック" w:hAnsi="Times New Roman" w:cs="ＭＳ ゴシック" w:hint="eastAsia"/>
                      <w:sz w:val="20"/>
                      <w:szCs w:val="20"/>
                      <w:lang w:bidi="en-US"/>
                    </w:rPr>
                    <w:t>○○</w:t>
                  </w:r>
                </w:p>
              </w:tc>
              <w:tc>
                <w:tcPr>
                  <w:tcW w:w="1077" w:type="dxa"/>
                </w:tcPr>
                <w:p w14:paraId="2B3EC2A0"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21BD3098"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71FE0118"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387CF9AB"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2D82EA04"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12586D94"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r>
            <w:tr w:rsidR="00E81444" w:rsidRPr="00F4537F" w14:paraId="5CB9685F" w14:textId="77777777" w:rsidTr="00B2593C">
              <w:trPr>
                <w:cantSplit/>
                <w:trHeight w:val="223"/>
              </w:trPr>
              <w:tc>
                <w:tcPr>
                  <w:tcW w:w="1077" w:type="dxa"/>
                  <w:vMerge/>
                </w:tcPr>
                <w:p w14:paraId="27816906" w14:textId="77777777" w:rsidR="00B2593C" w:rsidRPr="00F4537F" w:rsidRDefault="00B2593C" w:rsidP="00B2593C">
                  <w:pPr>
                    <w:snapToGrid w:val="0"/>
                    <w:jc w:val="center"/>
                    <w:rPr>
                      <w:rFonts w:ascii="Times New Roman" w:eastAsia="ＭＳ ゴシック" w:hAnsi="Times New Roman"/>
                      <w:bCs/>
                      <w:sz w:val="20"/>
                      <w:szCs w:val="20"/>
                    </w:rPr>
                  </w:pPr>
                </w:p>
              </w:tc>
              <w:tc>
                <w:tcPr>
                  <w:tcW w:w="1077" w:type="dxa"/>
                </w:tcPr>
                <w:p w14:paraId="2AA6D92F" w14:textId="77777777" w:rsidR="00B2593C" w:rsidRPr="00F4537F" w:rsidRDefault="00B2593C" w:rsidP="00B2593C">
                  <w:pPr>
                    <w:jc w:val="center"/>
                    <w:rPr>
                      <w:rFonts w:ascii="Times New Roman" w:eastAsia="ＭＳ ゴシック" w:hAnsi="Times New Roman"/>
                      <w:bCs/>
                      <w:sz w:val="20"/>
                      <w:szCs w:val="20"/>
                    </w:rPr>
                  </w:pPr>
                  <w:r w:rsidRPr="00F4537F">
                    <w:rPr>
                      <w:rFonts w:ascii="Times New Roman" w:eastAsia="ＭＳ ゴシック" w:hAnsi="Times New Roman" w:cs="ＭＳ ゴシック" w:hint="eastAsia"/>
                      <w:sz w:val="20"/>
                      <w:szCs w:val="20"/>
                      <w:lang w:bidi="en-US"/>
                    </w:rPr>
                    <w:t>Total</w:t>
                  </w:r>
                </w:p>
              </w:tc>
              <w:tc>
                <w:tcPr>
                  <w:tcW w:w="1077" w:type="dxa"/>
                </w:tcPr>
                <w:p w14:paraId="5DE696EC"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7238B412"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04611CAA"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1C955EA2"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295C1B29"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Borders>
                    <w:bottom w:val="single" w:sz="4" w:space="0" w:color="auto"/>
                  </w:tcBorders>
                </w:tcPr>
                <w:p w14:paraId="4D8AB11C"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r>
            <w:tr w:rsidR="00E81444" w:rsidRPr="00F4537F" w14:paraId="78DC5099" w14:textId="77777777" w:rsidTr="00B2593C">
              <w:trPr>
                <w:cantSplit/>
                <w:trHeight w:val="223"/>
              </w:trPr>
              <w:tc>
                <w:tcPr>
                  <w:tcW w:w="1077" w:type="dxa"/>
                  <w:vMerge w:val="restart"/>
                </w:tcPr>
                <w:p w14:paraId="4FE5DF40" w14:textId="77777777" w:rsidR="00B2593C" w:rsidRPr="00F4537F" w:rsidRDefault="00B2593C" w:rsidP="00B2593C">
                  <w:pPr>
                    <w:snapToGrid w:val="0"/>
                    <w:jc w:val="center"/>
                    <w:rPr>
                      <w:rFonts w:ascii="Times New Roman" w:eastAsia="ＭＳ ゴシック" w:hAnsi="Times New Roman"/>
                      <w:bCs/>
                      <w:sz w:val="20"/>
                      <w:szCs w:val="20"/>
                    </w:rPr>
                  </w:pPr>
                  <w:r w:rsidRPr="00F4537F">
                    <w:rPr>
                      <w:rFonts w:ascii="Times New Roman" w:eastAsia="ＭＳ ゴシック" w:hAnsi="Times New Roman" w:cs="ＭＳ ゴシック" w:hint="eastAsia"/>
                      <w:sz w:val="20"/>
                      <w:szCs w:val="20"/>
                      <w:lang w:bidi="en-US"/>
                    </w:rPr>
                    <w:t>Intangible assets</w:t>
                  </w:r>
                </w:p>
              </w:tc>
              <w:tc>
                <w:tcPr>
                  <w:tcW w:w="1077" w:type="dxa"/>
                </w:tcPr>
                <w:p w14:paraId="40B272D1" w14:textId="77777777" w:rsidR="00B2593C" w:rsidRPr="00F4537F" w:rsidRDefault="00B2593C" w:rsidP="00B2593C">
                  <w:pPr>
                    <w:jc w:val="center"/>
                    <w:rPr>
                      <w:rFonts w:ascii="Times New Roman" w:eastAsia="ＭＳ ゴシック" w:hAnsi="Times New Roman"/>
                      <w:bCs/>
                      <w:sz w:val="20"/>
                      <w:szCs w:val="20"/>
                    </w:rPr>
                  </w:pPr>
                  <w:r w:rsidRPr="00F4537F">
                    <w:rPr>
                      <w:rFonts w:ascii="Times New Roman" w:eastAsia="ＭＳ ゴシック" w:hAnsi="Times New Roman" w:cs="ＭＳ ゴシック" w:hint="eastAsia"/>
                      <w:sz w:val="20"/>
                      <w:szCs w:val="20"/>
                      <w:lang w:bidi="en-US"/>
                    </w:rPr>
                    <w:t>○○</w:t>
                  </w:r>
                </w:p>
              </w:tc>
              <w:tc>
                <w:tcPr>
                  <w:tcW w:w="1077" w:type="dxa"/>
                </w:tcPr>
                <w:p w14:paraId="18EB8A3B"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1F22A5CB"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0F3F249B"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046C0935"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3FA9E0E3"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Borders>
                    <w:tr2bl w:val="single" w:sz="4" w:space="0" w:color="auto"/>
                  </w:tcBorders>
                </w:tcPr>
                <w:p w14:paraId="73254BDD" w14:textId="77777777" w:rsidR="00B2593C" w:rsidRPr="00F4537F" w:rsidRDefault="00B2593C" w:rsidP="00B2593C">
                  <w:pPr>
                    <w:rPr>
                      <w:rFonts w:ascii="Times New Roman" w:eastAsia="ＭＳ ゴシック" w:hAnsi="Times New Roman"/>
                      <w:bCs/>
                      <w:sz w:val="20"/>
                      <w:szCs w:val="20"/>
                    </w:rPr>
                  </w:pPr>
                </w:p>
              </w:tc>
            </w:tr>
            <w:tr w:rsidR="00E81444" w:rsidRPr="00F4537F" w14:paraId="52B93B08" w14:textId="77777777" w:rsidTr="00B2593C">
              <w:trPr>
                <w:cantSplit/>
                <w:trHeight w:val="223"/>
              </w:trPr>
              <w:tc>
                <w:tcPr>
                  <w:tcW w:w="1077" w:type="dxa"/>
                  <w:vMerge/>
                </w:tcPr>
                <w:p w14:paraId="370CEC67" w14:textId="77777777" w:rsidR="00B2593C" w:rsidRPr="00F4537F" w:rsidRDefault="00B2593C" w:rsidP="00B2593C">
                  <w:pPr>
                    <w:snapToGrid w:val="0"/>
                    <w:rPr>
                      <w:rFonts w:ascii="Times New Roman" w:eastAsia="ＭＳ ゴシック" w:hAnsi="Times New Roman"/>
                      <w:bCs/>
                      <w:sz w:val="20"/>
                      <w:szCs w:val="20"/>
                    </w:rPr>
                  </w:pPr>
                </w:p>
              </w:tc>
              <w:tc>
                <w:tcPr>
                  <w:tcW w:w="1077" w:type="dxa"/>
                </w:tcPr>
                <w:p w14:paraId="05D5F7C6" w14:textId="77777777" w:rsidR="00B2593C" w:rsidRPr="00F4537F" w:rsidRDefault="00B2593C" w:rsidP="00B2593C">
                  <w:pPr>
                    <w:jc w:val="center"/>
                    <w:rPr>
                      <w:rFonts w:ascii="Times New Roman" w:eastAsia="ＭＳ ゴシック" w:hAnsi="Times New Roman"/>
                      <w:bCs/>
                      <w:sz w:val="20"/>
                      <w:szCs w:val="20"/>
                    </w:rPr>
                  </w:pPr>
                  <w:r w:rsidRPr="00F4537F">
                    <w:rPr>
                      <w:rFonts w:ascii="Times New Roman" w:eastAsia="ＭＳ ゴシック" w:hAnsi="Times New Roman" w:cs="ＭＳ ゴシック" w:hint="eastAsia"/>
                      <w:sz w:val="20"/>
                      <w:szCs w:val="20"/>
                      <w:lang w:bidi="en-US"/>
                    </w:rPr>
                    <w:t>○○</w:t>
                  </w:r>
                </w:p>
              </w:tc>
              <w:tc>
                <w:tcPr>
                  <w:tcW w:w="1077" w:type="dxa"/>
                </w:tcPr>
                <w:p w14:paraId="7C8F1DEC"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197BF361"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43348177"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50579908"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4B96A9D6"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Borders>
                    <w:tr2bl w:val="single" w:sz="4" w:space="0" w:color="auto"/>
                  </w:tcBorders>
                </w:tcPr>
                <w:p w14:paraId="6DFE6017" w14:textId="77777777" w:rsidR="00B2593C" w:rsidRPr="00F4537F" w:rsidRDefault="00B2593C" w:rsidP="00B2593C">
                  <w:pPr>
                    <w:rPr>
                      <w:rFonts w:ascii="Times New Roman" w:eastAsia="ＭＳ ゴシック" w:hAnsi="Times New Roman"/>
                      <w:bCs/>
                      <w:sz w:val="20"/>
                      <w:szCs w:val="20"/>
                    </w:rPr>
                  </w:pPr>
                </w:p>
              </w:tc>
            </w:tr>
            <w:tr w:rsidR="00E81444" w:rsidRPr="00F4537F" w14:paraId="06CC84F8" w14:textId="77777777" w:rsidTr="00B2593C">
              <w:trPr>
                <w:cantSplit/>
                <w:trHeight w:val="223"/>
              </w:trPr>
              <w:tc>
                <w:tcPr>
                  <w:tcW w:w="1077" w:type="dxa"/>
                  <w:vMerge/>
                </w:tcPr>
                <w:p w14:paraId="271A724E" w14:textId="77777777" w:rsidR="00B2593C" w:rsidRPr="00F4537F" w:rsidRDefault="00B2593C" w:rsidP="00B2593C">
                  <w:pPr>
                    <w:snapToGrid w:val="0"/>
                    <w:rPr>
                      <w:rFonts w:ascii="Times New Roman" w:eastAsia="ＭＳ ゴシック" w:hAnsi="Times New Roman"/>
                      <w:bCs/>
                      <w:sz w:val="20"/>
                      <w:szCs w:val="20"/>
                    </w:rPr>
                  </w:pPr>
                </w:p>
              </w:tc>
              <w:tc>
                <w:tcPr>
                  <w:tcW w:w="1077" w:type="dxa"/>
                </w:tcPr>
                <w:p w14:paraId="3C9FF05B" w14:textId="77777777" w:rsidR="00B2593C" w:rsidRPr="00F4537F" w:rsidRDefault="00B2593C" w:rsidP="00B2593C">
                  <w:pPr>
                    <w:jc w:val="center"/>
                    <w:rPr>
                      <w:rFonts w:ascii="Times New Roman" w:eastAsia="ＭＳ ゴシック" w:hAnsi="Times New Roman"/>
                      <w:bCs/>
                      <w:sz w:val="20"/>
                      <w:szCs w:val="20"/>
                    </w:rPr>
                  </w:pPr>
                  <w:r w:rsidRPr="00F4537F">
                    <w:rPr>
                      <w:rFonts w:ascii="Times New Roman" w:eastAsia="ＭＳ ゴシック" w:hAnsi="Times New Roman" w:cs="ＭＳ ゴシック" w:hint="eastAsia"/>
                      <w:sz w:val="20"/>
                      <w:szCs w:val="20"/>
                      <w:lang w:bidi="en-US"/>
                    </w:rPr>
                    <w:t>Total</w:t>
                  </w:r>
                </w:p>
              </w:tc>
              <w:tc>
                <w:tcPr>
                  <w:tcW w:w="1077" w:type="dxa"/>
                </w:tcPr>
                <w:p w14:paraId="5ED49A9D"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1D3C64C9"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30F32E24"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7C3DDA9D"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Pr>
                <w:p w14:paraId="6BF8BA6F" w14:textId="77777777" w:rsidR="00B2593C" w:rsidRPr="00F4537F" w:rsidRDefault="00B2593C" w:rsidP="00B2593C">
                  <w:pPr>
                    <w:jc w:val="right"/>
                    <w:rPr>
                      <w:rFonts w:ascii="Times New Roman" w:eastAsia="ＭＳ ゴシック" w:hAnsi="Times New Roman"/>
                      <w:bCs/>
                      <w:sz w:val="20"/>
                      <w:szCs w:val="20"/>
                    </w:rPr>
                  </w:pPr>
                  <w:r w:rsidRPr="00F4537F">
                    <w:rPr>
                      <w:rFonts w:ascii="ＭＳ ゴシック" w:eastAsia="ＭＳ ゴシック" w:hAnsi="ＭＳ ゴシック" w:cs="ＭＳ ゴシック" w:hint="eastAsia"/>
                      <w:sz w:val="20"/>
                      <w:szCs w:val="20"/>
                      <w:lang w:bidi="en-US"/>
                    </w:rPr>
                    <w:t>×××</w:t>
                  </w:r>
                </w:p>
              </w:tc>
              <w:tc>
                <w:tcPr>
                  <w:tcW w:w="1077" w:type="dxa"/>
                  <w:tcBorders>
                    <w:bottom w:val="single" w:sz="4" w:space="0" w:color="auto"/>
                    <w:tr2bl w:val="single" w:sz="4" w:space="0" w:color="auto"/>
                  </w:tcBorders>
                </w:tcPr>
                <w:p w14:paraId="401528D7" w14:textId="77777777" w:rsidR="00B2593C" w:rsidRPr="00F4537F" w:rsidRDefault="00B2593C" w:rsidP="00B2593C">
                  <w:pPr>
                    <w:rPr>
                      <w:rFonts w:ascii="Times New Roman" w:eastAsia="ＭＳ ゴシック" w:hAnsi="Times New Roman"/>
                      <w:bCs/>
                      <w:sz w:val="20"/>
                      <w:szCs w:val="20"/>
                    </w:rPr>
                  </w:pPr>
                </w:p>
              </w:tc>
            </w:tr>
          </w:tbl>
          <w:p w14:paraId="6F15CECB" w14:textId="77777777" w:rsidR="00B2593C" w:rsidRPr="00F4537F" w:rsidRDefault="00B2593C" w:rsidP="00B2593C">
            <w:pPr>
              <w:adjustRightInd w:val="0"/>
              <w:snapToGrid w:val="0"/>
              <w:ind w:leftChars="27" w:left="628" w:rightChars="113" w:right="271" w:hangingChars="313" w:hanging="563"/>
              <w:jc w:val="left"/>
              <w:rPr>
                <w:rFonts w:ascii="Times New Roman" w:eastAsia="ＭＳ ゴシック" w:hAnsi="Times New Roman"/>
                <w:bCs/>
                <w:sz w:val="18"/>
                <w:szCs w:val="18"/>
              </w:rPr>
            </w:pPr>
            <w:r w:rsidRPr="00F4537F">
              <w:rPr>
                <w:rFonts w:ascii="Times New Roman" w:eastAsia="ＭＳ ゴシック" w:hAnsi="Times New Roman" w:cs="ＭＳ ゴシック" w:hint="eastAsia"/>
                <w:sz w:val="18"/>
                <w:szCs w:val="18"/>
                <w:lang w:bidi="en-US"/>
              </w:rPr>
              <w:t>(Note)</w:t>
            </w:r>
            <w:r w:rsidRPr="00F4537F">
              <w:rPr>
                <w:rFonts w:ascii="Times New Roman" w:eastAsia="ＭＳ ゴシック" w:hAnsi="Times New Roman" w:cs="ＭＳ ゴシック"/>
                <w:sz w:val="18"/>
                <w:szCs w:val="18"/>
                <w:lang w:bidi="en-US"/>
              </w:rPr>
              <w:tab/>
            </w:r>
            <w:r w:rsidRPr="00F4537F">
              <w:rPr>
                <w:rFonts w:ascii="Times New Roman" w:eastAsia="ＭＳ ゴシック" w:hAnsi="Times New Roman" w:cs="ＭＳ ゴシック" w:hint="eastAsia"/>
                <w:sz w:val="18"/>
                <w:szCs w:val="18"/>
                <w:lang w:bidi="en-US"/>
              </w:rPr>
              <w:t xml:space="preserve">The figure in parentheses in the </w:t>
            </w:r>
            <w:r w:rsidRPr="00F4537F">
              <w:rPr>
                <w:rFonts w:ascii="Times New Roman" w:eastAsia="ＭＳ ゴシック" w:hAnsi="Times New Roman" w:cs="ＭＳ ゴシック"/>
                <w:sz w:val="18"/>
                <w:szCs w:val="18"/>
                <w:lang w:bidi="en-US"/>
              </w:rPr>
              <w:t>“</w:t>
            </w:r>
            <w:r w:rsidRPr="00F4537F">
              <w:rPr>
                <w:rFonts w:ascii="Times New Roman" w:eastAsia="ＭＳ ゴシック" w:hAnsi="Times New Roman" w:cs="ＭＳ ゴシック" w:hint="eastAsia"/>
                <w:sz w:val="18"/>
                <w:szCs w:val="18"/>
                <w:lang w:bidi="en-US"/>
              </w:rPr>
              <w:t>Decrease during the period</w:t>
            </w:r>
            <w:r w:rsidRPr="00F4537F">
              <w:rPr>
                <w:rFonts w:ascii="Times New Roman" w:eastAsia="ＭＳ ゴシック" w:hAnsi="Times New Roman" w:cs="ＭＳ ゴシック"/>
                <w:sz w:val="18"/>
                <w:szCs w:val="18"/>
                <w:lang w:bidi="en-US"/>
              </w:rPr>
              <w:t>”</w:t>
            </w:r>
            <w:r w:rsidRPr="00F4537F">
              <w:rPr>
                <w:rFonts w:ascii="Times New Roman" w:eastAsia="ＭＳ ゴシック" w:hAnsi="Times New Roman" w:cs="ＭＳ ゴシック" w:hint="eastAsia"/>
                <w:sz w:val="18"/>
                <w:szCs w:val="18"/>
                <w:lang w:bidi="en-US"/>
              </w:rPr>
              <w:t xml:space="preserve"> column is included in impairment losses for the period (in the case of the direct write-off method).</w:t>
            </w:r>
          </w:p>
          <w:p w14:paraId="32AB447F" w14:textId="77777777" w:rsidR="00B2593C" w:rsidRPr="00F4537F" w:rsidRDefault="00B2593C" w:rsidP="00B2593C">
            <w:pPr>
              <w:rPr>
                <w:rFonts w:ascii="Times New Roman" w:eastAsia="ＭＳ ゴシック" w:hAnsi="Times New Roman"/>
              </w:rPr>
            </w:pPr>
          </w:p>
        </w:tc>
      </w:tr>
    </w:tbl>
    <w:p w14:paraId="26A5ABD2" w14:textId="77777777" w:rsidR="00B2593C" w:rsidRPr="00F4537F" w:rsidRDefault="00B2593C" w:rsidP="00B2593C">
      <w:pPr>
        <w:ind w:left="240" w:hangingChars="100" w:hanging="240"/>
      </w:pPr>
    </w:p>
    <w:p w14:paraId="3CBD6E22"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２.引当金の明細</w:t>
      </w:r>
    </w:p>
    <w:p w14:paraId="4A36D5D5" w14:textId="77777777" w:rsidR="00B2593C" w:rsidRPr="00F4537F" w:rsidRDefault="00B2593C" w:rsidP="00B2593C">
      <w:pPr>
        <w:rPr>
          <w:rFonts w:ascii="ＭＳ ゴシック" w:eastAsia="ＭＳ ゴシック" w:hAnsi="ＭＳ ゴシック"/>
          <w:b/>
        </w:rPr>
      </w:pPr>
      <w:r w:rsidRPr="00F4537F">
        <w:rPr>
          <w:rFonts w:ascii="Times New Roman" w:eastAsia="ＭＳ ゴシック" w:hAnsi="Times New Roman" w:cs="ＭＳ ゴシック" w:hint="eastAsia"/>
          <w:b/>
          <w:lang w:bidi="en-US"/>
        </w:rPr>
        <w:t>2. Details of Provisions</w:t>
      </w:r>
    </w:p>
    <w:p w14:paraId="34B63129" w14:textId="77777777" w:rsidR="00B2593C" w:rsidRPr="00F4537F" w:rsidRDefault="00B2593C" w:rsidP="00B2593C">
      <w:pPr>
        <w:rPr>
          <w:rFonts w:ascii="ＭＳ ゴシック" w:eastAsia="ＭＳ ゴシック" w:hAnsi="ＭＳ ゴシック"/>
          <w:b/>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3E740836" w14:textId="77777777" w:rsidTr="00B2593C">
        <w:trPr>
          <w:trHeight w:val="1841"/>
        </w:trPr>
        <w:tc>
          <w:tcPr>
            <w:tcW w:w="9030" w:type="dxa"/>
          </w:tcPr>
          <w:p w14:paraId="4C88B122"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lastRenderedPageBreak/>
              <w:t>[記載例]</w:t>
            </w:r>
          </w:p>
          <w:p w14:paraId="33004AE1" w14:textId="77777777" w:rsidR="00B2593C" w:rsidRPr="00F4537F" w:rsidRDefault="00B2593C" w:rsidP="00B2593C">
            <w:pPr>
              <w:ind w:firstLineChars="2900" w:firstLine="696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（単位：百万円）</w:t>
            </w:r>
          </w:p>
          <w:tbl>
            <w:tblPr>
              <w:tblW w:w="8505"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680"/>
              <w:gridCol w:w="1680"/>
              <w:gridCol w:w="1680"/>
              <w:gridCol w:w="1470"/>
            </w:tblGrid>
            <w:tr w:rsidR="00E81444" w:rsidRPr="00F4537F" w14:paraId="3B4B1C47" w14:textId="77777777" w:rsidTr="00B2593C">
              <w:tc>
                <w:tcPr>
                  <w:tcW w:w="1995" w:type="dxa"/>
                </w:tcPr>
                <w:p w14:paraId="2D45784D" w14:textId="77777777" w:rsidR="00B2593C" w:rsidRPr="00F4537F" w:rsidRDefault="00B2593C" w:rsidP="00B2593C">
                  <w:pPr>
                    <w:jc w:val="center"/>
                    <w:rPr>
                      <w:rFonts w:ascii="ＭＳ ゴシック" w:eastAsia="ＭＳ ゴシック" w:hAnsi="ＭＳ ゴシック"/>
                      <w:szCs w:val="21"/>
                    </w:rPr>
                  </w:pPr>
                  <w:r w:rsidRPr="00F4537F">
                    <w:rPr>
                      <w:rFonts w:ascii="ＭＳ ゴシック" w:eastAsia="ＭＳ ゴシック" w:hAnsi="ＭＳ ゴシック" w:hint="eastAsia"/>
                      <w:szCs w:val="21"/>
                    </w:rPr>
                    <w:t>科目</w:t>
                  </w:r>
                </w:p>
              </w:tc>
              <w:tc>
                <w:tcPr>
                  <w:tcW w:w="1680" w:type="dxa"/>
                </w:tcPr>
                <w:p w14:paraId="5D24DE4A" w14:textId="77777777" w:rsidR="00B2593C" w:rsidRPr="00F4537F" w:rsidRDefault="00B2593C" w:rsidP="00B2593C">
                  <w:pPr>
                    <w:jc w:val="center"/>
                    <w:rPr>
                      <w:rFonts w:ascii="ＭＳ ゴシック" w:eastAsia="ＭＳ ゴシック" w:hAnsi="ＭＳ ゴシック"/>
                      <w:szCs w:val="21"/>
                    </w:rPr>
                  </w:pPr>
                  <w:r w:rsidRPr="00F4537F">
                    <w:rPr>
                      <w:rFonts w:ascii="ＭＳ ゴシック" w:eastAsia="ＭＳ ゴシック" w:hAnsi="ＭＳ ゴシック" w:hint="eastAsia"/>
                      <w:szCs w:val="21"/>
                    </w:rPr>
                    <w:t>期首残高</w:t>
                  </w:r>
                </w:p>
              </w:tc>
              <w:tc>
                <w:tcPr>
                  <w:tcW w:w="1680" w:type="dxa"/>
                </w:tcPr>
                <w:p w14:paraId="6A709F30" w14:textId="77777777" w:rsidR="00B2593C" w:rsidRPr="00F4537F" w:rsidRDefault="00B2593C" w:rsidP="00B2593C">
                  <w:pPr>
                    <w:jc w:val="center"/>
                    <w:rPr>
                      <w:rFonts w:ascii="ＭＳ ゴシック" w:eastAsia="ＭＳ ゴシック" w:hAnsi="ＭＳ ゴシック"/>
                      <w:szCs w:val="21"/>
                    </w:rPr>
                  </w:pPr>
                  <w:r w:rsidRPr="00F4537F">
                    <w:rPr>
                      <w:rFonts w:ascii="ＭＳ ゴシック" w:eastAsia="ＭＳ ゴシック" w:hAnsi="ＭＳ ゴシック" w:hint="eastAsia"/>
                      <w:szCs w:val="21"/>
                    </w:rPr>
                    <w:t>当期増加額</w:t>
                  </w:r>
                </w:p>
              </w:tc>
              <w:tc>
                <w:tcPr>
                  <w:tcW w:w="1680" w:type="dxa"/>
                </w:tcPr>
                <w:p w14:paraId="7D97DA43" w14:textId="77777777" w:rsidR="00B2593C" w:rsidRPr="00F4537F" w:rsidRDefault="00B2593C" w:rsidP="00B2593C">
                  <w:pPr>
                    <w:jc w:val="center"/>
                    <w:rPr>
                      <w:rFonts w:ascii="ＭＳ ゴシック" w:eastAsia="ＭＳ ゴシック" w:hAnsi="ＭＳ ゴシック"/>
                      <w:szCs w:val="21"/>
                    </w:rPr>
                  </w:pPr>
                  <w:r w:rsidRPr="00F4537F">
                    <w:rPr>
                      <w:rFonts w:ascii="ＭＳ ゴシック" w:eastAsia="ＭＳ ゴシック" w:hAnsi="ＭＳ ゴシック" w:hint="eastAsia"/>
                      <w:szCs w:val="21"/>
                    </w:rPr>
                    <w:t>当期減少額</w:t>
                  </w:r>
                </w:p>
              </w:tc>
              <w:tc>
                <w:tcPr>
                  <w:tcW w:w="1470" w:type="dxa"/>
                </w:tcPr>
                <w:p w14:paraId="459D36C6" w14:textId="77777777" w:rsidR="00B2593C" w:rsidRPr="00F4537F" w:rsidRDefault="00B2593C" w:rsidP="00B2593C">
                  <w:pPr>
                    <w:jc w:val="center"/>
                    <w:rPr>
                      <w:rFonts w:ascii="ＭＳ ゴシック" w:eastAsia="ＭＳ ゴシック" w:hAnsi="ＭＳ ゴシック"/>
                      <w:szCs w:val="21"/>
                    </w:rPr>
                  </w:pPr>
                  <w:r w:rsidRPr="00F4537F">
                    <w:rPr>
                      <w:rFonts w:ascii="ＭＳ ゴシック" w:eastAsia="ＭＳ ゴシック" w:hAnsi="ＭＳ ゴシック" w:hint="eastAsia"/>
                      <w:szCs w:val="21"/>
                    </w:rPr>
                    <w:t>期末残高</w:t>
                  </w:r>
                </w:p>
              </w:tc>
            </w:tr>
            <w:tr w:rsidR="00E81444" w:rsidRPr="00F4537F" w14:paraId="0077870B" w14:textId="77777777" w:rsidTr="00B2593C">
              <w:tc>
                <w:tcPr>
                  <w:tcW w:w="1995" w:type="dxa"/>
                </w:tcPr>
                <w:p w14:paraId="4B889B2C"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○○引当金</w:t>
                  </w:r>
                </w:p>
              </w:tc>
              <w:tc>
                <w:tcPr>
                  <w:tcW w:w="1680" w:type="dxa"/>
                </w:tcPr>
                <w:p w14:paraId="52B5B67C" w14:textId="77777777" w:rsidR="00B2593C" w:rsidRPr="00F4537F" w:rsidRDefault="00B2593C" w:rsidP="00B2593C">
                  <w:pPr>
                    <w:jc w:val="right"/>
                    <w:rPr>
                      <w:rFonts w:ascii="ＭＳ ゴシック" w:eastAsia="ＭＳ ゴシック" w:hAnsi="ＭＳ ゴシック"/>
                      <w:szCs w:val="21"/>
                    </w:rPr>
                  </w:pPr>
                  <w:r w:rsidRPr="00F4537F">
                    <w:rPr>
                      <w:rFonts w:ascii="ＭＳ ゴシック" w:eastAsia="ＭＳ ゴシック" w:hAnsi="ＭＳ ゴシック" w:hint="eastAsia"/>
                      <w:szCs w:val="21"/>
                    </w:rPr>
                    <w:t>×××</w:t>
                  </w:r>
                </w:p>
              </w:tc>
              <w:tc>
                <w:tcPr>
                  <w:tcW w:w="1680" w:type="dxa"/>
                </w:tcPr>
                <w:p w14:paraId="2026822C" w14:textId="77777777" w:rsidR="00B2593C" w:rsidRPr="00F4537F" w:rsidRDefault="00B2593C" w:rsidP="00B2593C">
                  <w:pPr>
                    <w:jc w:val="right"/>
                    <w:rPr>
                      <w:rFonts w:ascii="ＭＳ ゴシック" w:eastAsia="ＭＳ ゴシック" w:hAnsi="ＭＳ ゴシック"/>
                      <w:szCs w:val="21"/>
                    </w:rPr>
                  </w:pPr>
                  <w:r w:rsidRPr="00F4537F">
                    <w:rPr>
                      <w:rFonts w:ascii="ＭＳ ゴシック" w:eastAsia="ＭＳ ゴシック" w:hAnsi="ＭＳ ゴシック" w:hint="eastAsia"/>
                      <w:szCs w:val="21"/>
                    </w:rPr>
                    <w:t>×××</w:t>
                  </w:r>
                </w:p>
              </w:tc>
              <w:tc>
                <w:tcPr>
                  <w:tcW w:w="1680" w:type="dxa"/>
                </w:tcPr>
                <w:p w14:paraId="005CA4A2" w14:textId="77777777" w:rsidR="00B2593C" w:rsidRPr="00F4537F" w:rsidRDefault="00B2593C" w:rsidP="00B2593C">
                  <w:pPr>
                    <w:jc w:val="right"/>
                    <w:rPr>
                      <w:rFonts w:ascii="ＭＳ ゴシック" w:eastAsia="ＭＳ ゴシック" w:hAnsi="ＭＳ ゴシック"/>
                      <w:szCs w:val="21"/>
                    </w:rPr>
                  </w:pPr>
                  <w:r w:rsidRPr="00F4537F">
                    <w:rPr>
                      <w:rFonts w:ascii="ＭＳ ゴシック" w:eastAsia="ＭＳ ゴシック" w:hAnsi="ＭＳ ゴシック" w:hint="eastAsia"/>
                      <w:szCs w:val="21"/>
                    </w:rPr>
                    <w:t>×××</w:t>
                  </w:r>
                </w:p>
              </w:tc>
              <w:tc>
                <w:tcPr>
                  <w:tcW w:w="1470" w:type="dxa"/>
                </w:tcPr>
                <w:p w14:paraId="7D249BBC" w14:textId="77777777" w:rsidR="00B2593C" w:rsidRPr="00F4537F" w:rsidRDefault="00B2593C" w:rsidP="00B2593C">
                  <w:pPr>
                    <w:jc w:val="right"/>
                    <w:rPr>
                      <w:rFonts w:ascii="ＭＳ ゴシック" w:eastAsia="ＭＳ ゴシック" w:hAnsi="ＭＳ ゴシック"/>
                      <w:szCs w:val="21"/>
                    </w:rPr>
                  </w:pPr>
                  <w:r w:rsidRPr="00F4537F">
                    <w:rPr>
                      <w:rFonts w:ascii="ＭＳ ゴシック" w:eastAsia="ＭＳ ゴシック" w:hAnsi="ＭＳ ゴシック" w:hint="eastAsia"/>
                      <w:szCs w:val="21"/>
                    </w:rPr>
                    <w:t>×××</w:t>
                  </w:r>
                </w:p>
              </w:tc>
            </w:tr>
            <w:tr w:rsidR="00E81444" w:rsidRPr="00F4537F" w14:paraId="096D73AE" w14:textId="77777777" w:rsidTr="00B2593C">
              <w:tc>
                <w:tcPr>
                  <w:tcW w:w="1995" w:type="dxa"/>
                </w:tcPr>
                <w:p w14:paraId="048469B9"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○○引当金</w:t>
                  </w:r>
                </w:p>
              </w:tc>
              <w:tc>
                <w:tcPr>
                  <w:tcW w:w="1680" w:type="dxa"/>
                </w:tcPr>
                <w:p w14:paraId="66D87E93" w14:textId="77777777" w:rsidR="00B2593C" w:rsidRPr="00F4537F" w:rsidRDefault="00B2593C" w:rsidP="00B2593C">
                  <w:pPr>
                    <w:jc w:val="right"/>
                    <w:rPr>
                      <w:rFonts w:ascii="ＭＳ ゴシック" w:eastAsia="ＭＳ ゴシック" w:hAnsi="ＭＳ ゴシック"/>
                      <w:szCs w:val="21"/>
                    </w:rPr>
                  </w:pPr>
                  <w:r w:rsidRPr="00F4537F">
                    <w:rPr>
                      <w:rFonts w:ascii="ＭＳ ゴシック" w:eastAsia="ＭＳ ゴシック" w:hAnsi="ＭＳ ゴシック" w:hint="eastAsia"/>
                      <w:szCs w:val="21"/>
                    </w:rPr>
                    <w:t>×××</w:t>
                  </w:r>
                </w:p>
              </w:tc>
              <w:tc>
                <w:tcPr>
                  <w:tcW w:w="1680" w:type="dxa"/>
                </w:tcPr>
                <w:p w14:paraId="1A7CC4B9" w14:textId="77777777" w:rsidR="00B2593C" w:rsidRPr="00F4537F" w:rsidRDefault="00B2593C" w:rsidP="00B2593C">
                  <w:pPr>
                    <w:jc w:val="right"/>
                    <w:rPr>
                      <w:rFonts w:ascii="ＭＳ ゴシック" w:eastAsia="ＭＳ ゴシック" w:hAnsi="ＭＳ ゴシック"/>
                      <w:szCs w:val="21"/>
                    </w:rPr>
                  </w:pPr>
                  <w:r w:rsidRPr="00F4537F">
                    <w:rPr>
                      <w:rFonts w:ascii="ＭＳ ゴシック" w:eastAsia="ＭＳ ゴシック" w:hAnsi="ＭＳ ゴシック" w:hint="eastAsia"/>
                      <w:szCs w:val="21"/>
                    </w:rPr>
                    <w:t>×××</w:t>
                  </w:r>
                </w:p>
              </w:tc>
              <w:tc>
                <w:tcPr>
                  <w:tcW w:w="1680" w:type="dxa"/>
                </w:tcPr>
                <w:p w14:paraId="3F93B656" w14:textId="77777777" w:rsidR="00B2593C" w:rsidRPr="00F4537F" w:rsidRDefault="00B2593C" w:rsidP="00B2593C">
                  <w:pPr>
                    <w:jc w:val="right"/>
                    <w:rPr>
                      <w:rFonts w:ascii="ＭＳ ゴシック" w:eastAsia="ＭＳ ゴシック" w:hAnsi="ＭＳ ゴシック"/>
                      <w:szCs w:val="21"/>
                    </w:rPr>
                  </w:pPr>
                  <w:r w:rsidRPr="00F4537F">
                    <w:rPr>
                      <w:rFonts w:ascii="ＭＳ ゴシック" w:eastAsia="ＭＳ ゴシック" w:hAnsi="ＭＳ ゴシック" w:hint="eastAsia"/>
                      <w:szCs w:val="21"/>
                    </w:rPr>
                    <w:t>×××</w:t>
                  </w:r>
                </w:p>
              </w:tc>
              <w:tc>
                <w:tcPr>
                  <w:tcW w:w="1470" w:type="dxa"/>
                </w:tcPr>
                <w:p w14:paraId="20C6E5E0" w14:textId="77777777" w:rsidR="00B2593C" w:rsidRPr="00F4537F" w:rsidRDefault="00B2593C" w:rsidP="00B2593C">
                  <w:pPr>
                    <w:jc w:val="right"/>
                    <w:rPr>
                      <w:rFonts w:ascii="ＭＳ ゴシック" w:eastAsia="ＭＳ ゴシック" w:hAnsi="ＭＳ ゴシック"/>
                      <w:szCs w:val="21"/>
                    </w:rPr>
                  </w:pPr>
                  <w:r w:rsidRPr="00F4537F">
                    <w:rPr>
                      <w:rFonts w:ascii="ＭＳ ゴシック" w:eastAsia="ＭＳ ゴシック" w:hAnsi="ＭＳ ゴシック" w:hint="eastAsia"/>
                      <w:szCs w:val="21"/>
                    </w:rPr>
                    <w:t>×××</w:t>
                  </w:r>
                </w:p>
              </w:tc>
            </w:tr>
          </w:tbl>
          <w:p w14:paraId="46FBA19E" w14:textId="77777777" w:rsidR="00B2593C" w:rsidRPr="00F4537F" w:rsidRDefault="00B2593C" w:rsidP="00B2593C">
            <w:pPr>
              <w:rPr>
                <w:rFonts w:ascii="ＭＳ ゴシック" w:eastAsia="ＭＳ ゴシック" w:hAnsi="ＭＳ ゴシック"/>
              </w:rPr>
            </w:pPr>
          </w:p>
        </w:tc>
      </w:tr>
    </w:tbl>
    <w:p w14:paraId="046BC2FB"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77CA1DEF" w14:textId="77777777" w:rsidTr="00B2593C">
        <w:trPr>
          <w:trHeight w:val="1841"/>
        </w:trPr>
        <w:tc>
          <w:tcPr>
            <w:tcW w:w="9030" w:type="dxa"/>
          </w:tcPr>
          <w:p w14:paraId="3523D5F9"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3AD4938A" w14:textId="77777777" w:rsidR="00B2593C" w:rsidRPr="00F4537F" w:rsidRDefault="00B2593C" w:rsidP="00B2593C">
            <w:pPr>
              <w:ind w:firstLineChars="2810" w:firstLine="6744"/>
              <w:jc w:val="left"/>
              <w:rPr>
                <w:rFonts w:ascii="Times New Roman" w:eastAsia="ＭＳ ゴシック" w:hAnsi="Times New Roman"/>
              </w:rPr>
            </w:pPr>
            <w:r w:rsidRPr="00F4537F">
              <w:rPr>
                <w:rFonts w:ascii="Times New Roman" w:eastAsia="ＭＳ ゴシック" w:hAnsi="Times New Roman" w:cs="ＭＳ ゴシック" w:hint="eastAsia"/>
                <w:lang w:bidi="en-US"/>
              </w:rPr>
              <w:t>(Unit: million yen)</w:t>
            </w:r>
          </w:p>
          <w:tbl>
            <w:tblPr>
              <w:tblW w:w="8505"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680"/>
              <w:gridCol w:w="1680"/>
              <w:gridCol w:w="1680"/>
              <w:gridCol w:w="1470"/>
            </w:tblGrid>
            <w:tr w:rsidR="00E81444" w:rsidRPr="00F4537F" w14:paraId="6D28F3A8" w14:textId="77777777" w:rsidTr="00B2593C">
              <w:tc>
                <w:tcPr>
                  <w:tcW w:w="1995" w:type="dxa"/>
                </w:tcPr>
                <w:p w14:paraId="082CE60F" w14:textId="77777777" w:rsidR="00B2593C" w:rsidRPr="00F4537F" w:rsidRDefault="00B2593C" w:rsidP="00B2593C">
                  <w:pPr>
                    <w:jc w:val="center"/>
                    <w:rPr>
                      <w:rFonts w:ascii="Times New Roman" w:eastAsia="ＭＳ ゴシック" w:hAnsi="Times New Roman"/>
                      <w:szCs w:val="21"/>
                    </w:rPr>
                  </w:pPr>
                  <w:r w:rsidRPr="00F4537F">
                    <w:rPr>
                      <w:rFonts w:ascii="Times New Roman" w:eastAsia="ＭＳ ゴシック" w:hAnsi="Times New Roman" w:cs="ＭＳ ゴシック" w:hint="eastAsia"/>
                      <w:szCs w:val="21"/>
                      <w:lang w:bidi="en-US"/>
                    </w:rPr>
                    <w:t>Description</w:t>
                  </w:r>
                </w:p>
              </w:tc>
              <w:tc>
                <w:tcPr>
                  <w:tcW w:w="1680" w:type="dxa"/>
                </w:tcPr>
                <w:p w14:paraId="3D828785" w14:textId="77777777" w:rsidR="00B2593C" w:rsidRPr="00F4537F" w:rsidRDefault="00B2593C" w:rsidP="00B2593C">
                  <w:pPr>
                    <w:jc w:val="center"/>
                    <w:rPr>
                      <w:rFonts w:ascii="Times New Roman" w:eastAsia="ＭＳ ゴシック" w:hAnsi="Times New Roman"/>
                      <w:szCs w:val="21"/>
                    </w:rPr>
                  </w:pPr>
                  <w:r w:rsidRPr="00F4537F">
                    <w:rPr>
                      <w:rFonts w:ascii="Times New Roman" w:eastAsia="ＭＳ ゴシック" w:hAnsi="Times New Roman" w:cs="ＭＳ ゴシック" w:hint="eastAsia"/>
                      <w:szCs w:val="21"/>
                      <w:lang w:bidi="en-US"/>
                    </w:rPr>
                    <w:t>Beginning balance</w:t>
                  </w:r>
                </w:p>
              </w:tc>
              <w:tc>
                <w:tcPr>
                  <w:tcW w:w="1680" w:type="dxa"/>
                </w:tcPr>
                <w:p w14:paraId="5395CA63" w14:textId="77777777" w:rsidR="00B2593C" w:rsidRPr="00F4537F" w:rsidRDefault="00B2593C" w:rsidP="00B2593C">
                  <w:pPr>
                    <w:jc w:val="center"/>
                    <w:rPr>
                      <w:rFonts w:ascii="Times New Roman" w:eastAsia="ＭＳ ゴシック" w:hAnsi="Times New Roman"/>
                      <w:szCs w:val="21"/>
                    </w:rPr>
                  </w:pPr>
                  <w:r w:rsidRPr="00F4537F">
                    <w:rPr>
                      <w:rFonts w:ascii="Times New Roman" w:eastAsia="ＭＳ ゴシック" w:hAnsi="Times New Roman" w:cs="ＭＳ ゴシック" w:hint="eastAsia"/>
                      <w:szCs w:val="21"/>
                      <w:lang w:bidi="en-US"/>
                    </w:rPr>
                    <w:t>Increase during the period</w:t>
                  </w:r>
                </w:p>
              </w:tc>
              <w:tc>
                <w:tcPr>
                  <w:tcW w:w="1680" w:type="dxa"/>
                </w:tcPr>
                <w:p w14:paraId="34822656" w14:textId="77777777" w:rsidR="00B2593C" w:rsidRPr="00F4537F" w:rsidRDefault="00B2593C" w:rsidP="00B2593C">
                  <w:pPr>
                    <w:jc w:val="center"/>
                    <w:rPr>
                      <w:rFonts w:ascii="Times New Roman" w:eastAsia="ＭＳ ゴシック" w:hAnsi="Times New Roman"/>
                      <w:szCs w:val="21"/>
                    </w:rPr>
                  </w:pPr>
                  <w:r w:rsidRPr="00F4537F">
                    <w:rPr>
                      <w:rFonts w:ascii="Times New Roman" w:eastAsia="ＭＳ ゴシック" w:hAnsi="Times New Roman" w:cs="ＭＳ ゴシック" w:hint="eastAsia"/>
                      <w:szCs w:val="21"/>
                      <w:lang w:bidi="en-US"/>
                    </w:rPr>
                    <w:t>Decrease during the period</w:t>
                  </w:r>
                </w:p>
              </w:tc>
              <w:tc>
                <w:tcPr>
                  <w:tcW w:w="1470" w:type="dxa"/>
                </w:tcPr>
                <w:p w14:paraId="00057A14" w14:textId="77777777" w:rsidR="00B2593C" w:rsidRPr="00F4537F" w:rsidRDefault="00B2593C" w:rsidP="00B2593C">
                  <w:pPr>
                    <w:jc w:val="center"/>
                    <w:rPr>
                      <w:rFonts w:ascii="Times New Roman" w:eastAsia="ＭＳ ゴシック" w:hAnsi="Times New Roman"/>
                      <w:szCs w:val="21"/>
                    </w:rPr>
                  </w:pPr>
                  <w:r w:rsidRPr="00F4537F">
                    <w:rPr>
                      <w:rFonts w:ascii="Times New Roman" w:eastAsia="ＭＳ ゴシック" w:hAnsi="Times New Roman" w:cs="ＭＳ ゴシック" w:hint="eastAsia"/>
                      <w:szCs w:val="21"/>
                      <w:lang w:bidi="en-US"/>
                    </w:rPr>
                    <w:t>Ending balance</w:t>
                  </w:r>
                </w:p>
              </w:tc>
            </w:tr>
            <w:tr w:rsidR="00E81444" w:rsidRPr="00F4537F" w14:paraId="39C63638" w14:textId="77777777" w:rsidTr="00B2593C">
              <w:tc>
                <w:tcPr>
                  <w:tcW w:w="1995" w:type="dxa"/>
                </w:tcPr>
                <w:p w14:paraId="57185C2F" w14:textId="77777777" w:rsidR="00B2593C" w:rsidRPr="00F4537F" w:rsidRDefault="00B2593C" w:rsidP="00B2593C">
                  <w:pPr>
                    <w:ind w:leftChars="-38" w:left="-91" w:rightChars="-43" w:right="-103"/>
                    <w:jc w:val="cente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Provision for </w:t>
                  </w:r>
                  <w:r w:rsidRPr="00F4537F">
                    <w:rPr>
                      <w:rFonts w:ascii="Times New Roman" w:eastAsia="ＭＳ ゴシック" w:hAnsi="Times New Roman" w:cs="ＭＳ ゴシック" w:hint="eastAsia"/>
                      <w:lang w:bidi="en-US"/>
                    </w:rPr>
                    <w:t>○○</w:t>
                  </w:r>
                </w:p>
              </w:tc>
              <w:tc>
                <w:tcPr>
                  <w:tcW w:w="1680" w:type="dxa"/>
                </w:tcPr>
                <w:p w14:paraId="5C954AEB" w14:textId="77777777" w:rsidR="00B2593C" w:rsidRPr="00F4537F" w:rsidRDefault="00B2593C" w:rsidP="00B2593C">
                  <w:pPr>
                    <w:jc w:val="right"/>
                    <w:rPr>
                      <w:rFonts w:ascii="Times New Roman" w:eastAsia="ＭＳ ゴシック" w:hAnsi="Times New Roman"/>
                      <w:szCs w:val="21"/>
                    </w:rPr>
                  </w:pPr>
                  <w:r w:rsidRPr="00F4537F">
                    <w:rPr>
                      <w:rFonts w:ascii="ＭＳ ゴシック" w:eastAsia="ＭＳ ゴシック" w:hAnsi="ＭＳ ゴシック" w:cs="ＭＳ ゴシック" w:hint="eastAsia"/>
                      <w:szCs w:val="21"/>
                      <w:lang w:bidi="en-US"/>
                    </w:rPr>
                    <w:t>×××</w:t>
                  </w:r>
                </w:p>
              </w:tc>
              <w:tc>
                <w:tcPr>
                  <w:tcW w:w="1680" w:type="dxa"/>
                </w:tcPr>
                <w:p w14:paraId="6667FD06" w14:textId="77777777" w:rsidR="00B2593C" w:rsidRPr="00F4537F" w:rsidRDefault="00B2593C" w:rsidP="00B2593C">
                  <w:pPr>
                    <w:jc w:val="right"/>
                    <w:rPr>
                      <w:rFonts w:ascii="Times New Roman" w:eastAsia="ＭＳ ゴシック" w:hAnsi="Times New Roman"/>
                      <w:szCs w:val="21"/>
                    </w:rPr>
                  </w:pPr>
                  <w:r w:rsidRPr="00F4537F">
                    <w:rPr>
                      <w:rFonts w:ascii="ＭＳ ゴシック" w:eastAsia="ＭＳ ゴシック" w:hAnsi="ＭＳ ゴシック" w:cs="ＭＳ ゴシック" w:hint="eastAsia"/>
                      <w:szCs w:val="21"/>
                      <w:lang w:bidi="en-US"/>
                    </w:rPr>
                    <w:t>×××</w:t>
                  </w:r>
                </w:p>
              </w:tc>
              <w:tc>
                <w:tcPr>
                  <w:tcW w:w="1680" w:type="dxa"/>
                </w:tcPr>
                <w:p w14:paraId="3E62BF59" w14:textId="77777777" w:rsidR="00B2593C" w:rsidRPr="00F4537F" w:rsidRDefault="00B2593C" w:rsidP="00B2593C">
                  <w:pPr>
                    <w:jc w:val="right"/>
                    <w:rPr>
                      <w:rFonts w:ascii="Times New Roman" w:eastAsia="ＭＳ ゴシック" w:hAnsi="Times New Roman"/>
                      <w:szCs w:val="21"/>
                    </w:rPr>
                  </w:pPr>
                  <w:r w:rsidRPr="00F4537F">
                    <w:rPr>
                      <w:rFonts w:ascii="ＭＳ ゴシック" w:eastAsia="ＭＳ ゴシック" w:hAnsi="ＭＳ ゴシック" w:cs="ＭＳ ゴシック" w:hint="eastAsia"/>
                      <w:szCs w:val="21"/>
                      <w:lang w:bidi="en-US"/>
                    </w:rPr>
                    <w:t>×××</w:t>
                  </w:r>
                </w:p>
              </w:tc>
              <w:tc>
                <w:tcPr>
                  <w:tcW w:w="1470" w:type="dxa"/>
                </w:tcPr>
                <w:p w14:paraId="6D538FF2" w14:textId="77777777" w:rsidR="00B2593C" w:rsidRPr="00F4537F" w:rsidRDefault="00B2593C" w:rsidP="00B2593C">
                  <w:pPr>
                    <w:jc w:val="right"/>
                    <w:rPr>
                      <w:rFonts w:ascii="Times New Roman" w:eastAsia="ＭＳ ゴシック" w:hAnsi="Times New Roman"/>
                      <w:szCs w:val="21"/>
                    </w:rPr>
                  </w:pPr>
                  <w:r w:rsidRPr="00F4537F">
                    <w:rPr>
                      <w:rFonts w:ascii="ＭＳ ゴシック" w:eastAsia="ＭＳ ゴシック" w:hAnsi="ＭＳ ゴシック" w:cs="ＭＳ ゴシック" w:hint="eastAsia"/>
                      <w:szCs w:val="21"/>
                      <w:lang w:bidi="en-US"/>
                    </w:rPr>
                    <w:t>×××</w:t>
                  </w:r>
                </w:p>
              </w:tc>
            </w:tr>
            <w:tr w:rsidR="00E81444" w:rsidRPr="00F4537F" w14:paraId="6AFA0B3A" w14:textId="77777777" w:rsidTr="00B2593C">
              <w:tc>
                <w:tcPr>
                  <w:tcW w:w="1995" w:type="dxa"/>
                </w:tcPr>
                <w:p w14:paraId="041ACD33" w14:textId="77777777" w:rsidR="00B2593C" w:rsidRPr="00F4537F" w:rsidRDefault="00B2593C" w:rsidP="00B2593C">
                  <w:pPr>
                    <w:ind w:leftChars="-38" w:left="-91" w:rightChars="-43" w:right="-103"/>
                    <w:jc w:val="cente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Provision for </w:t>
                  </w:r>
                  <w:r w:rsidRPr="00F4537F">
                    <w:rPr>
                      <w:rFonts w:ascii="Times New Roman" w:eastAsia="ＭＳ ゴシック" w:hAnsi="Times New Roman" w:cs="ＭＳ ゴシック" w:hint="eastAsia"/>
                      <w:lang w:bidi="en-US"/>
                    </w:rPr>
                    <w:t>○○</w:t>
                  </w:r>
                </w:p>
              </w:tc>
              <w:tc>
                <w:tcPr>
                  <w:tcW w:w="1680" w:type="dxa"/>
                </w:tcPr>
                <w:p w14:paraId="133EE29D" w14:textId="77777777" w:rsidR="00B2593C" w:rsidRPr="00F4537F" w:rsidRDefault="00B2593C" w:rsidP="00B2593C">
                  <w:pPr>
                    <w:jc w:val="right"/>
                    <w:rPr>
                      <w:rFonts w:ascii="Times New Roman" w:eastAsia="ＭＳ ゴシック" w:hAnsi="Times New Roman"/>
                      <w:szCs w:val="21"/>
                    </w:rPr>
                  </w:pPr>
                  <w:r w:rsidRPr="00F4537F">
                    <w:rPr>
                      <w:rFonts w:ascii="ＭＳ ゴシック" w:eastAsia="ＭＳ ゴシック" w:hAnsi="ＭＳ ゴシック" w:cs="ＭＳ ゴシック" w:hint="eastAsia"/>
                      <w:szCs w:val="21"/>
                      <w:lang w:bidi="en-US"/>
                    </w:rPr>
                    <w:t>×××</w:t>
                  </w:r>
                </w:p>
              </w:tc>
              <w:tc>
                <w:tcPr>
                  <w:tcW w:w="1680" w:type="dxa"/>
                </w:tcPr>
                <w:p w14:paraId="6E8866A4" w14:textId="77777777" w:rsidR="00B2593C" w:rsidRPr="00F4537F" w:rsidRDefault="00B2593C" w:rsidP="00B2593C">
                  <w:pPr>
                    <w:jc w:val="right"/>
                    <w:rPr>
                      <w:rFonts w:ascii="Times New Roman" w:eastAsia="ＭＳ ゴシック" w:hAnsi="Times New Roman"/>
                      <w:szCs w:val="21"/>
                    </w:rPr>
                  </w:pPr>
                  <w:r w:rsidRPr="00F4537F">
                    <w:rPr>
                      <w:rFonts w:ascii="ＭＳ ゴシック" w:eastAsia="ＭＳ ゴシック" w:hAnsi="ＭＳ ゴシック" w:cs="ＭＳ ゴシック" w:hint="eastAsia"/>
                      <w:szCs w:val="21"/>
                      <w:lang w:bidi="en-US"/>
                    </w:rPr>
                    <w:t>×××</w:t>
                  </w:r>
                </w:p>
              </w:tc>
              <w:tc>
                <w:tcPr>
                  <w:tcW w:w="1680" w:type="dxa"/>
                </w:tcPr>
                <w:p w14:paraId="01D697F8" w14:textId="77777777" w:rsidR="00B2593C" w:rsidRPr="00F4537F" w:rsidRDefault="00B2593C" w:rsidP="00B2593C">
                  <w:pPr>
                    <w:jc w:val="right"/>
                    <w:rPr>
                      <w:rFonts w:ascii="Times New Roman" w:eastAsia="ＭＳ ゴシック" w:hAnsi="Times New Roman"/>
                      <w:szCs w:val="21"/>
                    </w:rPr>
                  </w:pPr>
                  <w:r w:rsidRPr="00F4537F">
                    <w:rPr>
                      <w:rFonts w:ascii="ＭＳ ゴシック" w:eastAsia="ＭＳ ゴシック" w:hAnsi="ＭＳ ゴシック" w:cs="ＭＳ ゴシック" w:hint="eastAsia"/>
                      <w:szCs w:val="21"/>
                      <w:lang w:bidi="en-US"/>
                    </w:rPr>
                    <w:t>×××</w:t>
                  </w:r>
                </w:p>
              </w:tc>
              <w:tc>
                <w:tcPr>
                  <w:tcW w:w="1470" w:type="dxa"/>
                </w:tcPr>
                <w:p w14:paraId="2090B846" w14:textId="77777777" w:rsidR="00B2593C" w:rsidRPr="00F4537F" w:rsidRDefault="00B2593C" w:rsidP="00B2593C">
                  <w:pPr>
                    <w:jc w:val="right"/>
                    <w:rPr>
                      <w:rFonts w:ascii="Times New Roman" w:eastAsia="ＭＳ ゴシック" w:hAnsi="Times New Roman"/>
                      <w:szCs w:val="21"/>
                    </w:rPr>
                  </w:pPr>
                  <w:r w:rsidRPr="00F4537F">
                    <w:rPr>
                      <w:rFonts w:ascii="ＭＳ ゴシック" w:eastAsia="ＭＳ ゴシック" w:hAnsi="ＭＳ ゴシック" w:cs="ＭＳ ゴシック" w:hint="eastAsia"/>
                      <w:szCs w:val="21"/>
                      <w:lang w:bidi="en-US"/>
                    </w:rPr>
                    <w:t>×××</w:t>
                  </w:r>
                </w:p>
              </w:tc>
            </w:tr>
          </w:tbl>
          <w:p w14:paraId="158DB0F3" w14:textId="77777777" w:rsidR="00B2593C" w:rsidRPr="00F4537F" w:rsidRDefault="00B2593C" w:rsidP="00B2593C">
            <w:pPr>
              <w:rPr>
                <w:rFonts w:ascii="Times New Roman" w:eastAsia="ＭＳ ゴシック" w:hAnsi="Times New Roman"/>
              </w:rPr>
            </w:pPr>
          </w:p>
        </w:tc>
      </w:tr>
    </w:tbl>
    <w:p w14:paraId="1FEB5ADA" w14:textId="77777777" w:rsidR="00B2593C" w:rsidRPr="00F4537F" w:rsidRDefault="00B2593C" w:rsidP="00B2593C"/>
    <w:p w14:paraId="23092EF2"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３.販売費及び一般管理費の明細</w:t>
      </w:r>
    </w:p>
    <w:p w14:paraId="325AB3E9" w14:textId="77777777" w:rsidR="00B2593C" w:rsidRPr="00F4537F" w:rsidRDefault="00B2593C" w:rsidP="00B2593C">
      <w:pPr>
        <w:rPr>
          <w:rFonts w:ascii="ＭＳ ゴシック" w:eastAsia="ＭＳ ゴシック" w:hAnsi="ＭＳ ゴシック"/>
          <w:b/>
        </w:rPr>
      </w:pPr>
      <w:r w:rsidRPr="00F4537F">
        <w:rPr>
          <w:rFonts w:ascii="Times New Roman" w:eastAsia="ＭＳ ゴシック" w:hAnsi="Times New Roman" w:cs="ＭＳ ゴシック" w:hint="eastAsia"/>
          <w:b/>
          <w:lang w:bidi="en-US"/>
        </w:rPr>
        <w:t>3. Details of Selling, General and Administrative Expenses</w:t>
      </w:r>
    </w:p>
    <w:p w14:paraId="5CB4BBBF"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2ACC770A" w14:textId="77777777" w:rsidTr="00B2593C">
        <w:trPr>
          <w:trHeight w:val="2046"/>
        </w:trPr>
        <w:tc>
          <w:tcPr>
            <w:tcW w:w="9030" w:type="dxa"/>
          </w:tcPr>
          <w:p w14:paraId="1C9380E1"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[記載例]</w:t>
            </w:r>
          </w:p>
          <w:p w14:paraId="61C40031" w14:textId="77777777" w:rsidR="00B2593C" w:rsidRPr="00F4537F" w:rsidRDefault="00B2593C" w:rsidP="00B2593C">
            <w:pPr>
              <w:ind w:firstLineChars="2900" w:firstLine="696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（単位：百万円）</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2651"/>
              <w:gridCol w:w="2901"/>
            </w:tblGrid>
            <w:tr w:rsidR="00E81444" w:rsidRPr="00F4537F" w14:paraId="2F3606EC" w14:textId="77777777" w:rsidTr="00B2593C">
              <w:tc>
                <w:tcPr>
                  <w:tcW w:w="2940" w:type="dxa"/>
                </w:tcPr>
                <w:p w14:paraId="37484A71"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科目</w:t>
                  </w:r>
                </w:p>
              </w:tc>
              <w:tc>
                <w:tcPr>
                  <w:tcW w:w="2651" w:type="dxa"/>
                </w:tcPr>
                <w:p w14:paraId="6B5CA771"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金額</w:t>
                  </w:r>
                </w:p>
              </w:tc>
              <w:tc>
                <w:tcPr>
                  <w:tcW w:w="2901" w:type="dxa"/>
                </w:tcPr>
                <w:p w14:paraId="5C908473"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摘要</w:t>
                  </w:r>
                </w:p>
              </w:tc>
            </w:tr>
            <w:tr w:rsidR="00E81444" w:rsidRPr="00F4537F" w14:paraId="4D727168" w14:textId="77777777" w:rsidTr="00B2593C">
              <w:tc>
                <w:tcPr>
                  <w:tcW w:w="2940" w:type="dxa"/>
                </w:tcPr>
                <w:p w14:paraId="46B448BA"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w:t>
                  </w:r>
                </w:p>
              </w:tc>
              <w:tc>
                <w:tcPr>
                  <w:tcW w:w="2651" w:type="dxa"/>
                </w:tcPr>
                <w:p w14:paraId="0D56DBDE" w14:textId="77777777" w:rsidR="00B2593C" w:rsidRPr="00F4537F" w:rsidRDefault="00B2593C" w:rsidP="00B2593C">
                  <w:pPr>
                    <w:jc w:val="right"/>
                    <w:rPr>
                      <w:rFonts w:ascii="ＭＳ ゴシック" w:eastAsia="ＭＳ ゴシック" w:hAnsi="ＭＳ ゴシック"/>
                      <w:szCs w:val="21"/>
                    </w:rPr>
                  </w:pPr>
                  <w:r w:rsidRPr="00F4537F">
                    <w:rPr>
                      <w:rFonts w:ascii="ＭＳ ゴシック" w:eastAsia="ＭＳ ゴシック" w:hAnsi="ＭＳ ゴシック" w:hint="eastAsia"/>
                      <w:szCs w:val="21"/>
                    </w:rPr>
                    <w:t>×××</w:t>
                  </w:r>
                </w:p>
              </w:tc>
              <w:tc>
                <w:tcPr>
                  <w:tcW w:w="2901" w:type="dxa"/>
                </w:tcPr>
                <w:p w14:paraId="583D9463" w14:textId="77777777" w:rsidR="00B2593C" w:rsidRPr="00F4537F" w:rsidRDefault="00B2593C" w:rsidP="00B2593C">
                  <w:pPr>
                    <w:rPr>
                      <w:rFonts w:ascii="ＭＳ ゴシック" w:eastAsia="ＭＳ ゴシック" w:hAnsi="ＭＳ ゴシック"/>
                    </w:rPr>
                  </w:pPr>
                </w:p>
              </w:tc>
            </w:tr>
            <w:tr w:rsidR="00E81444" w:rsidRPr="00F4537F" w14:paraId="4401D012" w14:textId="77777777" w:rsidTr="00B2593C">
              <w:tc>
                <w:tcPr>
                  <w:tcW w:w="2940" w:type="dxa"/>
                </w:tcPr>
                <w:p w14:paraId="3A757BA6"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w:t>
                  </w:r>
                </w:p>
              </w:tc>
              <w:tc>
                <w:tcPr>
                  <w:tcW w:w="2651" w:type="dxa"/>
                </w:tcPr>
                <w:p w14:paraId="4815531D"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szCs w:val="21"/>
                    </w:rPr>
                    <w:t>×××</w:t>
                  </w:r>
                </w:p>
              </w:tc>
              <w:tc>
                <w:tcPr>
                  <w:tcW w:w="2901" w:type="dxa"/>
                </w:tcPr>
                <w:p w14:paraId="75226822" w14:textId="77777777" w:rsidR="00B2593C" w:rsidRPr="00F4537F" w:rsidRDefault="00B2593C" w:rsidP="00B2593C">
                  <w:pPr>
                    <w:rPr>
                      <w:rFonts w:ascii="ＭＳ ゴシック" w:eastAsia="ＭＳ ゴシック" w:hAnsi="ＭＳ ゴシック"/>
                    </w:rPr>
                  </w:pPr>
                </w:p>
              </w:tc>
            </w:tr>
            <w:tr w:rsidR="00E81444" w:rsidRPr="00F4537F" w14:paraId="6108FFA6" w14:textId="77777777" w:rsidTr="00B2593C">
              <w:tc>
                <w:tcPr>
                  <w:tcW w:w="2940" w:type="dxa"/>
                </w:tcPr>
                <w:p w14:paraId="149815CA"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計</w:t>
                  </w:r>
                </w:p>
              </w:tc>
              <w:tc>
                <w:tcPr>
                  <w:tcW w:w="2651" w:type="dxa"/>
                </w:tcPr>
                <w:p w14:paraId="2988924B"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2901" w:type="dxa"/>
                </w:tcPr>
                <w:p w14:paraId="77610BA7" w14:textId="77777777" w:rsidR="00B2593C" w:rsidRPr="00F4537F" w:rsidRDefault="00B2593C" w:rsidP="00B2593C">
                  <w:pPr>
                    <w:rPr>
                      <w:rFonts w:ascii="ＭＳ ゴシック" w:eastAsia="ＭＳ ゴシック" w:hAnsi="ＭＳ ゴシック"/>
                    </w:rPr>
                  </w:pPr>
                </w:p>
              </w:tc>
            </w:tr>
          </w:tbl>
          <w:p w14:paraId="3144786B" w14:textId="77777777" w:rsidR="00B2593C" w:rsidRPr="00F4537F" w:rsidRDefault="00B2593C" w:rsidP="00B2593C">
            <w:pPr>
              <w:rPr>
                <w:rFonts w:ascii="ＭＳ ゴシック" w:eastAsia="ＭＳ ゴシック" w:hAnsi="ＭＳ ゴシック"/>
              </w:rPr>
            </w:pPr>
          </w:p>
        </w:tc>
      </w:tr>
    </w:tbl>
    <w:p w14:paraId="00FF9021"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301545C3" w14:textId="77777777" w:rsidTr="00B2593C">
        <w:trPr>
          <w:trHeight w:val="2046"/>
        </w:trPr>
        <w:tc>
          <w:tcPr>
            <w:tcW w:w="9030" w:type="dxa"/>
          </w:tcPr>
          <w:p w14:paraId="6748FF21"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76707738" w14:textId="77777777" w:rsidR="00B2593C" w:rsidRPr="00F4537F" w:rsidRDefault="00B2593C" w:rsidP="00B2593C">
            <w:pPr>
              <w:ind w:firstLineChars="2810" w:firstLine="6744"/>
              <w:jc w:val="left"/>
              <w:rPr>
                <w:rFonts w:ascii="Times New Roman" w:eastAsia="ＭＳ ゴシック" w:hAnsi="Times New Roman"/>
              </w:rPr>
            </w:pPr>
            <w:r w:rsidRPr="00F4537F">
              <w:rPr>
                <w:rFonts w:ascii="Times New Roman" w:eastAsia="ＭＳ ゴシック" w:hAnsi="Times New Roman" w:cs="ＭＳ ゴシック" w:hint="eastAsia"/>
                <w:lang w:bidi="en-US"/>
              </w:rPr>
              <w:t>(Unit: million yen)</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2651"/>
              <w:gridCol w:w="2901"/>
            </w:tblGrid>
            <w:tr w:rsidR="00E81444" w:rsidRPr="00F4537F" w14:paraId="0076A806" w14:textId="77777777" w:rsidTr="00B2593C">
              <w:tc>
                <w:tcPr>
                  <w:tcW w:w="2940" w:type="dxa"/>
                </w:tcPr>
                <w:p w14:paraId="539A89AB"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Description</w:t>
                  </w:r>
                </w:p>
              </w:tc>
              <w:tc>
                <w:tcPr>
                  <w:tcW w:w="2651" w:type="dxa"/>
                </w:tcPr>
                <w:p w14:paraId="6AA0355E"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Amount</w:t>
                  </w:r>
                </w:p>
              </w:tc>
              <w:tc>
                <w:tcPr>
                  <w:tcW w:w="2901" w:type="dxa"/>
                </w:tcPr>
                <w:p w14:paraId="1F2C4598"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Outline</w:t>
                  </w:r>
                </w:p>
              </w:tc>
            </w:tr>
            <w:tr w:rsidR="00E81444" w:rsidRPr="00F4537F" w14:paraId="7DC6C6B5" w14:textId="77777777" w:rsidTr="00B2593C">
              <w:tc>
                <w:tcPr>
                  <w:tcW w:w="2940" w:type="dxa"/>
                </w:tcPr>
                <w:p w14:paraId="63188C73"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w:t>
                  </w:r>
                </w:p>
              </w:tc>
              <w:tc>
                <w:tcPr>
                  <w:tcW w:w="2651" w:type="dxa"/>
                </w:tcPr>
                <w:p w14:paraId="3FD1004E" w14:textId="77777777" w:rsidR="00B2593C" w:rsidRPr="00F4537F" w:rsidRDefault="00B2593C" w:rsidP="00B2593C">
                  <w:pPr>
                    <w:jc w:val="right"/>
                    <w:rPr>
                      <w:rFonts w:ascii="Times New Roman" w:eastAsia="ＭＳ ゴシック" w:hAnsi="Times New Roman"/>
                      <w:szCs w:val="21"/>
                    </w:rPr>
                  </w:pPr>
                  <w:r w:rsidRPr="00F4537F">
                    <w:rPr>
                      <w:rFonts w:ascii="ＭＳ ゴシック" w:eastAsia="ＭＳ ゴシック" w:hAnsi="ＭＳ ゴシック" w:cs="ＭＳ ゴシック" w:hint="eastAsia"/>
                      <w:szCs w:val="21"/>
                      <w:lang w:bidi="en-US"/>
                    </w:rPr>
                    <w:t>×××</w:t>
                  </w:r>
                </w:p>
              </w:tc>
              <w:tc>
                <w:tcPr>
                  <w:tcW w:w="2901" w:type="dxa"/>
                </w:tcPr>
                <w:p w14:paraId="50057E30" w14:textId="77777777" w:rsidR="00B2593C" w:rsidRPr="00F4537F" w:rsidRDefault="00B2593C" w:rsidP="00B2593C">
                  <w:pPr>
                    <w:rPr>
                      <w:rFonts w:ascii="Times New Roman" w:eastAsia="ＭＳ ゴシック" w:hAnsi="Times New Roman"/>
                    </w:rPr>
                  </w:pPr>
                </w:p>
              </w:tc>
            </w:tr>
            <w:tr w:rsidR="00E81444" w:rsidRPr="00F4537F" w14:paraId="09E88587" w14:textId="77777777" w:rsidTr="00B2593C">
              <w:tc>
                <w:tcPr>
                  <w:tcW w:w="2940" w:type="dxa"/>
                </w:tcPr>
                <w:p w14:paraId="4DC214B3"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w:t>
                  </w:r>
                </w:p>
              </w:tc>
              <w:tc>
                <w:tcPr>
                  <w:tcW w:w="2651" w:type="dxa"/>
                </w:tcPr>
                <w:p w14:paraId="29A0F61D"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szCs w:val="21"/>
                      <w:lang w:bidi="en-US"/>
                    </w:rPr>
                    <w:t>×××</w:t>
                  </w:r>
                </w:p>
              </w:tc>
              <w:tc>
                <w:tcPr>
                  <w:tcW w:w="2901" w:type="dxa"/>
                </w:tcPr>
                <w:p w14:paraId="1F0E7D45" w14:textId="77777777" w:rsidR="00B2593C" w:rsidRPr="00F4537F" w:rsidRDefault="00B2593C" w:rsidP="00B2593C">
                  <w:pPr>
                    <w:rPr>
                      <w:rFonts w:ascii="Times New Roman" w:eastAsia="ＭＳ ゴシック" w:hAnsi="Times New Roman"/>
                    </w:rPr>
                  </w:pPr>
                </w:p>
              </w:tc>
            </w:tr>
            <w:tr w:rsidR="00E81444" w:rsidRPr="00F4537F" w14:paraId="334178BD" w14:textId="77777777" w:rsidTr="00B2593C">
              <w:tc>
                <w:tcPr>
                  <w:tcW w:w="2940" w:type="dxa"/>
                </w:tcPr>
                <w:p w14:paraId="38574E21"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Total</w:t>
                  </w:r>
                </w:p>
              </w:tc>
              <w:tc>
                <w:tcPr>
                  <w:tcW w:w="2651" w:type="dxa"/>
                </w:tcPr>
                <w:p w14:paraId="085D29C6"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c>
                <w:tcPr>
                  <w:tcW w:w="2901" w:type="dxa"/>
                </w:tcPr>
                <w:p w14:paraId="791845FA" w14:textId="77777777" w:rsidR="00B2593C" w:rsidRPr="00F4537F" w:rsidRDefault="00B2593C" w:rsidP="00B2593C">
                  <w:pPr>
                    <w:rPr>
                      <w:rFonts w:ascii="Times New Roman" w:eastAsia="ＭＳ ゴシック" w:hAnsi="Times New Roman"/>
                    </w:rPr>
                  </w:pPr>
                </w:p>
              </w:tc>
            </w:tr>
          </w:tbl>
          <w:p w14:paraId="71C1BA4E" w14:textId="77777777" w:rsidR="00B2593C" w:rsidRPr="00F4537F" w:rsidRDefault="00B2593C" w:rsidP="00B2593C">
            <w:pPr>
              <w:rPr>
                <w:rFonts w:ascii="Times New Roman" w:eastAsia="ＭＳ ゴシック" w:hAnsi="Times New Roman"/>
              </w:rPr>
            </w:pPr>
          </w:p>
        </w:tc>
      </w:tr>
    </w:tbl>
    <w:p w14:paraId="3B221465" w14:textId="77777777" w:rsidR="00B2593C" w:rsidRPr="00F4537F" w:rsidRDefault="00B2593C" w:rsidP="00B2593C"/>
    <w:p w14:paraId="25753644"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４.その他の重要な事項</w:t>
      </w:r>
    </w:p>
    <w:p w14:paraId="1CAFA4CC" w14:textId="77777777" w:rsidR="00B2593C" w:rsidRPr="00F4537F" w:rsidRDefault="00B2593C" w:rsidP="00B2593C">
      <w:pPr>
        <w:rPr>
          <w:rFonts w:ascii="ＭＳ ゴシック" w:eastAsia="ＭＳ ゴシック" w:hAnsi="ＭＳ ゴシック"/>
          <w:b/>
        </w:rPr>
      </w:pPr>
      <w:r w:rsidRPr="00F4537F">
        <w:rPr>
          <w:rFonts w:ascii="Times New Roman" w:eastAsia="ＭＳ ゴシック" w:hAnsi="Times New Roman" w:cs="ＭＳ ゴシック" w:hint="eastAsia"/>
          <w:b/>
          <w:lang w:bidi="en-US"/>
        </w:rPr>
        <w:t>4. Other Important Matters</w:t>
      </w:r>
    </w:p>
    <w:p w14:paraId="1951F4A3" w14:textId="77777777" w:rsidR="00B2593C" w:rsidRPr="00F4537F" w:rsidRDefault="00B2593C" w:rsidP="00B2593C"/>
    <w:p w14:paraId="7822D279"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第２　公開会社のうち、会計監査人設置会社以外の株式会社において記載する事項</w:t>
      </w:r>
    </w:p>
    <w:p w14:paraId="6AF1742D" w14:textId="77777777" w:rsidR="00B2593C" w:rsidRPr="00F4537F" w:rsidRDefault="00B2593C" w:rsidP="00B2593C">
      <w:pPr>
        <w:rPr>
          <w:rFonts w:ascii="ＭＳ ゴシック" w:eastAsia="ＭＳ ゴシック" w:hAnsi="ＭＳ ゴシック"/>
          <w:b/>
        </w:rPr>
      </w:pPr>
      <w:r w:rsidRPr="00F4537F">
        <w:rPr>
          <w:rFonts w:ascii="Times New Roman" w:eastAsia="ＭＳ ゴシック" w:hAnsi="Times New Roman" w:cs="ＭＳ ゴシック" w:hint="eastAsia"/>
          <w:b/>
          <w:lang w:bidi="en-US"/>
        </w:rPr>
        <w:t>Part 2. Matters to Be Disclosed at Stock Companies Other Than Those with an Accounting Auditor</w:t>
      </w:r>
    </w:p>
    <w:p w14:paraId="4C02C4E1"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１.関連当事者との取引に係る注記の内容を一部省略した場合における省略した事項</w:t>
      </w:r>
    </w:p>
    <w:p w14:paraId="2147C02F" w14:textId="77777777" w:rsidR="00B2593C" w:rsidRPr="00F4537F" w:rsidRDefault="00B2593C" w:rsidP="00B2593C">
      <w:pPr>
        <w:rPr>
          <w:rFonts w:ascii="ＭＳ ゴシック" w:eastAsia="ＭＳ ゴシック" w:hAnsi="ＭＳ ゴシック"/>
          <w:b/>
        </w:rPr>
      </w:pPr>
      <w:r w:rsidRPr="00F4537F">
        <w:rPr>
          <w:rFonts w:ascii="Times New Roman" w:eastAsia="ＭＳ ゴシック" w:hAnsi="Times New Roman" w:cs="ＭＳ ゴシック" w:hint="eastAsia"/>
          <w:b/>
          <w:lang w:bidi="en-US"/>
        </w:rPr>
        <w:t>1. Matters Omitted in the Case of Partial Omission of Notes on Related Party Transactions</w:t>
      </w:r>
    </w:p>
    <w:p w14:paraId="58A499BF" w14:textId="77777777" w:rsidR="00B2593C" w:rsidRPr="00F4537F" w:rsidRDefault="00B2593C" w:rsidP="00B2593C">
      <w:pPr>
        <w:ind w:firstLineChars="100" w:firstLine="240"/>
      </w:pPr>
    </w:p>
    <w:p w14:paraId="3DAB29F3" w14:textId="77777777" w:rsidR="00B2593C" w:rsidRPr="00F4537F" w:rsidRDefault="00B2593C" w:rsidP="00B2593C">
      <w:pPr>
        <w:widowControl/>
        <w:jc w:val="left"/>
        <w:rPr>
          <w:rFonts w:ascii="ＭＳ ゴシック" w:eastAsia="ＭＳ ゴシック" w:hAnsi="ＭＳ ゴシック"/>
          <w:b/>
          <w:bCs/>
          <w:sz w:val="32"/>
          <w:szCs w:val="32"/>
        </w:rPr>
      </w:pPr>
      <w:r w:rsidRPr="00F4537F">
        <w:rPr>
          <w:rFonts w:ascii="ＭＳ ゴシック" w:eastAsia="ＭＳ ゴシック" w:hAnsi="ＭＳ ゴシック"/>
          <w:b/>
          <w:bCs/>
          <w:sz w:val="32"/>
          <w:szCs w:val="32"/>
        </w:rPr>
        <w:br w:type="page"/>
      </w:r>
    </w:p>
    <w:p w14:paraId="6A7528E4" w14:textId="77777777" w:rsidR="00B2593C" w:rsidRPr="00F4537F" w:rsidRDefault="00B2593C" w:rsidP="00B2593C">
      <w:pPr>
        <w:jc w:val="center"/>
        <w:rPr>
          <w:rFonts w:ascii="ＭＳ ゴシック" w:eastAsia="ＭＳ ゴシック" w:hAnsi="ＭＳ ゴシック"/>
          <w:b/>
          <w:bCs/>
          <w:sz w:val="32"/>
          <w:szCs w:val="32"/>
        </w:rPr>
      </w:pPr>
      <w:r w:rsidRPr="00F4537F">
        <w:rPr>
          <w:rFonts w:ascii="ＭＳ ゴシック" w:eastAsia="ＭＳ ゴシック" w:hAnsi="ＭＳ ゴシック" w:hint="eastAsia"/>
          <w:b/>
          <w:bCs/>
          <w:sz w:val="32"/>
          <w:szCs w:val="32"/>
        </w:rPr>
        <w:lastRenderedPageBreak/>
        <w:t>Ⅵ　決算公告要旨</w:t>
      </w:r>
    </w:p>
    <w:p w14:paraId="2BAE95F6" w14:textId="77777777" w:rsidR="00B2593C" w:rsidRPr="00F4537F" w:rsidRDefault="00B2593C" w:rsidP="00B2593C">
      <w:pPr>
        <w:jc w:val="center"/>
        <w:rPr>
          <w:rFonts w:ascii="ＭＳ ゴシック" w:eastAsia="ＭＳ ゴシック" w:hAnsi="ＭＳ ゴシック"/>
          <w:b/>
          <w:bCs/>
          <w:sz w:val="32"/>
          <w:szCs w:val="32"/>
        </w:rPr>
      </w:pPr>
      <w:r w:rsidRPr="00F4537F">
        <w:rPr>
          <w:rFonts w:ascii="Times New Roman" w:eastAsia="ＭＳ ゴシック" w:hAnsi="Times New Roman" w:cs="ＭＳ ゴシック" w:hint="eastAsia"/>
          <w:b/>
          <w:sz w:val="32"/>
          <w:szCs w:val="32"/>
          <w:lang w:bidi="en-US"/>
        </w:rPr>
        <w:t>VI. Summary of Public Notice of Financial Statements</w:t>
      </w:r>
    </w:p>
    <w:p w14:paraId="63BBBDC1" w14:textId="77777777" w:rsidR="00B2593C" w:rsidRPr="00F4537F" w:rsidRDefault="00B2593C" w:rsidP="00B2593C"/>
    <w:p w14:paraId="346B8894"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第１　大会社の貸借対照表及び損益計算書の要旨（有報提出義務会社を除く）</w:t>
      </w:r>
    </w:p>
    <w:p w14:paraId="1C636C16" w14:textId="77777777" w:rsidR="00B2593C" w:rsidRPr="00F4537F" w:rsidRDefault="00B2593C" w:rsidP="00B2593C">
      <w:pPr>
        <w:rPr>
          <w:rFonts w:ascii="ＭＳ ゴシック" w:eastAsia="ＭＳ ゴシック" w:hAnsi="ＭＳ ゴシック"/>
          <w:b/>
        </w:rPr>
      </w:pPr>
      <w:r w:rsidRPr="00F4537F">
        <w:rPr>
          <w:rFonts w:ascii="Times New Roman" w:eastAsia="ＭＳ ゴシック" w:hAnsi="Times New Roman" w:cs="ＭＳ ゴシック" w:hint="eastAsia"/>
          <w:b/>
          <w:lang w:bidi="en-US"/>
        </w:rPr>
        <w:t>Part 1. Summary of Non-consolidated Balance Sheet and Non-consolidated Statement of Income for Large Companies (Excluding Companies Obligated to Submit Securities Reports)</w:t>
      </w:r>
    </w:p>
    <w:p w14:paraId="2D36450F"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１.公開会社</w:t>
      </w:r>
    </w:p>
    <w:p w14:paraId="16042BB7" w14:textId="77777777" w:rsidR="00B2593C" w:rsidRPr="00F4537F" w:rsidRDefault="00B2593C" w:rsidP="00B2593C">
      <w:pPr>
        <w:rPr>
          <w:rFonts w:ascii="ＭＳ ゴシック" w:eastAsia="ＭＳ ゴシック" w:hAnsi="ＭＳ ゴシック"/>
          <w:b/>
        </w:rPr>
      </w:pPr>
      <w:r w:rsidRPr="00F4537F">
        <w:rPr>
          <w:rFonts w:ascii="Times New Roman" w:eastAsia="ＭＳ ゴシック" w:hAnsi="Times New Roman" w:cs="ＭＳ ゴシック" w:hint="eastAsia"/>
          <w:b/>
          <w:lang w:bidi="en-US"/>
        </w:rPr>
        <w:t>1. Public Companies</w:t>
      </w:r>
    </w:p>
    <w:p w14:paraId="390DC819"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 xml:space="preserve">　1-1.貸借対照表の要旨</w:t>
      </w:r>
    </w:p>
    <w:p w14:paraId="60C23EE5" w14:textId="77777777" w:rsidR="00B2593C" w:rsidRPr="00F4537F" w:rsidRDefault="00B2593C" w:rsidP="00B2593C">
      <w:pPr>
        <w:rPr>
          <w:rFonts w:ascii="ＭＳ ゴシック" w:eastAsia="ＭＳ ゴシック" w:hAnsi="ＭＳ ゴシック"/>
          <w:b/>
        </w:rPr>
      </w:pPr>
      <w:r w:rsidRPr="00F4537F">
        <w:rPr>
          <w:rFonts w:ascii="Times New Roman" w:eastAsia="ＭＳ ゴシック" w:hAnsi="Times New Roman" w:cs="ＭＳ ゴシック" w:hint="eastAsia"/>
          <w:b/>
          <w:lang w:bidi="en-US"/>
        </w:rPr>
        <w:t xml:space="preserve">　</w:t>
      </w:r>
      <w:r w:rsidRPr="00F4537F">
        <w:rPr>
          <w:rFonts w:ascii="Times New Roman" w:eastAsia="ＭＳ ゴシック" w:hAnsi="Times New Roman" w:cs="ＭＳ ゴシック" w:hint="eastAsia"/>
          <w:b/>
          <w:lang w:bidi="en-US"/>
        </w:rPr>
        <w:t>1-1. Summary of Non-consolidated Balance Sheet</w:t>
      </w:r>
    </w:p>
    <w:p w14:paraId="16F3D2E7"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780414A3" w14:textId="77777777" w:rsidTr="00B2593C">
        <w:tc>
          <w:tcPr>
            <w:tcW w:w="9030" w:type="dxa"/>
          </w:tcPr>
          <w:p w14:paraId="22EE9720"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[記載例]</w:t>
            </w:r>
          </w:p>
          <w:p w14:paraId="36286ABC" w14:textId="77777777" w:rsidR="00B2593C" w:rsidRPr="00F4537F" w:rsidRDefault="00B2593C" w:rsidP="00B2593C">
            <w:pPr>
              <w:rPr>
                <w:rFonts w:ascii="ＭＳ ゴシック" w:eastAsia="ＭＳ ゴシック" w:hAnsi="ＭＳ ゴシック"/>
                <w:lang w:eastAsia="zh-TW"/>
              </w:rPr>
            </w:pPr>
          </w:p>
          <w:p w14:paraId="47938C68" w14:textId="77777777" w:rsidR="00B2593C" w:rsidRPr="00F4537F" w:rsidRDefault="00B2593C" w:rsidP="00B2593C">
            <w:pPr>
              <w:jc w:val="cente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第○○期決算公告</w:t>
            </w:r>
          </w:p>
          <w:p w14:paraId="027E5105"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貸借対照表（</w:t>
            </w:r>
            <w:r w:rsidRPr="00F4537F">
              <w:rPr>
                <w:rFonts w:ascii="ＭＳ ゴシック" w:eastAsia="ＭＳ ゴシック" w:hAnsi="ＭＳ ゴシック"/>
              </w:rPr>
              <w:t>〇</w:t>
            </w:r>
            <w:r w:rsidRPr="00F4537F">
              <w:rPr>
                <w:rFonts w:ascii="ＭＳ ゴシック" w:eastAsia="ＭＳ ゴシック" w:hAnsi="ＭＳ ゴシック" w:hint="eastAsia"/>
              </w:rPr>
              <w:t>年○月○日現在）の要旨</w:t>
            </w:r>
          </w:p>
          <w:p w14:paraId="42F6DB1F"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（単位　百万円または十億円）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275"/>
              <w:gridCol w:w="3071"/>
              <w:gridCol w:w="1281"/>
            </w:tblGrid>
            <w:tr w:rsidR="00E81444" w:rsidRPr="00F4537F" w14:paraId="178ED425" w14:textId="77777777" w:rsidTr="00B2593C">
              <w:trPr>
                <w:trHeight w:val="210"/>
              </w:trPr>
              <w:tc>
                <w:tcPr>
                  <w:tcW w:w="3076" w:type="dxa"/>
                </w:tcPr>
                <w:p w14:paraId="134117D9" w14:textId="77777777" w:rsidR="00B2593C" w:rsidRPr="00F4537F" w:rsidRDefault="00B2593C" w:rsidP="00B2593C">
                  <w:pPr>
                    <w:spacing w:line="280" w:lineRule="exact"/>
                    <w:jc w:val="center"/>
                    <w:rPr>
                      <w:rFonts w:ascii="ＭＳ ゴシック" w:eastAsia="ＭＳ ゴシック" w:hAnsi="ＭＳ ゴシック"/>
                    </w:rPr>
                  </w:pPr>
                  <w:r w:rsidRPr="00F4537F">
                    <w:rPr>
                      <w:rFonts w:ascii="ＭＳ ゴシック" w:eastAsia="ＭＳ ゴシック" w:hAnsi="ＭＳ ゴシック" w:hint="eastAsia"/>
                    </w:rPr>
                    <w:t>科目</w:t>
                  </w:r>
                </w:p>
              </w:tc>
              <w:tc>
                <w:tcPr>
                  <w:tcW w:w="1275" w:type="dxa"/>
                </w:tcPr>
                <w:p w14:paraId="433C934F" w14:textId="77777777" w:rsidR="00B2593C" w:rsidRPr="00F4537F" w:rsidRDefault="00B2593C" w:rsidP="00B2593C">
                  <w:pPr>
                    <w:spacing w:line="280" w:lineRule="exact"/>
                    <w:jc w:val="center"/>
                    <w:rPr>
                      <w:rFonts w:ascii="ＭＳ ゴシック" w:eastAsia="ＭＳ ゴシック" w:hAnsi="ＭＳ ゴシック"/>
                    </w:rPr>
                  </w:pPr>
                  <w:r w:rsidRPr="00F4537F">
                    <w:rPr>
                      <w:rFonts w:ascii="ＭＳ ゴシック" w:eastAsia="ＭＳ ゴシック" w:hAnsi="ＭＳ ゴシック" w:hint="eastAsia"/>
                    </w:rPr>
                    <w:t>金額</w:t>
                  </w:r>
                </w:p>
              </w:tc>
              <w:tc>
                <w:tcPr>
                  <w:tcW w:w="3071" w:type="dxa"/>
                </w:tcPr>
                <w:p w14:paraId="05EC0F60" w14:textId="77777777" w:rsidR="00B2593C" w:rsidRPr="00F4537F" w:rsidRDefault="00B2593C" w:rsidP="00B2593C">
                  <w:pPr>
                    <w:spacing w:line="280" w:lineRule="exact"/>
                    <w:jc w:val="center"/>
                    <w:rPr>
                      <w:rFonts w:ascii="ＭＳ ゴシック" w:eastAsia="ＭＳ ゴシック" w:hAnsi="ＭＳ ゴシック"/>
                    </w:rPr>
                  </w:pPr>
                  <w:r w:rsidRPr="00F4537F">
                    <w:rPr>
                      <w:rFonts w:ascii="ＭＳ ゴシック" w:eastAsia="ＭＳ ゴシック" w:hAnsi="ＭＳ ゴシック" w:hint="eastAsia"/>
                    </w:rPr>
                    <w:t>科目</w:t>
                  </w:r>
                </w:p>
              </w:tc>
              <w:tc>
                <w:tcPr>
                  <w:tcW w:w="1281" w:type="dxa"/>
                </w:tcPr>
                <w:p w14:paraId="4C1688E7" w14:textId="77777777" w:rsidR="00B2593C" w:rsidRPr="00F4537F" w:rsidRDefault="00B2593C" w:rsidP="00B2593C">
                  <w:pPr>
                    <w:spacing w:line="280" w:lineRule="exact"/>
                    <w:jc w:val="center"/>
                    <w:rPr>
                      <w:rFonts w:ascii="ＭＳ ゴシック" w:eastAsia="ＭＳ ゴシック" w:hAnsi="ＭＳ ゴシック"/>
                    </w:rPr>
                  </w:pPr>
                  <w:r w:rsidRPr="00F4537F">
                    <w:rPr>
                      <w:rFonts w:ascii="ＭＳ ゴシック" w:eastAsia="ＭＳ ゴシック" w:hAnsi="ＭＳ ゴシック" w:hint="eastAsia"/>
                    </w:rPr>
                    <w:t>金額</w:t>
                  </w:r>
                </w:p>
              </w:tc>
            </w:tr>
            <w:tr w:rsidR="00E81444" w:rsidRPr="00F4537F" w14:paraId="1AE5111C" w14:textId="77777777" w:rsidTr="00B2593C">
              <w:tc>
                <w:tcPr>
                  <w:tcW w:w="3076" w:type="dxa"/>
                  <w:tcBorders>
                    <w:bottom w:val="nil"/>
                  </w:tcBorders>
                </w:tcPr>
                <w:p w14:paraId="5D6D5B31"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流動資産</w:t>
                  </w:r>
                </w:p>
              </w:tc>
              <w:tc>
                <w:tcPr>
                  <w:tcW w:w="1275" w:type="dxa"/>
                  <w:tcBorders>
                    <w:bottom w:val="nil"/>
                  </w:tcBorders>
                </w:tcPr>
                <w:p w14:paraId="47505924"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c>
                <w:tcPr>
                  <w:tcW w:w="3071" w:type="dxa"/>
                  <w:tcBorders>
                    <w:bottom w:val="nil"/>
                  </w:tcBorders>
                </w:tcPr>
                <w:p w14:paraId="70789AF5"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流動負債</w:t>
                  </w:r>
                </w:p>
              </w:tc>
              <w:tc>
                <w:tcPr>
                  <w:tcW w:w="1281" w:type="dxa"/>
                  <w:tcBorders>
                    <w:bottom w:val="nil"/>
                  </w:tcBorders>
                </w:tcPr>
                <w:p w14:paraId="5DDDA3E3"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71BB5374" w14:textId="77777777" w:rsidTr="00B2593C">
              <w:tc>
                <w:tcPr>
                  <w:tcW w:w="3076" w:type="dxa"/>
                  <w:tcBorders>
                    <w:top w:val="nil"/>
                    <w:bottom w:val="nil"/>
                  </w:tcBorders>
                </w:tcPr>
                <w:p w14:paraId="60CE2A40"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現金及び預金</w:t>
                  </w:r>
                </w:p>
              </w:tc>
              <w:tc>
                <w:tcPr>
                  <w:tcW w:w="1275" w:type="dxa"/>
                  <w:tcBorders>
                    <w:top w:val="nil"/>
                    <w:bottom w:val="nil"/>
                  </w:tcBorders>
                </w:tcPr>
                <w:p w14:paraId="6037B33D"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3071" w:type="dxa"/>
                  <w:tcBorders>
                    <w:top w:val="nil"/>
                    <w:bottom w:val="nil"/>
                  </w:tcBorders>
                </w:tcPr>
                <w:p w14:paraId="53E40AC5"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支払手形及び買掛金</w:t>
                  </w:r>
                </w:p>
              </w:tc>
              <w:tc>
                <w:tcPr>
                  <w:tcW w:w="1281" w:type="dxa"/>
                  <w:tcBorders>
                    <w:top w:val="nil"/>
                    <w:bottom w:val="nil"/>
                  </w:tcBorders>
                </w:tcPr>
                <w:p w14:paraId="6E7DF8B6"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3D7A582B" w14:textId="77777777" w:rsidTr="00B2593C">
              <w:tc>
                <w:tcPr>
                  <w:tcW w:w="3076" w:type="dxa"/>
                  <w:tcBorders>
                    <w:top w:val="nil"/>
                    <w:bottom w:val="nil"/>
                  </w:tcBorders>
                </w:tcPr>
                <w:p w14:paraId="3A7D745D"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受取手形及び売掛金</w:t>
                  </w:r>
                </w:p>
              </w:tc>
              <w:tc>
                <w:tcPr>
                  <w:tcW w:w="1275" w:type="dxa"/>
                  <w:tcBorders>
                    <w:top w:val="nil"/>
                    <w:bottom w:val="nil"/>
                  </w:tcBorders>
                </w:tcPr>
                <w:p w14:paraId="79E5EAEC"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3071" w:type="dxa"/>
                  <w:tcBorders>
                    <w:top w:val="nil"/>
                    <w:bottom w:val="nil"/>
                  </w:tcBorders>
                </w:tcPr>
                <w:p w14:paraId="04726975"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短期借入金</w:t>
                  </w:r>
                </w:p>
              </w:tc>
              <w:tc>
                <w:tcPr>
                  <w:tcW w:w="1281" w:type="dxa"/>
                  <w:tcBorders>
                    <w:top w:val="nil"/>
                    <w:bottom w:val="nil"/>
                  </w:tcBorders>
                </w:tcPr>
                <w:p w14:paraId="34445B96"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1DDD65A4" w14:textId="77777777" w:rsidTr="00B2593C">
              <w:tc>
                <w:tcPr>
                  <w:tcW w:w="3076" w:type="dxa"/>
                  <w:tcBorders>
                    <w:top w:val="nil"/>
                    <w:bottom w:val="nil"/>
                  </w:tcBorders>
                </w:tcPr>
                <w:p w14:paraId="199538D3"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棚卸資産</w:t>
                  </w:r>
                </w:p>
              </w:tc>
              <w:tc>
                <w:tcPr>
                  <w:tcW w:w="1275" w:type="dxa"/>
                  <w:tcBorders>
                    <w:top w:val="nil"/>
                    <w:bottom w:val="nil"/>
                  </w:tcBorders>
                </w:tcPr>
                <w:p w14:paraId="0CB1A9E8"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3071" w:type="dxa"/>
                  <w:tcBorders>
                    <w:top w:val="nil"/>
                    <w:bottom w:val="nil"/>
                  </w:tcBorders>
                </w:tcPr>
                <w:p w14:paraId="16CFE60D"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未払法人税等</w:t>
                  </w:r>
                </w:p>
              </w:tc>
              <w:tc>
                <w:tcPr>
                  <w:tcW w:w="1281" w:type="dxa"/>
                  <w:tcBorders>
                    <w:top w:val="nil"/>
                    <w:bottom w:val="nil"/>
                  </w:tcBorders>
                </w:tcPr>
                <w:p w14:paraId="40B9401D"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2CB4E9CA" w14:textId="77777777" w:rsidTr="00B2593C">
              <w:tc>
                <w:tcPr>
                  <w:tcW w:w="3076" w:type="dxa"/>
                  <w:tcBorders>
                    <w:top w:val="nil"/>
                    <w:bottom w:val="nil"/>
                  </w:tcBorders>
                </w:tcPr>
                <w:p w14:paraId="5190F488"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その他</w:t>
                  </w:r>
                </w:p>
              </w:tc>
              <w:tc>
                <w:tcPr>
                  <w:tcW w:w="1275" w:type="dxa"/>
                  <w:tcBorders>
                    <w:top w:val="nil"/>
                    <w:bottom w:val="nil"/>
                  </w:tcBorders>
                </w:tcPr>
                <w:p w14:paraId="4101E8D6"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3071" w:type="dxa"/>
                  <w:tcBorders>
                    <w:top w:val="nil"/>
                    <w:bottom w:val="nil"/>
                  </w:tcBorders>
                </w:tcPr>
                <w:p w14:paraId="014E3502"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○○引当金</w:t>
                  </w:r>
                </w:p>
              </w:tc>
              <w:tc>
                <w:tcPr>
                  <w:tcW w:w="1281" w:type="dxa"/>
                  <w:tcBorders>
                    <w:top w:val="nil"/>
                    <w:bottom w:val="nil"/>
                  </w:tcBorders>
                </w:tcPr>
                <w:p w14:paraId="30544A58"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4A61CC3E" w14:textId="77777777" w:rsidTr="00B2593C">
              <w:tc>
                <w:tcPr>
                  <w:tcW w:w="3076" w:type="dxa"/>
                  <w:tcBorders>
                    <w:top w:val="nil"/>
                    <w:bottom w:val="nil"/>
                  </w:tcBorders>
                </w:tcPr>
                <w:p w14:paraId="3379A4DE"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貸倒引当金</w:t>
                  </w:r>
                </w:p>
              </w:tc>
              <w:tc>
                <w:tcPr>
                  <w:tcW w:w="1275" w:type="dxa"/>
                  <w:tcBorders>
                    <w:top w:val="nil"/>
                    <w:bottom w:val="nil"/>
                  </w:tcBorders>
                </w:tcPr>
                <w:p w14:paraId="5CB69680"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3071" w:type="dxa"/>
                  <w:tcBorders>
                    <w:top w:val="nil"/>
                    <w:bottom w:val="nil"/>
                  </w:tcBorders>
                </w:tcPr>
                <w:p w14:paraId="63B89762"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その他</w:t>
                  </w:r>
                </w:p>
              </w:tc>
              <w:tc>
                <w:tcPr>
                  <w:tcW w:w="1281" w:type="dxa"/>
                  <w:tcBorders>
                    <w:top w:val="nil"/>
                    <w:bottom w:val="nil"/>
                  </w:tcBorders>
                </w:tcPr>
                <w:p w14:paraId="3B947BE5"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460097B3" w14:textId="77777777" w:rsidTr="00B2593C">
              <w:tc>
                <w:tcPr>
                  <w:tcW w:w="3076" w:type="dxa"/>
                  <w:tcBorders>
                    <w:top w:val="nil"/>
                    <w:bottom w:val="nil"/>
                  </w:tcBorders>
                </w:tcPr>
                <w:p w14:paraId="24E54E60"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固定資産</w:t>
                  </w:r>
                </w:p>
              </w:tc>
              <w:tc>
                <w:tcPr>
                  <w:tcW w:w="1275" w:type="dxa"/>
                  <w:tcBorders>
                    <w:top w:val="nil"/>
                    <w:bottom w:val="nil"/>
                  </w:tcBorders>
                </w:tcPr>
                <w:p w14:paraId="0BFC8947"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c>
                <w:tcPr>
                  <w:tcW w:w="3071" w:type="dxa"/>
                  <w:tcBorders>
                    <w:top w:val="nil"/>
                    <w:bottom w:val="nil"/>
                  </w:tcBorders>
                </w:tcPr>
                <w:p w14:paraId="722B1872"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固定負債</w:t>
                  </w:r>
                </w:p>
              </w:tc>
              <w:tc>
                <w:tcPr>
                  <w:tcW w:w="1281" w:type="dxa"/>
                  <w:tcBorders>
                    <w:top w:val="nil"/>
                    <w:bottom w:val="nil"/>
                  </w:tcBorders>
                </w:tcPr>
                <w:p w14:paraId="7A55BB55"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0F9D5136" w14:textId="77777777" w:rsidTr="00B2593C">
              <w:tc>
                <w:tcPr>
                  <w:tcW w:w="3076" w:type="dxa"/>
                  <w:tcBorders>
                    <w:top w:val="nil"/>
                    <w:bottom w:val="nil"/>
                  </w:tcBorders>
                </w:tcPr>
                <w:p w14:paraId="1FC8968E"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 xml:space="preserve">　有形固定資産</w:t>
                  </w:r>
                </w:p>
              </w:tc>
              <w:tc>
                <w:tcPr>
                  <w:tcW w:w="1275" w:type="dxa"/>
                  <w:tcBorders>
                    <w:top w:val="nil"/>
                    <w:bottom w:val="nil"/>
                  </w:tcBorders>
                </w:tcPr>
                <w:p w14:paraId="6D4487F8"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c>
                <w:tcPr>
                  <w:tcW w:w="3071" w:type="dxa"/>
                  <w:tcBorders>
                    <w:top w:val="nil"/>
                    <w:bottom w:val="nil"/>
                  </w:tcBorders>
                </w:tcPr>
                <w:p w14:paraId="792132BF"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長期借入金</w:t>
                  </w:r>
                </w:p>
              </w:tc>
              <w:tc>
                <w:tcPr>
                  <w:tcW w:w="1281" w:type="dxa"/>
                  <w:tcBorders>
                    <w:top w:val="nil"/>
                    <w:bottom w:val="nil"/>
                  </w:tcBorders>
                </w:tcPr>
                <w:p w14:paraId="09A4BAC2"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26820C51" w14:textId="77777777" w:rsidTr="00B2593C">
              <w:tc>
                <w:tcPr>
                  <w:tcW w:w="3076" w:type="dxa"/>
                  <w:tcBorders>
                    <w:top w:val="nil"/>
                    <w:bottom w:val="nil"/>
                  </w:tcBorders>
                </w:tcPr>
                <w:p w14:paraId="214148F4"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建物及び構築物</w:t>
                  </w:r>
                </w:p>
              </w:tc>
              <w:tc>
                <w:tcPr>
                  <w:tcW w:w="1275" w:type="dxa"/>
                  <w:tcBorders>
                    <w:top w:val="nil"/>
                    <w:bottom w:val="nil"/>
                  </w:tcBorders>
                </w:tcPr>
                <w:p w14:paraId="6098854A"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3071" w:type="dxa"/>
                  <w:tcBorders>
                    <w:top w:val="nil"/>
                    <w:bottom w:val="nil"/>
                  </w:tcBorders>
                </w:tcPr>
                <w:p w14:paraId="563E611E"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○○引当金</w:t>
                  </w:r>
                </w:p>
              </w:tc>
              <w:tc>
                <w:tcPr>
                  <w:tcW w:w="1281" w:type="dxa"/>
                  <w:tcBorders>
                    <w:top w:val="nil"/>
                    <w:bottom w:val="nil"/>
                  </w:tcBorders>
                </w:tcPr>
                <w:p w14:paraId="322091B1"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7B7BAF5C" w14:textId="77777777" w:rsidTr="00B2593C">
              <w:tc>
                <w:tcPr>
                  <w:tcW w:w="3076" w:type="dxa"/>
                  <w:tcBorders>
                    <w:top w:val="nil"/>
                    <w:bottom w:val="nil"/>
                  </w:tcBorders>
                </w:tcPr>
                <w:p w14:paraId="661F512C"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土地</w:t>
                  </w:r>
                </w:p>
              </w:tc>
              <w:tc>
                <w:tcPr>
                  <w:tcW w:w="1275" w:type="dxa"/>
                  <w:tcBorders>
                    <w:top w:val="nil"/>
                    <w:bottom w:val="nil"/>
                  </w:tcBorders>
                </w:tcPr>
                <w:p w14:paraId="5A79E557"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3071" w:type="dxa"/>
                  <w:tcBorders>
                    <w:top w:val="nil"/>
                    <w:bottom w:val="single" w:sz="4" w:space="0" w:color="auto"/>
                  </w:tcBorders>
                </w:tcPr>
                <w:p w14:paraId="11602B13"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その他</w:t>
                  </w:r>
                </w:p>
              </w:tc>
              <w:tc>
                <w:tcPr>
                  <w:tcW w:w="1281" w:type="dxa"/>
                  <w:tcBorders>
                    <w:top w:val="nil"/>
                    <w:bottom w:val="single" w:sz="4" w:space="0" w:color="auto"/>
                  </w:tcBorders>
                </w:tcPr>
                <w:p w14:paraId="31614408"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7B37A7F0" w14:textId="77777777" w:rsidTr="00B2593C">
              <w:tc>
                <w:tcPr>
                  <w:tcW w:w="3076" w:type="dxa"/>
                  <w:tcBorders>
                    <w:top w:val="nil"/>
                    <w:bottom w:val="nil"/>
                  </w:tcBorders>
                </w:tcPr>
                <w:p w14:paraId="53034F10"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その他</w:t>
                  </w:r>
                </w:p>
              </w:tc>
              <w:tc>
                <w:tcPr>
                  <w:tcW w:w="1275" w:type="dxa"/>
                  <w:tcBorders>
                    <w:top w:val="nil"/>
                    <w:bottom w:val="nil"/>
                  </w:tcBorders>
                </w:tcPr>
                <w:p w14:paraId="40FCEF5B"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3071" w:type="dxa"/>
                  <w:tcBorders>
                    <w:top w:val="single" w:sz="4" w:space="0" w:color="auto"/>
                    <w:bottom w:val="single" w:sz="4" w:space="0" w:color="auto"/>
                  </w:tcBorders>
                </w:tcPr>
                <w:p w14:paraId="42774808" w14:textId="77777777" w:rsidR="00B2593C" w:rsidRPr="00F4537F" w:rsidRDefault="00B2593C" w:rsidP="00B2593C">
                  <w:pPr>
                    <w:spacing w:line="280" w:lineRule="exact"/>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負債合計</w:t>
                  </w:r>
                </w:p>
              </w:tc>
              <w:tc>
                <w:tcPr>
                  <w:tcW w:w="1281" w:type="dxa"/>
                  <w:tcBorders>
                    <w:top w:val="single" w:sz="4" w:space="0" w:color="auto"/>
                    <w:bottom w:val="single" w:sz="4" w:space="0" w:color="auto"/>
                  </w:tcBorders>
                </w:tcPr>
                <w:p w14:paraId="751329CE"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2240188D" w14:textId="77777777" w:rsidTr="00B2593C">
              <w:tc>
                <w:tcPr>
                  <w:tcW w:w="3076" w:type="dxa"/>
                  <w:tcBorders>
                    <w:top w:val="nil"/>
                    <w:bottom w:val="nil"/>
                  </w:tcBorders>
                </w:tcPr>
                <w:p w14:paraId="213295CE"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 xml:space="preserve">　無形固定資産</w:t>
                  </w:r>
                </w:p>
              </w:tc>
              <w:tc>
                <w:tcPr>
                  <w:tcW w:w="1275" w:type="dxa"/>
                  <w:tcBorders>
                    <w:top w:val="nil"/>
                    <w:bottom w:val="nil"/>
                  </w:tcBorders>
                </w:tcPr>
                <w:p w14:paraId="2CA9BDCE"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c>
                <w:tcPr>
                  <w:tcW w:w="3071" w:type="dxa"/>
                  <w:tcBorders>
                    <w:top w:val="single" w:sz="4" w:space="0" w:color="auto"/>
                    <w:bottom w:val="nil"/>
                  </w:tcBorders>
                </w:tcPr>
                <w:p w14:paraId="06E343A2"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株主資本</w:t>
                  </w:r>
                </w:p>
              </w:tc>
              <w:tc>
                <w:tcPr>
                  <w:tcW w:w="1281" w:type="dxa"/>
                  <w:tcBorders>
                    <w:top w:val="single" w:sz="4" w:space="0" w:color="auto"/>
                    <w:bottom w:val="nil"/>
                  </w:tcBorders>
                </w:tcPr>
                <w:p w14:paraId="57A64F61"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0DADB570" w14:textId="77777777" w:rsidTr="00B2593C">
              <w:tc>
                <w:tcPr>
                  <w:tcW w:w="3076" w:type="dxa"/>
                  <w:tcBorders>
                    <w:top w:val="nil"/>
                    <w:bottom w:val="nil"/>
                  </w:tcBorders>
                </w:tcPr>
                <w:p w14:paraId="0FFAAAAC"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 xml:space="preserve">　投資その他の資産</w:t>
                  </w:r>
                </w:p>
              </w:tc>
              <w:tc>
                <w:tcPr>
                  <w:tcW w:w="1275" w:type="dxa"/>
                  <w:tcBorders>
                    <w:top w:val="nil"/>
                    <w:bottom w:val="nil"/>
                  </w:tcBorders>
                </w:tcPr>
                <w:p w14:paraId="1E724CF9"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c>
                <w:tcPr>
                  <w:tcW w:w="3071" w:type="dxa"/>
                  <w:tcBorders>
                    <w:top w:val="nil"/>
                    <w:bottom w:val="nil"/>
                  </w:tcBorders>
                </w:tcPr>
                <w:p w14:paraId="21FFA0AF"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 xml:space="preserve">　資本金</w:t>
                  </w:r>
                </w:p>
              </w:tc>
              <w:tc>
                <w:tcPr>
                  <w:tcW w:w="1281" w:type="dxa"/>
                  <w:tcBorders>
                    <w:top w:val="nil"/>
                    <w:bottom w:val="nil"/>
                  </w:tcBorders>
                </w:tcPr>
                <w:p w14:paraId="66C42433"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335FCE3E" w14:textId="77777777" w:rsidTr="00B2593C">
              <w:tc>
                <w:tcPr>
                  <w:tcW w:w="3076" w:type="dxa"/>
                  <w:tcBorders>
                    <w:top w:val="nil"/>
                    <w:bottom w:val="nil"/>
                  </w:tcBorders>
                </w:tcPr>
                <w:p w14:paraId="5C16354B"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投資有価証券</w:t>
                  </w:r>
                </w:p>
              </w:tc>
              <w:tc>
                <w:tcPr>
                  <w:tcW w:w="1275" w:type="dxa"/>
                  <w:tcBorders>
                    <w:top w:val="nil"/>
                    <w:bottom w:val="nil"/>
                  </w:tcBorders>
                </w:tcPr>
                <w:p w14:paraId="5B077382"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3071" w:type="dxa"/>
                  <w:tcBorders>
                    <w:top w:val="nil"/>
                    <w:bottom w:val="nil"/>
                  </w:tcBorders>
                </w:tcPr>
                <w:p w14:paraId="47E72655"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 xml:space="preserve">　資本剰余金</w:t>
                  </w:r>
                </w:p>
              </w:tc>
              <w:tc>
                <w:tcPr>
                  <w:tcW w:w="1281" w:type="dxa"/>
                  <w:tcBorders>
                    <w:top w:val="nil"/>
                    <w:bottom w:val="nil"/>
                  </w:tcBorders>
                </w:tcPr>
                <w:p w14:paraId="09B65822"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7E752422" w14:textId="77777777" w:rsidTr="00B2593C">
              <w:tc>
                <w:tcPr>
                  <w:tcW w:w="3076" w:type="dxa"/>
                  <w:tcBorders>
                    <w:top w:val="nil"/>
                    <w:bottom w:val="nil"/>
                  </w:tcBorders>
                </w:tcPr>
                <w:p w14:paraId="7D77FBB5"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その他</w:t>
                  </w:r>
                </w:p>
              </w:tc>
              <w:tc>
                <w:tcPr>
                  <w:tcW w:w="1275" w:type="dxa"/>
                  <w:tcBorders>
                    <w:top w:val="nil"/>
                    <w:bottom w:val="nil"/>
                  </w:tcBorders>
                </w:tcPr>
                <w:p w14:paraId="7F005120"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3071" w:type="dxa"/>
                  <w:tcBorders>
                    <w:top w:val="nil"/>
                    <w:bottom w:val="nil"/>
                  </w:tcBorders>
                </w:tcPr>
                <w:p w14:paraId="4A353AED"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資本準備金</w:t>
                  </w:r>
                </w:p>
              </w:tc>
              <w:tc>
                <w:tcPr>
                  <w:tcW w:w="1281" w:type="dxa"/>
                  <w:tcBorders>
                    <w:top w:val="nil"/>
                    <w:bottom w:val="nil"/>
                  </w:tcBorders>
                </w:tcPr>
                <w:p w14:paraId="77226B23"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6A7755A1" w14:textId="77777777" w:rsidTr="00B2593C">
              <w:tc>
                <w:tcPr>
                  <w:tcW w:w="3076" w:type="dxa"/>
                  <w:tcBorders>
                    <w:top w:val="nil"/>
                    <w:bottom w:val="nil"/>
                  </w:tcBorders>
                </w:tcPr>
                <w:p w14:paraId="6EF82775"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貸倒引当金</w:t>
                  </w:r>
                </w:p>
              </w:tc>
              <w:tc>
                <w:tcPr>
                  <w:tcW w:w="1275" w:type="dxa"/>
                  <w:tcBorders>
                    <w:top w:val="nil"/>
                    <w:bottom w:val="nil"/>
                  </w:tcBorders>
                </w:tcPr>
                <w:p w14:paraId="410E9E21"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3071" w:type="dxa"/>
                  <w:tcBorders>
                    <w:top w:val="nil"/>
                    <w:bottom w:val="nil"/>
                  </w:tcBorders>
                </w:tcPr>
                <w:p w14:paraId="68D51DBF"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その他資本剰余金</w:t>
                  </w:r>
                </w:p>
              </w:tc>
              <w:tc>
                <w:tcPr>
                  <w:tcW w:w="1281" w:type="dxa"/>
                  <w:tcBorders>
                    <w:top w:val="nil"/>
                    <w:bottom w:val="nil"/>
                  </w:tcBorders>
                </w:tcPr>
                <w:p w14:paraId="52E30659"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75AB124B" w14:textId="77777777" w:rsidTr="00B2593C">
              <w:tc>
                <w:tcPr>
                  <w:tcW w:w="3076" w:type="dxa"/>
                  <w:tcBorders>
                    <w:top w:val="nil"/>
                    <w:bottom w:val="nil"/>
                  </w:tcBorders>
                </w:tcPr>
                <w:p w14:paraId="7F1CDE65"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繰延資産</w:t>
                  </w:r>
                </w:p>
              </w:tc>
              <w:tc>
                <w:tcPr>
                  <w:tcW w:w="1275" w:type="dxa"/>
                  <w:tcBorders>
                    <w:top w:val="nil"/>
                    <w:bottom w:val="nil"/>
                  </w:tcBorders>
                </w:tcPr>
                <w:p w14:paraId="118CD1E3"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c>
                <w:tcPr>
                  <w:tcW w:w="3071" w:type="dxa"/>
                  <w:tcBorders>
                    <w:top w:val="nil"/>
                    <w:bottom w:val="nil"/>
                  </w:tcBorders>
                </w:tcPr>
                <w:p w14:paraId="625CBB6B"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 xml:space="preserve">　利益剰余金</w:t>
                  </w:r>
                </w:p>
              </w:tc>
              <w:tc>
                <w:tcPr>
                  <w:tcW w:w="1281" w:type="dxa"/>
                  <w:tcBorders>
                    <w:top w:val="nil"/>
                    <w:bottom w:val="nil"/>
                  </w:tcBorders>
                </w:tcPr>
                <w:p w14:paraId="1A8EDC6D"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0A4EB91C" w14:textId="77777777" w:rsidTr="00B2593C">
              <w:tc>
                <w:tcPr>
                  <w:tcW w:w="3076" w:type="dxa"/>
                  <w:tcBorders>
                    <w:top w:val="nil"/>
                    <w:bottom w:val="nil"/>
                  </w:tcBorders>
                </w:tcPr>
                <w:p w14:paraId="3EE9B923" w14:textId="77777777" w:rsidR="00B2593C" w:rsidRPr="00F4537F" w:rsidRDefault="00B2593C" w:rsidP="00B2593C">
                  <w:pPr>
                    <w:spacing w:line="280" w:lineRule="exact"/>
                    <w:rPr>
                      <w:rFonts w:ascii="ＭＳ ゴシック" w:eastAsia="ＭＳ ゴシック" w:hAnsi="ＭＳ ゴシック"/>
                      <w:b/>
                    </w:rPr>
                  </w:pPr>
                </w:p>
              </w:tc>
              <w:tc>
                <w:tcPr>
                  <w:tcW w:w="1275" w:type="dxa"/>
                  <w:tcBorders>
                    <w:top w:val="nil"/>
                    <w:bottom w:val="nil"/>
                  </w:tcBorders>
                </w:tcPr>
                <w:p w14:paraId="27705127" w14:textId="77777777" w:rsidR="00B2593C" w:rsidRPr="00F4537F" w:rsidRDefault="00B2593C" w:rsidP="00B2593C">
                  <w:pPr>
                    <w:spacing w:line="280" w:lineRule="exact"/>
                    <w:jc w:val="right"/>
                    <w:rPr>
                      <w:rFonts w:ascii="ＭＳ ゴシック" w:eastAsia="ＭＳ ゴシック" w:hAnsi="ＭＳ ゴシック"/>
                      <w:b/>
                    </w:rPr>
                  </w:pPr>
                </w:p>
              </w:tc>
              <w:tc>
                <w:tcPr>
                  <w:tcW w:w="3071" w:type="dxa"/>
                  <w:tcBorders>
                    <w:top w:val="nil"/>
                    <w:bottom w:val="nil"/>
                  </w:tcBorders>
                </w:tcPr>
                <w:p w14:paraId="1AE60C0D"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利益準備金</w:t>
                  </w:r>
                </w:p>
              </w:tc>
              <w:tc>
                <w:tcPr>
                  <w:tcW w:w="1281" w:type="dxa"/>
                  <w:tcBorders>
                    <w:top w:val="nil"/>
                    <w:bottom w:val="nil"/>
                  </w:tcBorders>
                </w:tcPr>
                <w:p w14:paraId="0669221F"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36E47107" w14:textId="77777777" w:rsidTr="00B2593C">
              <w:tc>
                <w:tcPr>
                  <w:tcW w:w="3076" w:type="dxa"/>
                  <w:tcBorders>
                    <w:top w:val="nil"/>
                    <w:bottom w:val="nil"/>
                  </w:tcBorders>
                </w:tcPr>
                <w:p w14:paraId="09202358" w14:textId="77777777" w:rsidR="00B2593C" w:rsidRPr="00F4537F" w:rsidRDefault="00B2593C" w:rsidP="00B2593C">
                  <w:pPr>
                    <w:spacing w:line="280" w:lineRule="exact"/>
                    <w:rPr>
                      <w:rFonts w:ascii="ＭＳ ゴシック" w:eastAsia="ＭＳ ゴシック" w:hAnsi="ＭＳ ゴシック"/>
                    </w:rPr>
                  </w:pPr>
                </w:p>
              </w:tc>
              <w:tc>
                <w:tcPr>
                  <w:tcW w:w="1275" w:type="dxa"/>
                  <w:tcBorders>
                    <w:top w:val="nil"/>
                    <w:bottom w:val="nil"/>
                  </w:tcBorders>
                </w:tcPr>
                <w:p w14:paraId="30F894FA" w14:textId="77777777" w:rsidR="00B2593C" w:rsidRPr="00F4537F" w:rsidRDefault="00B2593C" w:rsidP="00B2593C">
                  <w:pPr>
                    <w:spacing w:line="280" w:lineRule="exact"/>
                    <w:jc w:val="right"/>
                    <w:rPr>
                      <w:rFonts w:ascii="ＭＳ ゴシック" w:eastAsia="ＭＳ ゴシック" w:hAnsi="ＭＳ ゴシック"/>
                    </w:rPr>
                  </w:pPr>
                </w:p>
              </w:tc>
              <w:tc>
                <w:tcPr>
                  <w:tcW w:w="3071" w:type="dxa"/>
                  <w:tcBorders>
                    <w:top w:val="nil"/>
                    <w:bottom w:val="nil"/>
                  </w:tcBorders>
                </w:tcPr>
                <w:p w14:paraId="4B780287"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その他利益剰余金</w:t>
                  </w:r>
                </w:p>
              </w:tc>
              <w:tc>
                <w:tcPr>
                  <w:tcW w:w="1281" w:type="dxa"/>
                  <w:tcBorders>
                    <w:top w:val="nil"/>
                    <w:bottom w:val="nil"/>
                  </w:tcBorders>
                </w:tcPr>
                <w:p w14:paraId="5605C85D"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781EF8C4" w14:textId="77777777" w:rsidTr="00B2593C">
              <w:tc>
                <w:tcPr>
                  <w:tcW w:w="3076" w:type="dxa"/>
                  <w:tcBorders>
                    <w:top w:val="nil"/>
                    <w:bottom w:val="nil"/>
                  </w:tcBorders>
                </w:tcPr>
                <w:p w14:paraId="74D0D9D4" w14:textId="77777777" w:rsidR="00B2593C" w:rsidRPr="00F4537F" w:rsidRDefault="00B2593C" w:rsidP="00B2593C">
                  <w:pPr>
                    <w:spacing w:line="280" w:lineRule="exact"/>
                    <w:rPr>
                      <w:rFonts w:ascii="ＭＳ ゴシック" w:eastAsia="ＭＳ ゴシック" w:hAnsi="ＭＳ ゴシック"/>
                    </w:rPr>
                  </w:pPr>
                </w:p>
              </w:tc>
              <w:tc>
                <w:tcPr>
                  <w:tcW w:w="1275" w:type="dxa"/>
                  <w:tcBorders>
                    <w:top w:val="nil"/>
                    <w:bottom w:val="nil"/>
                  </w:tcBorders>
                </w:tcPr>
                <w:p w14:paraId="0B419461" w14:textId="77777777" w:rsidR="00B2593C" w:rsidRPr="00F4537F" w:rsidRDefault="00B2593C" w:rsidP="00B2593C">
                  <w:pPr>
                    <w:spacing w:line="280" w:lineRule="exact"/>
                    <w:jc w:val="right"/>
                    <w:rPr>
                      <w:rFonts w:ascii="ＭＳ ゴシック" w:eastAsia="ＭＳ ゴシック" w:hAnsi="ＭＳ ゴシック"/>
                    </w:rPr>
                  </w:pPr>
                </w:p>
              </w:tc>
              <w:tc>
                <w:tcPr>
                  <w:tcW w:w="3071" w:type="dxa"/>
                  <w:tcBorders>
                    <w:top w:val="nil"/>
                    <w:bottom w:val="nil"/>
                  </w:tcBorders>
                </w:tcPr>
                <w:p w14:paraId="6DE5F22D"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 xml:space="preserve">　自己株式</w:t>
                  </w:r>
                </w:p>
              </w:tc>
              <w:tc>
                <w:tcPr>
                  <w:tcW w:w="1281" w:type="dxa"/>
                  <w:tcBorders>
                    <w:top w:val="nil"/>
                    <w:bottom w:val="nil"/>
                  </w:tcBorders>
                </w:tcPr>
                <w:p w14:paraId="2988973E"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27440A7C" w14:textId="77777777" w:rsidTr="00B2593C">
              <w:tc>
                <w:tcPr>
                  <w:tcW w:w="3076" w:type="dxa"/>
                  <w:tcBorders>
                    <w:top w:val="nil"/>
                    <w:bottom w:val="nil"/>
                  </w:tcBorders>
                </w:tcPr>
                <w:p w14:paraId="573A6FD6" w14:textId="77777777" w:rsidR="00B2593C" w:rsidRPr="00F4537F" w:rsidRDefault="00B2593C" w:rsidP="00B2593C">
                  <w:pPr>
                    <w:spacing w:line="280" w:lineRule="exact"/>
                    <w:rPr>
                      <w:rFonts w:ascii="ＭＳ ゴシック" w:eastAsia="ＭＳ ゴシック" w:hAnsi="ＭＳ ゴシック"/>
                    </w:rPr>
                  </w:pPr>
                </w:p>
              </w:tc>
              <w:tc>
                <w:tcPr>
                  <w:tcW w:w="1275" w:type="dxa"/>
                  <w:tcBorders>
                    <w:top w:val="nil"/>
                    <w:bottom w:val="nil"/>
                  </w:tcBorders>
                </w:tcPr>
                <w:p w14:paraId="77E14FA9" w14:textId="77777777" w:rsidR="00B2593C" w:rsidRPr="00F4537F" w:rsidRDefault="00B2593C" w:rsidP="00B2593C">
                  <w:pPr>
                    <w:spacing w:line="280" w:lineRule="exact"/>
                    <w:jc w:val="right"/>
                    <w:rPr>
                      <w:rFonts w:ascii="ＭＳ ゴシック" w:eastAsia="ＭＳ ゴシック" w:hAnsi="ＭＳ ゴシック"/>
                    </w:rPr>
                  </w:pPr>
                </w:p>
              </w:tc>
              <w:tc>
                <w:tcPr>
                  <w:tcW w:w="3071" w:type="dxa"/>
                  <w:tcBorders>
                    <w:top w:val="nil"/>
                    <w:bottom w:val="nil"/>
                  </w:tcBorders>
                </w:tcPr>
                <w:p w14:paraId="19BA0E51"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評価・換算差額等</w:t>
                  </w:r>
                </w:p>
              </w:tc>
              <w:tc>
                <w:tcPr>
                  <w:tcW w:w="1281" w:type="dxa"/>
                  <w:tcBorders>
                    <w:top w:val="nil"/>
                    <w:bottom w:val="nil"/>
                  </w:tcBorders>
                </w:tcPr>
                <w:p w14:paraId="11C40016"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55340258" w14:textId="77777777" w:rsidTr="00B2593C">
              <w:tc>
                <w:tcPr>
                  <w:tcW w:w="3076" w:type="dxa"/>
                  <w:tcBorders>
                    <w:top w:val="nil"/>
                    <w:bottom w:val="nil"/>
                  </w:tcBorders>
                </w:tcPr>
                <w:p w14:paraId="7852FD40" w14:textId="77777777" w:rsidR="00B2593C" w:rsidRPr="00F4537F" w:rsidRDefault="00B2593C" w:rsidP="00B2593C">
                  <w:pPr>
                    <w:spacing w:line="280" w:lineRule="exact"/>
                    <w:rPr>
                      <w:rFonts w:ascii="ＭＳ ゴシック" w:eastAsia="ＭＳ ゴシック" w:hAnsi="ＭＳ ゴシック"/>
                    </w:rPr>
                  </w:pPr>
                </w:p>
              </w:tc>
              <w:tc>
                <w:tcPr>
                  <w:tcW w:w="1275" w:type="dxa"/>
                  <w:tcBorders>
                    <w:top w:val="nil"/>
                    <w:bottom w:val="nil"/>
                  </w:tcBorders>
                </w:tcPr>
                <w:p w14:paraId="22CA8806" w14:textId="77777777" w:rsidR="00B2593C" w:rsidRPr="00F4537F" w:rsidRDefault="00B2593C" w:rsidP="00B2593C">
                  <w:pPr>
                    <w:spacing w:line="280" w:lineRule="exact"/>
                    <w:jc w:val="right"/>
                    <w:rPr>
                      <w:rFonts w:ascii="ＭＳ ゴシック" w:eastAsia="ＭＳ ゴシック" w:hAnsi="ＭＳ ゴシック"/>
                    </w:rPr>
                  </w:pPr>
                </w:p>
              </w:tc>
              <w:tc>
                <w:tcPr>
                  <w:tcW w:w="3071" w:type="dxa"/>
                  <w:tcBorders>
                    <w:top w:val="nil"/>
                    <w:bottom w:val="nil"/>
                  </w:tcBorders>
                </w:tcPr>
                <w:p w14:paraId="4ED106C0" w14:textId="77777777" w:rsidR="00B2593C" w:rsidRPr="00F4537F" w:rsidRDefault="00B2593C" w:rsidP="00B2593C">
                  <w:pPr>
                    <w:spacing w:line="280" w:lineRule="exact"/>
                    <w:rPr>
                      <w:rFonts w:ascii="ＭＳ ゴシック" w:eastAsia="ＭＳ ゴシック" w:hAnsi="ＭＳ ゴシック"/>
                      <w:spacing w:val="-12"/>
                    </w:rPr>
                  </w:pPr>
                  <w:r w:rsidRPr="00F4537F">
                    <w:rPr>
                      <w:rFonts w:ascii="ＭＳ ゴシック" w:eastAsia="ＭＳ ゴシック" w:hAnsi="ＭＳ ゴシック" w:hint="eastAsia"/>
                    </w:rPr>
                    <w:t xml:space="preserve">　</w:t>
                  </w:r>
                  <w:r w:rsidRPr="00F4537F">
                    <w:rPr>
                      <w:rFonts w:ascii="ＭＳ ゴシック" w:eastAsia="ＭＳ ゴシック" w:hAnsi="ＭＳ ゴシック" w:hint="eastAsia"/>
                      <w:spacing w:val="-12"/>
                    </w:rPr>
                    <w:t>その他有価証券評価差額金</w:t>
                  </w:r>
                </w:p>
              </w:tc>
              <w:tc>
                <w:tcPr>
                  <w:tcW w:w="1281" w:type="dxa"/>
                  <w:tcBorders>
                    <w:top w:val="nil"/>
                    <w:bottom w:val="nil"/>
                  </w:tcBorders>
                </w:tcPr>
                <w:p w14:paraId="43FCD2E9"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7CC216F4" w14:textId="77777777" w:rsidTr="00B2593C">
              <w:tc>
                <w:tcPr>
                  <w:tcW w:w="3076" w:type="dxa"/>
                  <w:tcBorders>
                    <w:top w:val="nil"/>
                    <w:bottom w:val="nil"/>
                  </w:tcBorders>
                </w:tcPr>
                <w:p w14:paraId="474AD1AB" w14:textId="77777777" w:rsidR="00B2593C" w:rsidRPr="00F4537F" w:rsidRDefault="00B2593C" w:rsidP="00B2593C">
                  <w:pPr>
                    <w:spacing w:line="280" w:lineRule="exact"/>
                    <w:rPr>
                      <w:rFonts w:ascii="ＭＳ ゴシック" w:eastAsia="ＭＳ ゴシック" w:hAnsi="ＭＳ ゴシック"/>
                    </w:rPr>
                  </w:pPr>
                </w:p>
              </w:tc>
              <w:tc>
                <w:tcPr>
                  <w:tcW w:w="1275" w:type="dxa"/>
                  <w:tcBorders>
                    <w:top w:val="nil"/>
                    <w:bottom w:val="nil"/>
                  </w:tcBorders>
                </w:tcPr>
                <w:p w14:paraId="1C5A75F3" w14:textId="77777777" w:rsidR="00B2593C" w:rsidRPr="00F4537F" w:rsidRDefault="00B2593C" w:rsidP="00B2593C">
                  <w:pPr>
                    <w:spacing w:line="280" w:lineRule="exact"/>
                    <w:jc w:val="right"/>
                    <w:rPr>
                      <w:rFonts w:ascii="ＭＳ ゴシック" w:eastAsia="ＭＳ ゴシック" w:hAnsi="ＭＳ ゴシック"/>
                    </w:rPr>
                  </w:pPr>
                </w:p>
              </w:tc>
              <w:tc>
                <w:tcPr>
                  <w:tcW w:w="3071" w:type="dxa"/>
                  <w:tcBorders>
                    <w:top w:val="nil"/>
                    <w:bottom w:val="nil"/>
                  </w:tcBorders>
                </w:tcPr>
                <w:p w14:paraId="556BA32C"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繰延ヘッジ損益</w:t>
                  </w:r>
                </w:p>
              </w:tc>
              <w:tc>
                <w:tcPr>
                  <w:tcW w:w="1281" w:type="dxa"/>
                  <w:tcBorders>
                    <w:top w:val="nil"/>
                    <w:bottom w:val="nil"/>
                  </w:tcBorders>
                </w:tcPr>
                <w:p w14:paraId="1D5FBC28"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2B2B03E9" w14:textId="77777777" w:rsidTr="00B2593C">
              <w:tc>
                <w:tcPr>
                  <w:tcW w:w="3076" w:type="dxa"/>
                  <w:tcBorders>
                    <w:top w:val="nil"/>
                    <w:bottom w:val="nil"/>
                  </w:tcBorders>
                </w:tcPr>
                <w:p w14:paraId="3CF79955" w14:textId="77777777" w:rsidR="00B2593C" w:rsidRPr="00F4537F" w:rsidRDefault="00B2593C" w:rsidP="00B2593C">
                  <w:pPr>
                    <w:spacing w:line="280" w:lineRule="exact"/>
                    <w:rPr>
                      <w:rFonts w:ascii="ＭＳ ゴシック" w:eastAsia="ＭＳ ゴシック" w:hAnsi="ＭＳ ゴシック"/>
                    </w:rPr>
                  </w:pPr>
                </w:p>
              </w:tc>
              <w:tc>
                <w:tcPr>
                  <w:tcW w:w="1275" w:type="dxa"/>
                  <w:tcBorders>
                    <w:top w:val="nil"/>
                    <w:bottom w:val="nil"/>
                  </w:tcBorders>
                </w:tcPr>
                <w:p w14:paraId="01C2341D" w14:textId="77777777" w:rsidR="00B2593C" w:rsidRPr="00F4537F" w:rsidRDefault="00B2593C" w:rsidP="00B2593C">
                  <w:pPr>
                    <w:spacing w:line="280" w:lineRule="exact"/>
                    <w:jc w:val="right"/>
                    <w:rPr>
                      <w:rFonts w:ascii="ＭＳ ゴシック" w:eastAsia="ＭＳ ゴシック" w:hAnsi="ＭＳ ゴシック"/>
                    </w:rPr>
                  </w:pPr>
                </w:p>
              </w:tc>
              <w:tc>
                <w:tcPr>
                  <w:tcW w:w="3071" w:type="dxa"/>
                  <w:tcBorders>
                    <w:top w:val="nil"/>
                    <w:bottom w:val="nil"/>
                  </w:tcBorders>
                </w:tcPr>
                <w:p w14:paraId="1255F509"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土地再評価差額金</w:t>
                  </w:r>
                </w:p>
              </w:tc>
              <w:tc>
                <w:tcPr>
                  <w:tcW w:w="1281" w:type="dxa"/>
                  <w:tcBorders>
                    <w:top w:val="nil"/>
                    <w:bottom w:val="nil"/>
                  </w:tcBorders>
                </w:tcPr>
                <w:p w14:paraId="06A60C1A"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544A48C7" w14:textId="77777777" w:rsidTr="00B2593C">
              <w:tc>
                <w:tcPr>
                  <w:tcW w:w="3076" w:type="dxa"/>
                  <w:tcBorders>
                    <w:top w:val="nil"/>
                    <w:bottom w:val="nil"/>
                  </w:tcBorders>
                </w:tcPr>
                <w:p w14:paraId="2C41B98B" w14:textId="77777777" w:rsidR="00B2593C" w:rsidRPr="00F4537F" w:rsidRDefault="00B2593C" w:rsidP="00B2593C">
                  <w:pPr>
                    <w:spacing w:line="280" w:lineRule="exact"/>
                    <w:rPr>
                      <w:rFonts w:ascii="ＭＳ ゴシック" w:eastAsia="ＭＳ ゴシック" w:hAnsi="ＭＳ ゴシック"/>
                    </w:rPr>
                  </w:pPr>
                </w:p>
              </w:tc>
              <w:tc>
                <w:tcPr>
                  <w:tcW w:w="1275" w:type="dxa"/>
                  <w:tcBorders>
                    <w:top w:val="nil"/>
                    <w:bottom w:val="nil"/>
                  </w:tcBorders>
                </w:tcPr>
                <w:p w14:paraId="7077D04D" w14:textId="77777777" w:rsidR="00B2593C" w:rsidRPr="00F4537F" w:rsidRDefault="00B2593C" w:rsidP="00B2593C">
                  <w:pPr>
                    <w:spacing w:line="280" w:lineRule="exact"/>
                    <w:jc w:val="right"/>
                    <w:rPr>
                      <w:rFonts w:ascii="ＭＳ ゴシック" w:eastAsia="ＭＳ ゴシック" w:hAnsi="ＭＳ ゴシック"/>
                    </w:rPr>
                  </w:pPr>
                </w:p>
              </w:tc>
              <w:tc>
                <w:tcPr>
                  <w:tcW w:w="3071" w:type="dxa"/>
                  <w:tcBorders>
                    <w:top w:val="nil"/>
                    <w:bottom w:val="single" w:sz="4" w:space="0" w:color="auto"/>
                  </w:tcBorders>
                </w:tcPr>
                <w:p w14:paraId="3F7F0CC3"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新株予約権</w:t>
                  </w:r>
                </w:p>
              </w:tc>
              <w:tc>
                <w:tcPr>
                  <w:tcW w:w="1281" w:type="dxa"/>
                  <w:tcBorders>
                    <w:top w:val="nil"/>
                    <w:bottom w:val="single" w:sz="4" w:space="0" w:color="auto"/>
                  </w:tcBorders>
                </w:tcPr>
                <w:p w14:paraId="0819792C"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17FB4CDD" w14:textId="77777777" w:rsidTr="00B2593C">
              <w:tc>
                <w:tcPr>
                  <w:tcW w:w="3076" w:type="dxa"/>
                  <w:tcBorders>
                    <w:top w:val="nil"/>
                  </w:tcBorders>
                </w:tcPr>
                <w:p w14:paraId="40D6D22F" w14:textId="77777777" w:rsidR="00B2593C" w:rsidRPr="00F4537F" w:rsidRDefault="00B2593C" w:rsidP="00B2593C">
                  <w:pPr>
                    <w:spacing w:line="280" w:lineRule="exact"/>
                    <w:rPr>
                      <w:rFonts w:ascii="ＭＳ ゴシック" w:eastAsia="ＭＳ ゴシック" w:hAnsi="ＭＳ ゴシック"/>
                    </w:rPr>
                  </w:pPr>
                </w:p>
              </w:tc>
              <w:tc>
                <w:tcPr>
                  <w:tcW w:w="1275" w:type="dxa"/>
                  <w:tcBorders>
                    <w:top w:val="nil"/>
                  </w:tcBorders>
                </w:tcPr>
                <w:p w14:paraId="0C4A3164" w14:textId="77777777" w:rsidR="00B2593C" w:rsidRPr="00F4537F" w:rsidRDefault="00B2593C" w:rsidP="00B2593C">
                  <w:pPr>
                    <w:spacing w:line="280" w:lineRule="exact"/>
                    <w:jc w:val="right"/>
                    <w:rPr>
                      <w:rFonts w:ascii="ＭＳ ゴシック" w:eastAsia="ＭＳ ゴシック" w:hAnsi="ＭＳ ゴシック"/>
                    </w:rPr>
                  </w:pPr>
                </w:p>
              </w:tc>
              <w:tc>
                <w:tcPr>
                  <w:tcW w:w="3071" w:type="dxa"/>
                  <w:tcBorders>
                    <w:top w:val="single" w:sz="4" w:space="0" w:color="auto"/>
                  </w:tcBorders>
                </w:tcPr>
                <w:p w14:paraId="1555746A" w14:textId="77777777" w:rsidR="00B2593C" w:rsidRPr="00F4537F" w:rsidRDefault="00B2593C" w:rsidP="00B2593C">
                  <w:pPr>
                    <w:spacing w:line="280" w:lineRule="exact"/>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純資産合計</w:t>
                  </w:r>
                </w:p>
              </w:tc>
              <w:tc>
                <w:tcPr>
                  <w:tcW w:w="1281" w:type="dxa"/>
                  <w:tcBorders>
                    <w:top w:val="single" w:sz="4" w:space="0" w:color="auto"/>
                  </w:tcBorders>
                </w:tcPr>
                <w:p w14:paraId="0A5FCAFF" w14:textId="77777777" w:rsidR="00B2593C" w:rsidRPr="00F4537F" w:rsidRDefault="00B2593C" w:rsidP="00B2593C">
                  <w:pPr>
                    <w:spacing w:line="280" w:lineRule="exact"/>
                    <w:ind w:firstLineChars="100" w:firstLine="241"/>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099B54EC" w14:textId="77777777" w:rsidTr="00B2593C">
              <w:tc>
                <w:tcPr>
                  <w:tcW w:w="3076" w:type="dxa"/>
                </w:tcPr>
                <w:p w14:paraId="1EC084EB" w14:textId="77777777" w:rsidR="00B2593C" w:rsidRPr="00F4537F" w:rsidRDefault="00B2593C" w:rsidP="00B2593C">
                  <w:pPr>
                    <w:spacing w:line="280" w:lineRule="exact"/>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資産合計</w:t>
                  </w:r>
                </w:p>
              </w:tc>
              <w:tc>
                <w:tcPr>
                  <w:tcW w:w="1275" w:type="dxa"/>
                </w:tcPr>
                <w:p w14:paraId="5AB7DB8C" w14:textId="77777777" w:rsidR="00B2593C" w:rsidRPr="00F4537F" w:rsidRDefault="00B2593C" w:rsidP="00B2593C">
                  <w:pPr>
                    <w:spacing w:line="280" w:lineRule="exact"/>
                    <w:ind w:firstLineChars="100" w:firstLine="241"/>
                    <w:jc w:val="right"/>
                    <w:rPr>
                      <w:rFonts w:ascii="ＭＳ ゴシック" w:eastAsia="ＭＳ ゴシック" w:hAnsi="ＭＳ ゴシック"/>
                      <w:b/>
                    </w:rPr>
                  </w:pPr>
                  <w:r w:rsidRPr="00F4537F">
                    <w:rPr>
                      <w:rFonts w:ascii="ＭＳ ゴシック" w:eastAsia="ＭＳ ゴシック" w:hAnsi="ＭＳ ゴシック" w:hint="eastAsia"/>
                      <w:b/>
                    </w:rPr>
                    <w:t>×××</w:t>
                  </w:r>
                </w:p>
              </w:tc>
              <w:tc>
                <w:tcPr>
                  <w:tcW w:w="3071" w:type="dxa"/>
                </w:tcPr>
                <w:p w14:paraId="5A6E8231" w14:textId="77777777" w:rsidR="00B2593C" w:rsidRPr="00F4537F" w:rsidRDefault="00B2593C" w:rsidP="00B2593C">
                  <w:pPr>
                    <w:spacing w:line="280" w:lineRule="exact"/>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負債・純資産合計</w:t>
                  </w:r>
                </w:p>
              </w:tc>
              <w:tc>
                <w:tcPr>
                  <w:tcW w:w="1281" w:type="dxa"/>
                </w:tcPr>
                <w:p w14:paraId="5C858710" w14:textId="77777777" w:rsidR="00B2593C" w:rsidRPr="00F4537F" w:rsidRDefault="00B2593C" w:rsidP="00B2593C">
                  <w:pPr>
                    <w:spacing w:line="280" w:lineRule="exact"/>
                    <w:ind w:firstLineChars="100" w:firstLine="241"/>
                    <w:jc w:val="right"/>
                    <w:rPr>
                      <w:rFonts w:ascii="ＭＳ ゴシック" w:eastAsia="ＭＳ ゴシック" w:hAnsi="ＭＳ ゴシック"/>
                      <w:b/>
                    </w:rPr>
                  </w:pPr>
                  <w:r w:rsidRPr="00F4537F">
                    <w:rPr>
                      <w:rFonts w:ascii="ＭＳ ゴシック" w:eastAsia="ＭＳ ゴシック" w:hAnsi="ＭＳ ゴシック" w:hint="eastAsia"/>
                      <w:b/>
                    </w:rPr>
                    <w:t>×××</w:t>
                  </w:r>
                </w:p>
              </w:tc>
            </w:tr>
          </w:tbl>
          <w:p w14:paraId="271588A0" w14:textId="77777777" w:rsidR="00B2593C" w:rsidRPr="00F4537F" w:rsidRDefault="00B2593C" w:rsidP="00B2593C">
            <w:pPr>
              <w:pStyle w:val="1"/>
              <w:spacing w:before="0" w:after="0"/>
              <w:rPr>
                <w:rFonts w:ascii="ＭＳ ゴシック" w:eastAsia="ＭＳ ゴシック" w:hAnsi="ＭＳ ゴシック"/>
                <w:sz w:val="21"/>
              </w:rPr>
            </w:pPr>
          </w:p>
          <w:p w14:paraId="00272005" w14:textId="77777777" w:rsidR="00B2593C" w:rsidRPr="00F4537F" w:rsidRDefault="00B2593C" w:rsidP="00B2593C">
            <w:pPr>
              <w:rPr>
                <w:rFonts w:ascii="ＭＳ ゴシック" w:eastAsia="ＭＳ ゴシック" w:hAnsi="ＭＳ ゴシック"/>
              </w:rPr>
            </w:pPr>
          </w:p>
        </w:tc>
      </w:tr>
    </w:tbl>
    <w:p w14:paraId="4F98B397"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57128F47" w14:textId="77777777" w:rsidTr="00B2593C">
        <w:tc>
          <w:tcPr>
            <w:tcW w:w="9030" w:type="dxa"/>
          </w:tcPr>
          <w:p w14:paraId="302E922E"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05AABEE3" w14:textId="77777777" w:rsidR="00B2593C" w:rsidRPr="00F4537F" w:rsidRDefault="00B2593C" w:rsidP="00B2593C">
            <w:pPr>
              <w:rPr>
                <w:rFonts w:ascii="Times New Roman" w:eastAsia="ＭＳ ゴシック" w:hAnsi="Times New Roman"/>
              </w:rPr>
            </w:pPr>
          </w:p>
          <w:p w14:paraId="0269CB95"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Public Notice of Financial Statements for the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Fiscal Year</w:t>
            </w:r>
          </w:p>
          <w:p w14:paraId="2FB3C0B0"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Summary of Non-consolidated Balance Sheet (As of MM DD, YYYY)</w:t>
            </w:r>
          </w:p>
          <w:p w14:paraId="1DF3E434" w14:textId="77777777" w:rsidR="00B2593C" w:rsidRPr="00F4537F" w:rsidRDefault="00B2593C" w:rsidP="00B2593C">
            <w:pPr>
              <w:ind w:rightChars="30" w:right="72"/>
              <w:jc w:val="right"/>
              <w:rPr>
                <w:rFonts w:ascii="Times New Roman" w:eastAsia="ＭＳ ゴシック" w:hAnsi="Times New Roman"/>
              </w:rPr>
            </w:pPr>
            <w:r w:rsidRPr="00F4537F">
              <w:rPr>
                <w:rFonts w:ascii="Times New Roman" w:eastAsia="ＭＳ ゴシック" w:hAnsi="Times New Roman" w:cs="ＭＳ ゴシック" w:hint="eastAsia"/>
                <w:lang w:bidi="en-US"/>
              </w:rPr>
              <w:t>(Unit: million yen or billion yen)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275"/>
              <w:gridCol w:w="3071"/>
              <w:gridCol w:w="1281"/>
            </w:tblGrid>
            <w:tr w:rsidR="00E81444" w:rsidRPr="00F4537F" w14:paraId="0FC15777" w14:textId="77777777" w:rsidTr="00B2593C">
              <w:trPr>
                <w:trHeight w:val="210"/>
              </w:trPr>
              <w:tc>
                <w:tcPr>
                  <w:tcW w:w="3076" w:type="dxa"/>
                </w:tcPr>
                <w:p w14:paraId="30865537" w14:textId="77777777" w:rsidR="00B2593C" w:rsidRPr="00F4537F" w:rsidRDefault="00B2593C" w:rsidP="00B2593C">
                  <w:pPr>
                    <w:spacing w:line="280" w:lineRule="exact"/>
                    <w:jc w:val="left"/>
                    <w:rPr>
                      <w:rFonts w:ascii="Times New Roman" w:eastAsia="ＭＳ ゴシック" w:hAnsi="Times New Roman"/>
                    </w:rPr>
                  </w:pPr>
                  <w:r w:rsidRPr="00F4537F">
                    <w:rPr>
                      <w:rFonts w:ascii="Times New Roman" w:eastAsia="ＭＳ ゴシック" w:hAnsi="Times New Roman" w:cs="ＭＳ ゴシック" w:hint="eastAsia"/>
                      <w:lang w:bidi="en-US"/>
                    </w:rPr>
                    <w:t>Description</w:t>
                  </w:r>
                </w:p>
              </w:tc>
              <w:tc>
                <w:tcPr>
                  <w:tcW w:w="1275" w:type="dxa"/>
                </w:tcPr>
                <w:p w14:paraId="2C7FECE8" w14:textId="77777777" w:rsidR="00B2593C" w:rsidRPr="00F4537F" w:rsidRDefault="00B2593C" w:rsidP="00B2593C">
                  <w:pPr>
                    <w:spacing w:line="280" w:lineRule="exact"/>
                    <w:jc w:val="center"/>
                    <w:rPr>
                      <w:rFonts w:ascii="Times New Roman" w:eastAsia="ＭＳ ゴシック" w:hAnsi="Times New Roman"/>
                    </w:rPr>
                  </w:pPr>
                  <w:r w:rsidRPr="00F4537F">
                    <w:rPr>
                      <w:rFonts w:ascii="Times New Roman" w:eastAsia="ＭＳ ゴシック" w:hAnsi="Times New Roman" w:cs="ＭＳ ゴシック" w:hint="eastAsia"/>
                      <w:lang w:bidi="en-US"/>
                    </w:rPr>
                    <w:t>Amount</w:t>
                  </w:r>
                </w:p>
              </w:tc>
              <w:tc>
                <w:tcPr>
                  <w:tcW w:w="3071" w:type="dxa"/>
                </w:tcPr>
                <w:p w14:paraId="42B05686" w14:textId="77777777" w:rsidR="00B2593C" w:rsidRPr="00F4537F" w:rsidRDefault="00B2593C" w:rsidP="00B2593C">
                  <w:pPr>
                    <w:spacing w:line="280" w:lineRule="exact"/>
                    <w:jc w:val="center"/>
                    <w:rPr>
                      <w:rFonts w:ascii="Times New Roman" w:eastAsia="ＭＳ ゴシック" w:hAnsi="Times New Roman"/>
                    </w:rPr>
                  </w:pPr>
                  <w:r w:rsidRPr="00F4537F">
                    <w:rPr>
                      <w:rFonts w:ascii="Times New Roman" w:eastAsia="ＭＳ ゴシック" w:hAnsi="Times New Roman" w:cs="ＭＳ ゴシック" w:hint="eastAsia"/>
                      <w:lang w:bidi="en-US"/>
                    </w:rPr>
                    <w:t>Description</w:t>
                  </w:r>
                </w:p>
              </w:tc>
              <w:tc>
                <w:tcPr>
                  <w:tcW w:w="1281" w:type="dxa"/>
                </w:tcPr>
                <w:p w14:paraId="01F42F25" w14:textId="77777777" w:rsidR="00B2593C" w:rsidRPr="00F4537F" w:rsidRDefault="00B2593C" w:rsidP="00B2593C">
                  <w:pPr>
                    <w:spacing w:line="280" w:lineRule="exact"/>
                    <w:jc w:val="center"/>
                    <w:rPr>
                      <w:rFonts w:ascii="Times New Roman" w:eastAsia="ＭＳ ゴシック" w:hAnsi="Times New Roman"/>
                    </w:rPr>
                  </w:pPr>
                  <w:r w:rsidRPr="00F4537F">
                    <w:rPr>
                      <w:rFonts w:ascii="Times New Roman" w:eastAsia="ＭＳ ゴシック" w:hAnsi="Times New Roman" w:cs="ＭＳ ゴシック" w:hint="eastAsia"/>
                      <w:lang w:bidi="en-US"/>
                    </w:rPr>
                    <w:t>Amount</w:t>
                  </w:r>
                </w:p>
              </w:tc>
            </w:tr>
            <w:tr w:rsidR="00E81444" w:rsidRPr="00F4537F" w14:paraId="264AE4E4" w14:textId="77777777" w:rsidTr="00B2593C">
              <w:tc>
                <w:tcPr>
                  <w:tcW w:w="3076" w:type="dxa"/>
                  <w:tcBorders>
                    <w:bottom w:val="nil"/>
                  </w:tcBorders>
                </w:tcPr>
                <w:p w14:paraId="07452C7B" w14:textId="77777777" w:rsidR="00B2593C" w:rsidRPr="00F4537F" w:rsidRDefault="00B2593C" w:rsidP="00B2593C">
                  <w:pPr>
                    <w:spacing w:line="280" w:lineRule="exact"/>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Current assets</w:t>
                  </w:r>
                </w:p>
              </w:tc>
              <w:tc>
                <w:tcPr>
                  <w:tcW w:w="1275" w:type="dxa"/>
                  <w:tcBorders>
                    <w:bottom w:val="nil"/>
                  </w:tcBorders>
                </w:tcPr>
                <w:p w14:paraId="03C8104D"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c>
                <w:tcPr>
                  <w:tcW w:w="3071" w:type="dxa"/>
                  <w:tcBorders>
                    <w:bottom w:val="nil"/>
                  </w:tcBorders>
                </w:tcPr>
                <w:p w14:paraId="2D26147E" w14:textId="77777777" w:rsidR="00B2593C" w:rsidRPr="00F4537F" w:rsidRDefault="00B2593C" w:rsidP="00B2593C">
                  <w:pPr>
                    <w:spacing w:line="280" w:lineRule="exact"/>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Current liabilities</w:t>
                  </w:r>
                </w:p>
              </w:tc>
              <w:tc>
                <w:tcPr>
                  <w:tcW w:w="1281" w:type="dxa"/>
                  <w:tcBorders>
                    <w:bottom w:val="nil"/>
                  </w:tcBorders>
                </w:tcPr>
                <w:p w14:paraId="28ECFA4B"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0077439E" w14:textId="77777777" w:rsidTr="00B2593C">
              <w:tc>
                <w:tcPr>
                  <w:tcW w:w="3076" w:type="dxa"/>
                  <w:tcBorders>
                    <w:top w:val="nil"/>
                    <w:bottom w:val="nil"/>
                  </w:tcBorders>
                </w:tcPr>
                <w:p w14:paraId="223BC9E9" w14:textId="77777777" w:rsidR="00B2593C" w:rsidRPr="00F4537F" w:rsidRDefault="00B2593C" w:rsidP="00B2593C">
                  <w:pPr>
                    <w:spacing w:line="280" w:lineRule="exact"/>
                    <w:ind w:leftChars="108" w:left="259"/>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Cash and deposits</w:t>
                  </w:r>
                </w:p>
              </w:tc>
              <w:tc>
                <w:tcPr>
                  <w:tcW w:w="1275" w:type="dxa"/>
                  <w:tcBorders>
                    <w:top w:val="nil"/>
                    <w:bottom w:val="nil"/>
                  </w:tcBorders>
                </w:tcPr>
                <w:p w14:paraId="6ABDA345"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c>
                <w:tcPr>
                  <w:tcW w:w="3071" w:type="dxa"/>
                  <w:tcBorders>
                    <w:top w:val="nil"/>
                    <w:bottom w:val="nil"/>
                  </w:tcBorders>
                </w:tcPr>
                <w:p w14:paraId="082D6DAE" w14:textId="77777777" w:rsidR="00B2593C" w:rsidRPr="00F4537F" w:rsidRDefault="00B2593C" w:rsidP="00B2593C">
                  <w:pPr>
                    <w:spacing w:line="280" w:lineRule="exact"/>
                    <w:ind w:leftChars="104" w:left="250"/>
                    <w:jc w:val="left"/>
                    <w:rPr>
                      <w:rFonts w:ascii="Times New Roman" w:eastAsia="ＭＳ ゴシック" w:hAnsi="Times New Roman"/>
                    </w:rPr>
                  </w:pPr>
                  <w:r w:rsidRPr="00F4537F">
                    <w:rPr>
                      <w:rFonts w:ascii="Times New Roman" w:eastAsia="ＭＳ ゴシック" w:hAnsi="Times New Roman" w:cs="ＭＳ ゴシック" w:hint="eastAsia"/>
                      <w:lang w:bidi="en-US"/>
                    </w:rPr>
                    <w:t>Notes and accounts payable - trade</w:t>
                  </w:r>
                </w:p>
              </w:tc>
              <w:tc>
                <w:tcPr>
                  <w:tcW w:w="1281" w:type="dxa"/>
                  <w:tcBorders>
                    <w:top w:val="nil"/>
                    <w:bottom w:val="nil"/>
                  </w:tcBorders>
                </w:tcPr>
                <w:p w14:paraId="51D556FF"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0ECD01AE" w14:textId="77777777" w:rsidTr="00B2593C">
              <w:tc>
                <w:tcPr>
                  <w:tcW w:w="3076" w:type="dxa"/>
                  <w:tcBorders>
                    <w:top w:val="nil"/>
                    <w:bottom w:val="nil"/>
                  </w:tcBorders>
                </w:tcPr>
                <w:p w14:paraId="7A69A2BE" w14:textId="77777777" w:rsidR="00B2593C" w:rsidRPr="00F4537F" w:rsidRDefault="00B2593C" w:rsidP="00B2593C">
                  <w:pPr>
                    <w:spacing w:line="280" w:lineRule="exact"/>
                    <w:ind w:leftChars="108" w:left="259"/>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Notes and accounts receivable - trade</w:t>
                  </w:r>
                </w:p>
              </w:tc>
              <w:tc>
                <w:tcPr>
                  <w:tcW w:w="1275" w:type="dxa"/>
                  <w:tcBorders>
                    <w:top w:val="nil"/>
                    <w:bottom w:val="nil"/>
                  </w:tcBorders>
                </w:tcPr>
                <w:p w14:paraId="41954285"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c>
                <w:tcPr>
                  <w:tcW w:w="3071" w:type="dxa"/>
                  <w:tcBorders>
                    <w:top w:val="nil"/>
                    <w:bottom w:val="nil"/>
                  </w:tcBorders>
                </w:tcPr>
                <w:p w14:paraId="1625B220" w14:textId="77777777" w:rsidR="00B2593C" w:rsidRPr="00F4537F" w:rsidRDefault="00B2593C" w:rsidP="00B2593C">
                  <w:pPr>
                    <w:spacing w:line="280" w:lineRule="exact"/>
                    <w:ind w:leftChars="104" w:left="250"/>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Short-term borrowings</w:t>
                  </w:r>
                </w:p>
              </w:tc>
              <w:tc>
                <w:tcPr>
                  <w:tcW w:w="1281" w:type="dxa"/>
                  <w:tcBorders>
                    <w:top w:val="nil"/>
                    <w:bottom w:val="nil"/>
                  </w:tcBorders>
                </w:tcPr>
                <w:p w14:paraId="3F2F25E1"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0ED8E525" w14:textId="77777777" w:rsidTr="00B2593C">
              <w:tc>
                <w:tcPr>
                  <w:tcW w:w="3076" w:type="dxa"/>
                  <w:tcBorders>
                    <w:top w:val="nil"/>
                    <w:bottom w:val="nil"/>
                  </w:tcBorders>
                </w:tcPr>
                <w:p w14:paraId="69C63AFD" w14:textId="77777777" w:rsidR="00B2593C" w:rsidRPr="00F4537F" w:rsidRDefault="00B2593C" w:rsidP="00B2593C">
                  <w:pPr>
                    <w:spacing w:line="280" w:lineRule="exact"/>
                    <w:ind w:leftChars="108" w:left="259"/>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Inventories</w:t>
                  </w:r>
                </w:p>
              </w:tc>
              <w:tc>
                <w:tcPr>
                  <w:tcW w:w="1275" w:type="dxa"/>
                  <w:tcBorders>
                    <w:top w:val="nil"/>
                    <w:bottom w:val="nil"/>
                  </w:tcBorders>
                </w:tcPr>
                <w:p w14:paraId="74D1E063"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c>
                <w:tcPr>
                  <w:tcW w:w="3071" w:type="dxa"/>
                  <w:tcBorders>
                    <w:top w:val="nil"/>
                    <w:bottom w:val="nil"/>
                  </w:tcBorders>
                </w:tcPr>
                <w:p w14:paraId="329A260F" w14:textId="77777777" w:rsidR="00B2593C" w:rsidRPr="00F4537F" w:rsidRDefault="00B2593C" w:rsidP="00B2593C">
                  <w:pPr>
                    <w:spacing w:line="280" w:lineRule="exact"/>
                    <w:ind w:leftChars="104" w:left="250"/>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Income taxes payable</w:t>
                  </w:r>
                </w:p>
              </w:tc>
              <w:tc>
                <w:tcPr>
                  <w:tcW w:w="1281" w:type="dxa"/>
                  <w:tcBorders>
                    <w:top w:val="nil"/>
                    <w:bottom w:val="nil"/>
                  </w:tcBorders>
                </w:tcPr>
                <w:p w14:paraId="5EB2DD19"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05A3A978" w14:textId="77777777" w:rsidTr="00B2593C">
              <w:tc>
                <w:tcPr>
                  <w:tcW w:w="3076" w:type="dxa"/>
                  <w:tcBorders>
                    <w:top w:val="nil"/>
                    <w:bottom w:val="nil"/>
                  </w:tcBorders>
                </w:tcPr>
                <w:p w14:paraId="31DB86D9" w14:textId="77777777" w:rsidR="00B2593C" w:rsidRPr="00F4537F" w:rsidRDefault="00B2593C" w:rsidP="00B2593C">
                  <w:pPr>
                    <w:spacing w:line="280" w:lineRule="exact"/>
                    <w:ind w:leftChars="108" w:left="259"/>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Other</w:t>
                  </w:r>
                </w:p>
              </w:tc>
              <w:tc>
                <w:tcPr>
                  <w:tcW w:w="1275" w:type="dxa"/>
                  <w:tcBorders>
                    <w:top w:val="nil"/>
                    <w:bottom w:val="nil"/>
                  </w:tcBorders>
                </w:tcPr>
                <w:p w14:paraId="4DD0F478"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c>
                <w:tcPr>
                  <w:tcW w:w="3071" w:type="dxa"/>
                  <w:tcBorders>
                    <w:top w:val="nil"/>
                    <w:bottom w:val="nil"/>
                  </w:tcBorders>
                </w:tcPr>
                <w:p w14:paraId="643F7DED" w14:textId="77777777" w:rsidR="00B2593C" w:rsidRPr="00F4537F" w:rsidRDefault="00B2593C" w:rsidP="00B2593C">
                  <w:pPr>
                    <w:spacing w:line="280" w:lineRule="exact"/>
                    <w:ind w:leftChars="104" w:left="250"/>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 xml:space="preserve">Provision for </w:t>
                  </w:r>
                  <w:r w:rsidRPr="00F4537F">
                    <w:rPr>
                      <w:rFonts w:ascii="Times New Roman" w:eastAsia="ＭＳ ゴシック" w:hAnsi="Times New Roman" w:cs="ＭＳ ゴシック" w:hint="eastAsia"/>
                      <w:lang w:bidi="en-US"/>
                    </w:rPr>
                    <w:t>○○</w:t>
                  </w:r>
                </w:p>
              </w:tc>
              <w:tc>
                <w:tcPr>
                  <w:tcW w:w="1281" w:type="dxa"/>
                  <w:tcBorders>
                    <w:top w:val="nil"/>
                    <w:bottom w:val="nil"/>
                  </w:tcBorders>
                </w:tcPr>
                <w:p w14:paraId="72CEE13C"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466BC344" w14:textId="77777777" w:rsidTr="00B2593C">
              <w:tc>
                <w:tcPr>
                  <w:tcW w:w="3076" w:type="dxa"/>
                  <w:tcBorders>
                    <w:top w:val="nil"/>
                    <w:bottom w:val="nil"/>
                  </w:tcBorders>
                </w:tcPr>
                <w:p w14:paraId="72A91F02" w14:textId="77777777" w:rsidR="00B2593C" w:rsidRPr="00F4537F" w:rsidRDefault="00B2593C" w:rsidP="00B2593C">
                  <w:pPr>
                    <w:spacing w:line="280" w:lineRule="exact"/>
                    <w:ind w:leftChars="108" w:left="259"/>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Allowance for doubtful accounts</w:t>
                  </w:r>
                </w:p>
              </w:tc>
              <w:tc>
                <w:tcPr>
                  <w:tcW w:w="1275" w:type="dxa"/>
                  <w:tcBorders>
                    <w:top w:val="nil"/>
                    <w:bottom w:val="nil"/>
                  </w:tcBorders>
                </w:tcPr>
                <w:p w14:paraId="5D177554" w14:textId="77777777" w:rsidR="00B2593C" w:rsidRPr="00F4537F" w:rsidRDefault="00B2593C" w:rsidP="00B2593C">
                  <w:pPr>
                    <w:spacing w:line="280" w:lineRule="exact"/>
                    <w:jc w:val="right"/>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ＭＳ ゴシック" w:eastAsia="ＭＳ ゴシック" w:hAnsi="ＭＳ ゴシック" w:cs="ＭＳ ゴシック" w:hint="eastAsia"/>
                      <w:lang w:bidi="en-US"/>
                    </w:rPr>
                    <w:t>×××</w:t>
                  </w:r>
                  <w:r w:rsidRPr="00F4537F">
                    <w:rPr>
                      <w:rFonts w:ascii="Times New Roman" w:eastAsia="ＭＳ ゴシック" w:hAnsi="Times New Roman" w:cs="ＭＳ ゴシック" w:hint="eastAsia"/>
                      <w:lang w:bidi="en-US"/>
                    </w:rPr>
                    <w:t>)</w:t>
                  </w:r>
                </w:p>
              </w:tc>
              <w:tc>
                <w:tcPr>
                  <w:tcW w:w="3071" w:type="dxa"/>
                  <w:tcBorders>
                    <w:top w:val="nil"/>
                    <w:bottom w:val="nil"/>
                  </w:tcBorders>
                </w:tcPr>
                <w:p w14:paraId="67FCFD0B" w14:textId="77777777" w:rsidR="00B2593C" w:rsidRPr="00F4537F" w:rsidRDefault="00B2593C" w:rsidP="00B2593C">
                  <w:pPr>
                    <w:spacing w:line="280" w:lineRule="exact"/>
                    <w:ind w:leftChars="104" w:left="250"/>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Other</w:t>
                  </w:r>
                </w:p>
              </w:tc>
              <w:tc>
                <w:tcPr>
                  <w:tcW w:w="1281" w:type="dxa"/>
                  <w:tcBorders>
                    <w:top w:val="nil"/>
                    <w:bottom w:val="nil"/>
                  </w:tcBorders>
                </w:tcPr>
                <w:p w14:paraId="6F846D8E"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74D9463E" w14:textId="77777777" w:rsidTr="00B2593C">
              <w:tc>
                <w:tcPr>
                  <w:tcW w:w="3076" w:type="dxa"/>
                  <w:tcBorders>
                    <w:top w:val="nil"/>
                    <w:bottom w:val="nil"/>
                  </w:tcBorders>
                </w:tcPr>
                <w:p w14:paraId="2F2EEA16" w14:textId="77777777" w:rsidR="00B2593C" w:rsidRPr="00F4537F" w:rsidRDefault="00B2593C" w:rsidP="00B2593C">
                  <w:pPr>
                    <w:spacing w:line="280" w:lineRule="exact"/>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Non-current assets</w:t>
                  </w:r>
                </w:p>
              </w:tc>
              <w:tc>
                <w:tcPr>
                  <w:tcW w:w="1275" w:type="dxa"/>
                  <w:tcBorders>
                    <w:top w:val="nil"/>
                    <w:bottom w:val="nil"/>
                  </w:tcBorders>
                </w:tcPr>
                <w:p w14:paraId="35D7146D"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c>
                <w:tcPr>
                  <w:tcW w:w="3071" w:type="dxa"/>
                  <w:tcBorders>
                    <w:top w:val="nil"/>
                    <w:bottom w:val="nil"/>
                  </w:tcBorders>
                </w:tcPr>
                <w:p w14:paraId="1737698D" w14:textId="77777777" w:rsidR="00B2593C" w:rsidRPr="00F4537F" w:rsidRDefault="00B2593C" w:rsidP="00B2593C">
                  <w:pPr>
                    <w:spacing w:line="280" w:lineRule="exact"/>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Non-current liabilities</w:t>
                  </w:r>
                </w:p>
              </w:tc>
              <w:tc>
                <w:tcPr>
                  <w:tcW w:w="1281" w:type="dxa"/>
                  <w:tcBorders>
                    <w:top w:val="nil"/>
                    <w:bottom w:val="nil"/>
                  </w:tcBorders>
                </w:tcPr>
                <w:p w14:paraId="43D8F26E"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52070BBE" w14:textId="77777777" w:rsidTr="00B2593C">
              <w:tc>
                <w:tcPr>
                  <w:tcW w:w="3076" w:type="dxa"/>
                  <w:tcBorders>
                    <w:top w:val="nil"/>
                    <w:bottom w:val="nil"/>
                  </w:tcBorders>
                </w:tcPr>
                <w:p w14:paraId="4E68A206" w14:textId="77777777" w:rsidR="00B2593C" w:rsidRPr="00F4537F" w:rsidRDefault="00B2593C" w:rsidP="00B2593C">
                  <w:pPr>
                    <w:spacing w:line="280" w:lineRule="exact"/>
                    <w:ind w:leftChars="108" w:left="259"/>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Property, plant and equipment</w:t>
                  </w:r>
                </w:p>
              </w:tc>
              <w:tc>
                <w:tcPr>
                  <w:tcW w:w="1275" w:type="dxa"/>
                  <w:tcBorders>
                    <w:top w:val="nil"/>
                    <w:bottom w:val="nil"/>
                  </w:tcBorders>
                </w:tcPr>
                <w:p w14:paraId="1F1C906E"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c>
                <w:tcPr>
                  <w:tcW w:w="3071" w:type="dxa"/>
                  <w:tcBorders>
                    <w:top w:val="nil"/>
                    <w:bottom w:val="nil"/>
                  </w:tcBorders>
                </w:tcPr>
                <w:p w14:paraId="25DD940B" w14:textId="77777777" w:rsidR="00B2593C" w:rsidRPr="00F4537F" w:rsidRDefault="00B2593C" w:rsidP="00B2593C">
                  <w:pPr>
                    <w:spacing w:line="280" w:lineRule="exact"/>
                    <w:ind w:leftChars="104" w:left="250"/>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Long-term borrowings</w:t>
                  </w:r>
                </w:p>
              </w:tc>
              <w:tc>
                <w:tcPr>
                  <w:tcW w:w="1281" w:type="dxa"/>
                  <w:tcBorders>
                    <w:top w:val="nil"/>
                    <w:bottom w:val="nil"/>
                  </w:tcBorders>
                </w:tcPr>
                <w:p w14:paraId="408539CC"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75D5A719" w14:textId="77777777" w:rsidTr="00B2593C">
              <w:tc>
                <w:tcPr>
                  <w:tcW w:w="3076" w:type="dxa"/>
                  <w:tcBorders>
                    <w:top w:val="nil"/>
                    <w:bottom w:val="nil"/>
                  </w:tcBorders>
                </w:tcPr>
                <w:p w14:paraId="735A608C" w14:textId="77777777" w:rsidR="00B2593C" w:rsidRPr="00F4537F" w:rsidRDefault="00B2593C" w:rsidP="00B2593C">
                  <w:pPr>
                    <w:spacing w:line="280" w:lineRule="exact"/>
                    <w:ind w:leftChars="190" w:left="456"/>
                    <w:jc w:val="left"/>
                    <w:rPr>
                      <w:rFonts w:ascii="Times New Roman" w:eastAsia="ＭＳ ゴシック" w:hAnsi="Times New Roman"/>
                    </w:rPr>
                  </w:pPr>
                  <w:r w:rsidRPr="00F4537F">
                    <w:rPr>
                      <w:rFonts w:ascii="Times New Roman" w:eastAsia="ＭＳ ゴシック" w:hAnsi="Times New Roman" w:cs="ＭＳ ゴシック" w:hint="eastAsia"/>
                      <w:lang w:bidi="en-US"/>
                    </w:rPr>
                    <w:t>Buildings and structures</w:t>
                  </w:r>
                </w:p>
              </w:tc>
              <w:tc>
                <w:tcPr>
                  <w:tcW w:w="1275" w:type="dxa"/>
                  <w:tcBorders>
                    <w:top w:val="nil"/>
                    <w:bottom w:val="nil"/>
                  </w:tcBorders>
                </w:tcPr>
                <w:p w14:paraId="6D36C39B"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c>
                <w:tcPr>
                  <w:tcW w:w="3071" w:type="dxa"/>
                  <w:tcBorders>
                    <w:top w:val="nil"/>
                    <w:bottom w:val="nil"/>
                  </w:tcBorders>
                </w:tcPr>
                <w:p w14:paraId="68FB0F1C" w14:textId="77777777" w:rsidR="00B2593C" w:rsidRPr="00F4537F" w:rsidRDefault="00B2593C" w:rsidP="00B2593C">
                  <w:pPr>
                    <w:spacing w:line="280" w:lineRule="exact"/>
                    <w:ind w:leftChars="104" w:left="250"/>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 xml:space="preserve">Provision for </w:t>
                  </w:r>
                  <w:r w:rsidRPr="00F4537F">
                    <w:rPr>
                      <w:rFonts w:ascii="Times New Roman" w:eastAsia="ＭＳ ゴシック" w:hAnsi="Times New Roman" w:cs="ＭＳ ゴシック" w:hint="eastAsia"/>
                      <w:lang w:bidi="en-US"/>
                    </w:rPr>
                    <w:t>○○</w:t>
                  </w:r>
                </w:p>
              </w:tc>
              <w:tc>
                <w:tcPr>
                  <w:tcW w:w="1281" w:type="dxa"/>
                  <w:tcBorders>
                    <w:top w:val="nil"/>
                    <w:bottom w:val="nil"/>
                  </w:tcBorders>
                </w:tcPr>
                <w:p w14:paraId="027FA47B"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3B135B04" w14:textId="77777777" w:rsidTr="00B2593C">
              <w:tc>
                <w:tcPr>
                  <w:tcW w:w="3076" w:type="dxa"/>
                  <w:tcBorders>
                    <w:top w:val="nil"/>
                    <w:bottom w:val="nil"/>
                  </w:tcBorders>
                </w:tcPr>
                <w:p w14:paraId="20784E91" w14:textId="77777777" w:rsidR="00B2593C" w:rsidRPr="00F4537F" w:rsidRDefault="00B2593C" w:rsidP="00B2593C">
                  <w:pPr>
                    <w:spacing w:line="280" w:lineRule="exact"/>
                    <w:ind w:leftChars="190" w:left="456"/>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Land</w:t>
                  </w:r>
                </w:p>
              </w:tc>
              <w:tc>
                <w:tcPr>
                  <w:tcW w:w="1275" w:type="dxa"/>
                  <w:tcBorders>
                    <w:top w:val="nil"/>
                    <w:bottom w:val="nil"/>
                  </w:tcBorders>
                </w:tcPr>
                <w:p w14:paraId="426ACB0C"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c>
                <w:tcPr>
                  <w:tcW w:w="3071" w:type="dxa"/>
                  <w:tcBorders>
                    <w:top w:val="nil"/>
                    <w:bottom w:val="single" w:sz="4" w:space="0" w:color="auto"/>
                  </w:tcBorders>
                </w:tcPr>
                <w:p w14:paraId="15FC51F2" w14:textId="77777777" w:rsidR="00B2593C" w:rsidRPr="00F4537F" w:rsidRDefault="00B2593C" w:rsidP="00B2593C">
                  <w:pPr>
                    <w:spacing w:line="280" w:lineRule="exact"/>
                    <w:ind w:leftChars="104" w:left="250"/>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Other</w:t>
                  </w:r>
                </w:p>
              </w:tc>
              <w:tc>
                <w:tcPr>
                  <w:tcW w:w="1281" w:type="dxa"/>
                  <w:tcBorders>
                    <w:top w:val="nil"/>
                    <w:bottom w:val="single" w:sz="4" w:space="0" w:color="auto"/>
                  </w:tcBorders>
                </w:tcPr>
                <w:p w14:paraId="0BE06870"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512F7DA2" w14:textId="77777777" w:rsidTr="00B2593C">
              <w:tc>
                <w:tcPr>
                  <w:tcW w:w="3076" w:type="dxa"/>
                  <w:tcBorders>
                    <w:top w:val="nil"/>
                    <w:bottom w:val="nil"/>
                  </w:tcBorders>
                </w:tcPr>
                <w:p w14:paraId="7097897C" w14:textId="77777777" w:rsidR="00B2593C" w:rsidRPr="00F4537F" w:rsidRDefault="00B2593C" w:rsidP="00B2593C">
                  <w:pPr>
                    <w:spacing w:line="280" w:lineRule="exact"/>
                    <w:ind w:leftChars="190" w:left="456"/>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Other</w:t>
                  </w:r>
                </w:p>
              </w:tc>
              <w:tc>
                <w:tcPr>
                  <w:tcW w:w="1275" w:type="dxa"/>
                  <w:tcBorders>
                    <w:top w:val="nil"/>
                    <w:bottom w:val="nil"/>
                  </w:tcBorders>
                </w:tcPr>
                <w:p w14:paraId="00823C82"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c>
                <w:tcPr>
                  <w:tcW w:w="3071" w:type="dxa"/>
                  <w:tcBorders>
                    <w:top w:val="single" w:sz="4" w:space="0" w:color="auto"/>
                    <w:bottom w:val="single" w:sz="4" w:space="0" w:color="auto"/>
                  </w:tcBorders>
                </w:tcPr>
                <w:p w14:paraId="1F57EE6B" w14:textId="77777777" w:rsidR="00B2593C" w:rsidRPr="00F4537F" w:rsidRDefault="00B2593C" w:rsidP="00B2593C">
                  <w:pPr>
                    <w:spacing w:line="280" w:lineRule="exact"/>
                    <w:ind w:firstLineChars="100" w:firstLine="241"/>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Total liabilities</w:t>
                  </w:r>
                </w:p>
              </w:tc>
              <w:tc>
                <w:tcPr>
                  <w:tcW w:w="1281" w:type="dxa"/>
                  <w:tcBorders>
                    <w:top w:val="single" w:sz="4" w:space="0" w:color="auto"/>
                    <w:bottom w:val="single" w:sz="4" w:space="0" w:color="auto"/>
                  </w:tcBorders>
                </w:tcPr>
                <w:p w14:paraId="0B623247"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522578F8" w14:textId="77777777" w:rsidTr="00B2593C">
              <w:tc>
                <w:tcPr>
                  <w:tcW w:w="3076" w:type="dxa"/>
                  <w:tcBorders>
                    <w:top w:val="nil"/>
                    <w:bottom w:val="nil"/>
                  </w:tcBorders>
                </w:tcPr>
                <w:p w14:paraId="25F39C03" w14:textId="77777777" w:rsidR="00B2593C" w:rsidRPr="00F4537F" w:rsidRDefault="00B2593C" w:rsidP="00B2593C">
                  <w:pPr>
                    <w:spacing w:line="280" w:lineRule="exact"/>
                    <w:ind w:leftChars="108" w:left="259"/>
                    <w:jc w:val="left"/>
                    <w:rPr>
                      <w:rFonts w:ascii="Times New Roman" w:eastAsia="ＭＳ ゴシック" w:hAnsi="Times New Roman" w:cs="ＭＳ ゴシック"/>
                      <w:b/>
                      <w:lang w:bidi="en-US"/>
                    </w:rPr>
                  </w:pPr>
                  <w:r w:rsidRPr="00F4537F">
                    <w:rPr>
                      <w:rFonts w:ascii="Times New Roman" w:eastAsia="ＭＳ ゴシック" w:hAnsi="Times New Roman" w:cs="ＭＳ ゴシック" w:hint="eastAsia"/>
                      <w:b/>
                      <w:lang w:bidi="en-US"/>
                    </w:rPr>
                    <w:t>Intangible assets</w:t>
                  </w:r>
                </w:p>
              </w:tc>
              <w:tc>
                <w:tcPr>
                  <w:tcW w:w="1275" w:type="dxa"/>
                  <w:tcBorders>
                    <w:top w:val="nil"/>
                    <w:bottom w:val="nil"/>
                  </w:tcBorders>
                </w:tcPr>
                <w:p w14:paraId="0DB4ED52"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c>
                <w:tcPr>
                  <w:tcW w:w="3071" w:type="dxa"/>
                  <w:tcBorders>
                    <w:top w:val="single" w:sz="4" w:space="0" w:color="auto"/>
                    <w:bottom w:val="nil"/>
                  </w:tcBorders>
                </w:tcPr>
                <w:p w14:paraId="7101082D" w14:textId="77777777" w:rsidR="00B2593C" w:rsidRPr="00F4537F" w:rsidRDefault="00B2593C" w:rsidP="00B2593C">
                  <w:pPr>
                    <w:spacing w:line="280" w:lineRule="exact"/>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Shareholders</w:t>
                  </w:r>
                  <w:r w:rsidRPr="00F4537F">
                    <w:rPr>
                      <w:rFonts w:ascii="Times New Roman" w:eastAsia="ＭＳ ゴシック" w:hAnsi="Times New Roman" w:cs="ＭＳ ゴシック"/>
                      <w:b/>
                      <w:lang w:bidi="en-US"/>
                    </w:rPr>
                    <w:t>’</w:t>
                  </w:r>
                  <w:r w:rsidRPr="00F4537F">
                    <w:rPr>
                      <w:rFonts w:ascii="Times New Roman" w:eastAsia="ＭＳ ゴシック" w:hAnsi="Times New Roman" w:cs="ＭＳ ゴシック" w:hint="eastAsia"/>
                      <w:b/>
                      <w:lang w:bidi="en-US"/>
                    </w:rPr>
                    <w:t xml:space="preserve"> equity</w:t>
                  </w:r>
                </w:p>
              </w:tc>
              <w:tc>
                <w:tcPr>
                  <w:tcW w:w="1281" w:type="dxa"/>
                  <w:tcBorders>
                    <w:top w:val="single" w:sz="4" w:space="0" w:color="auto"/>
                    <w:bottom w:val="nil"/>
                  </w:tcBorders>
                </w:tcPr>
                <w:p w14:paraId="4FA398B0"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6FA1FD8C" w14:textId="77777777" w:rsidTr="00B2593C">
              <w:tc>
                <w:tcPr>
                  <w:tcW w:w="3076" w:type="dxa"/>
                  <w:tcBorders>
                    <w:top w:val="nil"/>
                    <w:bottom w:val="nil"/>
                  </w:tcBorders>
                </w:tcPr>
                <w:p w14:paraId="029EA48E" w14:textId="77777777" w:rsidR="00B2593C" w:rsidRPr="00F4537F" w:rsidRDefault="00B2593C" w:rsidP="00B2593C">
                  <w:pPr>
                    <w:spacing w:line="280" w:lineRule="exact"/>
                    <w:ind w:leftChars="108" w:left="259"/>
                    <w:jc w:val="left"/>
                    <w:rPr>
                      <w:rFonts w:ascii="Times New Roman" w:eastAsia="ＭＳ ゴシック" w:hAnsi="Times New Roman" w:cs="ＭＳ ゴシック"/>
                      <w:b/>
                      <w:lang w:bidi="en-US"/>
                    </w:rPr>
                  </w:pPr>
                  <w:r w:rsidRPr="00F4537F">
                    <w:rPr>
                      <w:rFonts w:ascii="Times New Roman" w:eastAsia="ＭＳ ゴシック" w:hAnsi="Times New Roman" w:cs="ＭＳ ゴシック" w:hint="eastAsia"/>
                      <w:b/>
                      <w:lang w:bidi="en-US"/>
                    </w:rPr>
                    <w:t>Investments and other assets</w:t>
                  </w:r>
                </w:p>
              </w:tc>
              <w:tc>
                <w:tcPr>
                  <w:tcW w:w="1275" w:type="dxa"/>
                  <w:tcBorders>
                    <w:top w:val="nil"/>
                    <w:bottom w:val="nil"/>
                  </w:tcBorders>
                </w:tcPr>
                <w:p w14:paraId="1B1B82A0"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c>
                <w:tcPr>
                  <w:tcW w:w="3071" w:type="dxa"/>
                  <w:tcBorders>
                    <w:top w:val="nil"/>
                    <w:bottom w:val="nil"/>
                  </w:tcBorders>
                </w:tcPr>
                <w:p w14:paraId="096EFFF5" w14:textId="77777777" w:rsidR="00B2593C" w:rsidRPr="00F4537F" w:rsidRDefault="00B2593C" w:rsidP="00B2593C">
                  <w:pPr>
                    <w:spacing w:line="280" w:lineRule="exact"/>
                    <w:ind w:firstLineChars="100" w:firstLine="241"/>
                    <w:jc w:val="left"/>
                    <w:rPr>
                      <w:rFonts w:ascii="Times New Roman" w:eastAsia="ＭＳ ゴシック" w:hAnsi="Times New Roman" w:cs="ＭＳ ゴシック"/>
                      <w:b/>
                      <w:lang w:bidi="en-US"/>
                    </w:rPr>
                  </w:pPr>
                  <w:r w:rsidRPr="00F4537F">
                    <w:rPr>
                      <w:rFonts w:ascii="Times New Roman" w:eastAsia="ＭＳ ゴシック" w:hAnsi="Times New Roman" w:cs="ＭＳ ゴシック" w:hint="eastAsia"/>
                      <w:b/>
                      <w:lang w:bidi="en-US"/>
                    </w:rPr>
                    <w:t>Share capital</w:t>
                  </w:r>
                </w:p>
              </w:tc>
              <w:tc>
                <w:tcPr>
                  <w:tcW w:w="1281" w:type="dxa"/>
                  <w:tcBorders>
                    <w:top w:val="nil"/>
                    <w:bottom w:val="nil"/>
                  </w:tcBorders>
                </w:tcPr>
                <w:p w14:paraId="025E1D98"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2D1B3FEC" w14:textId="77777777" w:rsidTr="00B2593C">
              <w:tc>
                <w:tcPr>
                  <w:tcW w:w="3076" w:type="dxa"/>
                  <w:tcBorders>
                    <w:top w:val="nil"/>
                    <w:bottom w:val="nil"/>
                  </w:tcBorders>
                </w:tcPr>
                <w:p w14:paraId="3488DFF2" w14:textId="77777777" w:rsidR="00B2593C" w:rsidRPr="00F4537F" w:rsidRDefault="00B2593C" w:rsidP="00B2593C">
                  <w:pPr>
                    <w:spacing w:line="280" w:lineRule="exact"/>
                    <w:ind w:leftChars="190" w:left="456"/>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Investment securities</w:t>
                  </w:r>
                </w:p>
              </w:tc>
              <w:tc>
                <w:tcPr>
                  <w:tcW w:w="1275" w:type="dxa"/>
                  <w:tcBorders>
                    <w:top w:val="nil"/>
                    <w:bottom w:val="nil"/>
                  </w:tcBorders>
                </w:tcPr>
                <w:p w14:paraId="020409AE"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c>
                <w:tcPr>
                  <w:tcW w:w="3071" w:type="dxa"/>
                  <w:tcBorders>
                    <w:top w:val="nil"/>
                    <w:bottom w:val="nil"/>
                  </w:tcBorders>
                </w:tcPr>
                <w:p w14:paraId="6FF4059D" w14:textId="77777777" w:rsidR="00B2593C" w:rsidRPr="00F4537F" w:rsidRDefault="00B2593C" w:rsidP="00B2593C">
                  <w:pPr>
                    <w:spacing w:line="280" w:lineRule="exact"/>
                    <w:ind w:firstLineChars="100" w:firstLine="241"/>
                    <w:jc w:val="left"/>
                    <w:rPr>
                      <w:rFonts w:ascii="Times New Roman" w:eastAsia="ＭＳ ゴシック" w:hAnsi="Times New Roman" w:cs="ＭＳ ゴシック"/>
                      <w:b/>
                      <w:lang w:bidi="en-US"/>
                    </w:rPr>
                  </w:pPr>
                  <w:r w:rsidRPr="00F4537F">
                    <w:rPr>
                      <w:rFonts w:ascii="Times New Roman" w:eastAsia="ＭＳ ゴシック" w:hAnsi="Times New Roman" w:cs="ＭＳ ゴシック" w:hint="eastAsia"/>
                      <w:b/>
                      <w:lang w:bidi="en-US"/>
                    </w:rPr>
                    <w:t>Capital surplus</w:t>
                  </w:r>
                </w:p>
              </w:tc>
              <w:tc>
                <w:tcPr>
                  <w:tcW w:w="1281" w:type="dxa"/>
                  <w:tcBorders>
                    <w:top w:val="nil"/>
                    <w:bottom w:val="nil"/>
                  </w:tcBorders>
                </w:tcPr>
                <w:p w14:paraId="7F885B15"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79DDCFB7" w14:textId="77777777" w:rsidTr="00B2593C">
              <w:tc>
                <w:tcPr>
                  <w:tcW w:w="3076" w:type="dxa"/>
                  <w:tcBorders>
                    <w:top w:val="nil"/>
                    <w:bottom w:val="nil"/>
                  </w:tcBorders>
                </w:tcPr>
                <w:p w14:paraId="09700DFD" w14:textId="77777777" w:rsidR="00B2593C" w:rsidRPr="00F4537F" w:rsidRDefault="00B2593C" w:rsidP="00B2593C">
                  <w:pPr>
                    <w:spacing w:line="280" w:lineRule="exact"/>
                    <w:ind w:leftChars="190" w:left="456"/>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Other</w:t>
                  </w:r>
                </w:p>
              </w:tc>
              <w:tc>
                <w:tcPr>
                  <w:tcW w:w="1275" w:type="dxa"/>
                  <w:tcBorders>
                    <w:top w:val="nil"/>
                    <w:bottom w:val="nil"/>
                  </w:tcBorders>
                </w:tcPr>
                <w:p w14:paraId="2AD560CD"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c>
                <w:tcPr>
                  <w:tcW w:w="3071" w:type="dxa"/>
                  <w:tcBorders>
                    <w:top w:val="nil"/>
                    <w:bottom w:val="nil"/>
                  </w:tcBorders>
                </w:tcPr>
                <w:p w14:paraId="56EF73A9" w14:textId="77777777" w:rsidR="00B2593C" w:rsidRPr="00F4537F" w:rsidRDefault="00B2593C" w:rsidP="00B2593C">
                  <w:pPr>
                    <w:spacing w:line="280" w:lineRule="exact"/>
                    <w:ind w:leftChars="197" w:left="473"/>
                    <w:jc w:val="left"/>
                    <w:rPr>
                      <w:rFonts w:ascii="Times New Roman" w:eastAsia="ＭＳ ゴシック" w:hAnsi="Times New Roman"/>
                    </w:rPr>
                  </w:pPr>
                  <w:r w:rsidRPr="00F4537F">
                    <w:rPr>
                      <w:rFonts w:ascii="Times New Roman" w:eastAsia="ＭＳ ゴシック" w:hAnsi="Times New Roman" w:cs="ＭＳ ゴシック" w:hint="eastAsia"/>
                      <w:lang w:bidi="en-US"/>
                    </w:rPr>
                    <w:t>Legal capital surplus</w:t>
                  </w:r>
                </w:p>
              </w:tc>
              <w:tc>
                <w:tcPr>
                  <w:tcW w:w="1281" w:type="dxa"/>
                  <w:tcBorders>
                    <w:top w:val="nil"/>
                    <w:bottom w:val="nil"/>
                  </w:tcBorders>
                </w:tcPr>
                <w:p w14:paraId="3B34F668"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258E06FE" w14:textId="77777777" w:rsidTr="00B2593C">
              <w:tc>
                <w:tcPr>
                  <w:tcW w:w="3076" w:type="dxa"/>
                  <w:tcBorders>
                    <w:top w:val="nil"/>
                    <w:bottom w:val="nil"/>
                  </w:tcBorders>
                </w:tcPr>
                <w:p w14:paraId="4D769AD0" w14:textId="77777777" w:rsidR="00B2593C" w:rsidRPr="00F4537F" w:rsidRDefault="00B2593C" w:rsidP="00B2593C">
                  <w:pPr>
                    <w:spacing w:line="280" w:lineRule="exact"/>
                    <w:ind w:leftChars="190" w:left="456"/>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Allowance for doubtful accounts</w:t>
                  </w:r>
                </w:p>
              </w:tc>
              <w:tc>
                <w:tcPr>
                  <w:tcW w:w="1275" w:type="dxa"/>
                  <w:tcBorders>
                    <w:top w:val="nil"/>
                    <w:bottom w:val="nil"/>
                  </w:tcBorders>
                </w:tcPr>
                <w:p w14:paraId="5A1DF6CD" w14:textId="77777777" w:rsidR="00B2593C" w:rsidRPr="00F4537F" w:rsidRDefault="00B2593C" w:rsidP="00B2593C">
                  <w:pPr>
                    <w:spacing w:line="280" w:lineRule="exact"/>
                    <w:jc w:val="right"/>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ＭＳ ゴシック" w:eastAsia="ＭＳ ゴシック" w:hAnsi="ＭＳ ゴシック" w:cs="ＭＳ ゴシック" w:hint="eastAsia"/>
                      <w:lang w:bidi="en-US"/>
                    </w:rPr>
                    <w:t>×××</w:t>
                  </w:r>
                  <w:r w:rsidRPr="00F4537F">
                    <w:rPr>
                      <w:rFonts w:ascii="Times New Roman" w:eastAsia="ＭＳ ゴシック" w:hAnsi="Times New Roman" w:cs="ＭＳ ゴシック" w:hint="eastAsia"/>
                      <w:lang w:bidi="en-US"/>
                    </w:rPr>
                    <w:t>)</w:t>
                  </w:r>
                </w:p>
              </w:tc>
              <w:tc>
                <w:tcPr>
                  <w:tcW w:w="3071" w:type="dxa"/>
                  <w:tcBorders>
                    <w:top w:val="nil"/>
                    <w:bottom w:val="nil"/>
                  </w:tcBorders>
                </w:tcPr>
                <w:p w14:paraId="4A91FD20" w14:textId="77777777" w:rsidR="00B2593C" w:rsidRPr="00F4537F" w:rsidRDefault="00B2593C" w:rsidP="00B2593C">
                  <w:pPr>
                    <w:spacing w:line="280" w:lineRule="exact"/>
                    <w:ind w:leftChars="197" w:left="473"/>
                    <w:jc w:val="left"/>
                    <w:rPr>
                      <w:rFonts w:ascii="Times New Roman" w:eastAsia="ＭＳ ゴシック" w:hAnsi="Times New Roman"/>
                    </w:rPr>
                  </w:pPr>
                  <w:r w:rsidRPr="00F4537F">
                    <w:rPr>
                      <w:rFonts w:ascii="Times New Roman" w:eastAsia="ＭＳ ゴシック" w:hAnsi="Times New Roman" w:cs="ＭＳ ゴシック" w:hint="eastAsia"/>
                      <w:lang w:bidi="en-US"/>
                    </w:rPr>
                    <w:t>Other capital surplus</w:t>
                  </w:r>
                </w:p>
              </w:tc>
              <w:tc>
                <w:tcPr>
                  <w:tcW w:w="1281" w:type="dxa"/>
                  <w:tcBorders>
                    <w:top w:val="nil"/>
                    <w:bottom w:val="nil"/>
                  </w:tcBorders>
                </w:tcPr>
                <w:p w14:paraId="5DA8889E"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1C8A15D2" w14:textId="77777777" w:rsidTr="00B2593C">
              <w:tc>
                <w:tcPr>
                  <w:tcW w:w="3076" w:type="dxa"/>
                  <w:tcBorders>
                    <w:top w:val="nil"/>
                    <w:bottom w:val="nil"/>
                  </w:tcBorders>
                </w:tcPr>
                <w:p w14:paraId="54AEFFD6" w14:textId="77777777" w:rsidR="00B2593C" w:rsidRPr="00F4537F" w:rsidRDefault="00B2593C" w:rsidP="00B2593C">
                  <w:pPr>
                    <w:spacing w:line="280" w:lineRule="exact"/>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Deferred assets</w:t>
                  </w:r>
                </w:p>
              </w:tc>
              <w:tc>
                <w:tcPr>
                  <w:tcW w:w="1275" w:type="dxa"/>
                  <w:tcBorders>
                    <w:top w:val="nil"/>
                    <w:bottom w:val="nil"/>
                  </w:tcBorders>
                </w:tcPr>
                <w:p w14:paraId="58998C1B"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c>
                <w:tcPr>
                  <w:tcW w:w="3071" w:type="dxa"/>
                  <w:tcBorders>
                    <w:top w:val="nil"/>
                    <w:bottom w:val="nil"/>
                  </w:tcBorders>
                </w:tcPr>
                <w:p w14:paraId="15A0E012" w14:textId="77777777" w:rsidR="00B2593C" w:rsidRPr="00F4537F" w:rsidRDefault="00B2593C" w:rsidP="00B2593C">
                  <w:pPr>
                    <w:spacing w:line="280" w:lineRule="exact"/>
                    <w:ind w:firstLineChars="100" w:firstLine="241"/>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Retained earnings</w:t>
                  </w:r>
                </w:p>
              </w:tc>
              <w:tc>
                <w:tcPr>
                  <w:tcW w:w="1281" w:type="dxa"/>
                  <w:tcBorders>
                    <w:top w:val="nil"/>
                    <w:bottom w:val="nil"/>
                  </w:tcBorders>
                </w:tcPr>
                <w:p w14:paraId="57C0DA78"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1E04F2B2" w14:textId="77777777" w:rsidTr="00B2593C">
              <w:tc>
                <w:tcPr>
                  <w:tcW w:w="3076" w:type="dxa"/>
                  <w:tcBorders>
                    <w:top w:val="nil"/>
                    <w:bottom w:val="nil"/>
                  </w:tcBorders>
                </w:tcPr>
                <w:p w14:paraId="7873E62A" w14:textId="77777777" w:rsidR="00B2593C" w:rsidRPr="00F4537F" w:rsidRDefault="00B2593C" w:rsidP="00B2593C">
                  <w:pPr>
                    <w:spacing w:line="280" w:lineRule="exact"/>
                    <w:jc w:val="left"/>
                    <w:rPr>
                      <w:rFonts w:ascii="Times New Roman" w:eastAsia="ＭＳ ゴシック" w:hAnsi="Times New Roman"/>
                      <w:b/>
                    </w:rPr>
                  </w:pPr>
                </w:p>
              </w:tc>
              <w:tc>
                <w:tcPr>
                  <w:tcW w:w="1275" w:type="dxa"/>
                  <w:tcBorders>
                    <w:top w:val="nil"/>
                    <w:bottom w:val="nil"/>
                  </w:tcBorders>
                </w:tcPr>
                <w:p w14:paraId="1151C109" w14:textId="77777777" w:rsidR="00B2593C" w:rsidRPr="00F4537F" w:rsidRDefault="00B2593C" w:rsidP="00B2593C">
                  <w:pPr>
                    <w:spacing w:line="280" w:lineRule="exact"/>
                    <w:jc w:val="right"/>
                    <w:rPr>
                      <w:rFonts w:ascii="Times New Roman" w:eastAsia="ＭＳ ゴシック" w:hAnsi="Times New Roman"/>
                      <w:b/>
                    </w:rPr>
                  </w:pPr>
                </w:p>
              </w:tc>
              <w:tc>
                <w:tcPr>
                  <w:tcW w:w="3071" w:type="dxa"/>
                  <w:tcBorders>
                    <w:top w:val="nil"/>
                    <w:bottom w:val="nil"/>
                  </w:tcBorders>
                </w:tcPr>
                <w:p w14:paraId="08673FC7" w14:textId="77777777" w:rsidR="00B2593C" w:rsidRPr="00F4537F" w:rsidRDefault="00B2593C" w:rsidP="00B2593C">
                  <w:pPr>
                    <w:spacing w:line="280" w:lineRule="exact"/>
                    <w:ind w:leftChars="197" w:left="473"/>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Legal retained earnings</w:t>
                  </w:r>
                </w:p>
              </w:tc>
              <w:tc>
                <w:tcPr>
                  <w:tcW w:w="1281" w:type="dxa"/>
                  <w:tcBorders>
                    <w:top w:val="nil"/>
                    <w:bottom w:val="nil"/>
                  </w:tcBorders>
                </w:tcPr>
                <w:p w14:paraId="7C067009"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1169F9D7" w14:textId="77777777" w:rsidTr="00B2593C">
              <w:tc>
                <w:tcPr>
                  <w:tcW w:w="3076" w:type="dxa"/>
                  <w:tcBorders>
                    <w:top w:val="nil"/>
                    <w:bottom w:val="nil"/>
                  </w:tcBorders>
                </w:tcPr>
                <w:p w14:paraId="3EDF6005" w14:textId="77777777" w:rsidR="00B2593C" w:rsidRPr="00F4537F" w:rsidRDefault="00B2593C" w:rsidP="00B2593C">
                  <w:pPr>
                    <w:spacing w:line="280" w:lineRule="exact"/>
                    <w:jc w:val="left"/>
                    <w:rPr>
                      <w:rFonts w:ascii="Times New Roman" w:eastAsia="ＭＳ ゴシック" w:hAnsi="Times New Roman"/>
                    </w:rPr>
                  </w:pPr>
                </w:p>
              </w:tc>
              <w:tc>
                <w:tcPr>
                  <w:tcW w:w="1275" w:type="dxa"/>
                  <w:tcBorders>
                    <w:top w:val="nil"/>
                    <w:bottom w:val="nil"/>
                  </w:tcBorders>
                </w:tcPr>
                <w:p w14:paraId="1A7372FD" w14:textId="77777777" w:rsidR="00B2593C" w:rsidRPr="00F4537F" w:rsidRDefault="00B2593C" w:rsidP="00B2593C">
                  <w:pPr>
                    <w:spacing w:line="280" w:lineRule="exact"/>
                    <w:jc w:val="right"/>
                    <w:rPr>
                      <w:rFonts w:ascii="Times New Roman" w:eastAsia="ＭＳ ゴシック" w:hAnsi="Times New Roman"/>
                    </w:rPr>
                  </w:pPr>
                </w:p>
              </w:tc>
              <w:tc>
                <w:tcPr>
                  <w:tcW w:w="3071" w:type="dxa"/>
                  <w:tcBorders>
                    <w:top w:val="nil"/>
                    <w:bottom w:val="nil"/>
                  </w:tcBorders>
                </w:tcPr>
                <w:p w14:paraId="5A0F1F36" w14:textId="77777777" w:rsidR="00B2593C" w:rsidRPr="00F4537F" w:rsidRDefault="00B2593C" w:rsidP="00B2593C">
                  <w:pPr>
                    <w:spacing w:line="280" w:lineRule="exact"/>
                    <w:ind w:leftChars="197" w:left="473"/>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Other retained earnings</w:t>
                  </w:r>
                </w:p>
              </w:tc>
              <w:tc>
                <w:tcPr>
                  <w:tcW w:w="1281" w:type="dxa"/>
                  <w:tcBorders>
                    <w:top w:val="nil"/>
                    <w:bottom w:val="nil"/>
                  </w:tcBorders>
                </w:tcPr>
                <w:p w14:paraId="112D4984"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2A6C2313" w14:textId="77777777" w:rsidTr="00B2593C">
              <w:tc>
                <w:tcPr>
                  <w:tcW w:w="3076" w:type="dxa"/>
                  <w:tcBorders>
                    <w:top w:val="nil"/>
                    <w:bottom w:val="nil"/>
                  </w:tcBorders>
                </w:tcPr>
                <w:p w14:paraId="29A25904" w14:textId="77777777" w:rsidR="00B2593C" w:rsidRPr="00F4537F" w:rsidRDefault="00B2593C" w:rsidP="00B2593C">
                  <w:pPr>
                    <w:spacing w:line="280" w:lineRule="exact"/>
                    <w:jc w:val="left"/>
                    <w:rPr>
                      <w:rFonts w:ascii="Times New Roman" w:eastAsia="ＭＳ ゴシック" w:hAnsi="Times New Roman"/>
                    </w:rPr>
                  </w:pPr>
                </w:p>
              </w:tc>
              <w:tc>
                <w:tcPr>
                  <w:tcW w:w="1275" w:type="dxa"/>
                  <w:tcBorders>
                    <w:top w:val="nil"/>
                    <w:bottom w:val="nil"/>
                  </w:tcBorders>
                </w:tcPr>
                <w:p w14:paraId="543DB2DD" w14:textId="77777777" w:rsidR="00B2593C" w:rsidRPr="00F4537F" w:rsidRDefault="00B2593C" w:rsidP="00B2593C">
                  <w:pPr>
                    <w:spacing w:line="280" w:lineRule="exact"/>
                    <w:jc w:val="right"/>
                    <w:rPr>
                      <w:rFonts w:ascii="Times New Roman" w:eastAsia="ＭＳ ゴシック" w:hAnsi="Times New Roman"/>
                    </w:rPr>
                  </w:pPr>
                </w:p>
              </w:tc>
              <w:tc>
                <w:tcPr>
                  <w:tcW w:w="3071" w:type="dxa"/>
                  <w:tcBorders>
                    <w:top w:val="nil"/>
                    <w:bottom w:val="nil"/>
                  </w:tcBorders>
                </w:tcPr>
                <w:p w14:paraId="5E039BE7" w14:textId="77777777" w:rsidR="00B2593C" w:rsidRPr="00F4537F" w:rsidRDefault="00B2593C" w:rsidP="00B2593C">
                  <w:pPr>
                    <w:spacing w:line="280" w:lineRule="exact"/>
                    <w:ind w:firstLineChars="100" w:firstLine="241"/>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Treasury shares</w:t>
                  </w:r>
                </w:p>
              </w:tc>
              <w:tc>
                <w:tcPr>
                  <w:tcW w:w="1281" w:type="dxa"/>
                  <w:tcBorders>
                    <w:top w:val="nil"/>
                    <w:bottom w:val="nil"/>
                  </w:tcBorders>
                </w:tcPr>
                <w:p w14:paraId="4B80E208" w14:textId="77777777" w:rsidR="00B2593C" w:rsidRPr="00F4537F" w:rsidRDefault="00B2593C" w:rsidP="00B2593C">
                  <w:pPr>
                    <w:spacing w:line="280" w:lineRule="exact"/>
                    <w:jc w:val="right"/>
                    <w:rPr>
                      <w:rFonts w:ascii="Times New Roman" w:eastAsia="ＭＳ ゴシック" w:hAnsi="Times New Roman"/>
                      <w:b/>
                    </w:rPr>
                  </w:pPr>
                  <w:r w:rsidRPr="00F4537F">
                    <w:rPr>
                      <w:rFonts w:ascii="Times New Roman" w:eastAsia="ＭＳ ゴシック" w:hAnsi="Times New Roman" w:cs="ＭＳ ゴシック" w:hint="eastAsia"/>
                      <w:b/>
                      <w:lang w:bidi="en-US"/>
                    </w:rPr>
                    <w:t>(</w:t>
                  </w:r>
                  <w:r w:rsidRPr="00F4537F">
                    <w:rPr>
                      <w:rFonts w:ascii="ＭＳ ゴシック" w:eastAsia="ＭＳ ゴシック" w:hAnsi="ＭＳ ゴシック" w:cs="ＭＳ ゴシック" w:hint="eastAsia"/>
                      <w:b/>
                      <w:lang w:bidi="en-US"/>
                    </w:rPr>
                    <w:t>×××</w:t>
                  </w:r>
                  <w:r w:rsidRPr="00F4537F">
                    <w:rPr>
                      <w:rFonts w:ascii="Times New Roman" w:eastAsia="ＭＳ ゴシック" w:hAnsi="Times New Roman" w:cs="ＭＳ ゴシック" w:hint="eastAsia"/>
                      <w:b/>
                      <w:lang w:bidi="en-US"/>
                    </w:rPr>
                    <w:t>)</w:t>
                  </w:r>
                </w:p>
              </w:tc>
            </w:tr>
            <w:tr w:rsidR="00E81444" w:rsidRPr="00F4537F" w14:paraId="092F496B" w14:textId="77777777" w:rsidTr="00B2593C">
              <w:tc>
                <w:tcPr>
                  <w:tcW w:w="3076" w:type="dxa"/>
                  <w:tcBorders>
                    <w:top w:val="nil"/>
                    <w:bottom w:val="nil"/>
                  </w:tcBorders>
                </w:tcPr>
                <w:p w14:paraId="118A6566" w14:textId="77777777" w:rsidR="00B2593C" w:rsidRPr="00F4537F" w:rsidRDefault="00B2593C" w:rsidP="00B2593C">
                  <w:pPr>
                    <w:spacing w:line="280" w:lineRule="exact"/>
                    <w:jc w:val="left"/>
                    <w:rPr>
                      <w:rFonts w:ascii="Times New Roman" w:eastAsia="ＭＳ ゴシック" w:hAnsi="Times New Roman"/>
                    </w:rPr>
                  </w:pPr>
                </w:p>
              </w:tc>
              <w:tc>
                <w:tcPr>
                  <w:tcW w:w="1275" w:type="dxa"/>
                  <w:tcBorders>
                    <w:top w:val="nil"/>
                    <w:bottom w:val="nil"/>
                  </w:tcBorders>
                </w:tcPr>
                <w:p w14:paraId="0560B733" w14:textId="77777777" w:rsidR="00B2593C" w:rsidRPr="00F4537F" w:rsidRDefault="00B2593C" w:rsidP="00B2593C">
                  <w:pPr>
                    <w:spacing w:line="280" w:lineRule="exact"/>
                    <w:jc w:val="right"/>
                    <w:rPr>
                      <w:rFonts w:ascii="Times New Roman" w:eastAsia="ＭＳ ゴシック" w:hAnsi="Times New Roman"/>
                    </w:rPr>
                  </w:pPr>
                </w:p>
              </w:tc>
              <w:tc>
                <w:tcPr>
                  <w:tcW w:w="3071" w:type="dxa"/>
                  <w:tcBorders>
                    <w:top w:val="nil"/>
                    <w:bottom w:val="nil"/>
                  </w:tcBorders>
                </w:tcPr>
                <w:p w14:paraId="6A60DB65" w14:textId="77777777" w:rsidR="00B2593C" w:rsidRPr="00F4537F" w:rsidRDefault="00B2593C" w:rsidP="00B2593C">
                  <w:pPr>
                    <w:spacing w:line="280" w:lineRule="exact"/>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Valuation and translation adjustments</w:t>
                  </w:r>
                </w:p>
              </w:tc>
              <w:tc>
                <w:tcPr>
                  <w:tcW w:w="1281" w:type="dxa"/>
                  <w:tcBorders>
                    <w:top w:val="nil"/>
                    <w:bottom w:val="nil"/>
                  </w:tcBorders>
                </w:tcPr>
                <w:p w14:paraId="20CD908E"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63A0DCC4" w14:textId="77777777" w:rsidTr="00B2593C">
              <w:tc>
                <w:tcPr>
                  <w:tcW w:w="3076" w:type="dxa"/>
                  <w:tcBorders>
                    <w:top w:val="nil"/>
                    <w:bottom w:val="nil"/>
                  </w:tcBorders>
                </w:tcPr>
                <w:p w14:paraId="76203954" w14:textId="77777777" w:rsidR="00B2593C" w:rsidRPr="00F4537F" w:rsidRDefault="00B2593C" w:rsidP="00B2593C">
                  <w:pPr>
                    <w:spacing w:line="280" w:lineRule="exact"/>
                    <w:jc w:val="left"/>
                    <w:rPr>
                      <w:rFonts w:ascii="Times New Roman" w:eastAsia="ＭＳ ゴシック" w:hAnsi="Times New Roman"/>
                    </w:rPr>
                  </w:pPr>
                </w:p>
              </w:tc>
              <w:tc>
                <w:tcPr>
                  <w:tcW w:w="1275" w:type="dxa"/>
                  <w:tcBorders>
                    <w:top w:val="nil"/>
                    <w:bottom w:val="nil"/>
                  </w:tcBorders>
                </w:tcPr>
                <w:p w14:paraId="4D4432D7" w14:textId="77777777" w:rsidR="00B2593C" w:rsidRPr="00F4537F" w:rsidRDefault="00B2593C" w:rsidP="00B2593C">
                  <w:pPr>
                    <w:spacing w:line="280" w:lineRule="exact"/>
                    <w:jc w:val="right"/>
                    <w:rPr>
                      <w:rFonts w:ascii="Times New Roman" w:eastAsia="ＭＳ ゴシック" w:hAnsi="Times New Roman"/>
                    </w:rPr>
                  </w:pPr>
                </w:p>
              </w:tc>
              <w:tc>
                <w:tcPr>
                  <w:tcW w:w="3071" w:type="dxa"/>
                  <w:tcBorders>
                    <w:top w:val="nil"/>
                    <w:bottom w:val="nil"/>
                  </w:tcBorders>
                </w:tcPr>
                <w:p w14:paraId="4C5F4E87" w14:textId="77777777" w:rsidR="00B2593C" w:rsidRPr="00F4537F" w:rsidRDefault="00B2593C" w:rsidP="00B2593C">
                  <w:pPr>
                    <w:spacing w:line="280" w:lineRule="exact"/>
                    <w:ind w:leftChars="104" w:left="250"/>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Valuation difference on available-for-sale securities</w:t>
                  </w:r>
                </w:p>
              </w:tc>
              <w:tc>
                <w:tcPr>
                  <w:tcW w:w="1281" w:type="dxa"/>
                  <w:tcBorders>
                    <w:top w:val="nil"/>
                    <w:bottom w:val="nil"/>
                  </w:tcBorders>
                </w:tcPr>
                <w:p w14:paraId="7F546482"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7A10228E" w14:textId="77777777" w:rsidTr="00B2593C">
              <w:tc>
                <w:tcPr>
                  <w:tcW w:w="3076" w:type="dxa"/>
                  <w:tcBorders>
                    <w:top w:val="nil"/>
                    <w:bottom w:val="nil"/>
                  </w:tcBorders>
                </w:tcPr>
                <w:p w14:paraId="2D4229B0" w14:textId="77777777" w:rsidR="00B2593C" w:rsidRPr="00F4537F" w:rsidRDefault="00B2593C" w:rsidP="00B2593C">
                  <w:pPr>
                    <w:spacing w:line="280" w:lineRule="exact"/>
                    <w:jc w:val="left"/>
                    <w:rPr>
                      <w:rFonts w:ascii="Times New Roman" w:eastAsia="ＭＳ ゴシック" w:hAnsi="Times New Roman"/>
                    </w:rPr>
                  </w:pPr>
                </w:p>
              </w:tc>
              <w:tc>
                <w:tcPr>
                  <w:tcW w:w="1275" w:type="dxa"/>
                  <w:tcBorders>
                    <w:top w:val="nil"/>
                    <w:bottom w:val="nil"/>
                  </w:tcBorders>
                </w:tcPr>
                <w:p w14:paraId="5E4620A6" w14:textId="77777777" w:rsidR="00B2593C" w:rsidRPr="00F4537F" w:rsidRDefault="00B2593C" w:rsidP="00B2593C">
                  <w:pPr>
                    <w:spacing w:line="280" w:lineRule="exact"/>
                    <w:jc w:val="right"/>
                    <w:rPr>
                      <w:rFonts w:ascii="Times New Roman" w:eastAsia="ＭＳ ゴシック" w:hAnsi="Times New Roman"/>
                    </w:rPr>
                  </w:pPr>
                </w:p>
              </w:tc>
              <w:tc>
                <w:tcPr>
                  <w:tcW w:w="3071" w:type="dxa"/>
                  <w:tcBorders>
                    <w:top w:val="nil"/>
                    <w:bottom w:val="nil"/>
                  </w:tcBorders>
                </w:tcPr>
                <w:p w14:paraId="435F66BB" w14:textId="77777777" w:rsidR="00B2593C" w:rsidRPr="00F4537F" w:rsidRDefault="00B2593C" w:rsidP="00B2593C">
                  <w:pPr>
                    <w:spacing w:line="280" w:lineRule="exact"/>
                    <w:ind w:leftChars="104" w:left="250"/>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Deferred gains or losses on hedges</w:t>
                  </w:r>
                </w:p>
              </w:tc>
              <w:tc>
                <w:tcPr>
                  <w:tcW w:w="1281" w:type="dxa"/>
                  <w:tcBorders>
                    <w:top w:val="nil"/>
                    <w:bottom w:val="nil"/>
                  </w:tcBorders>
                </w:tcPr>
                <w:p w14:paraId="3DF4F963"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0F5D789A" w14:textId="77777777" w:rsidTr="00B2593C">
              <w:tc>
                <w:tcPr>
                  <w:tcW w:w="3076" w:type="dxa"/>
                  <w:tcBorders>
                    <w:top w:val="nil"/>
                    <w:bottom w:val="nil"/>
                  </w:tcBorders>
                </w:tcPr>
                <w:p w14:paraId="580A8863" w14:textId="77777777" w:rsidR="00B2593C" w:rsidRPr="00F4537F" w:rsidRDefault="00B2593C" w:rsidP="00B2593C">
                  <w:pPr>
                    <w:spacing w:line="280" w:lineRule="exact"/>
                    <w:jc w:val="left"/>
                    <w:rPr>
                      <w:rFonts w:ascii="Times New Roman" w:eastAsia="ＭＳ ゴシック" w:hAnsi="Times New Roman"/>
                    </w:rPr>
                  </w:pPr>
                </w:p>
              </w:tc>
              <w:tc>
                <w:tcPr>
                  <w:tcW w:w="1275" w:type="dxa"/>
                  <w:tcBorders>
                    <w:top w:val="nil"/>
                    <w:bottom w:val="nil"/>
                  </w:tcBorders>
                </w:tcPr>
                <w:p w14:paraId="271F1FE6" w14:textId="77777777" w:rsidR="00B2593C" w:rsidRPr="00F4537F" w:rsidRDefault="00B2593C" w:rsidP="00B2593C">
                  <w:pPr>
                    <w:spacing w:line="280" w:lineRule="exact"/>
                    <w:jc w:val="right"/>
                    <w:rPr>
                      <w:rFonts w:ascii="Times New Roman" w:eastAsia="ＭＳ ゴシック" w:hAnsi="Times New Roman"/>
                    </w:rPr>
                  </w:pPr>
                </w:p>
              </w:tc>
              <w:tc>
                <w:tcPr>
                  <w:tcW w:w="3071" w:type="dxa"/>
                  <w:tcBorders>
                    <w:top w:val="nil"/>
                    <w:bottom w:val="nil"/>
                  </w:tcBorders>
                </w:tcPr>
                <w:p w14:paraId="70177D8A" w14:textId="77777777" w:rsidR="00B2593C" w:rsidRPr="00F4537F" w:rsidRDefault="00B2593C" w:rsidP="00B2593C">
                  <w:pPr>
                    <w:spacing w:line="280" w:lineRule="exact"/>
                    <w:ind w:leftChars="104" w:left="250"/>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Revaluation reserve for land</w:t>
                  </w:r>
                </w:p>
              </w:tc>
              <w:tc>
                <w:tcPr>
                  <w:tcW w:w="1281" w:type="dxa"/>
                  <w:tcBorders>
                    <w:top w:val="nil"/>
                    <w:bottom w:val="nil"/>
                  </w:tcBorders>
                </w:tcPr>
                <w:p w14:paraId="5037FFCF"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0CE3C20E" w14:textId="77777777" w:rsidTr="00B2593C">
              <w:tc>
                <w:tcPr>
                  <w:tcW w:w="3076" w:type="dxa"/>
                  <w:tcBorders>
                    <w:top w:val="nil"/>
                    <w:bottom w:val="nil"/>
                  </w:tcBorders>
                </w:tcPr>
                <w:p w14:paraId="0FE85B9A" w14:textId="77777777" w:rsidR="00B2593C" w:rsidRPr="00F4537F" w:rsidRDefault="00B2593C" w:rsidP="00B2593C">
                  <w:pPr>
                    <w:spacing w:line="280" w:lineRule="exact"/>
                    <w:jc w:val="left"/>
                    <w:rPr>
                      <w:rFonts w:ascii="Times New Roman" w:eastAsia="ＭＳ ゴシック" w:hAnsi="Times New Roman"/>
                    </w:rPr>
                  </w:pPr>
                </w:p>
              </w:tc>
              <w:tc>
                <w:tcPr>
                  <w:tcW w:w="1275" w:type="dxa"/>
                  <w:tcBorders>
                    <w:top w:val="nil"/>
                    <w:bottom w:val="nil"/>
                  </w:tcBorders>
                </w:tcPr>
                <w:p w14:paraId="600EEA80" w14:textId="77777777" w:rsidR="00B2593C" w:rsidRPr="00F4537F" w:rsidRDefault="00B2593C" w:rsidP="00B2593C">
                  <w:pPr>
                    <w:spacing w:line="280" w:lineRule="exact"/>
                    <w:jc w:val="right"/>
                    <w:rPr>
                      <w:rFonts w:ascii="Times New Roman" w:eastAsia="ＭＳ ゴシック" w:hAnsi="Times New Roman"/>
                    </w:rPr>
                  </w:pPr>
                </w:p>
              </w:tc>
              <w:tc>
                <w:tcPr>
                  <w:tcW w:w="3071" w:type="dxa"/>
                  <w:tcBorders>
                    <w:top w:val="nil"/>
                    <w:bottom w:val="single" w:sz="4" w:space="0" w:color="auto"/>
                  </w:tcBorders>
                </w:tcPr>
                <w:p w14:paraId="37471C3F" w14:textId="77777777" w:rsidR="00B2593C" w:rsidRPr="00F4537F" w:rsidRDefault="00B2593C" w:rsidP="00B2593C">
                  <w:pPr>
                    <w:spacing w:line="280" w:lineRule="exact"/>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Share acquisition rights</w:t>
                  </w:r>
                </w:p>
              </w:tc>
              <w:tc>
                <w:tcPr>
                  <w:tcW w:w="1281" w:type="dxa"/>
                  <w:tcBorders>
                    <w:top w:val="nil"/>
                    <w:bottom w:val="single" w:sz="4" w:space="0" w:color="auto"/>
                  </w:tcBorders>
                </w:tcPr>
                <w:p w14:paraId="3E137E5E"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7D175029" w14:textId="77777777" w:rsidTr="00B2593C">
              <w:tc>
                <w:tcPr>
                  <w:tcW w:w="3076" w:type="dxa"/>
                  <w:tcBorders>
                    <w:top w:val="nil"/>
                  </w:tcBorders>
                </w:tcPr>
                <w:p w14:paraId="189847C3" w14:textId="77777777" w:rsidR="00B2593C" w:rsidRPr="00F4537F" w:rsidRDefault="00B2593C" w:rsidP="00B2593C">
                  <w:pPr>
                    <w:spacing w:line="280" w:lineRule="exact"/>
                    <w:jc w:val="left"/>
                    <w:rPr>
                      <w:rFonts w:ascii="Times New Roman" w:eastAsia="ＭＳ ゴシック" w:hAnsi="Times New Roman"/>
                    </w:rPr>
                  </w:pPr>
                </w:p>
              </w:tc>
              <w:tc>
                <w:tcPr>
                  <w:tcW w:w="1275" w:type="dxa"/>
                  <w:tcBorders>
                    <w:top w:val="nil"/>
                  </w:tcBorders>
                </w:tcPr>
                <w:p w14:paraId="2505D1EB" w14:textId="77777777" w:rsidR="00B2593C" w:rsidRPr="00F4537F" w:rsidRDefault="00B2593C" w:rsidP="00B2593C">
                  <w:pPr>
                    <w:spacing w:line="280" w:lineRule="exact"/>
                    <w:jc w:val="right"/>
                    <w:rPr>
                      <w:rFonts w:ascii="Times New Roman" w:eastAsia="ＭＳ ゴシック" w:hAnsi="Times New Roman"/>
                    </w:rPr>
                  </w:pPr>
                </w:p>
              </w:tc>
              <w:tc>
                <w:tcPr>
                  <w:tcW w:w="3071" w:type="dxa"/>
                  <w:tcBorders>
                    <w:top w:val="single" w:sz="4" w:space="0" w:color="auto"/>
                  </w:tcBorders>
                </w:tcPr>
                <w:p w14:paraId="6B52E22F" w14:textId="77777777" w:rsidR="00B2593C" w:rsidRPr="00F4537F" w:rsidRDefault="00B2593C" w:rsidP="00B2593C">
                  <w:pPr>
                    <w:spacing w:line="280" w:lineRule="exact"/>
                    <w:ind w:leftChars="98" w:left="235" w:firstLineChars="2" w:firstLine="5"/>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Total net assets</w:t>
                  </w:r>
                </w:p>
              </w:tc>
              <w:tc>
                <w:tcPr>
                  <w:tcW w:w="1281" w:type="dxa"/>
                  <w:tcBorders>
                    <w:top w:val="single" w:sz="4" w:space="0" w:color="auto"/>
                  </w:tcBorders>
                </w:tcPr>
                <w:p w14:paraId="65BC1FA8" w14:textId="77777777" w:rsidR="00B2593C" w:rsidRPr="00F4537F" w:rsidRDefault="00B2593C" w:rsidP="00B2593C">
                  <w:pPr>
                    <w:spacing w:line="280" w:lineRule="exact"/>
                    <w:ind w:firstLineChars="100" w:firstLine="241"/>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6656294C" w14:textId="77777777" w:rsidTr="00B2593C">
              <w:tc>
                <w:tcPr>
                  <w:tcW w:w="3076" w:type="dxa"/>
                </w:tcPr>
                <w:p w14:paraId="026B36D3" w14:textId="77777777" w:rsidR="00B2593C" w:rsidRPr="00F4537F" w:rsidRDefault="00B2593C" w:rsidP="00B2593C">
                  <w:pPr>
                    <w:spacing w:line="280" w:lineRule="exact"/>
                    <w:ind w:firstLineChars="100" w:firstLine="241"/>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Total assets</w:t>
                  </w:r>
                </w:p>
              </w:tc>
              <w:tc>
                <w:tcPr>
                  <w:tcW w:w="1275" w:type="dxa"/>
                </w:tcPr>
                <w:p w14:paraId="6622EEED" w14:textId="77777777" w:rsidR="00B2593C" w:rsidRPr="00F4537F" w:rsidRDefault="00B2593C" w:rsidP="00B2593C">
                  <w:pPr>
                    <w:spacing w:line="280" w:lineRule="exact"/>
                    <w:ind w:firstLineChars="100" w:firstLine="241"/>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c>
                <w:tcPr>
                  <w:tcW w:w="3071" w:type="dxa"/>
                </w:tcPr>
                <w:p w14:paraId="6534F5BB" w14:textId="77777777" w:rsidR="00B2593C" w:rsidRPr="00F4537F" w:rsidRDefault="00B2593C" w:rsidP="00B2593C">
                  <w:pPr>
                    <w:spacing w:line="280" w:lineRule="exact"/>
                    <w:ind w:leftChars="98" w:left="235" w:firstLineChars="2" w:firstLine="5"/>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Total liabilities and net assets</w:t>
                  </w:r>
                </w:p>
              </w:tc>
              <w:tc>
                <w:tcPr>
                  <w:tcW w:w="1281" w:type="dxa"/>
                </w:tcPr>
                <w:p w14:paraId="3BC3EC89" w14:textId="77777777" w:rsidR="00B2593C" w:rsidRPr="00F4537F" w:rsidRDefault="00B2593C" w:rsidP="00B2593C">
                  <w:pPr>
                    <w:spacing w:line="280" w:lineRule="exact"/>
                    <w:ind w:firstLineChars="100" w:firstLine="241"/>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bl>
          <w:p w14:paraId="127B272C" w14:textId="77777777" w:rsidR="00B2593C" w:rsidRPr="00F4537F" w:rsidRDefault="00B2593C" w:rsidP="00B2593C">
            <w:pPr>
              <w:pStyle w:val="1"/>
              <w:spacing w:before="0" w:after="0"/>
              <w:rPr>
                <w:rFonts w:ascii="Times New Roman" w:eastAsia="ＭＳ ゴシック" w:hAnsi="Times New Roman"/>
                <w:sz w:val="21"/>
              </w:rPr>
            </w:pPr>
          </w:p>
          <w:p w14:paraId="199A7F4E" w14:textId="77777777" w:rsidR="00B2593C" w:rsidRPr="00F4537F" w:rsidRDefault="00B2593C" w:rsidP="00B2593C">
            <w:pPr>
              <w:rPr>
                <w:rFonts w:ascii="Times New Roman" w:eastAsia="ＭＳ ゴシック" w:hAnsi="Times New Roman"/>
              </w:rPr>
            </w:pPr>
          </w:p>
        </w:tc>
      </w:tr>
    </w:tbl>
    <w:p w14:paraId="7E0F7C9E" w14:textId="77777777" w:rsidR="00B2593C" w:rsidRPr="00F4537F" w:rsidRDefault="00B2593C" w:rsidP="00B2593C">
      <w:pPr>
        <w:widowControl/>
        <w:jc w:val="left"/>
        <w:rPr>
          <w:rFonts w:ascii="ＭＳ ゴシック" w:eastAsia="ＭＳ ゴシック" w:hAnsi="ＭＳ ゴシック"/>
          <w:b/>
        </w:rPr>
      </w:pPr>
      <w:r w:rsidRPr="00F4537F">
        <w:rPr>
          <w:rFonts w:ascii="ＭＳ ゴシック" w:eastAsia="ＭＳ ゴシック" w:hAnsi="ＭＳ ゴシック"/>
          <w:b/>
        </w:rPr>
        <w:br w:type="page"/>
      </w:r>
    </w:p>
    <w:p w14:paraId="332CB3D5"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lastRenderedPageBreak/>
        <w:t>1-2.損益計算書の要旨</w:t>
      </w:r>
    </w:p>
    <w:p w14:paraId="54FBC4B9" w14:textId="77777777" w:rsidR="00B2593C" w:rsidRPr="00F4537F" w:rsidRDefault="00B2593C" w:rsidP="00B2593C">
      <w:pPr>
        <w:rPr>
          <w:rFonts w:ascii="ＭＳ ゴシック" w:eastAsia="ＭＳ ゴシック" w:hAnsi="ＭＳ ゴシック"/>
          <w:b/>
        </w:rPr>
      </w:pPr>
      <w:r w:rsidRPr="00F4537F">
        <w:rPr>
          <w:rFonts w:ascii="Times New Roman" w:eastAsia="ＭＳ ゴシック" w:hAnsi="Times New Roman" w:cs="ＭＳ ゴシック" w:hint="eastAsia"/>
          <w:b/>
          <w:lang w:bidi="en-US"/>
        </w:rPr>
        <w:t>1-2. Summary of Non-consolidated Statement of Income</w:t>
      </w:r>
    </w:p>
    <w:p w14:paraId="59B6DEF2"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20B16137" w14:textId="77777777" w:rsidTr="00B2593C">
        <w:trPr>
          <w:trHeight w:val="6560"/>
        </w:trPr>
        <w:tc>
          <w:tcPr>
            <w:tcW w:w="9030" w:type="dxa"/>
          </w:tcPr>
          <w:p w14:paraId="5793DFC6"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5EFCA46A" w14:textId="77777777" w:rsidR="00B2593C" w:rsidRPr="00F4537F" w:rsidRDefault="00B2593C" w:rsidP="00B2593C">
            <w:pPr>
              <w:rPr>
                <w:rFonts w:ascii="ＭＳ ゴシック" w:eastAsia="ＭＳ ゴシック" w:hAnsi="ＭＳ ゴシック"/>
              </w:rPr>
            </w:pPr>
          </w:p>
          <w:p w14:paraId="1D3C6F85"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損益計算書の要旨</w:t>
            </w:r>
          </w:p>
          <w:p w14:paraId="328F0235"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（自</w:t>
            </w:r>
            <w:r w:rsidRPr="00F4537F">
              <w:rPr>
                <w:rFonts w:ascii="ＭＳ ゴシック" w:eastAsia="ＭＳ ゴシック" w:hAnsi="ＭＳ ゴシック"/>
              </w:rPr>
              <w:t>〇</w:t>
            </w:r>
            <w:r w:rsidRPr="00F4537F">
              <w:rPr>
                <w:rFonts w:ascii="ＭＳ ゴシック" w:eastAsia="ＭＳ ゴシック" w:hAnsi="ＭＳ ゴシック" w:hint="eastAsia"/>
              </w:rPr>
              <w:t>年○月○日　至</w:t>
            </w:r>
            <w:r w:rsidRPr="00F4537F">
              <w:rPr>
                <w:rFonts w:ascii="ＭＳ ゴシック" w:eastAsia="ＭＳ ゴシック" w:hAnsi="ＭＳ ゴシック"/>
              </w:rPr>
              <w:t>〇</w:t>
            </w:r>
            <w:r w:rsidRPr="00F4537F">
              <w:rPr>
                <w:rFonts w:ascii="ＭＳ ゴシック" w:eastAsia="ＭＳ ゴシック" w:hAnsi="ＭＳ ゴシック" w:hint="eastAsia"/>
              </w:rPr>
              <w:t>年○月○日）</w:t>
            </w:r>
          </w:p>
          <w:p w14:paraId="33546A45" w14:textId="77777777" w:rsidR="00B2593C" w:rsidRPr="00F4537F" w:rsidRDefault="00B2593C" w:rsidP="00B2593C">
            <w:pPr>
              <w:ind w:firstLineChars="1494" w:firstLine="3586"/>
              <w:rPr>
                <w:rFonts w:ascii="ＭＳ ゴシック" w:eastAsia="ＭＳ ゴシック" w:hAnsi="ＭＳ ゴシック"/>
              </w:rPr>
            </w:pPr>
            <w:r w:rsidRPr="00F4537F">
              <w:rPr>
                <w:rFonts w:ascii="ＭＳ ゴシック" w:eastAsia="ＭＳ ゴシック" w:hAnsi="ＭＳ ゴシック" w:hint="eastAsia"/>
              </w:rPr>
              <w:t>（単位　百万円または十億円）</w:t>
            </w:r>
          </w:p>
          <w:tbl>
            <w:tblPr>
              <w:tblW w:w="0" w:type="auto"/>
              <w:tblInd w:w="1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1610"/>
            </w:tblGrid>
            <w:tr w:rsidR="00E81444" w:rsidRPr="00F4537F" w14:paraId="14DE6C7B" w14:textId="77777777" w:rsidTr="00B2593C">
              <w:tc>
                <w:tcPr>
                  <w:tcW w:w="3220" w:type="dxa"/>
                </w:tcPr>
                <w:p w14:paraId="487DA9B0"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科目</w:t>
                  </w:r>
                </w:p>
              </w:tc>
              <w:tc>
                <w:tcPr>
                  <w:tcW w:w="1610" w:type="dxa"/>
                </w:tcPr>
                <w:p w14:paraId="17E3AFDD"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金額</w:t>
                  </w:r>
                </w:p>
              </w:tc>
            </w:tr>
            <w:tr w:rsidR="00E81444" w:rsidRPr="00F4537F" w14:paraId="01AAD04C" w14:textId="77777777" w:rsidTr="00B2593C">
              <w:tc>
                <w:tcPr>
                  <w:tcW w:w="3220" w:type="dxa"/>
                  <w:tcBorders>
                    <w:bottom w:val="nil"/>
                  </w:tcBorders>
                </w:tcPr>
                <w:p w14:paraId="33F47131"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売上高</w:t>
                  </w:r>
                </w:p>
              </w:tc>
              <w:tc>
                <w:tcPr>
                  <w:tcW w:w="1610" w:type="dxa"/>
                  <w:tcBorders>
                    <w:bottom w:val="nil"/>
                  </w:tcBorders>
                </w:tcPr>
                <w:p w14:paraId="43A73BB8"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2A11B634" w14:textId="77777777" w:rsidTr="00B2593C">
              <w:tc>
                <w:tcPr>
                  <w:tcW w:w="3220" w:type="dxa"/>
                  <w:tcBorders>
                    <w:top w:val="nil"/>
                    <w:bottom w:val="nil"/>
                  </w:tcBorders>
                </w:tcPr>
                <w:p w14:paraId="1105ADE8"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売上原価</w:t>
                  </w:r>
                </w:p>
              </w:tc>
              <w:tc>
                <w:tcPr>
                  <w:tcW w:w="1610" w:type="dxa"/>
                  <w:tcBorders>
                    <w:top w:val="nil"/>
                    <w:bottom w:val="nil"/>
                  </w:tcBorders>
                </w:tcPr>
                <w:p w14:paraId="21ED5CE6"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1E1DC31C" w14:textId="77777777" w:rsidTr="00B2593C">
              <w:tc>
                <w:tcPr>
                  <w:tcW w:w="3220" w:type="dxa"/>
                  <w:tcBorders>
                    <w:top w:val="nil"/>
                    <w:bottom w:val="nil"/>
                  </w:tcBorders>
                </w:tcPr>
                <w:p w14:paraId="0487A9C8"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 xml:space="preserve">　売上総利益</w:t>
                  </w:r>
                </w:p>
              </w:tc>
              <w:tc>
                <w:tcPr>
                  <w:tcW w:w="1610" w:type="dxa"/>
                  <w:tcBorders>
                    <w:top w:val="nil"/>
                    <w:bottom w:val="nil"/>
                  </w:tcBorders>
                </w:tcPr>
                <w:p w14:paraId="63891CAB" w14:textId="77777777" w:rsidR="00B2593C" w:rsidRPr="00F4537F" w:rsidRDefault="00B2593C" w:rsidP="00B2593C">
                  <w:pPr>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6B21886E" w14:textId="77777777" w:rsidTr="00B2593C">
              <w:tc>
                <w:tcPr>
                  <w:tcW w:w="3220" w:type="dxa"/>
                  <w:tcBorders>
                    <w:top w:val="nil"/>
                    <w:bottom w:val="nil"/>
                  </w:tcBorders>
                </w:tcPr>
                <w:p w14:paraId="76D2CDBA"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販売費及び一般管理費</w:t>
                  </w:r>
                </w:p>
              </w:tc>
              <w:tc>
                <w:tcPr>
                  <w:tcW w:w="1610" w:type="dxa"/>
                  <w:tcBorders>
                    <w:top w:val="nil"/>
                    <w:bottom w:val="nil"/>
                  </w:tcBorders>
                </w:tcPr>
                <w:p w14:paraId="102B607E"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01847981" w14:textId="77777777" w:rsidTr="00B2593C">
              <w:tc>
                <w:tcPr>
                  <w:tcW w:w="3220" w:type="dxa"/>
                  <w:tcBorders>
                    <w:top w:val="nil"/>
                    <w:bottom w:val="nil"/>
                  </w:tcBorders>
                </w:tcPr>
                <w:p w14:paraId="007BC8D2"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 xml:space="preserve">　営業利益</w:t>
                  </w:r>
                </w:p>
              </w:tc>
              <w:tc>
                <w:tcPr>
                  <w:tcW w:w="1610" w:type="dxa"/>
                  <w:tcBorders>
                    <w:top w:val="nil"/>
                    <w:bottom w:val="nil"/>
                  </w:tcBorders>
                </w:tcPr>
                <w:p w14:paraId="27D3C049" w14:textId="77777777" w:rsidR="00B2593C" w:rsidRPr="00F4537F" w:rsidRDefault="00B2593C" w:rsidP="00B2593C">
                  <w:pPr>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7CD5DB7D" w14:textId="77777777" w:rsidTr="00B2593C">
              <w:tc>
                <w:tcPr>
                  <w:tcW w:w="3220" w:type="dxa"/>
                  <w:tcBorders>
                    <w:top w:val="nil"/>
                    <w:bottom w:val="nil"/>
                  </w:tcBorders>
                </w:tcPr>
                <w:p w14:paraId="523605B1"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営業外収益</w:t>
                  </w:r>
                </w:p>
              </w:tc>
              <w:tc>
                <w:tcPr>
                  <w:tcW w:w="1610" w:type="dxa"/>
                  <w:tcBorders>
                    <w:top w:val="nil"/>
                    <w:bottom w:val="nil"/>
                  </w:tcBorders>
                </w:tcPr>
                <w:p w14:paraId="7D8545DB"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06E15165" w14:textId="77777777" w:rsidTr="00B2593C">
              <w:tc>
                <w:tcPr>
                  <w:tcW w:w="3220" w:type="dxa"/>
                  <w:tcBorders>
                    <w:top w:val="nil"/>
                    <w:bottom w:val="nil"/>
                  </w:tcBorders>
                </w:tcPr>
                <w:p w14:paraId="33525135"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営業外費用</w:t>
                  </w:r>
                </w:p>
              </w:tc>
              <w:tc>
                <w:tcPr>
                  <w:tcW w:w="1610" w:type="dxa"/>
                  <w:tcBorders>
                    <w:top w:val="nil"/>
                    <w:bottom w:val="nil"/>
                  </w:tcBorders>
                </w:tcPr>
                <w:p w14:paraId="78022F66"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2960FF45" w14:textId="77777777" w:rsidTr="00B2593C">
              <w:tc>
                <w:tcPr>
                  <w:tcW w:w="3220" w:type="dxa"/>
                  <w:tcBorders>
                    <w:top w:val="nil"/>
                    <w:bottom w:val="nil"/>
                  </w:tcBorders>
                </w:tcPr>
                <w:p w14:paraId="0CFC548E"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 xml:space="preserve">　経常利益</w:t>
                  </w:r>
                </w:p>
              </w:tc>
              <w:tc>
                <w:tcPr>
                  <w:tcW w:w="1610" w:type="dxa"/>
                  <w:tcBorders>
                    <w:top w:val="nil"/>
                    <w:bottom w:val="nil"/>
                  </w:tcBorders>
                </w:tcPr>
                <w:p w14:paraId="47447C4A" w14:textId="77777777" w:rsidR="00B2593C" w:rsidRPr="00F4537F" w:rsidRDefault="00B2593C" w:rsidP="00B2593C">
                  <w:pPr>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53205A1B" w14:textId="77777777" w:rsidTr="00B2593C">
              <w:tc>
                <w:tcPr>
                  <w:tcW w:w="3220" w:type="dxa"/>
                  <w:tcBorders>
                    <w:top w:val="nil"/>
                    <w:bottom w:val="nil"/>
                  </w:tcBorders>
                </w:tcPr>
                <w:p w14:paraId="092DD27C"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特別利益</w:t>
                  </w:r>
                </w:p>
              </w:tc>
              <w:tc>
                <w:tcPr>
                  <w:tcW w:w="1610" w:type="dxa"/>
                  <w:tcBorders>
                    <w:top w:val="nil"/>
                    <w:bottom w:val="nil"/>
                  </w:tcBorders>
                </w:tcPr>
                <w:p w14:paraId="3DF09F69"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14808B91" w14:textId="77777777" w:rsidTr="00B2593C">
              <w:tc>
                <w:tcPr>
                  <w:tcW w:w="3220" w:type="dxa"/>
                  <w:tcBorders>
                    <w:top w:val="nil"/>
                    <w:bottom w:val="nil"/>
                  </w:tcBorders>
                </w:tcPr>
                <w:p w14:paraId="1B2DAB48"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特別損失</w:t>
                  </w:r>
                </w:p>
              </w:tc>
              <w:tc>
                <w:tcPr>
                  <w:tcW w:w="1610" w:type="dxa"/>
                  <w:tcBorders>
                    <w:top w:val="nil"/>
                    <w:bottom w:val="nil"/>
                  </w:tcBorders>
                </w:tcPr>
                <w:p w14:paraId="4210AB18"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536BBB2C" w14:textId="77777777" w:rsidTr="00B2593C">
              <w:tc>
                <w:tcPr>
                  <w:tcW w:w="3220" w:type="dxa"/>
                  <w:tcBorders>
                    <w:top w:val="nil"/>
                    <w:bottom w:val="nil"/>
                  </w:tcBorders>
                </w:tcPr>
                <w:p w14:paraId="2276F6F8"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 xml:space="preserve">　税引前当期純利益</w:t>
                  </w:r>
                </w:p>
              </w:tc>
              <w:tc>
                <w:tcPr>
                  <w:tcW w:w="1610" w:type="dxa"/>
                  <w:tcBorders>
                    <w:top w:val="nil"/>
                    <w:bottom w:val="nil"/>
                  </w:tcBorders>
                </w:tcPr>
                <w:p w14:paraId="48ED51E6" w14:textId="77777777" w:rsidR="00B2593C" w:rsidRPr="00F4537F" w:rsidRDefault="00B2593C" w:rsidP="00B2593C">
                  <w:pPr>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3F7462DB" w14:textId="77777777" w:rsidTr="00B2593C">
              <w:tc>
                <w:tcPr>
                  <w:tcW w:w="3220" w:type="dxa"/>
                  <w:tcBorders>
                    <w:top w:val="nil"/>
                    <w:bottom w:val="nil"/>
                  </w:tcBorders>
                </w:tcPr>
                <w:p w14:paraId="66F85FEC"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法人税、住民税及び事業税</w:t>
                  </w:r>
                </w:p>
              </w:tc>
              <w:tc>
                <w:tcPr>
                  <w:tcW w:w="1610" w:type="dxa"/>
                  <w:tcBorders>
                    <w:top w:val="nil"/>
                    <w:bottom w:val="nil"/>
                  </w:tcBorders>
                </w:tcPr>
                <w:p w14:paraId="6184D1E0"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1607698C" w14:textId="77777777" w:rsidTr="00B2593C">
              <w:tc>
                <w:tcPr>
                  <w:tcW w:w="3220" w:type="dxa"/>
                  <w:tcBorders>
                    <w:top w:val="nil"/>
                    <w:bottom w:val="nil"/>
                  </w:tcBorders>
                </w:tcPr>
                <w:p w14:paraId="6F013549"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法人税等調整額</w:t>
                  </w:r>
                </w:p>
              </w:tc>
              <w:tc>
                <w:tcPr>
                  <w:tcW w:w="1610" w:type="dxa"/>
                  <w:tcBorders>
                    <w:top w:val="nil"/>
                    <w:bottom w:val="nil"/>
                  </w:tcBorders>
                </w:tcPr>
                <w:p w14:paraId="1C662789"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573E3BC0" w14:textId="77777777" w:rsidTr="00B2593C">
              <w:tc>
                <w:tcPr>
                  <w:tcW w:w="3220" w:type="dxa"/>
                  <w:tcBorders>
                    <w:top w:val="nil"/>
                  </w:tcBorders>
                </w:tcPr>
                <w:p w14:paraId="3568CADF"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 xml:space="preserve">　当期純利益</w:t>
                  </w:r>
                </w:p>
              </w:tc>
              <w:tc>
                <w:tcPr>
                  <w:tcW w:w="1610" w:type="dxa"/>
                  <w:tcBorders>
                    <w:top w:val="nil"/>
                  </w:tcBorders>
                </w:tcPr>
                <w:p w14:paraId="103B8A88" w14:textId="77777777" w:rsidR="00B2593C" w:rsidRPr="00F4537F" w:rsidRDefault="00B2593C" w:rsidP="00B2593C">
                  <w:pPr>
                    <w:jc w:val="right"/>
                    <w:rPr>
                      <w:rFonts w:ascii="ＭＳ ゴシック" w:eastAsia="ＭＳ ゴシック" w:hAnsi="ＭＳ ゴシック"/>
                      <w:b/>
                    </w:rPr>
                  </w:pPr>
                  <w:r w:rsidRPr="00F4537F">
                    <w:rPr>
                      <w:rFonts w:ascii="ＭＳ ゴシック" w:eastAsia="ＭＳ ゴシック" w:hAnsi="ＭＳ ゴシック" w:hint="eastAsia"/>
                      <w:b/>
                    </w:rPr>
                    <w:t>×××</w:t>
                  </w:r>
                </w:p>
              </w:tc>
            </w:tr>
          </w:tbl>
          <w:p w14:paraId="0987255F" w14:textId="77777777" w:rsidR="00B2593C" w:rsidRPr="00F4537F" w:rsidRDefault="00B2593C" w:rsidP="00B2593C">
            <w:pPr>
              <w:rPr>
                <w:rFonts w:ascii="ＭＳ ゴシック" w:eastAsia="ＭＳ ゴシック" w:hAnsi="ＭＳ ゴシック"/>
              </w:rPr>
            </w:pPr>
          </w:p>
        </w:tc>
      </w:tr>
    </w:tbl>
    <w:p w14:paraId="4FEB3B32"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476D0618" w14:textId="77777777" w:rsidTr="00B2593C">
        <w:trPr>
          <w:trHeight w:val="6560"/>
        </w:trPr>
        <w:tc>
          <w:tcPr>
            <w:tcW w:w="9030" w:type="dxa"/>
          </w:tcPr>
          <w:p w14:paraId="0E4ABA32"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lastRenderedPageBreak/>
              <w:t>[Example]</w:t>
            </w:r>
          </w:p>
          <w:p w14:paraId="63D5B926" w14:textId="77777777" w:rsidR="00B2593C" w:rsidRPr="00F4537F" w:rsidRDefault="00B2593C" w:rsidP="00B2593C">
            <w:pPr>
              <w:rPr>
                <w:rFonts w:ascii="Times New Roman" w:eastAsia="ＭＳ ゴシック" w:hAnsi="Times New Roman"/>
              </w:rPr>
            </w:pPr>
          </w:p>
          <w:p w14:paraId="192CCE5C"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b/>
                <w:lang w:bidi="en-US"/>
              </w:rPr>
              <w:t>Summary of Non-consolidated Statement of Income</w:t>
            </w:r>
          </w:p>
          <w:p w14:paraId="66F553F2"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(MM DD, YYYY to MM DD, YYYY)</w:t>
            </w:r>
          </w:p>
          <w:p w14:paraId="6CA2516A" w14:textId="77777777" w:rsidR="00B2593C" w:rsidRPr="00F4537F" w:rsidRDefault="00B2593C" w:rsidP="00B2593C">
            <w:pPr>
              <w:ind w:rightChars="800" w:right="1920"/>
              <w:jc w:val="right"/>
              <w:rPr>
                <w:rFonts w:ascii="Times New Roman" w:eastAsia="ＭＳ ゴシック" w:hAnsi="Times New Roman"/>
              </w:rPr>
            </w:pPr>
            <w:r w:rsidRPr="00F4537F">
              <w:rPr>
                <w:rFonts w:ascii="Times New Roman" w:eastAsia="ＭＳ ゴシック" w:hAnsi="Times New Roman" w:cs="ＭＳ ゴシック" w:hint="eastAsia"/>
                <w:lang w:bidi="en-US"/>
              </w:rPr>
              <w:t>(Unit: million yen or billion yen)</w:t>
            </w:r>
          </w:p>
          <w:tbl>
            <w:tblPr>
              <w:tblW w:w="0" w:type="auto"/>
              <w:tblInd w:w="1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1610"/>
            </w:tblGrid>
            <w:tr w:rsidR="00E81444" w:rsidRPr="00F4537F" w14:paraId="1F862D83" w14:textId="77777777" w:rsidTr="00B2593C">
              <w:tc>
                <w:tcPr>
                  <w:tcW w:w="3220" w:type="dxa"/>
                </w:tcPr>
                <w:p w14:paraId="2A1A3BEE"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Description</w:t>
                  </w:r>
                </w:p>
              </w:tc>
              <w:tc>
                <w:tcPr>
                  <w:tcW w:w="1610" w:type="dxa"/>
                </w:tcPr>
                <w:p w14:paraId="4B79ED01"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Amount</w:t>
                  </w:r>
                </w:p>
              </w:tc>
            </w:tr>
            <w:tr w:rsidR="00E81444" w:rsidRPr="00F4537F" w14:paraId="6B214090" w14:textId="77777777" w:rsidTr="00B2593C">
              <w:tc>
                <w:tcPr>
                  <w:tcW w:w="3220" w:type="dxa"/>
                  <w:tcBorders>
                    <w:bottom w:val="nil"/>
                  </w:tcBorders>
                </w:tcPr>
                <w:p w14:paraId="798CAE83"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Net sales</w:t>
                  </w:r>
                </w:p>
              </w:tc>
              <w:tc>
                <w:tcPr>
                  <w:tcW w:w="1610" w:type="dxa"/>
                  <w:tcBorders>
                    <w:bottom w:val="nil"/>
                  </w:tcBorders>
                </w:tcPr>
                <w:p w14:paraId="250FD313"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0766E800" w14:textId="77777777" w:rsidTr="00B2593C">
              <w:tc>
                <w:tcPr>
                  <w:tcW w:w="3220" w:type="dxa"/>
                  <w:tcBorders>
                    <w:top w:val="nil"/>
                    <w:bottom w:val="nil"/>
                  </w:tcBorders>
                </w:tcPr>
                <w:p w14:paraId="75B6CB25"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Cost of sales</w:t>
                  </w:r>
                </w:p>
              </w:tc>
              <w:tc>
                <w:tcPr>
                  <w:tcW w:w="1610" w:type="dxa"/>
                  <w:tcBorders>
                    <w:top w:val="nil"/>
                    <w:bottom w:val="nil"/>
                  </w:tcBorders>
                </w:tcPr>
                <w:p w14:paraId="009C4DF2"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49C032FE" w14:textId="77777777" w:rsidTr="00B2593C">
              <w:tc>
                <w:tcPr>
                  <w:tcW w:w="3220" w:type="dxa"/>
                  <w:tcBorders>
                    <w:top w:val="nil"/>
                    <w:bottom w:val="nil"/>
                  </w:tcBorders>
                </w:tcPr>
                <w:p w14:paraId="11DF0C7D" w14:textId="77777777" w:rsidR="00B2593C" w:rsidRPr="00F4537F" w:rsidRDefault="00B2593C" w:rsidP="00B2593C">
                  <w:pPr>
                    <w:ind w:leftChars="94" w:left="226"/>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Gross profit</w:t>
                  </w:r>
                </w:p>
              </w:tc>
              <w:tc>
                <w:tcPr>
                  <w:tcW w:w="1610" w:type="dxa"/>
                  <w:tcBorders>
                    <w:top w:val="nil"/>
                    <w:bottom w:val="nil"/>
                  </w:tcBorders>
                </w:tcPr>
                <w:p w14:paraId="34EED723" w14:textId="77777777" w:rsidR="00B2593C" w:rsidRPr="00F4537F" w:rsidRDefault="00B2593C" w:rsidP="00B2593C">
                  <w:pPr>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3C8443F0" w14:textId="77777777" w:rsidTr="00B2593C">
              <w:tc>
                <w:tcPr>
                  <w:tcW w:w="3220" w:type="dxa"/>
                  <w:tcBorders>
                    <w:top w:val="nil"/>
                    <w:bottom w:val="nil"/>
                  </w:tcBorders>
                </w:tcPr>
                <w:p w14:paraId="6D71113A"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Selling, general and administrative expenses</w:t>
                  </w:r>
                </w:p>
              </w:tc>
              <w:tc>
                <w:tcPr>
                  <w:tcW w:w="1610" w:type="dxa"/>
                  <w:tcBorders>
                    <w:top w:val="nil"/>
                    <w:bottom w:val="nil"/>
                  </w:tcBorders>
                </w:tcPr>
                <w:p w14:paraId="25AEC33A"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690EDC0B" w14:textId="77777777" w:rsidTr="00B2593C">
              <w:tc>
                <w:tcPr>
                  <w:tcW w:w="3220" w:type="dxa"/>
                  <w:tcBorders>
                    <w:top w:val="nil"/>
                    <w:bottom w:val="nil"/>
                  </w:tcBorders>
                </w:tcPr>
                <w:p w14:paraId="392F2D0C" w14:textId="77777777" w:rsidR="00B2593C" w:rsidRPr="00F4537F" w:rsidRDefault="00B2593C" w:rsidP="00B2593C">
                  <w:pPr>
                    <w:ind w:leftChars="94" w:left="226"/>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Operating profit</w:t>
                  </w:r>
                </w:p>
              </w:tc>
              <w:tc>
                <w:tcPr>
                  <w:tcW w:w="1610" w:type="dxa"/>
                  <w:tcBorders>
                    <w:top w:val="nil"/>
                    <w:bottom w:val="nil"/>
                  </w:tcBorders>
                </w:tcPr>
                <w:p w14:paraId="61DFFD8C" w14:textId="77777777" w:rsidR="00B2593C" w:rsidRPr="00F4537F" w:rsidRDefault="00B2593C" w:rsidP="00B2593C">
                  <w:pPr>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5DEEAA5D" w14:textId="77777777" w:rsidTr="00B2593C">
              <w:tc>
                <w:tcPr>
                  <w:tcW w:w="3220" w:type="dxa"/>
                  <w:tcBorders>
                    <w:top w:val="nil"/>
                    <w:bottom w:val="nil"/>
                  </w:tcBorders>
                </w:tcPr>
                <w:p w14:paraId="7A1C7952"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Non-operating income</w:t>
                  </w:r>
                </w:p>
              </w:tc>
              <w:tc>
                <w:tcPr>
                  <w:tcW w:w="1610" w:type="dxa"/>
                  <w:tcBorders>
                    <w:top w:val="nil"/>
                    <w:bottom w:val="nil"/>
                  </w:tcBorders>
                </w:tcPr>
                <w:p w14:paraId="31672B23"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58D09DAF" w14:textId="77777777" w:rsidTr="00B2593C">
              <w:tc>
                <w:tcPr>
                  <w:tcW w:w="3220" w:type="dxa"/>
                  <w:tcBorders>
                    <w:top w:val="nil"/>
                    <w:bottom w:val="nil"/>
                  </w:tcBorders>
                </w:tcPr>
                <w:p w14:paraId="280AAB05"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Non-operating expenses</w:t>
                  </w:r>
                </w:p>
              </w:tc>
              <w:tc>
                <w:tcPr>
                  <w:tcW w:w="1610" w:type="dxa"/>
                  <w:tcBorders>
                    <w:top w:val="nil"/>
                    <w:bottom w:val="nil"/>
                  </w:tcBorders>
                </w:tcPr>
                <w:p w14:paraId="3C4FB49C"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33C839EE" w14:textId="77777777" w:rsidTr="00B2593C">
              <w:tc>
                <w:tcPr>
                  <w:tcW w:w="3220" w:type="dxa"/>
                  <w:tcBorders>
                    <w:top w:val="nil"/>
                    <w:bottom w:val="nil"/>
                  </w:tcBorders>
                </w:tcPr>
                <w:p w14:paraId="563E3AAF" w14:textId="77777777" w:rsidR="00B2593C" w:rsidRPr="00F4537F" w:rsidRDefault="00B2593C" w:rsidP="00B2593C">
                  <w:pPr>
                    <w:ind w:leftChars="94" w:left="226"/>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Ordinary profit</w:t>
                  </w:r>
                </w:p>
              </w:tc>
              <w:tc>
                <w:tcPr>
                  <w:tcW w:w="1610" w:type="dxa"/>
                  <w:tcBorders>
                    <w:top w:val="nil"/>
                    <w:bottom w:val="nil"/>
                  </w:tcBorders>
                </w:tcPr>
                <w:p w14:paraId="2C5E2BEF" w14:textId="77777777" w:rsidR="00B2593C" w:rsidRPr="00F4537F" w:rsidRDefault="00B2593C" w:rsidP="00B2593C">
                  <w:pPr>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4D27B157" w14:textId="77777777" w:rsidTr="00B2593C">
              <w:tc>
                <w:tcPr>
                  <w:tcW w:w="3220" w:type="dxa"/>
                  <w:tcBorders>
                    <w:top w:val="nil"/>
                    <w:bottom w:val="nil"/>
                  </w:tcBorders>
                </w:tcPr>
                <w:p w14:paraId="23632B97"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Extraordinary income</w:t>
                  </w:r>
                </w:p>
              </w:tc>
              <w:tc>
                <w:tcPr>
                  <w:tcW w:w="1610" w:type="dxa"/>
                  <w:tcBorders>
                    <w:top w:val="nil"/>
                    <w:bottom w:val="nil"/>
                  </w:tcBorders>
                </w:tcPr>
                <w:p w14:paraId="2E8C0850"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3C88B969" w14:textId="77777777" w:rsidTr="00B2593C">
              <w:tc>
                <w:tcPr>
                  <w:tcW w:w="3220" w:type="dxa"/>
                  <w:tcBorders>
                    <w:top w:val="nil"/>
                    <w:bottom w:val="nil"/>
                  </w:tcBorders>
                </w:tcPr>
                <w:p w14:paraId="06CB2D00"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Extraordinary losses</w:t>
                  </w:r>
                </w:p>
              </w:tc>
              <w:tc>
                <w:tcPr>
                  <w:tcW w:w="1610" w:type="dxa"/>
                  <w:tcBorders>
                    <w:top w:val="nil"/>
                    <w:bottom w:val="nil"/>
                  </w:tcBorders>
                </w:tcPr>
                <w:p w14:paraId="3B8A1D09"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3C2780D9" w14:textId="77777777" w:rsidTr="00B2593C">
              <w:tc>
                <w:tcPr>
                  <w:tcW w:w="3220" w:type="dxa"/>
                  <w:tcBorders>
                    <w:top w:val="nil"/>
                    <w:bottom w:val="nil"/>
                  </w:tcBorders>
                </w:tcPr>
                <w:p w14:paraId="643DD47F" w14:textId="77777777" w:rsidR="00B2593C" w:rsidRPr="00F4537F" w:rsidRDefault="00B2593C" w:rsidP="00B2593C">
                  <w:pPr>
                    <w:ind w:leftChars="94" w:left="226"/>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Profit before income taxes</w:t>
                  </w:r>
                </w:p>
              </w:tc>
              <w:tc>
                <w:tcPr>
                  <w:tcW w:w="1610" w:type="dxa"/>
                  <w:tcBorders>
                    <w:top w:val="nil"/>
                    <w:bottom w:val="nil"/>
                  </w:tcBorders>
                </w:tcPr>
                <w:p w14:paraId="330E06CC" w14:textId="77777777" w:rsidR="00B2593C" w:rsidRPr="00F4537F" w:rsidRDefault="00B2593C" w:rsidP="00B2593C">
                  <w:pPr>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69A5216B" w14:textId="77777777" w:rsidTr="00B2593C">
              <w:tc>
                <w:tcPr>
                  <w:tcW w:w="3220" w:type="dxa"/>
                  <w:tcBorders>
                    <w:top w:val="nil"/>
                    <w:bottom w:val="nil"/>
                  </w:tcBorders>
                </w:tcPr>
                <w:p w14:paraId="5286DC46"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Income taxes - current</w:t>
                  </w:r>
                </w:p>
              </w:tc>
              <w:tc>
                <w:tcPr>
                  <w:tcW w:w="1610" w:type="dxa"/>
                  <w:tcBorders>
                    <w:top w:val="nil"/>
                    <w:bottom w:val="nil"/>
                  </w:tcBorders>
                </w:tcPr>
                <w:p w14:paraId="1ABD424C"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47DE0D4F" w14:textId="77777777" w:rsidTr="00B2593C">
              <w:tc>
                <w:tcPr>
                  <w:tcW w:w="3220" w:type="dxa"/>
                  <w:tcBorders>
                    <w:top w:val="nil"/>
                    <w:bottom w:val="nil"/>
                  </w:tcBorders>
                </w:tcPr>
                <w:p w14:paraId="7EFFEE78"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Income taxes - deferred</w:t>
                  </w:r>
                </w:p>
              </w:tc>
              <w:tc>
                <w:tcPr>
                  <w:tcW w:w="1610" w:type="dxa"/>
                  <w:tcBorders>
                    <w:top w:val="nil"/>
                    <w:bottom w:val="nil"/>
                  </w:tcBorders>
                </w:tcPr>
                <w:p w14:paraId="3B6C6150"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56398544" w14:textId="77777777" w:rsidTr="00B2593C">
              <w:tc>
                <w:tcPr>
                  <w:tcW w:w="3220" w:type="dxa"/>
                  <w:tcBorders>
                    <w:top w:val="nil"/>
                  </w:tcBorders>
                </w:tcPr>
                <w:p w14:paraId="2CB161F9" w14:textId="77777777" w:rsidR="00B2593C" w:rsidRPr="00F4537F" w:rsidRDefault="00B2593C" w:rsidP="00B2593C">
                  <w:pPr>
                    <w:ind w:leftChars="94" w:left="226"/>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Profit</w:t>
                  </w:r>
                </w:p>
              </w:tc>
              <w:tc>
                <w:tcPr>
                  <w:tcW w:w="1610" w:type="dxa"/>
                  <w:tcBorders>
                    <w:top w:val="nil"/>
                  </w:tcBorders>
                </w:tcPr>
                <w:p w14:paraId="2C0851DE" w14:textId="77777777" w:rsidR="00B2593C" w:rsidRPr="00F4537F" w:rsidRDefault="00B2593C" w:rsidP="00B2593C">
                  <w:pPr>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bl>
          <w:p w14:paraId="77BA76D0" w14:textId="77777777" w:rsidR="00B2593C" w:rsidRPr="00F4537F" w:rsidRDefault="00B2593C" w:rsidP="00B2593C">
            <w:pPr>
              <w:rPr>
                <w:rFonts w:ascii="Times New Roman" w:eastAsia="ＭＳ ゴシック" w:hAnsi="Times New Roman"/>
              </w:rPr>
            </w:pPr>
          </w:p>
        </w:tc>
      </w:tr>
    </w:tbl>
    <w:p w14:paraId="3C8F9C5D" w14:textId="77777777" w:rsidR="00B2593C" w:rsidRPr="00F4537F" w:rsidRDefault="00B2593C" w:rsidP="00B2593C">
      <w:pPr>
        <w:ind w:left="240" w:hangingChars="100" w:hanging="240"/>
      </w:pPr>
    </w:p>
    <w:p w14:paraId="6C6E66DC" w14:textId="77777777" w:rsidR="00B2593C" w:rsidRPr="00F4537F" w:rsidRDefault="00B2593C" w:rsidP="00B2593C">
      <w:pPr>
        <w:ind w:left="240" w:hangingChars="100" w:hanging="240"/>
      </w:pPr>
    </w:p>
    <w:p w14:paraId="626D0646" w14:textId="77777777" w:rsidR="00B2593C" w:rsidRPr="00F4537F" w:rsidRDefault="00B2593C" w:rsidP="00B2593C">
      <w:pPr>
        <w:widowControl/>
        <w:jc w:val="left"/>
        <w:rPr>
          <w:rFonts w:ascii="ＭＳ ゴシック" w:eastAsia="ＭＳ ゴシック" w:hAnsi="ＭＳ ゴシック"/>
          <w:b/>
        </w:rPr>
      </w:pPr>
      <w:r w:rsidRPr="00F4537F">
        <w:rPr>
          <w:rFonts w:ascii="ＭＳ ゴシック" w:eastAsia="ＭＳ ゴシック" w:hAnsi="ＭＳ ゴシック"/>
          <w:b/>
        </w:rPr>
        <w:br w:type="page"/>
      </w:r>
    </w:p>
    <w:p w14:paraId="0B968B1E"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lastRenderedPageBreak/>
        <w:t>２.非公開会社</w:t>
      </w:r>
    </w:p>
    <w:p w14:paraId="2963AFA7" w14:textId="77777777" w:rsidR="00B2593C" w:rsidRPr="00F4537F" w:rsidRDefault="00B2593C" w:rsidP="00B2593C">
      <w:pPr>
        <w:rPr>
          <w:rFonts w:ascii="ＭＳ ゴシック" w:eastAsia="ＭＳ ゴシック" w:hAnsi="ＭＳ ゴシック"/>
          <w:b/>
        </w:rPr>
      </w:pPr>
      <w:r w:rsidRPr="00F4537F">
        <w:rPr>
          <w:rFonts w:ascii="Times New Roman" w:eastAsia="ＭＳ ゴシック" w:hAnsi="Times New Roman" w:cs="ＭＳ ゴシック" w:hint="eastAsia"/>
          <w:b/>
          <w:lang w:bidi="en-US"/>
        </w:rPr>
        <w:t>2. Private Companies</w:t>
      </w:r>
    </w:p>
    <w:p w14:paraId="70566485"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 xml:space="preserve">　2-1.貸借対照表の要旨</w:t>
      </w:r>
    </w:p>
    <w:p w14:paraId="3D5B2DC4" w14:textId="77777777" w:rsidR="00B2593C" w:rsidRPr="00F4537F" w:rsidRDefault="00B2593C" w:rsidP="00B2593C">
      <w:pPr>
        <w:rPr>
          <w:rFonts w:ascii="ＭＳ ゴシック" w:eastAsia="ＭＳ ゴシック" w:hAnsi="ＭＳ ゴシック"/>
          <w:b/>
        </w:rPr>
      </w:pPr>
      <w:r w:rsidRPr="00F4537F">
        <w:rPr>
          <w:rFonts w:ascii="Times New Roman" w:eastAsia="ＭＳ ゴシック" w:hAnsi="Times New Roman" w:cs="ＭＳ ゴシック" w:hint="eastAsia"/>
          <w:b/>
          <w:lang w:bidi="en-US"/>
        </w:rPr>
        <w:t xml:space="preserve">　</w:t>
      </w:r>
      <w:r w:rsidRPr="00F4537F">
        <w:rPr>
          <w:rFonts w:ascii="Times New Roman" w:eastAsia="ＭＳ ゴシック" w:hAnsi="Times New Roman" w:cs="ＭＳ ゴシック" w:hint="eastAsia"/>
          <w:b/>
          <w:lang w:bidi="en-US"/>
        </w:rPr>
        <w:t>2-1. Summary of Non-consolidated Balance Sheet</w:t>
      </w:r>
    </w:p>
    <w:p w14:paraId="6DF77DF5" w14:textId="77777777" w:rsidR="00B2593C" w:rsidRPr="00F4537F" w:rsidRDefault="00B2593C" w:rsidP="00B2593C"/>
    <w:tbl>
      <w:tblPr>
        <w:tblW w:w="8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E81444" w:rsidRPr="00F4537F" w14:paraId="0CA275C0" w14:textId="77777777" w:rsidTr="00B2593C">
        <w:trPr>
          <w:trHeight w:val="9762"/>
        </w:trPr>
        <w:tc>
          <w:tcPr>
            <w:tcW w:w="8924" w:type="dxa"/>
          </w:tcPr>
          <w:p w14:paraId="4AA82454"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[記載例]</w:t>
            </w:r>
          </w:p>
          <w:p w14:paraId="2F867BF7" w14:textId="77777777" w:rsidR="00B2593C" w:rsidRPr="00F4537F" w:rsidRDefault="00B2593C" w:rsidP="00B2593C">
            <w:pPr>
              <w:rPr>
                <w:rFonts w:ascii="ＭＳ ゴシック" w:eastAsia="ＭＳ ゴシック" w:hAnsi="ＭＳ ゴシック"/>
                <w:lang w:eastAsia="zh-TW"/>
              </w:rPr>
            </w:pPr>
          </w:p>
          <w:p w14:paraId="554E7737" w14:textId="77777777" w:rsidR="00B2593C" w:rsidRPr="00F4537F" w:rsidRDefault="00B2593C" w:rsidP="00B2593C">
            <w:pPr>
              <w:jc w:val="cente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第○○期決算公告</w:t>
            </w:r>
          </w:p>
          <w:p w14:paraId="3E405392"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貸借対照表（</w:t>
            </w:r>
            <w:r w:rsidRPr="00F4537F">
              <w:rPr>
                <w:rFonts w:ascii="ＭＳ ゴシック" w:eastAsia="ＭＳ ゴシック" w:hAnsi="ＭＳ ゴシック"/>
              </w:rPr>
              <w:t>〇</w:t>
            </w:r>
            <w:r w:rsidRPr="00F4537F">
              <w:rPr>
                <w:rFonts w:ascii="ＭＳ ゴシック" w:eastAsia="ＭＳ ゴシック" w:hAnsi="ＭＳ ゴシック" w:hint="eastAsia"/>
              </w:rPr>
              <w:t>年○月○日現在）の要旨</w:t>
            </w:r>
          </w:p>
          <w:p w14:paraId="44D2D2AB" w14:textId="77777777" w:rsidR="00B2593C" w:rsidRPr="00F4537F" w:rsidRDefault="00B2593C" w:rsidP="00B2593C">
            <w:pPr>
              <w:ind w:right="240"/>
              <w:jc w:val="right"/>
              <w:rPr>
                <w:rFonts w:ascii="ＭＳ ゴシック" w:eastAsia="ＭＳ ゴシック" w:hAnsi="ＭＳ ゴシック"/>
              </w:rPr>
            </w:pPr>
            <w:r w:rsidRPr="00F4537F">
              <w:rPr>
                <w:rFonts w:ascii="ＭＳ ゴシック" w:eastAsia="ＭＳ ゴシック" w:hAnsi="ＭＳ ゴシック" w:hint="eastAsia"/>
              </w:rPr>
              <w:t>（単位　百万円または十億円）</w:t>
            </w:r>
          </w:p>
          <w:tbl>
            <w:tblPr>
              <w:tblpPr w:leftFromText="142" w:rightFromText="142" w:vertAnchor="text" w:horzAnchor="margin" w:tblpXSpec="center"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1275"/>
              <w:gridCol w:w="3069"/>
              <w:gridCol w:w="1281"/>
            </w:tblGrid>
            <w:tr w:rsidR="00E81444" w:rsidRPr="00F4537F" w14:paraId="314F404D" w14:textId="77777777" w:rsidTr="00B2593C">
              <w:tc>
                <w:tcPr>
                  <w:tcW w:w="3076" w:type="dxa"/>
                </w:tcPr>
                <w:p w14:paraId="66E8C0A9"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科目</w:t>
                  </w:r>
                </w:p>
              </w:tc>
              <w:tc>
                <w:tcPr>
                  <w:tcW w:w="1275" w:type="dxa"/>
                </w:tcPr>
                <w:p w14:paraId="0A340BBC"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金額</w:t>
                  </w:r>
                </w:p>
              </w:tc>
              <w:tc>
                <w:tcPr>
                  <w:tcW w:w="3071" w:type="dxa"/>
                </w:tcPr>
                <w:p w14:paraId="09B2D3D6"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科目</w:t>
                  </w:r>
                </w:p>
              </w:tc>
              <w:tc>
                <w:tcPr>
                  <w:tcW w:w="1281" w:type="dxa"/>
                </w:tcPr>
                <w:p w14:paraId="2C75767C"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金額</w:t>
                  </w:r>
                </w:p>
              </w:tc>
            </w:tr>
            <w:tr w:rsidR="00E81444" w:rsidRPr="00F4537F" w14:paraId="226AEEE1" w14:textId="77777777" w:rsidTr="00B2593C">
              <w:tc>
                <w:tcPr>
                  <w:tcW w:w="3076" w:type="dxa"/>
                  <w:tcBorders>
                    <w:bottom w:val="nil"/>
                  </w:tcBorders>
                </w:tcPr>
                <w:p w14:paraId="486287DD"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流動資産</w:t>
                  </w:r>
                </w:p>
              </w:tc>
              <w:tc>
                <w:tcPr>
                  <w:tcW w:w="1275" w:type="dxa"/>
                  <w:tcBorders>
                    <w:bottom w:val="nil"/>
                  </w:tcBorders>
                </w:tcPr>
                <w:p w14:paraId="0703047A" w14:textId="77777777" w:rsidR="00B2593C" w:rsidRPr="00F4537F" w:rsidRDefault="00B2593C" w:rsidP="00B2593C">
                  <w:pPr>
                    <w:jc w:val="right"/>
                    <w:rPr>
                      <w:rFonts w:ascii="ＭＳ ゴシック" w:eastAsia="ＭＳ ゴシック" w:hAnsi="ＭＳ ゴシック"/>
                      <w:b/>
                    </w:rPr>
                  </w:pPr>
                  <w:r w:rsidRPr="00F4537F">
                    <w:rPr>
                      <w:rFonts w:ascii="ＭＳ ゴシック" w:eastAsia="ＭＳ ゴシック" w:hAnsi="ＭＳ ゴシック" w:hint="eastAsia"/>
                      <w:b/>
                    </w:rPr>
                    <w:t>×××</w:t>
                  </w:r>
                </w:p>
              </w:tc>
              <w:tc>
                <w:tcPr>
                  <w:tcW w:w="3071" w:type="dxa"/>
                  <w:tcBorders>
                    <w:bottom w:val="nil"/>
                  </w:tcBorders>
                </w:tcPr>
                <w:p w14:paraId="19CF71F9"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流動負債</w:t>
                  </w:r>
                </w:p>
              </w:tc>
              <w:tc>
                <w:tcPr>
                  <w:tcW w:w="1281" w:type="dxa"/>
                  <w:tcBorders>
                    <w:bottom w:val="nil"/>
                  </w:tcBorders>
                </w:tcPr>
                <w:p w14:paraId="46541308" w14:textId="77777777" w:rsidR="00B2593C" w:rsidRPr="00F4537F" w:rsidRDefault="00B2593C" w:rsidP="00B2593C">
                  <w:pPr>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0E3AE3EA" w14:textId="77777777" w:rsidTr="00B2593C">
              <w:tc>
                <w:tcPr>
                  <w:tcW w:w="3076" w:type="dxa"/>
                  <w:tcBorders>
                    <w:top w:val="nil"/>
                    <w:bottom w:val="nil"/>
                  </w:tcBorders>
                </w:tcPr>
                <w:p w14:paraId="7B5AE076"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固定資産</w:t>
                  </w:r>
                </w:p>
              </w:tc>
              <w:tc>
                <w:tcPr>
                  <w:tcW w:w="1275" w:type="dxa"/>
                  <w:tcBorders>
                    <w:top w:val="nil"/>
                    <w:bottom w:val="nil"/>
                  </w:tcBorders>
                </w:tcPr>
                <w:p w14:paraId="68620DF2" w14:textId="77777777" w:rsidR="00B2593C" w:rsidRPr="00F4537F" w:rsidRDefault="00B2593C" w:rsidP="00B2593C">
                  <w:pPr>
                    <w:jc w:val="right"/>
                    <w:rPr>
                      <w:rFonts w:ascii="ＭＳ ゴシック" w:eastAsia="ＭＳ ゴシック" w:hAnsi="ＭＳ ゴシック"/>
                      <w:b/>
                    </w:rPr>
                  </w:pPr>
                  <w:r w:rsidRPr="00F4537F">
                    <w:rPr>
                      <w:rFonts w:ascii="ＭＳ ゴシック" w:eastAsia="ＭＳ ゴシック" w:hAnsi="ＭＳ ゴシック" w:hint="eastAsia"/>
                      <w:b/>
                    </w:rPr>
                    <w:t>×××</w:t>
                  </w:r>
                </w:p>
              </w:tc>
              <w:tc>
                <w:tcPr>
                  <w:tcW w:w="3071" w:type="dxa"/>
                  <w:tcBorders>
                    <w:top w:val="nil"/>
                    <w:bottom w:val="nil"/>
                  </w:tcBorders>
                </w:tcPr>
                <w:p w14:paraId="14BDD927"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○○引当金</w:t>
                  </w:r>
                </w:p>
              </w:tc>
              <w:tc>
                <w:tcPr>
                  <w:tcW w:w="1281" w:type="dxa"/>
                  <w:tcBorders>
                    <w:top w:val="nil"/>
                    <w:bottom w:val="nil"/>
                  </w:tcBorders>
                </w:tcPr>
                <w:p w14:paraId="524077A5"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4E3DF7DA" w14:textId="77777777" w:rsidTr="00B2593C">
              <w:tc>
                <w:tcPr>
                  <w:tcW w:w="3076" w:type="dxa"/>
                  <w:tcBorders>
                    <w:top w:val="nil"/>
                    <w:bottom w:val="nil"/>
                  </w:tcBorders>
                </w:tcPr>
                <w:p w14:paraId="04463BDD"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繰延資産</w:t>
                  </w:r>
                </w:p>
              </w:tc>
              <w:tc>
                <w:tcPr>
                  <w:tcW w:w="1275" w:type="dxa"/>
                  <w:tcBorders>
                    <w:top w:val="nil"/>
                    <w:bottom w:val="nil"/>
                  </w:tcBorders>
                </w:tcPr>
                <w:p w14:paraId="15733513" w14:textId="77777777" w:rsidR="00B2593C" w:rsidRPr="00F4537F" w:rsidRDefault="00B2593C" w:rsidP="00B2593C">
                  <w:pPr>
                    <w:jc w:val="right"/>
                    <w:rPr>
                      <w:rFonts w:ascii="ＭＳ ゴシック" w:eastAsia="ＭＳ ゴシック" w:hAnsi="ＭＳ ゴシック"/>
                      <w:b/>
                    </w:rPr>
                  </w:pPr>
                  <w:r w:rsidRPr="00F4537F">
                    <w:rPr>
                      <w:rFonts w:ascii="ＭＳ ゴシック" w:eastAsia="ＭＳ ゴシック" w:hAnsi="ＭＳ ゴシック" w:hint="eastAsia"/>
                      <w:b/>
                    </w:rPr>
                    <w:t>×××</w:t>
                  </w:r>
                </w:p>
              </w:tc>
              <w:tc>
                <w:tcPr>
                  <w:tcW w:w="3071" w:type="dxa"/>
                  <w:tcBorders>
                    <w:top w:val="nil"/>
                    <w:bottom w:val="nil"/>
                  </w:tcBorders>
                </w:tcPr>
                <w:p w14:paraId="7FC7DEAF"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その他</w:t>
                  </w:r>
                </w:p>
              </w:tc>
              <w:tc>
                <w:tcPr>
                  <w:tcW w:w="1281" w:type="dxa"/>
                  <w:tcBorders>
                    <w:top w:val="nil"/>
                    <w:bottom w:val="nil"/>
                  </w:tcBorders>
                </w:tcPr>
                <w:p w14:paraId="31B6D609"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3AC04195" w14:textId="77777777" w:rsidTr="00B2593C">
              <w:tc>
                <w:tcPr>
                  <w:tcW w:w="3076" w:type="dxa"/>
                  <w:tcBorders>
                    <w:top w:val="nil"/>
                    <w:bottom w:val="nil"/>
                  </w:tcBorders>
                </w:tcPr>
                <w:p w14:paraId="3A5A4534" w14:textId="77777777" w:rsidR="00B2593C" w:rsidRPr="00F4537F" w:rsidRDefault="00B2593C" w:rsidP="00B2593C">
                  <w:pPr>
                    <w:rPr>
                      <w:rFonts w:ascii="ＭＳ ゴシック" w:eastAsia="ＭＳ ゴシック" w:hAnsi="ＭＳ ゴシック"/>
                      <w:b/>
                    </w:rPr>
                  </w:pPr>
                </w:p>
              </w:tc>
              <w:tc>
                <w:tcPr>
                  <w:tcW w:w="1275" w:type="dxa"/>
                  <w:tcBorders>
                    <w:top w:val="nil"/>
                    <w:bottom w:val="nil"/>
                  </w:tcBorders>
                </w:tcPr>
                <w:p w14:paraId="341DC205" w14:textId="77777777" w:rsidR="00B2593C" w:rsidRPr="00F4537F" w:rsidRDefault="00B2593C" w:rsidP="00B2593C">
                  <w:pPr>
                    <w:jc w:val="right"/>
                    <w:rPr>
                      <w:rFonts w:ascii="ＭＳ ゴシック" w:eastAsia="ＭＳ ゴシック" w:hAnsi="ＭＳ ゴシック"/>
                      <w:b/>
                    </w:rPr>
                  </w:pPr>
                </w:p>
              </w:tc>
              <w:tc>
                <w:tcPr>
                  <w:tcW w:w="3071" w:type="dxa"/>
                  <w:tcBorders>
                    <w:top w:val="nil"/>
                    <w:bottom w:val="nil"/>
                  </w:tcBorders>
                </w:tcPr>
                <w:p w14:paraId="74A90365"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固定負債</w:t>
                  </w:r>
                </w:p>
              </w:tc>
              <w:tc>
                <w:tcPr>
                  <w:tcW w:w="1281" w:type="dxa"/>
                  <w:tcBorders>
                    <w:top w:val="nil"/>
                    <w:bottom w:val="nil"/>
                  </w:tcBorders>
                </w:tcPr>
                <w:p w14:paraId="12F421C5" w14:textId="77777777" w:rsidR="00B2593C" w:rsidRPr="00F4537F" w:rsidRDefault="00B2593C" w:rsidP="00B2593C">
                  <w:pPr>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6B42BAAB" w14:textId="77777777" w:rsidTr="00B2593C">
              <w:tc>
                <w:tcPr>
                  <w:tcW w:w="3076" w:type="dxa"/>
                  <w:tcBorders>
                    <w:top w:val="nil"/>
                    <w:bottom w:val="nil"/>
                  </w:tcBorders>
                </w:tcPr>
                <w:p w14:paraId="7CA0C1C0" w14:textId="77777777" w:rsidR="00B2593C" w:rsidRPr="00F4537F" w:rsidRDefault="00B2593C" w:rsidP="00B2593C">
                  <w:pPr>
                    <w:rPr>
                      <w:rFonts w:ascii="ＭＳ ゴシック" w:eastAsia="ＭＳ ゴシック" w:hAnsi="ＭＳ ゴシック"/>
                      <w:b/>
                    </w:rPr>
                  </w:pPr>
                </w:p>
              </w:tc>
              <w:tc>
                <w:tcPr>
                  <w:tcW w:w="1275" w:type="dxa"/>
                  <w:tcBorders>
                    <w:top w:val="nil"/>
                    <w:bottom w:val="nil"/>
                  </w:tcBorders>
                </w:tcPr>
                <w:p w14:paraId="3E35CDAC" w14:textId="77777777" w:rsidR="00B2593C" w:rsidRPr="00F4537F" w:rsidRDefault="00B2593C" w:rsidP="00B2593C">
                  <w:pPr>
                    <w:jc w:val="right"/>
                    <w:rPr>
                      <w:rFonts w:ascii="ＭＳ ゴシック" w:eastAsia="ＭＳ ゴシック" w:hAnsi="ＭＳ ゴシック"/>
                      <w:b/>
                    </w:rPr>
                  </w:pPr>
                </w:p>
              </w:tc>
              <w:tc>
                <w:tcPr>
                  <w:tcW w:w="3071" w:type="dxa"/>
                  <w:tcBorders>
                    <w:top w:val="nil"/>
                    <w:bottom w:val="nil"/>
                  </w:tcBorders>
                </w:tcPr>
                <w:p w14:paraId="3120211E"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○○引当金</w:t>
                  </w:r>
                </w:p>
              </w:tc>
              <w:tc>
                <w:tcPr>
                  <w:tcW w:w="1281" w:type="dxa"/>
                  <w:tcBorders>
                    <w:top w:val="nil"/>
                    <w:bottom w:val="nil"/>
                  </w:tcBorders>
                </w:tcPr>
                <w:p w14:paraId="38A34960"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2A8A67FB" w14:textId="77777777" w:rsidTr="00B2593C">
              <w:tc>
                <w:tcPr>
                  <w:tcW w:w="3076" w:type="dxa"/>
                  <w:tcBorders>
                    <w:top w:val="nil"/>
                    <w:bottom w:val="nil"/>
                  </w:tcBorders>
                </w:tcPr>
                <w:p w14:paraId="7A00274E" w14:textId="77777777" w:rsidR="00B2593C" w:rsidRPr="00F4537F" w:rsidRDefault="00B2593C" w:rsidP="00B2593C">
                  <w:pPr>
                    <w:rPr>
                      <w:rFonts w:ascii="ＭＳ ゴシック" w:eastAsia="ＭＳ ゴシック" w:hAnsi="ＭＳ ゴシック"/>
                      <w:b/>
                    </w:rPr>
                  </w:pPr>
                </w:p>
              </w:tc>
              <w:tc>
                <w:tcPr>
                  <w:tcW w:w="1275" w:type="dxa"/>
                  <w:tcBorders>
                    <w:top w:val="nil"/>
                    <w:bottom w:val="nil"/>
                  </w:tcBorders>
                </w:tcPr>
                <w:p w14:paraId="72F0DED5" w14:textId="77777777" w:rsidR="00B2593C" w:rsidRPr="00F4537F" w:rsidRDefault="00B2593C" w:rsidP="00B2593C">
                  <w:pPr>
                    <w:jc w:val="right"/>
                    <w:rPr>
                      <w:rFonts w:ascii="ＭＳ ゴシック" w:eastAsia="ＭＳ ゴシック" w:hAnsi="ＭＳ ゴシック"/>
                      <w:b/>
                    </w:rPr>
                  </w:pPr>
                </w:p>
              </w:tc>
              <w:tc>
                <w:tcPr>
                  <w:tcW w:w="3071" w:type="dxa"/>
                  <w:tcBorders>
                    <w:top w:val="nil"/>
                    <w:bottom w:val="nil"/>
                  </w:tcBorders>
                </w:tcPr>
                <w:p w14:paraId="1DA18931"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その他</w:t>
                  </w:r>
                </w:p>
              </w:tc>
              <w:tc>
                <w:tcPr>
                  <w:tcW w:w="1281" w:type="dxa"/>
                  <w:tcBorders>
                    <w:top w:val="nil"/>
                    <w:bottom w:val="single" w:sz="4" w:space="0" w:color="auto"/>
                  </w:tcBorders>
                </w:tcPr>
                <w:p w14:paraId="5918E15C"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6FD73265" w14:textId="77777777" w:rsidTr="00B2593C">
              <w:tc>
                <w:tcPr>
                  <w:tcW w:w="3076" w:type="dxa"/>
                  <w:tcBorders>
                    <w:top w:val="nil"/>
                    <w:bottom w:val="nil"/>
                  </w:tcBorders>
                </w:tcPr>
                <w:p w14:paraId="1AC3CEB2" w14:textId="77777777" w:rsidR="00B2593C" w:rsidRPr="00F4537F" w:rsidRDefault="00B2593C" w:rsidP="00B2593C">
                  <w:pPr>
                    <w:rPr>
                      <w:rFonts w:ascii="ＭＳ ゴシック" w:eastAsia="ＭＳ ゴシック" w:hAnsi="ＭＳ ゴシック"/>
                      <w:b/>
                    </w:rPr>
                  </w:pPr>
                </w:p>
              </w:tc>
              <w:tc>
                <w:tcPr>
                  <w:tcW w:w="1275" w:type="dxa"/>
                  <w:tcBorders>
                    <w:top w:val="nil"/>
                    <w:bottom w:val="nil"/>
                  </w:tcBorders>
                </w:tcPr>
                <w:p w14:paraId="64DD3337" w14:textId="77777777" w:rsidR="00B2593C" w:rsidRPr="00F4537F" w:rsidRDefault="00B2593C" w:rsidP="00B2593C">
                  <w:pPr>
                    <w:jc w:val="right"/>
                    <w:rPr>
                      <w:rFonts w:ascii="ＭＳ ゴシック" w:eastAsia="ＭＳ ゴシック" w:hAnsi="ＭＳ ゴシック"/>
                      <w:b/>
                    </w:rPr>
                  </w:pPr>
                </w:p>
              </w:tc>
              <w:tc>
                <w:tcPr>
                  <w:tcW w:w="3071" w:type="dxa"/>
                  <w:tcBorders>
                    <w:top w:val="single" w:sz="4" w:space="0" w:color="auto"/>
                    <w:bottom w:val="single" w:sz="4" w:space="0" w:color="auto"/>
                  </w:tcBorders>
                </w:tcPr>
                <w:p w14:paraId="1502B9CC" w14:textId="77777777" w:rsidR="00B2593C" w:rsidRPr="00F4537F" w:rsidRDefault="00B2593C" w:rsidP="00B2593C">
                  <w:pPr>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負債合計</w:t>
                  </w:r>
                </w:p>
              </w:tc>
              <w:tc>
                <w:tcPr>
                  <w:tcW w:w="1281" w:type="dxa"/>
                  <w:tcBorders>
                    <w:top w:val="single" w:sz="4" w:space="0" w:color="auto"/>
                    <w:bottom w:val="single" w:sz="4" w:space="0" w:color="auto"/>
                  </w:tcBorders>
                </w:tcPr>
                <w:p w14:paraId="249E8168" w14:textId="77777777" w:rsidR="00B2593C" w:rsidRPr="00F4537F" w:rsidRDefault="00B2593C" w:rsidP="00B2593C">
                  <w:pPr>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7B352EF2" w14:textId="77777777" w:rsidTr="00B2593C">
              <w:tc>
                <w:tcPr>
                  <w:tcW w:w="3076" w:type="dxa"/>
                  <w:tcBorders>
                    <w:top w:val="nil"/>
                    <w:bottom w:val="nil"/>
                  </w:tcBorders>
                </w:tcPr>
                <w:p w14:paraId="2DB52EB3" w14:textId="77777777" w:rsidR="00B2593C" w:rsidRPr="00F4537F" w:rsidRDefault="00B2593C" w:rsidP="00B2593C">
                  <w:pPr>
                    <w:rPr>
                      <w:rFonts w:ascii="ＭＳ ゴシック" w:eastAsia="ＭＳ ゴシック" w:hAnsi="ＭＳ ゴシック"/>
                    </w:rPr>
                  </w:pPr>
                </w:p>
              </w:tc>
              <w:tc>
                <w:tcPr>
                  <w:tcW w:w="1275" w:type="dxa"/>
                  <w:tcBorders>
                    <w:top w:val="nil"/>
                    <w:bottom w:val="nil"/>
                  </w:tcBorders>
                </w:tcPr>
                <w:p w14:paraId="1ACD52FC" w14:textId="77777777" w:rsidR="00B2593C" w:rsidRPr="00F4537F" w:rsidRDefault="00B2593C" w:rsidP="00B2593C">
                  <w:pPr>
                    <w:jc w:val="right"/>
                    <w:rPr>
                      <w:rFonts w:ascii="ＭＳ ゴシック" w:eastAsia="ＭＳ ゴシック" w:hAnsi="ＭＳ ゴシック"/>
                    </w:rPr>
                  </w:pPr>
                </w:p>
              </w:tc>
              <w:tc>
                <w:tcPr>
                  <w:tcW w:w="3071" w:type="dxa"/>
                  <w:tcBorders>
                    <w:top w:val="single" w:sz="4" w:space="0" w:color="auto"/>
                    <w:bottom w:val="nil"/>
                  </w:tcBorders>
                </w:tcPr>
                <w:p w14:paraId="51F54BBD"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株主資本</w:t>
                  </w:r>
                </w:p>
              </w:tc>
              <w:tc>
                <w:tcPr>
                  <w:tcW w:w="1281" w:type="dxa"/>
                  <w:tcBorders>
                    <w:top w:val="single" w:sz="4" w:space="0" w:color="auto"/>
                    <w:bottom w:val="nil"/>
                  </w:tcBorders>
                </w:tcPr>
                <w:p w14:paraId="4A67625C" w14:textId="77777777" w:rsidR="00B2593C" w:rsidRPr="00F4537F" w:rsidRDefault="00B2593C" w:rsidP="00B2593C">
                  <w:pPr>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2C2D451C" w14:textId="77777777" w:rsidTr="00B2593C">
              <w:tc>
                <w:tcPr>
                  <w:tcW w:w="3076" w:type="dxa"/>
                  <w:tcBorders>
                    <w:top w:val="nil"/>
                    <w:bottom w:val="nil"/>
                  </w:tcBorders>
                </w:tcPr>
                <w:p w14:paraId="4256FDB7" w14:textId="77777777" w:rsidR="00B2593C" w:rsidRPr="00F4537F" w:rsidRDefault="00B2593C" w:rsidP="00B2593C">
                  <w:pPr>
                    <w:rPr>
                      <w:rFonts w:ascii="ＭＳ ゴシック" w:eastAsia="ＭＳ ゴシック" w:hAnsi="ＭＳ ゴシック"/>
                    </w:rPr>
                  </w:pPr>
                </w:p>
              </w:tc>
              <w:tc>
                <w:tcPr>
                  <w:tcW w:w="1275" w:type="dxa"/>
                  <w:tcBorders>
                    <w:top w:val="nil"/>
                    <w:bottom w:val="nil"/>
                  </w:tcBorders>
                </w:tcPr>
                <w:p w14:paraId="1E501C71" w14:textId="77777777" w:rsidR="00B2593C" w:rsidRPr="00F4537F" w:rsidRDefault="00B2593C" w:rsidP="00B2593C">
                  <w:pPr>
                    <w:jc w:val="right"/>
                    <w:rPr>
                      <w:rFonts w:ascii="ＭＳ ゴシック" w:eastAsia="ＭＳ ゴシック" w:hAnsi="ＭＳ ゴシック"/>
                    </w:rPr>
                  </w:pPr>
                </w:p>
              </w:tc>
              <w:tc>
                <w:tcPr>
                  <w:tcW w:w="3071" w:type="dxa"/>
                  <w:tcBorders>
                    <w:top w:val="nil"/>
                    <w:bottom w:val="nil"/>
                  </w:tcBorders>
                </w:tcPr>
                <w:p w14:paraId="025FCF0E"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 xml:space="preserve">　資本金</w:t>
                  </w:r>
                </w:p>
              </w:tc>
              <w:tc>
                <w:tcPr>
                  <w:tcW w:w="1281" w:type="dxa"/>
                  <w:tcBorders>
                    <w:top w:val="nil"/>
                    <w:bottom w:val="nil"/>
                  </w:tcBorders>
                </w:tcPr>
                <w:p w14:paraId="309701D0" w14:textId="77777777" w:rsidR="00B2593C" w:rsidRPr="00F4537F" w:rsidRDefault="00B2593C" w:rsidP="00B2593C">
                  <w:pPr>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7F57C838" w14:textId="77777777" w:rsidTr="00B2593C">
              <w:tc>
                <w:tcPr>
                  <w:tcW w:w="3076" w:type="dxa"/>
                  <w:tcBorders>
                    <w:top w:val="nil"/>
                    <w:bottom w:val="nil"/>
                  </w:tcBorders>
                </w:tcPr>
                <w:p w14:paraId="5FC104A8" w14:textId="77777777" w:rsidR="00B2593C" w:rsidRPr="00F4537F" w:rsidRDefault="00B2593C" w:rsidP="00B2593C">
                  <w:pPr>
                    <w:rPr>
                      <w:rFonts w:ascii="ＭＳ ゴシック" w:eastAsia="ＭＳ ゴシック" w:hAnsi="ＭＳ ゴシック"/>
                      <w:b/>
                    </w:rPr>
                  </w:pPr>
                </w:p>
              </w:tc>
              <w:tc>
                <w:tcPr>
                  <w:tcW w:w="1275" w:type="dxa"/>
                  <w:tcBorders>
                    <w:top w:val="nil"/>
                    <w:bottom w:val="nil"/>
                  </w:tcBorders>
                </w:tcPr>
                <w:p w14:paraId="0ADC97CC" w14:textId="77777777" w:rsidR="00B2593C" w:rsidRPr="00F4537F" w:rsidRDefault="00B2593C" w:rsidP="00B2593C">
                  <w:pPr>
                    <w:jc w:val="right"/>
                    <w:rPr>
                      <w:rFonts w:ascii="ＭＳ ゴシック" w:eastAsia="ＭＳ ゴシック" w:hAnsi="ＭＳ ゴシック"/>
                      <w:b/>
                    </w:rPr>
                  </w:pPr>
                </w:p>
              </w:tc>
              <w:tc>
                <w:tcPr>
                  <w:tcW w:w="3071" w:type="dxa"/>
                  <w:tcBorders>
                    <w:top w:val="nil"/>
                    <w:bottom w:val="nil"/>
                  </w:tcBorders>
                </w:tcPr>
                <w:p w14:paraId="4BB81CC3"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 xml:space="preserve">　資本剰余金</w:t>
                  </w:r>
                </w:p>
              </w:tc>
              <w:tc>
                <w:tcPr>
                  <w:tcW w:w="1281" w:type="dxa"/>
                  <w:tcBorders>
                    <w:top w:val="nil"/>
                    <w:bottom w:val="nil"/>
                  </w:tcBorders>
                </w:tcPr>
                <w:p w14:paraId="713452C2" w14:textId="77777777" w:rsidR="00B2593C" w:rsidRPr="00F4537F" w:rsidRDefault="00B2593C" w:rsidP="00B2593C">
                  <w:pPr>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4F87AF93" w14:textId="77777777" w:rsidTr="00B2593C">
              <w:tc>
                <w:tcPr>
                  <w:tcW w:w="3076" w:type="dxa"/>
                  <w:tcBorders>
                    <w:top w:val="nil"/>
                    <w:bottom w:val="nil"/>
                  </w:tcBorders>
                </w:tcPr>
                <w:p w14:paraId="65A91456" w14:textId="77777777" w:rsidR="00B2593C" w:rsidRPr="00F4537F" w:rsidRDefault="00B2593C" w:rsidP="00B2593C">
                  <w:pPr>
                    <w:rPr>
                      <w:rFonts w:ascii="ＭＳ ゴシック" w:eastAsia="ＭＳ ゴシック" w:hAnsi="ＭＳ ゴシック"/>
                      <w:b/>
                    </w:rPr>
                  </w:pPr>
                </w:p>
              </w:tc>
              <w:tc>
                <w:tcPr>
                  <w:tcW w:w="1275" w:type="dxa"/>
                  <w:tcBorders>
                    <w:top w:val="nil"/>
                    <w:bottom w:val="nil"/>
                  </w:tcBorders>
                </w:tcPr>
                <w:p w14:paraId="227E1B29" w14:textId="77777777" w:rsidR="00B2593C" w:rsidRPr="00F4537F" w:rsidRDefault="00B2593C" w:rsidP="00B2593C">
                  <w:pPr>
                    <w:jc w:val="right"/>
                    <w:rPr>
                      <w:rFonts w:ascii="ＭＳ ゴシック" w:eastAsia="ＭＳ ゴシック" w:hAnsi="ＭＳ ゴシック"/>
                      <w:b/>
                    </w:rPr>
                  </w:pPr>
                </w:p>
              </w:tc>
              <w:tc>
                <w:tcPr>
                  <w:tcW w:w="3071" w:type="dxa"/>
                  <w:tcBorders>
                    <w:top w:val="nil"/>
                    <w:bottom w:val="nil"/>
                  </w:tcBorders>
                </w:tcPr>
                <w:p w14:paraId="5AE4A74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資本準備金</w:t>
                  </w:r>
                </w:p>
              </w:tc>
              <w:tc>
                <w:tcPr>
                  <w:tcW w:w="1281" w:type="dxa"/>
                  <w:tcBorders>
                    <w:top w:val="nil"/>
                    <w:bottom w:val="nil"/>
                  </w:tcBorders>
                </w:tcPr>
                <w:p w14:paraId="10F2D951"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79C88C46" w14:textId="77777777" w:rsidTr="00B2593C">
              <w:tc>
                <w:tcPr>
                  <w:tcW w:w="3076" w:type="dxa"/>
                  <w:tcBorders>
                    <w:top w:val="nil"/>
                    <w:bottom w:val="nil"/>
                  </w:tcBorders>
                </w:tcPr>
                <w:p w14:paraId="23676841" w14:textId="77777777" w:rsidR="00B2593C" w:rsidRPr="00F4537F" w:rsidRDefault="00B2593C" w:rsidP="00B2593C">
                  <w:pPr>
                    <w:rPr>
                      <w:rFonts w:ascii="ＭＳ ゴシック" w:eastAsia="ＭＳ ゴシック" w:hAnsi="ＭＳ ゴシック"/>
                    </w:rPr>
                  </w:pPr>
                </w:p>
              </w:tc>
              <w:tc>
                <w:tcPr>
                  <w:tcW w:w="1275" w:type="dxa"/>
                  <w:tcBorders>
                    <w:top w:val="nil"/>
                    <w:bottom w:val="nil"/>
                  </w:tcBorders>
                </w:tcPr>
                <w:p w14:paraId="511754E3" w14:textId="77777777" w:rsidR="00B2593C" w:rsidRPr="00F4537F" w:rsidRDefault="00B2593C" w:rsidP="00B2593C">
                  <w:pPr>
                    <w:jc w:val="right"/>
                    <w:rPr>
                      <w:rFonts w:ascii="ＭＳ ゴシック" w:eastAsia="ＭＳ ゴシック" w:hAnsi="ＭＳ ゴシック"/>
                    </w:rPr>
                  </w:pPr>
                </w:p>
              </w:tc>
              <w:tc>
                <w:tcPr>
                  <w:tcW w:w="3071" w:type="dxa"/>
                  <w:tcBorders>
                    <w:top w:val="nil"/>
                    <w:bottom w:val="nil"/>
                  </w:tcBorders>
                </w:tcPr>
                <w:p w14:paraId="0720690D"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その他資本剰余金</w:t>
                  </w:r>
                </w:p>
              </w:tc>
              <w:tc>
                <w:tcPr>
                  <w:tcW w:w="1281" w:type="dxa"/>
                  <w:tcBorders>
                    <w:top w:val="nil"/>
                    <w:bottom w:val="nil"/>
                  </w:tcBorders>
                </w:tcPr>
                <w:p w14:paraId="016AD05F"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72595A1B" w14:textId="77777777" w:rsidTr="00B2593C">
              <w:tc>
                <w:tcPr>
                  <w:tcW w:w="3076" w:type="dxa"/>
                  <w:tcBorders>
                    <w:top w:val="nil"/>
                    <w:bottom w:val="nil"/>
                  </w:tcBorders>
                </w:tcPr>
                <w:p w14:paraId="1DBA4960" w14:textId="77777777" w:rsidR="00B2593C" w:rsidRPr="00F4537F" w:rsidRDefault="00B2593C" w:rsidP="00B2593C">
                  <w:pPr>
                    <w:rPr>
                      <w:rFonts w:ascii="ＭＳ ゴシック" w:eastAsia="ＭＳ ゴシック" w:hAnsi="ＭＳ ゴシック"/>
                    </w:rPr>
                  </w:pPr>
                </w:p>
              </w:tc>
              <w:tc>
                <w:tcPr>
                  <w:tcW w:w="1275" w:type="dxa"/>
                  <w:tcBorders>
                    <w:top w:val="nil"/>
                    <w:bottom w:val="nil"/>
                  </w:tcBorders>
                </w:tcPr>
                <w:p w14:paraId="0E9DB521" w14:textId="77777777" w:rsidR="00B2593C" w:rsidRPr="00F4537F" w:rsidRDefault="00B2593C" w:rsidP="00B2593C">
                  <w:pPr>
                    <w:jc w:val="right"/>
                    <w:rPr>
                      <w:rFonts w:ascii="ＭＳ ゴシック" w:eastAsia="ＭＳ ゴシック" w:hAnsi="ＭＳ ゴシック"/>
                    </w:rPr>
                  </w:pPr>
                </w:p>
              </w:tc>
              <w:tc>
                <w:tcPr>
                  <w:tcW w:w="3071" w:type="dxa"/>
                  <w:tcBorders>
                    <w:top w:val="nil"/>
                    <w:bottom w:val="nil"/>
                  </w:tcBorders>
                </w:tcPr>
                <w:p w14:paraId="533A70E1"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 xml:space="preserve">　利益剰余金</w:t>
                  </w:r>
                </w:p>
              </w:tc>
              <w:tc>
                <w:tcPr>
                  <w:tcW w:w="1281" w:type="dxa"/>
                  <w:tcBorders>
                    <w:top w:val="nil"/>
                    <w:bottom w:val="nil"/>
                  </w:tcBorders>
                </w:tcPr>
                <w:p w14:paraId="040942EE" w14:textId="77777777" w:rsidR="00B2593C" w:rsidRPr="00F4537F" w:rsidRDefault="00B2593C" w:rsidP="00B2593C">
                  <w:pPr>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42A882C2" w14:textId="77777777" w:rsidTr="00B2593C">
              <w:tc>
                <w:tcPr>
                  <w:tcW w:w="3076" w:type="dxa"/>
                  <w:tcBorders>
                    <w:top w:val="nil"/>
                    <w:bottom w:val="nil"/>
                  </w:tcBorders>
                </w:tcPr>
                <w:p w14:paraId="68E2C01B" w14:textId="77777777" w:rsidR="00B2593C" w:rsidRPr="00F4537F" w:rsidRDefault="00B2593C" w:rsidP="00B2593C">
                  <w:pPr>
                    <w:rPr>
                      <w:rFonts w:ascii="ＭＳ ゴシック" w:eastAsia="ＭＳ ゴシック" w:hAnsi="ＭＳ ゴシック"/>
                    </w:rPr>
                  </w:pPr>
                </w:p>
              </w:tc>
              <w:tc>
                <w:tcPr>
                  <w:tcW w:w="1275" w:type="dxa"/>
                  <w:tcBorders>
                    <w:top w:val="nil"/>
                    <w:bottom w:val="nil"/>
                  </w:tcBorders>
                </w:tcPr>
                <w:p w14:paraId="5DF0C737" w14:textId="77777777" w:rsidR="00B2593C" w:rsidRPr="00F4537F" w:rsidRDefault="00B2593C" w:rsidP="00B2593C">
                  <w:pPr>
                    <w:jc w:val="right"/>
                    <w:rPr>
                      <w:rFonts w:ascii="ＭＳ ゴシック" w:eastAsia="ＭＳ ゴシック" w:hAnsi="ＭＳ ゴシック"/>
                    </w:rPr>
                  </w:pPr>
                </w:p>
              </w:tc>
              <w:tc>
                <w:tcPr>
                  <w:tcW w:w="3071" w:type="dxa"/>
                  <w:tcBorders>
                    <w:top w:val="nil"/>
                    <w:bottom w:val="nil"/>
                  </w:tcBorders>
                </w:tcPr>
                <w:p w14:paraId="79176909"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利益準備金</w:t>
                  </w:r>
                </w:p>
              </w:tc>
              <w:tc>
                <w:tcPr>
                  <w:tcW w:w="1281" w:type="dxa"/>
                  <w:tcBorders>
                    <w:top w:val="nil"/>
                    <w:bottom w:val="nil"/>
                  </w:tcBorders>
                </w:tcPr>
                <w:p w14:paraId="1225793B"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29DB29E6" w14:textId="77777777" w:rsidTr="00B2593C">
              <w:tc>
                <w:tcPr>
                  <w:tcW w:w="3076" w:type="dxa"/>
                  <w:tcBorders>
                    <w:top w:val="nil"/>
                    <w:bottom w:val="nil"/>
                  </w:tcBorders>
                </w:tcPr>
                <w:p w14:paraId="55AD1A67" w14:textId="77777777" w:rsidR="00B2593C" w:rsidRPr="00F4537F" w:rsidRDefault="00B2593C" w:rsidP="00B2593C">
                  <w:pPr>
                    <w:rPr>
                      <w:rFonts w:ascii="ＭＳ ゴシック" w:eastAsia="ＭＳ ゴシック" w:hAnsi="ＭＳ ゴシック"/>
                      <w:b/>
                    </w:rPr>
                  </w:pPr>
                </w:p>
              </w:tc>
              <w:tc>
                <w:tcPr>
                  <w:tcW w:w="1275" w:type="dxa"/>
                  <w:tcBorders>
                    <w:top w:val="nil"/>
                    <w:bottom w:val="nil"/>
                  </w:tcBorders>
                </w:tcPr>
                <w:p w14:paraId="6CDAB7A8" w14:textId="77777777" w:rsidR="00B2593C" w:rsidRPr="00F4537F" w:rsidRDefault="00B2593C" w:rsidP="00B2593C">
                  <w:pPr>
                    <w:jc w:val="right"/>
                    <w:rPr>
                      <w:rFonts w:ascii="ＭＳ ゴシック" w:eastAsia="ＭＳ ゴシック" w:hAnsi="ＭＳ ゴシック"/>
                      <w:b/>
                    </w:rPr>
                  </w:pPr>
                </w:p>
              </w:tc>
              <w:tc>
                <w:tcPr>
                  <w:tcW w:w="3071" w:type="dxa"/>
                  <w:tcBorders>
                    <w:top w:val="nil"/>
                    <w:bottom w:val="nil"/>
                  </w:tcBorders>
                </w:tcPr>
                <w:p w14:paraId="1DC4AADC"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その他利益剰余金</w:t>
                  </w:r>
                </w:p>
              </w:tc>
              <w:tc>
                <w:tcPr>
                  <w:tcW w:w="1281" w:type="dxa"/>
                  <w:tcBorders>
                    <w:top w:val="nil"/>
                    <w:bottom w:val="nil"/>
                  </w:tcBorders>
                </w:tcPr>
                <w:p w14:paraId="1CDB7318"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6E4AA2F1" w14:textId="77777777" w:rsidTr="00B2593C">
              <w:tc>
                <w:tcPr>
                  <w:tcW w:w="3076" w:type="dxa"/>
                  <w:tcBorders>
                    <w:top w:val="nil"/>
                    <w:bottom w:val="nil"/>
                  </w:tcBorders>
                </w:tcPr>
                <w:p w14:paraId="57E32FA6" w14:textId="77777777" w:rsidR="00B2593C" w:rsidRPr="00F4537F" w:rsidRDefault="00B2593C" w:rsidP="00B2593C">
                  <w:pPr>
                    <w:rPr>
                      <w:rFonts w:ascii="ＭＳ ゴシック" w:eastAsia="ＭＳ ゴシック" w:hAnsi="ＭＳ ゴシック"/>
                    </w:rPr>
                  </w:pPr>
                </w:p>
              </w:tc>
              <w:tc>
                <w:tcPr>
                  <w:tcW w:w="1275" w:type="dxa"/>
                  <w:tcBorders>
                    <w:top w:val="nil"/>
                    <w:bottom w:val="nil"/>
                  </w:tcBorders>
                </w:tcPr>
                <w:p w14:paraId="41A7DE01" w14:textId="77777777" w:rsidR="00B2593C" w:rsidRPr="00F4537F" w:rsidRDefault="00B2593C" w:rsidP="00B2593C">
                  <w:pPr>
                    <w:jc w:val="right"/>
                    <w:rPr>
                      <w:rFonts w:ascii="ＭＳ ゴシック" w:eastAsia="ＭＳ ゴシック" w:hAnsi="ＭＳ ゴシック"/>
                    </w:rPr>
                  </w:pPr>
                </w:p>
              </w:tc>
              <w:tc>
                <w:tcPr>
                  <w:tcW w:w="3071" w:type="dxa"/>
                  <w:tcBorders>
                    <w:top w:val="nil"/>
                    <w:bottom w:val="nil"/>
                  </w:tcBorders>
                </w:tcPr>
                <w:p w14:paraId="5FFC9903"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 xml:space="preserve">　自己株式</w:t>
                  </w:r>
                </w:p>
              </w:tc>
              <w:tc>
                <w:tcPr>
                  <w:tcW w:w="1281" w:type="dxa"/>
                  <w:tcBorders>
                    <w:top w:val="nil"/>
                    <w:bottom w:val="nil"/>
                  </w:tcBorders>
                </w:tcPr>
                <w:p w14:paraId="78870152" w14:textId="77777777" w:rsidR="00B2593C" w:rsidRPr="00F4537F" w:rsidRDefault="00B2593C" w:rsidP="00B2593C">
                  <w:pPr>
                    <w:jc w:val="right"/>
                    <w:rPr>
                      <w:rFonts w:ascii="ＭＳ ゴシック" w:eastAsia="ＭＳ ゴシック" w:hAnsi="ＭＳ ゴシック"/>
                      <w:b/>
                    </w:rPr>
                  </w:pPr>
                  <w:r w:rsidRPr="00F4537F">
                    <w:rPr>
                      <w:rFonts w:hint="eastAsia"/>
                      <w:b/>
                    </w:rPr>
                    <w:t>△</w:t>
                  </w:r>
                  <w:r w:rsidRPr="00F4537F">
                    <w:rPr>
                      <w:rFonts w:ascii="ＭＳ ゴシック" w:eastAsia="ＭＳ ゴシック" w:hAnsi="ＭＳ ゴシック" w:hint="eastAsia"/>
                      <w:b/>
                    </w:rPr>
                    <w:t>×××</w:t>
                  </w:r>
                </w:p>
              </w:tc>
            </w:tr>
            <w:tr w:rsidR="00E81444" w:rsidRPr="00F4537F" w14:paraId="0E1A20C8" w14:textId="77777777" w:rsidTr="00B2593C">
              <w:tc>
                <w:tcPr>
                  <w:tcW w:w="3076" w:type="dxa"/>
                  <w:tcBorders>
                    <w:top w:val="nil"/>
                    <w:bottom w:val="nil"/>
                  </w:tcBorders>
                </w:tcPr>
                <w:p w14:paraId="4059F701" w14:textId="77777777" w:rsidR="00B2593C" w:rsidRPr="00F4537F" w:rsidRDefault="00B2593C" w:rsidP="00B2593C">
                  <w:pPr>
                    <w:rPr>
                      <w:rFonts w:ascii="ＭＳ ゴシック" w:eastAsia="ＭＳ ゴシック" w:hAnsi="ＭＳ ゴシック"/>
                    </w:rPr>
                  </w:pPr>
                </w:p>
              </w:tc>
              <w:tc>
                <w:tcPr>
                  <w:tcW w:w="1275" w:type="dxa"/>
                  <w:tcBorders>
                    <w:top w:val="nil"/>
                    <w:bottom w:val="nil"/>
                  </w:tcBorders>
                </w:tcPr>
                <w:p w14:paraId="5665BA27" w14:textId="77777777" w:rsidR="00B2593C" w:rsidRPr="00F4537F" w:rsidRDefault="00B2593C" w:rsidP="00B2593C">
                  <w:pPr>
                    <w:jc w:val="right"/>
                    <w:rPr>
                      <w:rFonts w:ascii="ＭＳ ゴシック" w:eastAsia="ＭＳ ゴシック" w:hAnsi="ＭＳ ゴシック"/>
                    </w:rPr>
                  </w:pPr>
                </w:p>
              </w:tc>
              <w:tc>
                <w:tcPr>
                  <w:tcW w:w="3071" w:type="dxa"/>
                  <w:tcBorders>
                    <w:top w:val="nil"/>
                    <w:bottom w:val="nil"/>
                  </w:tcBorders>
                </w:tcPr>
                <w:p w14:paraId="17A34D60"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評価・換算差額等</w:t>
                  </w:r>
                </w:p>
              </w:tc>
              <w:tc>
                <w:tcPr>
                  <w:tcW w:w="1281" w:type="dxa"/>
                  <w:tcBorders>
                    <w:top w:val="nil"/>
                    <w:bottom w:val="nil"/>
                  </w:tcBorders>
                </w:tcPr>
                <w:p w14:paraId="6EDC223B" w14:textId="77777777" w:rsidR="00B2593C" w:rsidRPr="00F4537F" w:rsidRDefault="00B2593C" w:rsidP="00B2593C">
                  <w:pPr>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333A7DB2" w14:textId="77777777" w:rsidTr="00B2593C">
              <w:tc>
                <w:tcPr>
                  <w:tcW w:w="3076" w:type="dxa"/>
                  <w:tcBorders>
                    <w:top w:val="nil"/>
                    <w:bottom w:val="nil"/>
                  </w:tcBorders>
                </w:tcPr>
                <w:p w14:paraId="1B684923" w14:textId="77777777" w:rsidR="00B2593C" w:rsidRPr="00F4537F" w:rsidRDefault="00B2593C" w:rsidP="00B2593C">
                  <w:pPr>
                    <w:rPr>
                      <w:rFonts w:ascii="ＭＳ ゴシック" w:eastAsia="ＭＳ ゴシック" w:hAnsi="ＭＳ ゴシック"/>
                    </w:rPr>
                  </w:pPr>
                </w:p>
              </w:tc>
              <w:tc>
                <w:tcPr>
                  <w:tcW w:w="1275" w:type="dxa"/>
                  <w:tcBorders>
                    <w:top w:val="nil"/>
                    <w:bottom w:val="nil"/>
                  </w:tcBorders>
                </w:tcPr>
                <w:p w14:paraId="0ACA8B33" w14:textId="77777777" w:rsidR="00B2593C" w:rsidRPr="00F4537F" w:rsidRDefault="00B2593C" w:rsidP="00B2593C">
                  <w:pPr>
                    <w:jc w:val="right"/>
                    <w:rPr>
                      <w:rFonts w:ascii="ＭＳ ゴシック" w:eastAsia="ＭＳ ゴシック" w:hAnsi="ＭＳ ゴシック"/>
                    </w:rPr>
                  </w:pPr>
                </w:p>
              </w:tc>
              <w:tc>
                <w:tcPr>
                  <w:tcW w:w="3071" w:type="dxa"/>
                  <w:tcBorders>
                    <w:top w:val="nil"/>
                    <w:bottom w:val="nil"/>
                  </w:tcBorders>
                </w:tcPr>
                <w:p w14:paraId="174AE1F2" w14:textId="77777777" w:rsidR="00B2593C" w:rsidRPr="00F4537F" w:rsidRDefault="00B2593C" w:rsidP="00B2593C">
                  <w:pPr>
                    <w:rPr>
                      <w:rFonts w:ascii="ＭＳ ゴシック" w:eastAsia="ＭＳ ゴシック" w:hAnsi="ＭＳ ゴシック"/>
                      <w:spacing w:val="-12"/>
                    </w:rPr>
                  </w:pPr>
                  <w:r w:rsidRPr="00F4537F">
                    <w:rPr>
                      <w:rFonts w:ascii="ＭＳ ゴシック" w:eastAsia="ＭＳ ゴシック" w:hAnsi="ＭＳ ゴシック" w:hint="eastAsia"/>
                    </w:rPr>
                    <w:t xml:space="preserve">　</w:t>
                  </w:r>
                  <w:r w:rsidRPr="00F4537F">
                    <w:rPr>
                      <w:rFonts w:ascii="ＭＳ ゴシック" w:eastAsia="ＭＳ ゴシック" w:hAnsi="ＭＳ ゴシック" w:hint="eastAsia"/>
                      <w:spacing w:val="-12"/>
                    </w:rPr>
                    <w:t>その他有価証券評価差額金</w:t>
                  </w:r>
                </w:p>
              </w:tc>
              <w:tc>
                <w:tcPr>
                  <w:tcW w:w="1281" w:type="dxa"/>
                  <w:tcBorders>
                    <w:top w:val="nil"/>
                    <w:bottom w:val="nil"/>
                  </w:tcBorders>
                </w:tcPr>
                <w:p w14:paraId="2ECAC028"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53DDC9C3" w14:textId="77777777" w:rsidTr="00B2593C">
              <w:tc>
                <w:tcPr>
                  <w:tcW w:w="3076" w:type="dxa"/>
                  <w:tcBorders>
                    <w:top w:val="nil"/>
                    <w:bottom w:val="nil"/>
                  </w:tcBorders>
                </w:tcPr>
                <w:p w14:paraId="65F4F439" w14:textId="77777777" w:rsidR="00B2593C" w:rsidRPr="00F4537F" w:rsidRDefault="00B2593C" w:rsidP="00B2593C">
                  <w:pPr>
                    <w:rPr>
                      <w:rFonts w:ascii="ＭＳ ゴシック" w:eastAsia="ＭＳ ゴシック" w:hAnsi="ＭＳ ゴシック"/>
                    </w:rPr>
                  </w:pPr>
                </w:p>
              </w:tc>
              <w:tc>
                <w:tcPr>
                  <w:tcW w:w="1275" w:type="dxa"/>
                  <w:tcBorders>
                    <w:top w:val="nil"/>
                    <w:bottom w:val="nil"/>
                  </w:tcBorders>
                </w:tcPr>
                <w:p w14:paraId="014A1164" w14:textId="77777777" w:rsidR="00B2593C" w:rsidRPr="00F4537F" w:rsidRDefault="00B2593C" w:rsidP="00B2593C">
                  <w:pPr>
                    <w:jc w:val="right"/>
                    <w:rPr>
                      <w:rFonts w:ascii="ＭＳ ゴシック" w:eastAsia="ＭＳ ゴシック" w:hAnsi="ＭＳ ゴシック"/>
                    </w:rPr>
                  </w:pPr>
                </w:p>
              </w:tc>
              <w:tc>
                <w:tcPr>
                  <w:tcW w:w="3071" w:type="dxa"/>
                  <w:tcBorders>
                    <w:top w:val="nil"/>
                    <w:bottom w:val="nil"/>
                  </w:tcBorders>
                </w:tcPr>
                <w:p w14:paraId="1189E546"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繰延ヘッジ損益</w:t>
                  </w:r>
                </w:p>
              </w:tc>
              <w:tc>
                <w:tcPr>
                  <w:tcW w:w="1281" w:type="dxa"/>
                  <w:tcBorders>
                    <w:top w:val="nil"/>
                    <w:bottom w:val="nil"/>
                  </w:tcBorders>
                </w:tcPr>
                <w:p w14:paraId="722D6DE4"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48EFBA70" w14:textId="77777777" w:rsidTr="00B2593C">
              <w:tc>
                <w:tcPr>
                  <w:tcW w:w="3076" w:type="dxa"/>
                  <w:tcBorders>
                    <w:top w:val="nil"/>
                    <w:bottom w:val="nil"/>
                  </w:tcBorders>
                </w:tcPr>
                <w:p w14:paraId="7E921EB8" w14:textId="77777777" w:rsidR="00B2593C" w:rsidRPr="00F4537F" w:rsidRDefault="00B2593C" w:rsidP="00B2593C">
                  <w:pPr>
                    <w:rPr>
                      <w:rFonts w:ascii="ＭＳ ゴシック" w:eastAsia="ＭＳ ゴシック" w:hAnsi="ＭＳ ゴシック"/>
                    </w:rPr>
                  </w:pPr>
                </w:p>
              </w:tc>
              <w:tc>
                <w:tcPr>
                  <w:tcW w:w="1275" w:type="dxa"/>
                  <w:tcBorders>
                    <w:top w:val="nil"/>
                    <w:bottom w:val="nil"/>
                  </w:tcBorders>
                </w:tcPr>
                <w:p w14:paraId="46B173BA" w14:textId="77777777" w:rsidR="00B2593C" w:rsidRPr="00F4537F" w:rsidRDefault="00B2593C" w:rsidP="00B2593C">
                  <w:pPr>
                    <w:jc w:val="right"/>
                    <w:rPr>
                      <w:rFonts w:ascii="ＭＳ ゴシック" w:eastAsia="ＭＳ ゴシック" w:hAnsi="ＭＳ ゴシック"/>
                    </w:rPr>
                  </w:pPr>
                </w:p>
              </w:tc>
              <w:tc>
                <w:tcPr>
                  <w:tcW w:w="3071" w:type="dxa"/>
                  <w:tcBorders>
                    <w:top w:val="nil"/>
                    <w:bottom w:val="nil"/>
                  </w:tcBorders>
                </w:tcPr>
                <w:p w14:paraId="20B17C37"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土地再評価差額金</w:t>
                  </w:r>
                </w:p>
              </w:tc>
              <w:tc>
                <w:tcPr>
                  <w:tcW w:w="1281" w:type="dxa"/>
                  <w:tcBorders>
                    <w:top w:val="nil"/>
                    <w:bottom w:val="nil"/>
                  </w:tcBorders>
                </w:tcPr>
                <w:p w14:paraId="53F7150F" w14:textId="77777777" w:rsidR="00B2593C" w:rsidRPr="00F4537F" w:rsidRDefault="00B2593C" w:rsidP="00B2593C">
                  <w:pPr>
                    <w:ind w:firstLineChars="100" w:firstLine="240"/>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69324953" w14:textId="77777777" w:rsidTr="00B2593C">
              <w:tc>
                <w:tcPr>
                  <w:tcW w:w="3076" w:type="dxa"/>
                  <w:tcBorders>
                    <w:top w:val="nil"/>
                    <w:bottom w:val="nil"/>
                  </w:tcBorders>
                </w:tcPr>
                <w:p w14:paraId="2FD03A4C" w14:textId="77777777" w:rsidR="00B2593C" w:rsidRPr="00F4537F" w:rsidRDefault="00B2593C" w:rsidP="00B2593C">
                  <w:pPr>
                    <w:rPr>
                      <w:rFonts w:ascii="ＭＳ ゴシック" w:eastAsia="ＭＳ ゴシック" w:hAnsi="ＭＳ ゴシック"/>
                    </w:rPr>
                  </w:pPr>
                </w:p>
              </w:tc>
              <w:tc>
                <w:tcPr>
                  <w:tcW w:w="1275" w:type="dxa"/>
                  <w:tcBorders>
                    <w:top w:val="nil"/>
                    <w:bottom w:val="nil"/>
                  </w:tcBorders>
                </w:tcPr>
                <w:p w14:paraId="625946C1" w14:textId="77777777" w:rsidR="00B2593C" w:rsidRPr="00F4537F" w:rsidRDefault="00B2593C" w:rsidP="00B2593C">
                  <w:pPr>
                    <w:jc w:val="right"/>
                    <w:rPr>
                      <w:rFonts w:ascii="ＭＳ ゴシック" w:eastAsia="ＭＳ ゴシック" w:hAnsi="ＭＳ ゴシック"/>
                    </w:rPr>
                  </w:pPr>
                </w:p>
              </w:tc>
              <w:tc>
                <w:tcPr>
                  <w:tcW w:w="3071" w:type="dxa"/>
                  <w:tcBorders>
                    <w:top w:val="nil"/>
                    <w:bottom w:val="single" w:sz="4" w:space="0" w:color="auto"/>
                  </w:tcBorders>
                </w:tcPr>
                <w:p w14:paraId="15FC4F74"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新株予約権</w:t>
                  </w:r>
                </w:p>
              </w:tc>
              <w:tc>
                <w:tcPr>
                  <w:tcW w:w="1281" w:type="dxa"/>
                  <w:tcBorders>
                    <w:top w:val="nil"/>
                  </w:tcBorders>
                </w:tcPr>
                <w:p w14:paraId="0B80D9DA" w14:textId="77777777" w:rsidR="00B2593C" w:rsidRPr="00F4537F" w:rsidRDefault="00B2593C" w:rsidP="00B2593C">
                  <w:pPr>
                    <w:ind w:firstLineChars="100" w:firstLine="241"/>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2521A334" w14:textId="77777777" w:rsidTr="00B2593C">
              <w:tc>
                <w:tcPr>
                  <w:tcW w:w="3076" w:type="dxa"/>
                  <w:tcBorders>
                    <w:top w:val="nil"/>
                  </w:tcBorders>
                </w:tcPr>
                <w:p w14:paraId="4933D9C8" w14:textId="77777777" w:rsidR="00B2593C" w:rsidRPr="00F4537F" w:rsidRDefault="00B2593C" w:rsidP="00B2593C">
                  <w:pPr>
                    <w:rPr>
                      <w:rFonts w:ascii="ＭＳ ゴシック" w:eastAsia="ＭＳ ゴシック" w:hAnsi="ＭＳ ゴシック"/>
                    </w:rPr>
                  </w:pPr>
                </w:p>
              </w:tc>
              <w:tc>
                <w:tcPr>
                  <w:tcW w:w="1275" w:type="dxa"/>
                  <w:tcBorders>
                    <w:top w:val="nil"/>
                  </w:tcBorders>
                </w:tcPr>
                <w:p w14:paraId="6536A552" w14:textId="77777777" w:rsidR="00B2593C" w:rsidRPr="00F4537F" w:rsidRDefault="00B2593C" w:rsidP="00B2593C">
                  <w:pPr>
                    <w:jc w:val="right"/>
                    <w:rPr>
                      <w:rFonts w:ascii="ＭＳ ゴシック" w:eastAsia="ＭＳ ゴシック" w:hAnsi="ＭＳ ゴシック"/>
                    </w:rPr>
                  </w:pPr>
                </w:p>
              </w:tc>
              <w:tc>
                <w:tcPr>
                  <w:tcW w:w="3071" w:type="dxa"/>
                  <w:tcBorders>
                    <w:top w:val="single" w:sz="4" w:space="0" w:color="auto"/>
                  </w:tcBorders>
                </w:tcPr>
                <w:p w14:paraId="7C71288E" w14:textId="77777777" w:rsidR="00B2593C" w:rsidRPr="00F4537F" w:rsidRDefault="00B2593C" w:rsidP="00B2593C">
                  <w:pPr>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純資産合計</w:t>
                  </w:r>
                </w:p>
              </w:tc>
              <w:tc>
                <w:tcPr>
                  <w:tcW w:w="1281" w:type="dxa"/>
                </w:tcPr>
                <w:p w14:paraId="1C2DD3C3" w14:textId="77777777" w:rsidR="00B2593C" w:rsidRPr="00F4537F" w:rsidRDefault="00B2593C" w:rsidP="00B2593C">
                  <w:pPr>
                    <w:ind w:firstLineChars="100" w:firstLine="241"/>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0C5E3B29" w14:textId="77777777" w:rsidTr="00B2593C">
              <w:trPr>
                <w:trHeight w:val="531"/>
              </w:trPr>
              <w:tc>
                <w:tcPr>
                  <w:tcW w:w="3076" w:type="dxa"/>
                </w:tcPr>
                <w:p w14:paraId="167EC0AF" w14:textId="77777777" w:rsidR="00B2593C" w:rsidRPr="00F4537F" w:rsidRDefault="00B2593C" w:rsidP="00B2593C">
                  <w:pPr>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資産合計</w:t>
                  </w:r>
                </w:p>
              </w:tc>
              <w:tc>
                <w:tcPr>
                  <w:tcW w:w="1275" w:type="dxa"/>
                </w:tcPr>
                <w:p w14:paraId="17B2B54B" w14:textId="77777777" w:rsidR="00B2593C" w:rsidRPr="00F4537F" w:rsidRDefault="00B2593C" w:rsidP="00B2593C">
                  <w:pPr>
                    <w:ind w:firstLineChars="100" w:firstLine="241"/>
                    <w:jc w:val="right"/>
                    <w:rPr>
                      <w:rFonts w:ascii="ＭＳ ゴシック" w:eastAsia="ＭＳ ゴシック" w:hAnsi="ＭＳ ゴシック"/>
                      <w:b/>
                    </w:rPr>
                  </w:pPr>
                  <w:r w:rsidRPr="00F4537F">
                    <w:rPr>
                      <w:rFonts w:ascii="ＭＳ ゴシック" w:eastAsia="ＭＳ ゴシック" w:hAnsi="ＭＳ ゴシック" w:hint="eastAsia"/>
                      <w:b/>
                    </w:rPr>
                    <w:t>×××</w:t>
                  </w:r>
                </w:p>
              </w:tc>
              <w:tc>
                <w:tcPr>
                  <w:tcW w:w="3071" w:type="dxa"/>
                </w:tcPr>
                <w:p w14:paraId="3DE1CF2B" w14:textId="77777777" w:rsidR="00B2593C" w:rsidRPr="00F4537F" w:rsidRDefault="00B2593C" w:rsidP="00B2593C">
                  <w:pPr>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負債・純資産合計</w:t>
                  </w:r>
                </w:p>
              </w:tc>
              <w:tc>
                <w:tcPr>
                  <w:tcW w:w="1281" w:type="dxa"/>
                </w:tcPr>
                <w:p w14:paraId="1AD5850E" w14:textId="77777777" w:rsidR="00B2593C" w:rsidRPr="00F4537F" w:rsidRDefault="00B2593C" w:rsidP="00B2593C">
                  <w:pPr>
                    <w:ind w:firstLineChars="100" w:firstLine="241"/>
                    <w:jc w:val="right"/>
                    <w:rPr>
                      <w:rFonts w:ascii="ＭＳ ゴシック" w:eastAsia="ＭＳ ゴシック" w:hAnsi="ＭＳ ゴシック"/>
                      <w:b/>
                    </w:rPr>
                  </w:pPr>
                  <w:r w:rsidRPr="00F4537F">
                    <w:rPr>
                      <w:rFonts w:ascii="ＭＳ ゴシック" w:eastAsia="ＭＳ ゴシック" w:hAnsi="ＭＳ ゴシック" w:hint="eastAsia"/>
                      <w:b/>
                    </w:rPr>
                    <w:t>×××</w:t>
                  </w:r>
                </w:p>
              </w:tc>
            </w:tr>
          </w:tbl>
          <w:p w14:paraId="16105BE7" w14:textId="77777777" w:rsidR="00B2593C" w:rsidRPr="00F4537F" w:rsidRDefault="00B2593C" w:rsidP="00B2593C">
            <w:pPr>
              <w:rPr>
                <w:rFonts w:ascii="ＭＳ ゴシック" w:eastAsia="ＭＳ ゴシック" w:hAnsi="ＭＳ ゴシック"/>
              </w:rPr>
            </w:pPr>
          </w:p>
        </w:tc>
      </w:tr>
    </w:tbl>
    <w:p w14:paraId="4F8C0F81" w14:textId="77777777" w:rsidR="00B2593C" w:rsidRPr="00F4537F" w:rsidRDefault="00B2593C" w:rsidP="00B2593C"/>
    <w:tbl>
      <w:tblPr>
        <w:tblW w:w="8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E81444" w:rsidRPr="00F4537F" w14:paraId="0C7EA23D" w14:textId="77777777" w:rsidTr="00B2593C">
        <w:trPr>
          <w:trHeight w:val="9762"/>
        </w:trPr>
        <w:tc>
          <w:tcPr>
            <w:tcW w:w="8924" w:type="dxa"/>
          </w:tcPr>
          <w:p w14:paraId="4B3BB003"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lastRenderedPageBreak/>
              <w:t>[Example]</w:t>
            </w:r>
          </w:p>
          <w:p w14:paraId="4BDC4F5C" w14:textId="77777777" w:rsidR="00B2593C" w:rsidRPr="00F4537F" w:rsidRDefault="00B2593C" w:rsidP="00B2593C">
            <w:pPr>
              <w:rPr>
                <w:rFonts w:ascii="Times New Roman" w:eastAsia="ＭＳ ゴシック" w:hAnsi="Times New Roman"/>
              </w:rPr>
            </w:pPr>
          </w:p>
          <w:p w14:paraId="5DDD6851"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Public Notice of Financial Statements for the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Fiscal Year</w:t>
            </w:r>
          </w:p>
          <w:p w14:paraId="11F7DAD9"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Summary of Non-consolidated Balance Sheet (As of MM DD, YYYY)</w:t>
            </w:r>
          </w:p>
          <w:p w14:paraId="6C936E20" w14:textId="77777777" w:rsidR="00B2593C" w:rsidRPr="00F4537F" w:rsidRDefault="00B2593C" w:rsidP="00B2593C">
            <w:pPr>
              <w:ind w:right="44"/>
              <w:jc w:val="right"/>
              <w:rPr>
                <w:rFonts w:ascii="Times New Roman" w:eastAsia="ＭＳ ゴシック" w:hAnsi="Times New Roman"/>
              </w:rPr>
            </w:pPr>
            <w:r w:rsidRPr="00F4537F">
              <w:rPr>
                <w:rFonts w:ascii="Times New Roman" w:eastAsia="ＭＳ ゴシック" w:hAnsi="Times New Roman" w:cs="ＭＳ ゴシック" w:hint="eastAsia"/>
                <w:lang w:bidi="en-US"/>
              </w:rPr>
              <w:t>(Unit: million yen or billion yen)</w:t>
            </w:r>
          </w:p>
          <w:tbl>
            <w:tblPr>
              <w:tblpPr w:leftFromText="142" w:rightFromText="142" w:vertAnchor="text" w:horzAnchor="margin" w:tblpXSpec="center"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1275"/>
              <w:gridCol w:w="3069"/>
              <w:gridCol w:w="1281"/>
            </w:tblGrid>
            <w:tr w:rsidR="00E81444" w:rsidRPr="00F4537F" w14:paraId="528B7276" w14:textId="77777777" w:rsidTr="00B2593C">
              <w:tc>
                <w:tcPr>
                  <w:tcW w:w="3076" w:type="dxa"/>
                </w:tcPr>
                <w:p w14:paraId="6EF4C3C6"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Description</w:t>
                  </w:r>
                </w:p>
              </w:tc>
              <w:tc>
                <w:tcPr>
                  <w:tcW w:w="1275" w:type="dxa"/>
                </w:tcPr>
                <w:p w14:paraId="3F077066"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Amount</w:t>
                  </w:r>
                </w:p>
              </w:tc>
              <w:tc>
                <w:tcPr>
                  <w:tcW w:w="3071" w:type="dxa"/>
                </w:tcPr>
                <w:p w14:paraId="1B6FE16F"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Description</w:t>
                  </w:r>
                </w:p>
              </w:tc>
              <w:tc>
                <w:tcPr>
                  <w:tcW w:w="1281" w:type="dxa"/>
                </w:tcPr>
                <w:p w14:paraId="2E2813C7"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Amount</w:t>
                  </w:r>
                </w:p>
              </w:tc>
            </w:tr>
            <w:tr w:rsidR="00E81444" w:rsidRPr="00F4537F" w14:paraId="1D923047" w14:textId="77777777" w:rsidTr="00B2593C">
              <w:tc>
                <w:tcPr>
                  <w:tcW w:w="3076" w:type="dxa"/>
                  <w:tcBorders>
                    <w:bottom w:val="nil"/>
                  </w:tcBorders>
                </w:tcPr>
                <w:p w14:paraId="4AB30969" w14:textId="77777777" w:rsidR="00B2593C" w:rsidRPr="00F4537F" w:rsidRDefault="00B2593C" w:rsidP="00B2593C">
                  <w:pPr>
                    <w:rPr>
                      <w:rFonts w:ascii="Times New Roman" w:eastAsia="ＭＳ ゴシック" w:hAnsi="Times New Roman"/>
                      <w:b/>
                    </w:rPr>
                  </w:pPr>
                  <w:r w:rsidRPr="00F4537F">
                    <w:rPr>
                      <w:rFonts w:ascii="Times New Roman" w:eastAsia="ＭＳ ゴシック" w:hAnsi="Times New Roman" w:cs="ＭＳ ゴシック" w:hint="eastAsia"/>
                      <w:b/>
                      <w:lang w:bidi="en-US"/>
                    </w:rPr>
                    <w:t>Current assets</w:t>
                  </w:r>
                </w:p>
              </w:tc>
              <w:tc>
                <w:tcPr>
                  <w:tcW w:w="1275" w:type="dxa"/>
                  <w:tcBorders>
                    <w:bottom w:val="nil"/>
                  </w:tcBorders>
                </w:tcPr>
                <w:p w14:paraId="517CD43D" w14:textId="77777777" w:rsidR="00B2593C" w:rsidRPr="00F4537F" w:rsidRDefault="00B2593C" w:rsidP="00B2593C">
                  <w:pPr>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c>
                <w:tcPr>
                  <w:tcW w:w="3071" w:type="dxa"/>
                  <w:tcBorders>
                    <w:bottom w:val="nil"/>
                  </w:tcBorders>
                </w:tcPr>
                <w:p w14:paraId="3CE712DC" w14:textId="77777777" w:rsidR="00B2593C" w:rsidRPr="00F4537F" w:rsidRDefault="00B2593C" w:rsidP="00B2593C">
                  <w:pPr>
                    <w:rPr>
                      <w:rFonts w:ascii="Times New Roman" w:eastAsia="ＭＳ ゴシック" w:hAnsi="Times New Roman"/>
                      <w:b/>
                    </w:rPr>
                  </w:pPr>
                  <w:r w:rsidRPr="00F4537F">
                    <w:rPr>
                      <w:rFonts w:ascii="Times New Roman" w:eastAsia="ＭＳ ゴシック" w:hAnsi="Times New Roman" w:cs="ＭＳ ゴシック" w:hint="eastAsia"/>
                      <w:b/>
                      <w:lang w:bidi="en-US"/>
                    </w:rPr>
                    <w:t>Current liabilities</w:t>
                  </w:r>
                </w:p>
              </w:tc>
              <w:tc>
                <w:tcPr>
                  <w:tcW w:w="1281" w:type="dxa"/>
                  <w:tcBorders>
                    <w:bottom w:val="nil"/>
                  </w:tcBorders>
                </w:tcPr>
                <w:p w14:paraId="07CB4E94" w14:textId="77777777" w:rsidR="00B2593C" w:rsidRPr="00F4537F" w:rsidRDefault="00B2593C" w:rsidP="00B2593C">
                  <w:pPr>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1B48531B" w14:textId="77777777" w:rsidTr="00B2593C">
              <w:tc>
                <w:tcPr>
                  <w:tcW w:w="3076" w:type="dxa"/>
                  <w:tcBorders>
                    <w:top w:val="nil"/>
                    <w:bottom w:val="nil"/>
                  </w:tcBorders>
                </w:tcPr>
                <w:p w14:paraId="0C52C33A" w14:textId="77777777" w:rsidR="00B2593C" w:rsidRPr="00F4537F" w:rsidRDefault="00B2593C" w:rsidP="00B2593C">
                  <w:pPr>
                    <w:rPr>
                      <w:rFonts w:ascii="Times New Roman" w:eastAsia="ＭＳ ゴシック" w:hAnsi="Times New Roman"/>
                      <w:b/>
                    </w:rPr>
                  </w:pPr>
                  <w:r w:rsidRPr="00F4537F">
                    <w:rPr>
                      <w:rFonts w:ascii="Times New Roman" w:eastAsia="ＭＳ ゴシック" w:hAnsi="Times New Roman" w:cs="ＭＳ ゴシック" w:hint="eastAsia"/>
                      <w:b/>
                      <w:lang w:bidi="en-US"/>
                    </w:rPr>
                    <w:t>Non-current assets</w:t>
                  </w:r>
                </w:p>
              </w:tc>
              <w:tc>
                <w:tcPr>
                  <w:tcW w:w="1275" w:type="dxa"/>
                  <w:tcBorders>
                    <w:top w:val="nil"/>
                    <w:bottom w:val="nil"/>
                  </w:tcBorders>
                </w:tcPr>
                <w:p w14:paraId="5E183AB8" w14:textId="77777777" w:rsidR="00B2593C" w:rsidRPr="00F4537F" w:rsidRDefault="00B2593C" w:rsidP="00B2593C">
                  <w:pPr>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c>
                <w:tcPr>
                  <w:tcW w:w="3071" w:type="dxa"/>
                  <w:tcBorders>
                    <w:top w:val="nil"/>
                    <w:bottom w:val="nil"/>
                  </w:tcBorders>
                </w:tcPr>
                <w:p w14:paraId="62919CF4" w14:textId="77777777" w:rsidR="00B2593C" w:rsidRPr="00F4537F" w:rsidRDefault="00B2593C" w:rsidP="00B2593C">
                  <w:pPr>
                    <w:ind w:leftChars="100" w:left="24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Provision for </w:t>
                  </w:r>
                  <w:r w:rsidRPr="00F4537F">
                    <w:rPr>
                      <w:rFonts w:ascii="Times New Roman" w:eastAsia="ＭＳ ゴシック" w:hAnsi="Times New Roman" w:cs="ＭＳ ゴシック" w:hint="eastAsia"/>
                      <w:lang w:bidi="en-US"/>
                    </w:rPr>
                    <w:t>○○</w:t>
                  </w:r>
                </w:p>
              </w:tc>
              <w:tc>
                <w:tcPr>
                  <w:tcW w:w="1281" w:type="dxa"/>
                  <w:tcBorders>
                    <w:top w:val="nil"/>
                    <w:bottom w:val="nil"/>
                  </w:tcBorders>
                </w:tcPr>
                <w:p w14:paraId="073F1D01"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293477B2" w14:textId="77777777" w:rsidTr="00B2593C">
              <w:tc>
                <w:tcPr>
                  <w:tcW w:w="3076" w:type="dxa"/>
                  <w:tcBorders>
                    <w:top w:val="nil"/>
                    <w:bottom w:val="nil"/>
                  </w:tcBorders>
                </w:tcPr>
                <w:p w14:paraId="40A8FEF0" w14:textId="77777777" w:rsidR="00B2593C" w:rsidRPr="00F4537F" w:rsidRDefault="00B2593C" w:rsidP="00B2593C">
                  <w:pPr>
                    <w:rPr>
                      <w:rFonts w:ascii="Times New Roman" w:eastAsia="ＭＳ ゴシック" w:hAnsi="Times New Roman"/>
                      <w:b/>
                    </w:rPr>
                  </w:pPr>
                  <w:r w:rsidRPr="00F4537F">
                    <w:rPr>
                      <w:rFonts w:ascii="Times New Roman" w:eastAsia="ＭＳ ゴシック" w:hAnsi="Times New Roman" w:cs="ＭＳ ゴシック" w:hint="eastAsia"/>
                      <w:b/>
                      <w:lang w:bidi="en-US"/>
                    </w:rPr>
                    <w:t>Deferred assets</w:t>
                  </w:r>
                </w:p>
              </w:tc>
              <w:tc>
                <w:tcPr>
                  <w:tcW w:w="1275" w:type="dxa"/>
                  <w:tcBorders>
                    <w:top w:val="nil"/>
                    <w:bottom w:val="nil"/>
                  </w:tcBorders>
                </w:tcPr>
                <w:p w14:paraId="2E4905A5" w14:textId="77777777" w:rsidR="00B2593C" w:rsidRPr="00F4537F" w:rsidRDefault="00B2593C" w:rsidP="00B2593C">
                  <w:pPr>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c>
                <w:tcPr>
                  <w:tcW w:w="3071" w:type="dxa"/>
                  <w:tcBorders>
                    <w:top w:val="nil"/>
                    <w:bottom w:val="nil"/>
                  </w:tcBorders>
                </w:tcPr>
                <w:p w14:paraId="426A5738" w14:textId="77777777" w:rsidR="00B2593C" w:rsidRPr="00F4537F" w:rsidRDefault="00B2593C" w:rsidP="00B2593C">
                  <w:pPr>
                    <w:ind w:leftChars="100" w:left="240"/>
                    <w:rPr>
                      <w:rFonts w:ascii="Times New Roman" w:eastAsia="ＭＳ ゴシック" w:hAnsi="Times New Roman"/>
                    </w:rPr>
                  </w:pPr>
                  <w:r w:rsidRPr="00F4537F">
                    <w:rPr>
                      <w:rFonts w:ascii="Times New Roman" w:eastAsia="ＭＳ ゴシック" w:hAnsi="Times New Roman" w:cs="ＭＳ ゴシック" w:hint="eastAsia"/>
                      <w:lang w:bidi="en-US"/>
                    </w:rPr>
                    <w:t>Other</w:t>
                  </w:r>
                </w:p>
              </w:tc>
              <w:tc>
                <w:tcPr>
                  <w:tcW w:w="1281" w:type="dxa"/>
                  <w:tcBorders>
                    <w:top w:val="nil"/>
                    <w:bottom w:val="nil"/>
                  </w:tcBorders>
                </w:tcPr>
                <w:p w14:paraId="04A0D5BD"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7BAEE6BA" w14:textId="77777777" w:rsidTr="00B2593C">
              <w:tc>
                <w:tcPr>
                  <w:tcW w:w="3076" w:type="dxa"/>
                  <w:tcBorders>
                    <w:top w:val="nil"/>
                    <w:bottom w:val="nil"/>
                  </w:tcBorders>
                </w:tcPr>
                <w:p w14:paraId="5CE0BECE" w14:textId="77777777" w:rsidR="00B2593C" w:rsidRPr="00F4537F" w:rsidRDefault="00B2593C" w:rsidP="00B2593C">
                  <w:pPr>
                    <w:rPr>
                      <w:rFonts w:ascii="Times New Roman" w:eastAsia="ＭＳ ゴシック" w:hAnsi="Times New Roman"/>
                      <w:b/>
                    </w:rPr>
                  </w:pPr>
                </w:p>
              </w:tc>
              <w:tc>
                <w:tcPr>
                  <w:tcW w:w="1275" w:type="dxa"/>
                  <w:tcBorders>
                    <w:top w:val="nil"/>
                    <w:bottom w:val="nil"/>
                  </w:tcBorders>
                </w:tcPr>
                <w:p w14:paraId="3504C831" w14:textId="77777777" w:rsidR="00B2593C" w:rsidRPr="00F4537F" w:rsidRDefault="00B2593C" w:rsidP="00B2593C">
                  <w:pPr>
                    <w:jc w:val="right"/>
                    <w:rPr>
                      <w:rFonts w:ascii="Times New Roman" w:eastAsia="ＭＳ ゴシック" w:hAnsi="Times New Roman"/>
                      <w:b/>
                    </w:rPr>
                  </w:pPr>
                </w:p>
              </w:tc>
              <w:tc>
                <w:tcPr>
                  <w:tcW w:w="3071" w:type="dxa"/>
                  <w:tcBorders>
                    <w:top w:val="nil"/>
                    <w:bottom w:val="nil"/>
                  </w:tcBorders>
                </w:tcPr>
                <w:p w14:paraId="1380D419" w14:textId="77777777" w:rsidR="00B2593C" w:rsidRPr="00F4537F" w:rsidRDefault="00B2593C" w:rsidP="00B2593C">
                  <w:pPr>
                    <w:rPr>
                      <w:rFonts w:ascii="Times New Roman" w:eastAsia="ＭＳ ゴシック" w:hAnsi="Times New Roman"/>
                      <w:b/>
                    </w:rPr>
                  </w:pPr>
                  <w:r w:rsidRPr="00F4537F">
                    <w:rPr>
                      <w:rFonts w:ascii="Times New Roman" w:eastAsia="ＭＳ ゴシック" w:hAnsi="Times New Roman" w:cs="ＭＳ ゴシック" w:hint="eastAsia"/>
                      <w:b/>
                      <w:lang w:bidi="en-US"/>
                    </w:rPr>
                    <w:t>Non-current liabilities</w:t>
                  </w:r>
                </w:p>
              </w:tc>
              <w:tc>
                <w:tcPr>
                  <w:tcW w:w="1281" w:type="dxa"/>
                  <w:tcBorders>
                    <w:top w:val="nil"/>
                    <w:bottom w:val="nil"/>
                  </w:tcBorders>
                </w:tcPr>
                <w:p w14:paraId="505583D2" w14:textId="77777777" w:rsidR="00B2593C" w:rsidRPr="00F4537F" w:rsidRDefault="00B2593C" w:rsidP="00B2593C">
                  <w:pPr>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0F02B1D9" w14:textId="77777777" w:rsidTr="00B2593C">
              <w:tc>
                <w:tcPr>
                  <w:tcW w:w="3076" w:type="dxa"/>
                  <w:tcBorders>
                    <w:top w:val="nil"/>
                    <w:bottom w:val="nil"/>
                  </w:tcBorders>
                </w:tcPr>
                <w:p w14:paraId="7FD66CCC" w14:textId="77777777" w:rsidR="00B2593C" w:rsidRPr="00F4537F" w:rsidRDefault="00B2593C" w:rsidP="00B2593C">
                  <w:pPr>
                    <w:rPr>
                      <w:rFonts w:ascii="Times New Roman" w:eastAsia="ＭＳ ゴシック" w:hAnsi="Times New Roman"/>
                      <w:b/>
                    </w:rPr>
                  </w:pPr>
                </w:p>
              </w:tc>
              <w:tc>
                <w:tcPr>
                  <w:tcW w:w="1275" w:type="dxa"/>
                  <w:tcBorders>
                    <w:top w:val="nil"/>
                    <w:bottom w:val="nil"/>
                  </w:tcBorders>
                </w:tcPr>
                <w:p w14:paraId="6018B86E" w14:textId="77777777" w:rsidR="00B2593C" w:rsidRPr="00F4537F" w:rsidRDefault="00B2593C" w:rsidP="00B2593C">
                  <w:pPr>
                    <w:jc w:val="right"/>
                    <w:rPr>
                      <w:rFonts w:ascii="Times New Roman" w:eastAsia="ＭＳ ゴシック" w:hAnsi="Times New Roman"/>
                      <w:b/>
                    </w:rPr>
                  </w:pPr>
                </w:p>
              </w:tc>
              <w:tc>
                <w:tcPr>
                  <w:tcW w:w="3071" w:type="dxa"/>
                  <w:tcBorders>
                    <w:top w:val="nil"/>
                    <w:bottom w:val="nil"/>
                  </w:tcBorders>
                </w:tcPr>
                <w:p w14:paraId="2F684A93" w14:textId="77777777" w:rsidR="00B2593C" w:rsidRPr="00F4537F" w:rsidRDefault="00B2593C" w:rsidP="00B2593C">
                  <w:pPr>
                    <w:ind w:leftChars="100" w:left="240"/>
                    <w:rPr>
                      <w:rFonts w:ascii="Times New Roman" w:eastAsia="ＭＳ ゴシック" w:hAnsi="Times New Roman"/>
                    </w:rPr>
                  </w:pPr>
                  <w:r w:rsidRPr="00F4537F">
                    <w:rPr>
                      <w:rFonts w:ascii="Times New Roman" w:eastAsia="ＭＳ ゴシック" w:hAnsi="Times New Roman" w:hint="eastAsia"/>
                    </w:rPr>
                    <w:t xml:space="preserve">Provision for </w:t>
                  </w:r>
                  <w:r w:rsidRPr="00F4537F">
                    <w:rPr>
                      <w:rFonts w:ascii="Times New Roman" w:eastAsia="ＭＳ ゴシック" w:hAnsi="Times New Roman" w:hint="eastAsia"/>
                    </w:rPr>
                    <w:t>○○</w:t>
                  </w:r>
                </w:p>
              </w:tc>
              <w:tc>
                <w:tcPr>
                  <w:tcW w:w="1281" w:type="dxa"/>
                  <w:tcBorders>
                    <w:top w:val="nil"/>
                    <w:bottom w:val="nil"/>
                  </w:tcBorders>
                </w:tcPr>
                <w:p w14:paraId="4F01B17C"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24E7FE96" w14:textId="77777777" w:rsidTr="00B2593C">
              <w:tc>
                <w:tcPr>
                  <w:tcW w:w="3076" w:type="dxa"/>
                  <w:tcBorders>
                    <w:top w:val="nil"/>
                    <w:bottom w:val="nil"/>
                  </w:tcBorders>
                </w:tcPr>
                <w:p w14:paraId="756D9677" w14:textId="77777777" w:rsidR="00B2593C" w:rsidRPr="00F4537F" w:rsidRDefault="00B2593C" w:rsidP="00B2593C">
                  <w:pPr>
                    <w:rPr>
                      <w:rFonts w:ascii="Times New Roman" w:eastAsia="ＭＳ ゴシック" w:hAnsi="Times New Roman"/>
                      <w:b/>
                    </w:rPr>
                  </w:pPr>
                </w:p>
              </w:tc>
              <w:tc>
                <w:tcPr>
                  <w:tcW w:w="1275" w:type="dxa"/>
                  <w:tcBorders>
                    <w:top w:val="nil"/>
                    <w:bottom w:val="nil"/>
                  </w:tcBorders>
                </w:tcPr>
                <w:p w14:paraId="08323BC2" w14:textId="77777777" w:rsidR="00B2593C" w:rsidRPr="00F4537F" w:rsidRDefault="00B2593C" w:rsidP="00B2593C">
                  <w:pPr>
                    <w:jc w:val="right"/>
                    <w:rPr>
                      <w:rFonts w:ascii="Times New Roman" w:eastAsia="ＭＳ ゴシック" w:hAnsi="Times New Roman"/>
                      <w:b/>
                    </w:rPr>
                  </w:pPr>
                </w:p>
              </w:tc>
              <w:tc>
                <w:tcPr>
                  <w:tcW w:w="3071" w:type="dxa"/>
                  <w:tcBorders>
                    <w:top w:val="nil"/>
                    <w:bottom w:val="nil"/>
                  </w:tcBorders>
                </w:tcPr>
                <w:p w14:paraId="0A2B43F1" w14:textId="77777777" w:rsidR="00B2593C" w:rsidRPr="00F4537F" w:rsidRDefault="00B2593C" w:rsidP="00B2593C">
                  <w:pPr>
                    <w:ind w:leftChars="100" w:left="240"/>
                    <w:rPr>
                      <w:rFonts w:ascii="Times New Roman" w:eastAsia="ＭＳ ゴシック" w:hAnsi="Times New Roman"/>
                    </w:rPr>
                  </w:pPr>
                  <w:r w:rsidRPr="00F4537F">
                    <w:rPr>
                      <w:rFonts w:ascii="Times New Roman" w:eastAsia="ＭＳ ゴシック" w:hAnsi="Times New Roman" w:hint="eastAsia"/>
                    </w:rPr>
                    <w:t>Other</w:t>
                  </w:r>
                </w:p>
              </w:tc>
              <w:tc>
                <w:tcPr>
                  <w:tcW w:w="1281" w:type="dxa"/>
                  <w:tcBorders>
                    <w:top w:val="nil"/>
                    <w:bottom w:val="single" w:sz="4" w:space="0" w:color="auto"/>
                  </w:tcBorders>
                </w:tcPr>
                <w:p w14:paraId="38DA2C73"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255B33CE" w14:textId="77777777" w:rsidTr="00B2593C">
              <w:tc>
                <w:tcPr>
                  <w:tcW w:w="3076" w:type="dxa"/>
                  <w:tcBorders>
                    <w:top w:val="nil"/>
                    <w:bottom w:val="nil"/>
                  </w:tcBorders>
                </w:tcPr>
                <w:p w14:paraId="731E8CEB" w14:textId="77777777" w:rsidR="00B2593C" w:rsidRPr="00F4537F" w:rsidRDefault="00B2593C" w:rsidP="00B2593C">
                  <w:pPr>
                    <w:rPr>
                      <w:rFonts w:ascii="Times New Roman" w:eastAsia="ＭＳ ゴシック" w:hAnsi="Times New Roman"/>
                      <w:b/>
                    </w:rPr>
                  </w:pPr>
                </w:p>
              </w:tc>
              <w:tc>
                <w:tcPr>
                  <w:tcW w:w="1275" w:type="dxa"/>
                  <w:tcBorders>
                    <w:top w:val="nil"/>
                    <w:bottom w:val="nil"/>
                  </w:tcBorders>
                </w:tcPr>
                <w:p w14:paraId="7610F7B2" w14:textId="77777777" w:rsidR="00B2593C" w:rsidRPr="00F4537F" w:rsidRDefault="00B2593C" w:rsidP="00B2593C">
                  <w:pPr>
                    <w:jc w:val="right"/>
                    <w:rPr>
                      <w:rFonts w:ascii="Times New Roman" w:eastAsia="ＭＳ ゴシック" w:hAnsi="Times New Roman"/>
                      <w:b/>
                    </w:rPr>
                  </w:pPr>
                </w:p>
              </w:tc>
              <w:tc>
                <w:tcPr>
                  <w:tcW w:w="3071" w:type="dxa"/>
                  <w:tcBorders>
                    <w:top w:val="single" w:sz="4" w:space="0" w:color="auto"/>
                    <w:bottom w:val="single" w:sz="4" w:space="0" w:color="auto"/>
                  </w:tcBorders>
                </w:tcPr>
                <w:p w14:paraId="03FB7043" w14:textId="77777777" w:rsidR="00B2593C" w:rsidRPr="00F4537F" w:rsidRDefault="00B2593C" w:rsidP="00B2593C">
                  <w:pPr>
                    <w:ind w:firstLineChars="100" w:firstLine="241"/>
                    <w:rPr>
                      <w:rFonts w:ascii="Times New Roman" w:eastAsia="ＭＳ ゴシック" w:hAnsi="Times New Roman"/>
                      <w:b/>
                    </w:rPr>
                  </w:pPr>
                  <w:r w:rsidRPr="00F4537F">
                    <w:rPr>
                      <w:rFonts w:ascii="Times New Roman" w:eastAsia="ＭＳ ゴシック" w:hAnsi="Times New Roman" w:cs="ＭＳ ゴシック" w:hint="eastAsia"/>
                      <w:b/>
                      <w:lang w:bidi="en-US"/>
                    </w:rPr>
                    <w:t>Total liabilities</w:t>
                  </w:r>
                </w:p>
              </w:tc>
              <w:tc>
                <w:tcPr>
                  <w:tcW w:w="1281" w:type="dxa"/>
                  <w:tcBorders>
                    <w:top w:val="single" w:sz="4" w:space="0" w:color="auto"/>
                    <w:bottom w:val="single" w:sz="4" w:space="0" w:color="auto"/>
                  </w:tcBorders>
                </w:tcPr>
                <w:p w14:paraId="600E72E9" w14:textId="77777777" w:rsidR="00B2593C" w:rsidRPr="00F4537F" w:rsidRDefault="00B2593C" w:rsidP="00B2593C">
                  <w:pPr>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118D9C29" w14:textId="77777777" w:rsidTr="00B2593C">
              <w:tc>
                <w:tcPr>
                  <w:tcW w:w="3076" w:type="dxa"/>
                  <w:tcBorders>
                    <w:top w:val="nil"/>
                    <w:bottom w:val="nil"/>
                  </w:tcBorders>
                </w:tcPr>
                <w:p w14:paraId="36DF338A" w14:textId="77777777" w:rsidR="00B2593C" w:rsidRPr="00F4537F" w:rsidRDefault="00B2593C" w:rsidP="00B2593C">
                  <w:pPr>
                    <w:rPr>
                      <w:rFonts w:ascii="Times New Roman" w:eastAsia="ＭＳ ゴシック" w:hAnsi="Times New Roman"/>
                    </w:rPr>
                  </w:pPr>
                </w:p>
              </w:tc>
              <w:tc>
                <w:tcPr>
                  <w:tcW w:w="1275" w:type="dxa"/>
                  <w:tcBorders>
                    <w:top w:val="nil"/>
                    <w:bottom w:val="nil"/>
                  </w:tcBorders>
                </w:tcPr>
                <w:p w14:paraId="2BC8F679" w14:textId="77777777" w:rsidR="00B2593C" w:rsidRPr="00F4537F" w:rsidRDefault="00B2593C" w:rsidP="00B2593C">
                  <w:pPr>
                    <w:jc w:val="right"/>
                    <w:rPr>
                      <w:rFonts w:ascii="Times New Roman" w:eastAsia="ＭＳ ゴシック" w:hAnsi="Times New Roman"/>
                    </w:rPr>
                  </w:pPr>
                </w:p>
              </w:tc>
              <w:tc>
                <w:tcPr>
                  <w:tcW w:w="3071" w:type="dxa"/>
                  <w:tcBorders>
                    <w:top w:val="single" w:sz="4" w:space="0" w:color="auto"/>
                    <w:bottom w:val="nil"/>
                  </w:tcBorders>
                </w:tcPr>
                <w:p w14:paraId="57A4426B" w14:textId="77777777" w:rsidR="00B2593C" w:rsidRPr="00F4537F" w:rsidRDefault="00B2593C" w:rsidP="00B2593C">
                  <w:pPr>
                    <w:rPr>
                      <w:rFonts w:ascii="Times New Roman" w:eastAsia="ＭＳ ゴシック" w:hAnsi="Times New Roman"/>
                      <w:b/>
                    </w:rPr>
                  </w:pPr>
                  <w:r w:rsidRPr="00F4537F">
                    <w:rPr>
                      <w:rFonts w:ascii="Times New Roman" w:eastAsia="ＭＳ ゴシック" w:hAnsi="Times New Roman" w:cs="ＭＳ ゴシック" w:hint="eastAsia"/>
                      <w:b/>
                      <w:lang w:bidi="en-US"/>
                    </w:rPr>
                    <w:t>Shareholders</w:t>
                  </w:r>
                  <w:r w:rsidRPr="00F4537F">
                    <w:rPr>
                      <w:rFonts w:ascii="Times New Roman" w:eastAsia="ＭＳ ゴシック" w:hAnsi="Times New Roman" w:cs="ＭＳ ゴシック"/>
                      <w:b/>
                      <w:lang w:bidi="en-US"/>
                    </w:rPr>
                    <w:t>’</w:t>
                  </w:r>
                  <w:r w:rsidRPr="00F4537F">
                    <w:rPr>
                      <w:rFonts w:ascii="Times New Roman" w:eastAsia="ＭＳ ゴシック" w:hAnsi="Times New Roman" w:cs="ＭＳ ゴシック" w:hint="eastAsia"/>
                      <w:b/>
                      <w:lang w:bidi="en-US"/>
                    </w:rPr>
                    <w:t xml:space="preserve"> equity</w:t>
                  </w:r>
                </w:p>
              </w:tc>
              <w:tc>
                <w:tcPr>
                  <w:tcW w:w="1281" w:type="dxa"/>
                  <w:tcBorders>
                    <w:top w:val="single" w:sz="4" w:space="0" w:color="auto"/>
                    <w:bottom w:val="nil"/>
                  </w:tcBorders>
                </w:tcPr>
                <w:p w14:paraId="5394E121" w14:textId="77777777" w:rsidR="00B2593C" w:rsidRPr="00F4537F" w:rsidRDefault="00B2593C" w:rsidP="00B2593C">
                  <w:pPr>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5AC16B37" w14:textId="77777777" w:rsidTr="00B2593C">
              <w:tc>
                <w:tcPr>
                  <w:tcW w:w="3076" w:type="dxa"/>
                  <w:tcBorders>
                    <w:top w:val="nil"/>
                    <w:bottom w:val="nil"/>
                  </w:tcBorders>
                </w:tcPr>
                <w:p w14:paraId="00AC9D53" w14:textId="77777777" w:rsidR="00B2593C" w:rsidRPr="00F4537F" w:rsidRDefault="00B2593C" w:rsidP="00B2593C">
                  <w:pPr>
                    <w:rPr>
                      <w:rFonts w:ascii="Times New Roman" w:eastAsia="ＭＳ ゴシック" w:hAnsi="Times New Roman"/>
                    </w:rPr>
                  </w:pPr>
                </w:p>
              </w:tc>
              <w:tc>
                <w:tcPr>
                  <w:tcW w:w="1275" w:type="dxa"/>
                  <w:tcBorders>
                    <w:top w:val="nil"/>
                    <w:bottom w:val="nil"/>
                  </w:tcBorders>
                </w:tcPr>
                <w:p w14:paraId="791C371D" w14:textId="77777777" w:rsidR="00B2593C" w:rsidRPr="00F4537F" w:rsidRDefault="00B2593C" w:rsidP="00B2593C">
                  <w:pPr>
                    <w:jc w:val="right"/>
                    <w:rPr>
                      <w:rFonts w:ascii="Times New Roman" w:eastAsia="ＭＳ ゴシック" w:hAnsi="Times New Roman"/>
                    </w:rPr>
                  </w:pPr>
                </w:p>
              </w:tc>
              <w:tc>
                <w:tcPr>
                  <w:tcW w:w="3071" w:type="dxa"/>
                  <w:tcBorders>
                    <w:top w:val="nil"/>
                    <w:bottom w:val="nil"/>
                  </w:tcBorders>
                </w:tcPr>
                <w:p w14:paraId="4A7B5C0E" w14:textId="77777777" w:rsidR="00B2593C" w:rsidRPr="00F4537F" w:rsidRDefault="00B2593C" w:rsidP="00B2593C">
                  <w:pPr>
                    <w:ind w:firstLineChars="100" w:firstLine="241"/>
                    <w:rPr>
                      <w:rFonts w:ascii="Times New Roman" w:eastAsia="ＭＳ ゴシック" w:hAnsi="Times New Roman" w:cs="ＭＳ ゴシック"/>
                      <w:b/>
                      <w:lang w:bidi="en-US"/>
                    </w:rPr>
                  </w:pPr>
                  <w:r w:rsidRPr="00F4537F">
                    <w:rPr>
                      <w:rFonts w:ascii="Times New Roman" w:eastAsia="ＭＳ ゴシック" w:hAnsi="Times New Roman" w:cs="ＭＳ ゴシック" w:hint="eastAsia"/>
                      <w:b/>
                      <w:lang w:bidi="en-US"/>
                    </w:rPr>
                    <w:t>Share capital</w:t>
                  </w:r>
                </w:p>
              </w:tc>
              <w:tc>
                <w:tcPr>
                  <w:tcW w:w="1281" w:type="dxa"/>
                  <w:tcBorders>
                    <w:top w:val="nil"/>
                    <w:bottom w:val="nil"/>
                  </w:tcBorders>
                </w:tcPr>
                <w:p w14:paraId="79876883" w14:textId="77777777" w:rsidR="00B2593C" w:rsidRPr="00F4537F" w:rsidRDefault="00B2593C" w:rsidP="00B2593C">
                  <w:pPr>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4BF17FC5" w14:textId="77777777" w:rsidTr="00B2593C">
              <w:tc>
                <w:tcPr>
                  <w:tcW w:w="3076" w:type="dxa"/>
                  <w:tcBorders>
                    <w:top w:val="nil"/>
                    <w:bottom w:val="nil"/>
                  </w:tcBorders>
                </w:tcPr>
                <w:p w14:paraId="493B001C" w14:textId="77777777" w:rsidR="00B2593C" w:rsidRPr="00F4537F" w:rsidRDefault="00B2593C" w:rsidP="00B2593C">
                  <w:pPr>
                    <w:rPr>
                      <w:rFonts w:ascii="Times New Roman" w:eastAsia="ＭＳ ゴシック" w:hAnsi="Times New Roman"/>
                      <w:b/>
                    </w:rPr>
                  </w:pPr>
                </w:p>
              </w:tc>
              <w:tc>
                <w:tcPr>
                  <w:tcW w:w="1275" w:type="dxa"/>
                  <w:tcBorders>
                    <w:top w:val="nil"/>
                    <w:bottom w:val="nil"/>
                  </w:tcBorders>
                </w:tcPr>
                <w:p w14:paraId="778017EC" w14:textId="77777777" w:rsidR="00B2593C" w:rsidRPr="00F4537F" w:rsidRDefault="00B2593C" w:rsidP="00B2593C">
                  <w:pPr>
                    <w:jc w:val="right"/>
                    <w:rPr>
                      <w:rFonts w:ascii="Times New Roman" w:eastAsia="ＭＳ ゴシック" w:hAnsi="Times New Roman"/>
                      <w:b/>
                    </w:rPr>
                  </w:pPr>
                </w:p>
              </w:tc>
              <w:tc>
                <w:tcPr>
                  <w:tcW w:w="3071" w:type="dxa"/>
                  <w:tcBorders>
                    <w:top w:val="nil"/>
                    <w:bottom w:val="nil"/>
                  </w:tcBorders>
                </w:tcPr>
                <w:p w14:paraId="0822AC34" w14:textId="77777777" w:rsidR="00B2593C" w:rsidRPr="00F4537F" w:rsidRDefault="00B2593C" w:rsidP="00B2593C">
                  <w:pPr>
                    <w:ind w:firstLineChars="100" w:firstLine="241"/>
                    <w:rPr>
                      <w:rFonts w:ascii="Times New Roman" w:eastAsia="ＭＳ ゴシック" w:hAnsi="Times New Roman" w:cs="ＭＳ ゴシック"/>
                      <w:b/>
                      <w:lang w:bidi="en-US"/>
                    </w:rPr>
                  </w:pPr>
                  <w:r w:rsidRPr="00F4537F">
                    <w:rPr>
                      <w:rFonts w:ascii="Times New Roman" w:eastAsia="ＭＳ ゴシック" w:hAnsi="Times New Roman" w:cs="ＭＳ ゴシック" w:hint="eastAsia"/>
                      <w:b/>
                      <w:lang w:bidi="en-US"/>
                    </w:rPr>
                    <w:t>Capital surplus</w:t>
                  </w:r>
                </w:p>
              </w:tc>
              <w:tc>
                <w:tcPr>
                  <w:tcW w:w="1281" w:type="dxa"/>
                  <w:tcBorders>
                    <w:top w:val="nil"/>
                    <w:bottom w:val="nil"/>
                  </w:tcBorders>
                </w:tcPr>
                <w:p w14:paraId="3534F6EC" w14:textId="77777777" w:rsidR="00B2593C" w:rsidRPr="00F4537F" w:rsidRDefault="00B2593C" w:rsidP="00B2593C">
                  <w:pPr>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468A3444" w14:textId="77777777" w:rsidTr="00B2593C">
              <w:tc>
                <w:tcPr>
                  <w:tcW w:w="3076" w:type="dxa"/>
                  <w:tcBorders>
                    <w:top w:val="nil"/>
                    <w:bottom w:val="nil"/>
                  </w:tcBorders>
                </w:tcPr>
                <w:p w14:paraId="0ABF7FB6" w14:textId="77777777" w:rsidR="00B2593C" w:rsidRPr="00F4537F" w:rsidRDefault="00B2593C" w:rsidP="00B2593C">
                  <w:pPr>
                    <w:rPr>
                      <w:rFonts w:ascii="Times New Roman" w:eastAsia="ＭＳ ゴシック" w:hAnsi="Times New Roman"/>
                      <w:b/>
                    </w:rPr>
                  </w:pPr>
                </w:p>
              </w:tc>
              <w:tc>
                <w:tcPr>
                  <w:tcW w:w="1275" w:type="dxa"/>
                  <w:tcBorders>
                    <w:top w:val="nil"/>
                    <w:bottom w:val="nil"/>
                  </w:tcBorders>
                </w:tcPr>
                <w:p w14:paraId="6F93261B" w14:textId="77777777" w:rsidR="00B2593C" w:rsidRPr="00F4537F" w:rsidRDefault="00B2593C" w:rsidP="00B2593C">
                  <w:pPr>
                    <w:jc w:val="right"/>
                    <w:rPr>
                      <w:rFonts w:ascii="Times New Roman" w:eastAsia="ＭＳ ゴシック" w:hAnsi="Times New Roman"/>
                      <w:b/>
                    </w:rPr>
                  </w:pPr>
                </w:p>
              </w:tc>
              <w:tc>
                <w:tcPr>
                  <w:tcW w:w="3071" w:type="dxa"/>
                  <w:tcBorders>
                    <w:top w:val="nil"/>
                    <w:bottom w:val="nil"/>
                  </w:tcBorders>
                </w:tcPr>
                <w:p w14:paraId="7B29D477" w14:textId="77777777" w:rsidR="00B2593C" w:rsidRPr="00F4537F" w:rsidRDefault="00B2593C" w:rsidP="00B2593C">
                  <w:pPr>
                    <w:ind w:leftChars="200" w:left="480"/>
                    <w:rPr>
                      <w:rFonts w:ascii="Times New Roman" w:eastAsia="ＭＳ ゴシック" w:hAnsi="Times New Roman"/>
                    </w:rPr>
                  </w:pPr>
                  <w:r w:rsidRPr="00F4537F">
                    <w:rPr>
                      <w:rFonts w:ascii="Times New Roman" w:eastAsia="ＭＳ ゴシック" w:hAnsi="Times New Roman" w:cs="ＭＳ ゴシック" w:hint="eastAsia"/>
                      <w:lang w:bidi="en-US"/>
                    </w:rPr>
                    <w:t>Legal capital surplus</w:t>
                  </w:r>
                </w:p>
              </w:tc>
              <w:tc>
                <w:tcPr>
                  <w:tcW w:w="1281" w:type="dxa"/>
                  <w:tcBorders>
                    <w:top w:val="nil"/>
                    <w:bottom w:val="nil"/>
                  </w:tcBorders>
                </w:tcPr>
                <w:p w14:paraId="0EC8C069"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6C190367" w14:textId="77777777" w:rsidTr="00B2593C">
              <w:tc>
                <w:tcPr>
                  <w:tcW w:w="3076" w:type="dxa"/>
                  <w:tcBorders>
                    <w:top w:val="nil"/>
                    <w:bottom w:val="nil"/>
                  </w:tcBorders>
                </w:tcPr>
                <w:p w14:paraId="3F03F06A" w14:textId="77777777" w:rsidR="00B2593C" w:rsidRPr="00F4537F" w:rsidRDefault="00B2593C" w:rsidP="00B2593C">
                  <w:pPr>
                    <w:rPr>
                      <w:rFonts w:ascii="Times New Roman" w:eastAsia="ＭＳ ゴシック" w:hAnsi="Times New Roman"/>
                    </w:rPr>
                  </w:pPr>
                </w:p>
              </w:tc>
              <w:tc>
                <w:tcPr>
                  <w:tcW w:w="1275" w:type="dxa"/>
                  <w:tcBorders>
                    <w:top w:val="nil"/>
                    <w:bottom w:val="nil"/>
                  </w:tcBorders>
                </w:tcPr>
                <w:p w14:paraId="152AF8F0" w14:textId="77777777" w:rsidR="00B2593C" w:rsidRPr="00F4537F" w:rsidRDefault="00B2593C" w:rsidP="00B2593C">
                  <w:pPr>
                    <w:jc w:val="right"/>
                    <w:rPr>
                      <w:rFonts w:ascii="Times New Roman" w:eastAsia="ＭＳ ゴシック" w:hAnsi="Times New Roman"/>
                    </w:rPr>
                  </w:pPr>
                </w:p>
              </w:tc>
              <w:tc>
                <w:tcPr>
                  <w:tcW w:w="3071" w:type="dxa"/>
                  <w:tcBorders>
                    <w:top w:val="nil"/>
                    <w:bottom w:val="nil"/>
                  </w:tcBorders>
                </w:tcPr>
                <w:p w14:paraId="2C9CCE47" w14:textId="77777777" w:rsidR="00B2593C" w:rsidRPr="00F4537F" w:rsidRDefault="00B2593C" w:rsidP="00B2593C">
                  <w:pPr>
                    <w:ind w:leftChars="200" w:left="480"/>
                    <w:rPr>
                      <w:rFonts w:ascii="Times New Roman" w:eastAsia="ＭＳ ゴシック" w:hAnsi="Times New Roman"/>
                    </w:rPr>
                  </w:pPr>
                  <w:r w:rsidRPr="00F4537F">
                    <w:rPr>
                      <w:rFonts w:ascii="Times New Roman" w:eastAsia="ＭＳ ゴシック" w:hAnsi="Times New Roman" w:cs="ＭＳ ゴシック" w:hint="eastAsia"/>
                      <w:lang w:bidi="en-US"/>
                    </w:rPr>
                    <w:t>Other capital surplus</w:t>
                  </w:r>
                </w:p>
              </w:tc>
              <w:tc>
                <w:tcPr>
                  <w:tcW w:w="1281" w:type="dxa"/>
                  <w:tcBorders>
                    <w:top w:val="nil"/>
                    <w:bottom w:val="nil"/>
                  </w:tcBorders>
                </w:tcPr>
                <w:p w14:paraId="16A25163"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67A89EA2" w14:textId="77777777" w:rsidTr="00B2593C">
              <w:tc>
                <w:tcPr>
                  <w:tcW w:w="3076" w:type="dxa"/>
                  <w:tcBorders>
                    <w:top w:val="nil"/>
                    <w:bottom w:val="nil"/>
                  </w:tcBorders>
                </w:tcPr>
                <w:p w14:paraId="16A4685A" w14:textId="77777777" w:rsidR="00B2593C" w:rsidRPr="00F4537F" w:rsidRDefault="00B2593C" w:rsidP="00B2593C">
                  <w:pPr>
                    <w:rPr>
                      <w:rFonts w:ascii="Times New Roman" w:eastAsia="ＭＳ ゴシック" w:hAnsi="Times New Roman"/>
                    </w:rPr>
                  </w:pPr>
                </w:p>
              </w:tc>
              <w:tc>
                <w:tcPr>
                  <w:tcW w:w="1275" w:type="dxa"/>
                  <w:tcBorders>
                    <w:top w:val="nil"/>
                    <w:bottom w:val="nil"/>
                  </w:tcBorders>
                </w:tcPr>
                <w:p w14:paraId="3C4407C2" w14:textId="77777777" w:rsidR="00B2593C" w:rsidRPr="00F4537F" w:rsidRDefault="00B2593C" w:rsidP="00B2593C">
                  <w:pPr>
                    <w:jc w:val="right"/>
                    <w:rPr>
                      <w:rFonts w:ascii="Times New Roman" w:eastAsia="ＭＳ ゴシック" w:hAnsi="Times New Roman"/>
                    </w:rPr>
                  </w:pPr>
                </w:p>
              </w:tc>
              <w:tc>
                <w:tcPr>
                  <w:tcW w:w="3071" w:type="dxa"/>
                  <w:tcBorders>
                    <w:top w:val="nil"/>
                    <w:bottom w:val="nil"/>
                  </w:tcBorders>
                </w:tcPr>
                <w:p w14:paraId="18EA66C2" w14:textId="77777777" w:rsidR="00B2593C" w:rsidRPr="00F4537F" w:rsidRDefault="00B2593C" w:rsidP="00B2593C">
                  <w:pPr>
                    <w:ind w:firstLineChars="100" w:firstLine="241"/>
                    <w:rPr>
                      <w:rFonts w:ascii="Times New Roman" w:eastAsia="ＭＳ ゴシック" w:hAnsi="Times New Roman"/>
                      <w:b/>
                    </w:rPr>
                  </w:pPr>
                  <w:r w:rsidRPr="00F4537F">
                    <w:rPr>
                      <w:rFonts w:ascii="Times New Roman" w:eastAsia="ＭＳ ゴシック" w:hAnsi="Times New Roman" w:cs="ＭＳ ゴシック" w:hint="eastAsia"/>
                      <w:b/>
                      <w:lang w:bidi="en-US"/>
                    </w:rPr>
                    <w:t>Retained earnings</w:t>
                  </w:r>
                </w:p>
              </w:tc>
              <w:tc>
                <w:tcPr>
                  <w:tcW w:w="1281" w:type="dxa"/>
                  <w:tcBorders>
                    <w:top w:val="nil"/>
                    <w:bottom w:val="nil"/>
                  </w:tcBorders>
                </w:tcPr>
                <w:p w14:paraId="7374ECAD" w14:textId="77777777" w:rsidR="00B2593C" w:rsidRPr="00F4537F" w:rsidRDefault="00B2593C" w:rsidP="00B2593C">
                  <w:pPr>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14F5AE0C" w14:textId="77777777" w:rsidTr="00B2593C">
              <w:tc>
                <w:tcPr>
                  <w:tcW w:w="3076" w:type="dxa"/>
                  <w:tcBorders>
                    <w:top w:val="nil"/>
                    <w:bottom w:val="nil"/>
                  </w:tcBorders>
                </w:tcPr>
                <w:p w14:paraId="4ADA9B5F" w14:textId="77777777" w:rsidR="00B2593C" w:rsidRPr="00F4537F" w:rsidRDefault="00B2593C" w:rsidP="00B2593C">
                  <w:pPr>
                    <w:rPr>
                      <w:rFonts w:ascii="Times New Roman" w:eastAsia="ＭＳ ゴシック" w:hAnsi="Times New Roman"/>
                    </w:rPr>
                  </w:pPr>
                </w:p>
              </w:tc>
              <w:tc>
                <w:tcPr>
                  <w:tcW w:w="1275" w:type="dxa"/>
                  <w:tcBorders>
                    <w:top w:val="nil"/>
                    <w:bottom w:val="nil"/>
                  </w:tcBorders>
                </w:tcPr>
                <w:p w14:paraId="3F876247" w14:textId="77777777" w:rsidR="00B2593C" w:rsidRPr="00F4537F" w:rsidRDefault="00B2593C" w:rsidP="00B2593C">
                  <w:pPr>
                    <w:jc w:val="right"/>
                    <w:rPr>
                      <w:rFonts w:ascii="Times New Roman" w:eastAsia="ＭＳ ゴシック" w:hAnsi="Times New Roman"/>
                    </w:rPr>
                  </w:pPr>
                </w:p>
              </w:tc>
              <w:tc>
                <w:tcPr>
                  <w:tcW w:w="3071" w:type="dxa"/>
                  <w:tcBorders>
                    <w:top w:val="nil"/>
                    <w:bottom w:val="nil"/>
                  </w:tcBorders>
                </w:tcPr>
                <w:p w14:paraId="47D224AB" w14:textId="77777777" w:rsidR="00B2593C" w:rsidRPr="00F4537F" w:rsidRDefault="00B2593C" w:rsidP="00B2593C">
                  <w:pPr>
                    <w:ind w:leftChars="200" w:left="480"/>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Legal retained earnings</w:t>
                  </w:r>
                </w:p>
              </w:tc>
              <w:tc>
                <w:tcPr>
                  <w:tcW w:w="1281" w:type="dxa"/>
                  <w:tcBorders>
                    <w:top w:val="nil"/>
                    <w:bottom w:val="nil"/>
                  </w:tcBorders>
                </w:tcPr>
                <w:p w14:paraId="63D59D05"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5B1EA450" w14:textId="77777777" w:rsidTr="00B2593C">
              <w:tc>
                <w:tcPr>
                  <w:tcW w:w="3076" w:type="dxa"/>
                  <w:tcBorders>
                    <w:top w:val="nil"/>
                    <w:bottom w:val="nil"/>
                  </w:tcBorders>
                </w:tcPr>
                <w:p w14:paraId="3022C50C" w14:textId="77777777" w:rsidR="00B2593C" w:rsidRPr="00F4537F" w:rsidRDefault="00B2593C" w:rsidP="00B2593C">
                  <w:pPr>
                    <w:rPr>
                      <w:rFonts w:ascii="Times New Roman" w:eastAsia="ＭＳ ゴシック" w:hAnsi="Times New Roman"/>
                      <w:b/>
                    </w:rPr>
                  </w:pPr>
                </w:p>
              </w:tc>
              <w:tc>
                <w:tcPr>
                  <w:tcW w:w="1275" w:type="dxa"/>
                  <w:tcBorders>
                    <w:top w:val="nil"/>
                    <w:bottom w:val="nil"/>
                  </w:tcBorders>
                </w:tcPr>
                <w:p w14:paraId="40EE2A29" w14:textId="77777777" w:rsidR="00B2593C" w:rsidRPr="00F4537F" w:rsidRDefault="00B2593C" w:rsidP="00B2593C">
                  <w:pPr>
                    <w:jc w:val="right"/>
                    <w:rPr>
                      <w:rFonts w:ascii="Times New Roman" w:eastAsia="ＭＳ ゴシック" w:hAnsi="Times New Roman"/>
                      <w:b/>
                    </w:rPr>
                  </w:pPr>
                </w:p>
              </w:tc>
              <w:tc>
                <w:tcPr>
                  <w:tcW w:w="3071" w:type="dxa"/>
                  <w:tcBorders>
                    <w:top w:val="nil"/>
                    <w:bottom w:val="nil"/>
                  </w:tcBorders>
                </w:tcPr>
                <w:p w14:paraId="0BD447B5" w14:textId="77777777" w:rsidR="00B2593C" w:rsidRPr="00F4537F" w:rsidRDefault="00B2593C" w:rsidP="00B2593C">
                  <w:pPr>
                    <w:ind w:leftChars="200" w:left="480"/>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Other retained earnings</w:t>
                  </w:r>
                </w:p>
              </w:tc>
              <w:tc>
                <w:tcPr>
                  <w:tcW w:w="1281" w:type="dxa"/>
                  <w:tcBorders>
                    <w:top w:val="nil"/>
                    <w:bottom w:val="nil"/>
                  </w:tcBorders>
                </w:tcPr>
                <w:p w14:paraId="69CF91F0"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110552AE" w14:textId="77777777" w:rsidTr="00B2593C">
              <w:tc>
                <w:tcPr>
                  <w:tcW w:w="3076" w:type="dxa"/>
                  <w:tcBorders>
                    <w:top w:val="nil"/>
                    <w:bottom w:val="nil"/>
                  </w:tcBorders>
                </w:tcPr>
                <w:p w14:paraId="41928221" w14:textId="77777777" w:rsidR="00B2593C" w:rsidRPr="00F4537F" w:rsidRDefault="00B2593C" w:rsidP="00B2593C">
                  <w:pPr>
                    <w:rPr>
                      <w:rFonts w:ascii="Times New Roman" w:eastAsia="ＭＳ ゴシック" w:hAnsi="Times New Roman"/>
                    </w:rPr>
                  </w:pPr>
                </w:p>
              </w:tc>
              <w:tc>
                <w:tcPr>
                  <w:tcW w:w="1275" w:type="dxa"/>
                  <w:tcBorders>
                    <w:top w:val="nil"/>
                    <w:bottom w:val="nil"/>
                  </w:tcBorders>
                </w:tcPr>
                <w:p w14:paraId="2C970980" w14:textId="77777777" w:rsidR="00B2593C" w:rsidRPr="00F4537F" w:rsidRDefault="00B2593C" w:rsidP="00B2593C">
                  <w:pPr>
                    <w:jc w:val="right"/>
                    <w:rPr>
                      <w:rFonts w:ascii="Times New Roman" w:eastAsia="ＭＳ ゴシック" w:hAnsi="Times New Roman"/>
                    </w:rPr>
                  </w:pPr>
                </w:p>
              </w:tc>
              <w:tc>
                <w:tcPr>
                  <w:tcW w:w="3071" w:type="dxa"/>
                  <w:tcBorders>
                    <w:top w:val="nil"/>
                    <w:bottom w:val="nil"/>
                  </w:tcBorders>
                </w:tcPr>
                <w:p w14:paraId="3954415A" w14:textId="77777777" w:rsidR="00B2593C" w:rsidRPr="00F4537F" w:rsidRDefault="00B2593C" w:rsidP="00B2593C">
                  <w:pPr>
                    <w:ind w:firstLineChars="100" w:firstLine="241"/>
                    <w:rPr>
                      <w:rFonts w:ascii="Times New Roman" w:eastAsia="ＭＳ ゴシック" w:hAnsi="Times New Roman"/>
                      <w:b/>
                    </w:rPr>
                  </w:pPr>
                  <w:r w:rsidRPr="00F4537F">
                    <w:rPr>
                      <w:rFonts w:ascii="Times New Roman" w:eastAsia="ＭＳ ゴシック" w:hAnsi="Times New Roman" w:cs="ＭＳ ゴシック" w:hint="eastAsia"/>
                      <w:b/>
                      <w:lang w:bidi="en-US"/>
                    </w:rPr>
                    <w:t>Treasury shares</w:t>
                  </w:r>
                </w:p>
              </w:tc>
              <w:tc>
                <w:tcPr>
                  <w:tcW w:w="1281" w:type="dxa"/>
                  <w:tcBorders>
                    <w:top w:val="nil"/>
                    <w:bottom w:val="nil"/>
                  </w:tcBorders>
                </w:tcPr>
                <w:p w14:paraId="705BE8F8" w14:textId="77777777" w:rsidR="00B2593C" w:rsidRPr="00F4537F" w:rsidRDefault="00B2593C" w:rsidP="00B2593C">
                  <w:pPr>
                    <w:jc w:val="right"/>
                    <w:rPr>
                      <w:rFonts w:ascii="Times New Roman" w:eastAsia="ＭＳ ゴシック" w:hAnsi="Times New Roman"/>
                      <w:b/>
                    </w:rPr>
                  </w:pPr>
                  <w:r w:rsidRPr="00F4537F">
                    <w:rPr>
                      <w:rFonts w:ascii="Times New Roman" w:hAnsi="Times New Roman" w:hint="eastAsia"/>
                      <w:b/>
                      <w:lang w:bidi="en-US"/>
                    </w:rPr>
                    <w:t>(</w:t>
                  </w:r>
                  <w:r w:rsidRPr="00F4537F">
                    <w:rPr>
                      <w:rFonts w:ascii="ＭＳ ゴシック" w:eastAsia="ＭＳ ゴシック" w:hAnsi="ＭＳ ゴシック" w:hint="eastAsia"/>
                      <w:b/>
                      <w:lang w:bidi="en-US"/>
                    </w:rPr>
                    <w:t>×××</w:t>
                  </w:r>
                  <w:r w:rsidRPr="00F4537F">
                    <w:rPr>
                      <w:rFonts w:ascii="Times New Roman" w:hAnsi="Times New Roman" w:hint="eastAsia"/>
                      <w:b/>
                      <w:lang w:bidi="en-US"/>
                    </w:rPr>
                    <w:t>)</w:t>
                  </w:r>
                </w:p>
              </w:tc>
            </w:tr>
            <w:tr w:rsidR="00E81444" w:rsidRPr="00F4537F" w14:paraId="490D2237" w14:textId="77777777" w:rsidTr="00B2593C">
              <w:tc>
                <w:tcPr>
                  <w:tcW w:w="3076" w:type="dxa"/>
                  <w:tcBorders>
                    <w:top w:val="nil"/>
                    <w:bottom w:val="nil"/>
                  </w:tcBorders>
                </w:tcPr>
                <w:p w14:paraId="144195EF" w14:textId="77777777" w:rsidR="00B2593C" w:rsidRPr="00F4537F" w:rsidRDefault="00B2593C" w:rsidP="00B2593C">
                  <w:pPr>
                    <w:rPr>
                      <w:rFonts w:ascii="Times New Roman" w:eastAsia="ＭＳ ゴシック" w:hAnsi="Times New Roman"/>
                    </w:rPr>
                  </w:pPr>
                </w:p>
              </w:tc>
              <w:tc>
                <w:tcPr>
                  <w:tcW w:w="1275" w:type="dxa"/>
                  <w:tcBorders>
                    <w:top w:val="nil"/>
                    <w:bottom w:val="nil"/>
                  </w:tcBorders>
                </w:tcPr>
                <w:p w14:paraId="3321B88F" w14:textId="77777777" w:rsidR="00B2593C" w:rsidRPr="00F4537F" w:rsidRDefault="00B2593C" w:rsidP="00B2593C">
                  <w:pPr>
                    <w:jc w:val="right"/>
                    <w:rPr>
                      <w:rFonts w:ascii="Times New Roman" w:eastAsia="ＭＳ ゴシック" w:hAnsi="Times New Roman"/>
                    </w:rPr>
                  </w:pPr>
                </w:p>
              </w:tc>
              <w:tc>
                <w:tcPr>
                  <w:tcW w:w="3071" w:type="dxa"/>
                  <w:tcBorders>
                    <w:top w:val="nil"/>
                    <w:bottom w:val="nil"/>
                  </w:tcBorders>
                </w:tcPr>
                <w:p w14:paraId="2FB20B69" w14:textId="77777777" w:rsidR="00B2593C" w:rsidRPr="00F4537F" w:rsidRDefault="00B2593C" w:rsidP="00B2593C">
                  <w:pPr>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Valuation and translation adjustments</w:t>
                  </w:r>
                </w:p>
              </w:tc>
              <w:tc>
                <w:tcPr>
                  <w:tcW w:w="1281" w:type="dxa"/>
                  <w:tcBorders>
                    <w:top w:val="nil"/>
                    <w:bottom w:val="nil"/>
                  </w:tcBorders>
                </w:tcPr>
                <w:p w14:paraId="5C6C7D3B" w14:textId="77777777" w:rsidR="00B2593C" w:rsidRPr="00F4537F" w:rsidRDefault="00B2593C" w:rsidP="00B2593C">
                  <w:pPr>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39BA23A2" w14:textId="77777777" w:rsidTr="00B2593C">
              <w:tc>
                <w:tcPr>
                  <w:tcW w:w="3076" w:type="dxa"/>
                  <w:tcBorders>
                    <w:top w:val="nil"/>
                    <w:bottom w:val="nil"/>
                  </w:tcBorders>
                </w:tcPr>
                <w:p w14:paraId="17E67365" w14:textId="77777777" w:rsidR="00B2593C" w:rsidRPr="00F4537F" w:rsidRDefault="00B2593C" w:rsidP="00B2593C">
                  <w:pPr>
                    <w:rPr>
                      <w:rFonts w:ascii="Times New Roman" w:eastAsia="ＭＳ ゴシック" w:hAnsi="Times New Roman"/>
                    </w:rPr>
                  </w:pPr>
                </w:p>
              </w:tc>
              <w:tc>
                <w:tcPr>
                  <w:tcW w:w="1275" w:type="dxa"/>
                  <w:tcBorders>
                    <w:top w:val="nil"/>
                    <w:bottom w:val="nil"/>
                  </w:tcBorders>
                </w:tcPr>
                <w:p w14:paraId="7EE5B43E" w14:textId="77777777" w:rsidR="00B2593C" w:rsidRPr="00F4537F" w:rsidRDefault="00B2593C" w:rsidP="00B2593C">
                  <w:pPr>
                    <w:jc w:val="right"/>
                    <w:rPr>
                      <w:rFonts w:ascii="Times New Roman" w:eastAsia="ＭＳ ゴシック" w:hAnsi="Times New Roman"/>
                    </w:rPr>
                  </w:pPr>
                </w:p>
              </w:tc>
              <w:tc>
                <w:tcPr>
                  <w:tcW w:w="3071" w:type="dxa"/>
                  <w:tcBorders>
                    <w:top w:val="nil"/>
                    <w:bottom w:val="nil"/>
                  </w:tcBorders>
                </w:tcPr>
                <w:p w14:paraId="4D40A476" w14:textId="77777777" w:rsidR="00B2593C" w:rsidRPr="00F4537F" w:rsidRDefault="00B2593C" w:rsidP="00B2593C">
                  <w:pPr>
                    <w:ind w:leftChars="95" w:left="228"/>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Valuation difference on available-for-sale securities</w:t>
                  </w:r>
                </w:p>
              </w:tc>
              <w:tc>
                <w:tcPr>
                  <w:tcW w:w="1281" w:type="dxa"/>
                  <w:tcBorders>
                    <w:top w:val="nil"/>
                    <w:bottom w:val="nil"/>
                  </w:tcBorders>
                </w:tcPr>
                <w:p w14:paraId="43F2191C"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17EFDE83" w14:textId="77777777" w:rsidTr="00B2593C">
              <w:tc>
                <w:tcPr>
                  <w:tcW w:w="3076" w:type="dxa"/>
                  <w:tcBorders>
                    <w:top w:val="nil"/>
                    <w:bottom w:val="nil"/>
                  </w:tcBorders>
                </w:tcPr>
                <w:p w14:paraId="34F5DD3C" w14:textId="77777777" w:rsidR="00B2593C" w:rsidRPr="00F4537F" w:rsidRDefault="00B2593C" w:rsidP="00B2593C">
                  <w:pPr>
                    <w:rPr>
                      <w:rFonts w:ascii="Times New Roman" w:eastAsia="ＭＳ ゴシック" w:hAnsi="Times New Roman"/>
                    </w:rPr>
                  </w:pPr>
                </w:p>
              </w:tc>
              <w:tc>
                <w:tcPr>
                  <w:tcW w:w="1275" w:type="dxa"/>
                  <w:tcBorders>
                    <w:top w:val="nil"/>
                    <w:bottom w:val="nil"/>
                  </w:tcBorders>
                </w:tcPr>
                <w:p w14:paraId="57352967" w14:textId="77777777" w:rsidR="00B2593C" w:rsidRPr="00F4537F" w:rsidRDefault="00B2593C" w:rsidP="00B2593C">
                  <w:pPr>
                    <w:jc w:val="right"/>
                    <w:rPr>
                      <w:rFonts w:ascii="Times New Roman" w:eastAsia="ＭＳ ゴシック" w:hAnsi="Times New Roman"/>
                    </w:rPr>
                  </w:pPr>
                </w:p>
              </w:tc>
              <w:tc>
                <w:tcPr>
                  <w:tcW w:w="3071" w:type="dxa"/>
                  <w:tcBorders>
                    <w:top w:val="nil"/>
                    <w:bottom w:val="nil"/>
                  </w:tcBorders>
                </w:tcPr>
                <w:p w14:paraId="2D822FC2" w14:textId="77777777" w:rsidR="00B2593C" w:rsidRPr="00F4537F" w:rsidRDefault="00B2593C" w:rsidP="00B2593C">
                  <w:pPr>
                    <w:ind w:leftChars="95" w:left="228"/>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Deferred gains or losses on hedges</w:t>
                  </w:r>
                </w:p>
              </w:tc>
              <w:tc>
                <w:tcPr>
                  <w:tcW w:w="1281" w:type="dxa"/>
                  <w:tcBorders>
                    <w:top w:val="nil"/>
                    <w:bottom w:val="nil"/>
                  </w:tcBorders>
                </w:tcPr>
                <w:p w14:paraId="766EE90F"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58BEB0A6" w14:textId="77777777" w:rsidTr="00B2593C">
              <w:tc>
                <w:tcPr>
                  <w:tcW w:w="3076" w:type="dxa"/>
                  <w:tcBorders>
                    <w:top w:val="nil"/>
                    <w:bottom w:val="nil"/>
                  </w:tcBorders>
                </w:tcPr>
                <w:p w14:paraId="6837F704" w14:textId="77777777" w:rsidR="00B2593C" w:rsidRPr="00F4537F" w:rsidRDefault="00B2593C" w:rsidP="00B2593C">
                  <w:pPr>
                    <w:rPr>
                      <w:rFonts w:ascii="Times New Roman" w:eastAsia="ＭＳ ゴシック" w:hAnsi="Times New Roman"/>
                    </w:rPr>
                  </w:pPr>
                </w:p>
              </w:tc>
              <w:tc>
                <w:tcPr>
                  <w:tcW w:w="1275" w:type="dxa"/>
                  <w:tcBorders>
                    <w:top w:val="nil"/>
                    <w:bottom w:val="nil"/>
                  </w:tcBorders>
                </w:tcPr>
                <w:p w14:paraId="460C53D5" w14:textId="77777777" w:rsidR="00B2593C" w:rsidRPr="00F4537F" w:rsidRDefault="00B2593C" w:rsidP="00B2593C">
                  <w:pPr>
                    <w:jc w:val="right"/>
                    <w:rPr>
                      <w:rFonts w:ascii="Times New Roman" w:eastAsia="ＭＳ ゴシック" w:hAnsi="Times New Roman"/>
                    </w:rPr>
                  </w:pPr>
                </w:p>
              </w:tc>
              <w:tc>
                <w:tcPr>
                  <w:tcW w:w="3071" w:type="dxa"/>
                  <w:tcBorders>
                    <w:top w:val="nil"/>
                    <w:bottom w:val="nil"/>
                  </w:tcBorders>
                </w:tcPr>
                <w:p w14:paraId="61F8E420" w14:textId="77777777" w:rsidR="00B2593C" w:rsidRPr="00F4537F" w:rsidRDefault="00B2593C" w:rsidP="00B2593C">
                  <w:pPr>
                    <w:ind w:leftChars="95" w:left="228"/>
                    <w:jc w:val="left"/>
                    <w:rPr>
                      <w:rFonts w:ascii="Times New Roman" w:eastAsia="ＭＳ ゴシック" w:hAnsi="Times New Roman"/>
                    </w:rPr>
                  </w:pPr>
                  <w:r w:rsidRPr="00F4537F">
                    <w:rPr>
                      <w:rFonts w:ascii="Times New Roman" w:eastAsia="ＭＳ ゴシック" w:hAnsi="Times New Roman" w:cs="ＭＳ ゴシック" w:hint="eastAsia"/>
                      <w:lang w:bidi="en-US"/>
                    </w:rPr>
                    <w:t>Revaluation reserve for land</w:t>
                  </w:r>
                </w:p>
              </w:tc>
              <w:tc>
                <w:tcPr>
                  <w:tcW w:w="1281" w:type="dxa"/>
                  <w:tcBorders>
                    <w:top w:val="nil"/>
                    <w:bottom w:val="nil"/>
                  </w:tcBorders>
                </w:tcPr>
                <w:p w14:paraId="24547FFC" w14:textId="77777777" w:rsidR="00B2593C" w:rsidRPr="00F4537F" w:rsidRDefault="00B2593C" w:rsidP="00B2593C">
                  <w:pPr>
                    <w:ind w:firstLineChars="100" w:firstLine="240"/>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1DA3E24F" w14:textId="77777777" w:rsidTr="00B2593C">
              <w:tc>
                <w:tcPr>
                  <w:tcW w:w="3076" w:type="dxa"/>
                  <w:tcBorders>
                    <w:top w:val="nil"/>
                    <w:bottom w:val="nil"/>
                  </w:tcBorders>
                </w:tcPr>
                <w:p w14:paraId="268BC2CC" w14:textId="77777777" w:rsidR="00B2593C" w:rsidRPr="00F4537F" w:rsidRDefault="00B2593C" w:rsidP="00B2593C">
                  <w:pPr>
                    <w:rPr>
                      <w:rFonts w:ascii="Times New Roman" w:eastAsia="ＭＳ ゴシック" w:hAnsi="Times New Roman"/>
                    </w:rPr>
                  </w:pPr>
                </w:p>
              </w:tc>
              <w:tc>
                <w:tcPr>
                  <w:tcW w:w="1275" w:type="dxa"/>
                  <w:tcBorders>
                    <w:top w:val="nil"/>
                    <w:bottom w:val="nil"/>
                  </w:tcBorders>
                </w:tcPr>
                <w:p w14:paraId="5ABCD490" w14:textId="77777777" w:rsidR="00B2593C" w:rsidRPr="00F4537F" w:rsidRDefault="00B2593C" w:rsidP="00B2593C">
                  <w:pPr>
                    <w:jc w:val="right"/>
                    <w:rPr>
                      <w:rFonts w:ascii="Times New Roman" w:eastAsia="ＭＳ ゴシック" w:hAnsi="Times New Roman"/>
                    </w:rPr>
                  </w:pPr>
                </w:p>
              </w:tc>
              <w:tc>
                <w:tcPr>
                  <w:tcW w:w="3071" w:type="dxa"/>
                  <w:tcBorders>
                    <w:top w:val="nil"/>
                    <w:bottom w:val="single" w:sz="4" w:space="0" w:color="auto"/>
                  </w:tcBorders>
                </w:tcPr>
                <w:p w14:paraId="19338AF5" w14:textId="77777777" w:rsidR="00B2593C" w:rsidRPr="00F4537F" w:rsidRDefault="00B2593C" w:rsidP="00B2593C">
                  <w:pPr>
                    <w:rPr>
                      <w:rFonts w:ascii="Times New Roman" w:eastAsia="ＭＳ ゴシック" w:hAnsi="Times New Roman"/>
                      <w:b/>
                    </w:rPr>
                  </w:pPr>
                  <w:r w:rsidRPr="00F4537F">
                    <w:rPr>
                      <w:rFonts w:ascii="Times New Roman" w:eastAsia="ＭＳ ゴシック" w:hAnsi="Times New Roman" w:cs="ＭＳ ゴシック" w:hint="eastAsia"/>
                      <w:b/>
                      <w:lang w:bidi="en-US"/>
                    </w:rPr>
                    <w:t>Share acquisition rights</w:t>
                  </w:r>
                </w:p>
              </w:tc>
              <w:tc>
                <w:tcPr>
                  <w:tcW w:w="1281" w:type="dxa"/>
                  <w:tcBorders>
                    <w:top w:val="nil"/>
                  </w:tcBorders>
                </w:tcPr>
                <w:p w14:paraId="69668908" w14:textId="77777777" w:rsidR="00B2593C" w:rsidRPr="00F4537F" w:rsidRDefault="00B2593C" w:rsidP="00B2593C">
                  <w:pPr>
                    <w:ind w:firstLineChars="100" w:firstLine="241"/>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2B2A0906" w14:textId="77777777" w:rsidTr="00B2593C">
              <w:tc>
                <w:tcPr>
                  <w:tcW w:w="3076" w:type="dxa"/>
                  <w:tcBorders>
                    <w:top w:val="nil"/>
                  </w:tcBorders>
                </w:tcPr>
                <w:p w14:paraId="332DA17B" w14:textId="77777777" w:rsidR="00B2593C" w:rsidRPr="00F4537F" w:rsidRDefault="00B2593C" w:rsidP="00B2593C">
                  <w:pPr>
                    <w:rPr>
                      <w:rFonts w:ascii="Times New Roman" w:eastAsia="ＭＳ ゴシック" w:hAnsi="Times New Roman"/>
                    </w:rPr>
                  </w:pPr>
                </w:p>
              </w:tc>
              <w:tc>
                <w:tcPr>
                  <w:tcW w:w="1275" w:type="dxa"/>
                  <w:tcBorders>
                    <w:top w:val="nil"/>
                  </w:tcBorders>
                </w:tcPr>
                <w:p w14:paraId="7898A8AC" w14:textId="77777777" w:rsidR="00B2593C" w:rsidRPr="00F4537F" w:rsidRDefault="00B2593C" w:rsidP="00B2593C">
                  <w:pPr>
                    <w:jc w:val="right"/>
                    <w:rPr>
                      <w:rFonts w:ascii="Times New Roman" w:eastAsia="ＭＳ ゴシック" w:hAnsi="Times New Roman"/>
                    </w:rPr>
                  </w:pPr>
                </w:p>
              </w:tc>
              <w:tc>
                <w:tcPr>
                  <w:tcW w:w="3071" w:type="dxa"/>
                  <w:tcBorders>
                    <w:top w:val="single" w:sz="4" w:space="0" w:color="auto"/>
                  </w:tcBorders>
                </w:tcPr>
                <w:p w14:paraId="138BC925" w14:textId="77777777" w:rsidR="00B2593C" w:rsidRPr="00F4537F" w:rsidRDefault="00B2593C" w:rsidP="00B2593C">
                  <w:pPr>
                    <w:ind w:leftChars="95" w:left="228" w:firstLineChars="5" w:firstLine="12"/>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Total net assets</w:t>
                  </w:r>
                </w:p>
              </w:tc>
              <w:tc>
                <w:tcPr>
                  <w:tcW w:w="1281" w:type="dxa"/>
                </w:tcPr>
                <w:p w14:paraId="74B05140" w14:textId="77777777" w:rsidR="00B2593C" w:rsidRPr="00F4537F" w:rsidRDefault="00B2593C" w:rsidP="00B2593C">
                  <w:pPr>
                    <w:ind w:firstLineChars="100" w:firstLine="241"/>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69BD35B0" w14:textId="77777777" w:rsidTr="00B2593C">
              <w:trPr>
                <w:trHeight w:val="531"/>
              </w:trPr>
              <w:tc>
                <w:tcPr>
                  <w:tcW w:w="3076" w:type="dxa"/>
                </w:tcPr>
                <w:p w14:paraId="06A8FFED" w14:textId="77777777" w:rsidR="00B2593C" w:rsidRPr="00F4537F" w:rsidRDefault="00B2593C" w:rsidP="00B2593C">
                  <w:pPr>
                    <w:ind w:firstLineChars="100" w:firstLine="241"/>
                    <w:rPr>
                      <w:rFonts w:ascii="Times New Roman" w:eastAsia="ＭＳ ゴシック" w:hAnsi="Times New Roman"/>
                      <w:b/>
                    </w:rPr>
                  </w:pPr>
                  <w:r w:rsidRPr="00F4537F">
                    <w:rPr>
                      <w:rFonts w:ascii="Times New Roman" w:eastAsia="ＭＳ ゴシック" w:hAnsi="Times New Roman" w:cs="ＭＳ ゴシック" w:hint="eastAsia"/>
                      <w:b/>
                      <w:lang w:bidi="en-US"/>
                    </w:rPr>
                    <w:t>Total assets</w:t>
                  </w:r>
                </w:p>
              </w:tc>
              <w:tc>
                <w:tcPr>
                  <w:tcW w:w="1275" w:type="dxa"/>
                </w:tcPr>
                <w:p w14:paraId="1C6EEB49" w14:textId="77777777" w:rsidR="00B2593C" w:rsidRPr="00F4537F" w:rsidRDefault="00B2593C" w:rsidP="00B2593C">
                  <w:pPr>
                    <w:ind w:firstLineChars="100" w:firstLine="241"/>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c>
                <w:tcPr>
                  <w:tcW w:w="3071" w:type="dxa"/>
                </w:tcPr>
                <w:p w14:paraId="66450E3C" w14:textId="77777777" w:rsidR="00B2593C" w:rsidRPr="00F4537F" w:rsidRDefault="00B2593C" w:rsidP="00B2593C">
                  <w:pPr>
                    <w:ind w:leftChars="95" w:left="228" w:firstLineChars="5" w:firstLine="12"/>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Total liabilities and net assets</w:t>
                  </w:r>
                </w:p>
              </w:tc>
              <w:tc>
                <w:tcPr>
                  <w:tcW w:w="1281" w:type="dxa"/>
                </w:tcPr>
                <w:p w14:paraId="023FEEEA" w14:textId="77777777" w:rsidR="00B2593C" w:rsidRPr="00F4537F" w:rsidRDefault="00B2593C" w:rsidP="00B2593C">
                  <w:pPr>
                    <w:ind w:firstLineChars="100" w:firstLine="241"/>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bl>
          <w:p w14:paraId="1AC18100" w14:textId="77777777" w:rsidR="00B2593C" w:rsidRPr="00F4537F" w:rsidRDefault="00B2593C" w:rsidP="00B2593C">
            <w:pPr>
              <w:jc w:val="right"/>
              <w:rPr>
                <w:rFonts w:ascii="Times New Roman" w:eastAsia="ＭＳ ゴシック" w:hAnsi="Times New Roman"/>
              </w:rPr>
            </w:pPr>
          </w:p>
        </w:tc>
      </w:tr>
    </w:tbl>
    <w:p w14:paraId="7122AB57" w14:textId="77777777" w:rsidR="00B2593C" w:rsidRPr="00F4537F" w:rsidRDefault="00B2593C" w:rsidP="00B2593C"/>
    <w:p w14:paraId="5A1416C0" w14:textId="77777777" w:rsidR="00B2593C" w:rsidRPr="00F4537F" w:rsidRDefault="00B2593C" w:rsidP="00B2593C">
      <w:pPr>
        <w:rPr>
          <w:rFonts w:ascii="ＭＳ ゴシック" w:eastAsia="ＭＳ ゴシック" w:hAnsi="ＭＳ ゴシック"/>
          <w:b/>
        </w:rPr>
      </w:pPr>
      <w:r w:rsidRPr="00F4537F">
        <w:br w:type="page"/>
      </w:r>
      <w:r w:rsidRPr="00F4537F">
        <w:rPr>
          <w:rFonts w:ascii="ＭＳ ゴシック" w:eastAsia="ＭＳ ゴシック" w:hAnsi="ＭＳ ゴシック" w:hint="eastAsia"/>
          <w:b/>
        </w:rPr>
        <w:lastRenderedPageBreak/>
        <w:t xml:space="preserve">　2-2.損益計算書の要旨</w:t>
      </w:r>
    </w:p>
    <w:p w14:paraId="4FB99E30" w14:textId="77777777" w:rsidR="00B2593C" w:rsidRPr="00F4537F" w:rsidRDefault="00B2593C" w:rsidP="00B2593C">
      <w:pPr>
        <w:rPr>
          <w:rFonts w:ascii="ＭＳ ゴシック" w:eastAsia="ＭＳ ゴシック" w:hAnsi="ＭＳ ゴシック"/>
          <w:b/>
        </w:rPr>
      </w:pPr>
      <w:r w:rsidRPr="00F4537F">
        <w:rPr>
          <w:rFonts w:ascii="Times New Roman" w:eastAsia="ＭＳ ゴシック" w:hAnsi="Times New Roman" w:cs="ＭＳ ゴシック" w:hint="eastAsia"/>
          <w:b/>
          <w:lang w:bidi="en-US"/>
        </w:rPr>
        <w:t>2-2. Summary of Non-consolidated Statement of Income</w:t>
      </w:r>
    </w:p>
    <w:p w14:paraId="1EF67A7F"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07FA51E3" w14:textId="77777777" w:rsidTr="00B2593C">
        <w:trPr>
          <w:trHeight w:val="6560"/>
        </w:trPr>
        <w:tc>
          <w:tcPr>
            <w:tcW w:w="9030" w:type="dxa"/>
          </w:tcPr>
          <w:p w14:paraId="70C6128E"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79C2C92B" w14:textId="77777777" w:rsidR="00B2593C" w:rsidRPr="00F4537F" w:rsidRDefault="00B2593C" w:rsidP="00B2593C">
            <w:pPr>
              <w:jc w:val="center"/>
              <w:rPr>
                <w:rFonts w:ascii="ＭＳ ゴシック" w:eastAsia="ＭＳ ゴシック" w:hAnsi="ＭＳ ゴシック"/>
              </w:rPr>
            </w:pPr>
          </w:p>
          <w:p w14:paraId="40AC72ED"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損益計算書の要旨</w:t>
            </w:r>
          </w:p>
          <w:p w14:paraId="32C1D520"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（自</w:t>
            </w:r>
            <w:r w:rsidRPr="00F4537F">
              <w:rPr>
                <w:rFonts w:ascii="ＭＳ ゴシック" w:eastAsia="ＭＳ ゴシック" w:hAnsi="ＭＳ ゴシック"/>
              </w:rPr>
              <w:t>〇</w:t>
            </w:r>
            <w:r w:rsidRPr="00F4537F">
              <w:rPr>
                <w:rFonts w:ascii="ＭＳ ゴシック" w:eastAsia="ＭＳ ゴシック" w:hAnsi="ＭＳ ゴシック" w:hint="eastAsia"/>
              </w:rPr>
              <w:t>年○月○日　至</w:t>
            </w:r>
            <w:r w:rsidRPr="00F4537F">
              <w:rPr>
                <w:rFonts w:ascii="ＭＳ ゴシック" w:eastAsia="ＭＳ ゴシック" w:hAnsi="ＭＳ ゴシック"/>
              </w:rPr>
              <w:t>〇</w:t>
            </w:r>
            <w:r w:rsidRPr="00F4537F">
              <w:rPr>
                <w:rFonts w:ascii="ＭＳ ゴシック" w:eastAsia="ＭＳ ゴシック" w:hAnsi="ＭＳ ゴシック" w:hint="eastAsia"/>
              </w:rPr>
              <w:t>年○月○日）</w:t>
            </w:r>
          </w:p>
          <w:p w14:paraId="5119FD19" w14:textId="77777777" w:rsidR="00B2593C" w:rsidRPr="00F4537F" w:rsidRDefault="00B2593C" w:rsidP="00B2593C">
            <w:pPr>
              <w:ind w:firstLineChars="1594" w:firstLine="3826"/>
              <w:rPr>
                <w:rFonts w:ascii="ＭＳ ゴシック" w:eastAsia="ＭＳ ゴシック" w:hAnsi="ＭＳ ゴシック"/>
              </w:rPr>
            </w:pPr>
            <w:r w:rsidRPr="00F4537F">
              <w:rPr>
                <w:rFonts w:ascii="ＭＳ ゴシック" w:eastAsia="ＭＳ ゴシック" w:hAnsi="ＭＳ ゴシック" w:hint="eastAsia"/>
              </w:rPr>
              <w:t>（単位　百万円または十億円）</w:t>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1668"/>
            </w:tblGrid>
            <w:tr w:rsidR="00E81444" w:rsidRPr="00F4537F" w14:paraId="0C8E2A95" w14:textId="77777777" w:rsidTr="00B2593C">
              <w:tc>
                <w:tcPr>
                  <w:tcW w:w="3267" w:type="dxa"/>
                </w:tcPr>
                <w:p w14:paraId="6D0F8511"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科目</w:t>
                  </w:r>
                </w:p>
              </w:tc>
              <w:tc>
                <w:tcPr>
                  <w:tcW w:w="1668" w:type="dxa"/>
                </w:tcPr>
                <w:p w14:paraId="0770C6FA"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金額</w:t>
                  </w:r>
                </w:p>
              </w:tc>
            </w:tr>
            <w:tr w:rsidR="00E81444" w:rsidRPr="00F4537F" w14:paraId="534F868F" w14:textId="77777777" w:rsidTr="00B2593C">
              <w:tc>
                <w:tcPr>
                  <w:tcW w:w="3267" w:type="dxa"/>
                  <w:tcBorders>
                    <w:bottom w:val="nil"/>
                  </w:tcBorders>
                </w:tcPr>
                <w:p w14:paraId="45044DBA"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売上高</w:t>
                  </w:r>
                </w:p>
              </w:tc>
              <w:tc>
                <w:tcPr>
                  <w:tcW w:w="1668" w:type="dxa"/>
                  <w:tcBorders>
                    <w:bottom w:val="nil"/>
                  </w:tcBorders>
                </w:tcPr>
                <w:p w14:paraId="5126A9DE"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58B44D5B" w14:textId="77777777" w:rsidTr="00B2593C">
              <w:tc>
                <w:tcPr>
                  <w:tcW w:w="3267" w:type="dxa"/>
                  <w:tcBorders>
                    <w:top w:val="nil"/>
                    <w:bottom w:val="nil"/>
                  </w:tcBorders>
                </w:tcPr>
                <w:p w14:paraId="2CE9FEC8"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売上原価</w:t>
                  </w:r>
                </w:p>
              </w:tc>
              <w:tc>
                <w:tcPr>
                  <w:tcW w:w="1668" w:type="dxa"/>
                  <w:tcBorders>
                    <w:top w:val="nil"/>
                    <w:bottom w:val="nil"/>
                  </w:tcBorders>
                </w:tcPr>
                <w:p w14:paraId="27E0088A"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0BB035CA" w14:textId="77777777" w:rsidTr="00B2593C">
              <w:tc>
                <w:tcPr>
                  <w:tcW w:w="3267" w:type="dxa"/>
                  <w:tcBorders>
                    <w:top w:val="nil"/>
                    <w:bottom w:val="nil"/>
                  </w:tcBorders>
                </w:tcPr>
                <w:p w14:paraId="180870E1"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 xml:space="preserve">　売上総利益</w:t>
                  </w:r>
                </w:p>
              </w:tc>
              <w:tc>
                <w:tcPr>
                  <w:tcW w:w="1668" w:type="dxa"/>
                  <w:tcBorders>
                    <w:top w:val="nil"/>
                    <w:bottom w:val="nil"/>
                  </w:tcBorders>
                </w:tcPr>
                <w:p w14:paraId="16DF32E5" w14:textId="77777777" w:rsidR="00B2593C" w:rsidRPr="00F4537F" w:rsidRDefault="00B2593C" w:rsidP="00B2593C">
                  <w:pPr>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69568034" w14:textId="77777777" w:rsidTr="00B2593C">
              <w:tc>
                <w:tcPr>
                  <w:tcW w:w="3267" w:type="dxa"/>
                  <w:tcBorders>
                    <w:top w:val="nil"/>
                    <w:bottom w:val="nil"/>
                  </w:tcBorders>
                </w:tcPr>
                <w:p w14:paraId="020C3B83"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販売費及び一般管理費</w:t>
                  </w:r>
                </w:p>
              </w:tc>
              <w:tc>
                <w:tcPr>
                  <w:tcW w:w="1668" w:type="dxa"/>
                  <w:tcBorders>
                    <w:top w:val="nil"/>
                    <w:bottom w:val="nil"/>
                  </w:tcBorders>
                </w:tcPr>
                <w:p w14:paraId="2A53BBC0"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63EDD20D" w14:textId="77777777" w:rsidTr="00B2593C">
              <w:tc>
                <w:tcPr>
                  <w:tcW w:w="3267" w:type="dxa"/>
                  <w:tcBorders>
                    <w:top w:val="nil"/>
                    <w:bottom w:val="nil"/>
                  </w:tcBorders>
                </w:tcPr>
                <w:p w14:paraId="3681385D"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 xml:space="preserve">　営業利益</w:t>
                  </w:r>
                </w:p>
              </w:tc>
              <w:tc>
                <w:tcPr>
                  <w:tcW w:w="1668" w:type="dxa"/>
                  <w:tcBorders>
                    <w:top w:val="nil"/>
                    <w:bottom w:val="nil"/>
                  </w:tcBorders>
                </w:tcPr>
                <w:p w14:paraId="165C09BA" w14:textId="77777777" w:rsidR="00B2593C" w:rsidRPr="00F4537F" w:rsidRDefault="00B2593C" w:rsidP="00B2593C">
                  <w:pPr>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34A6C39D" w14:textId="77777777" w:rsidTr="00B2593C">
              <w:trPr>
                <w:trHeight w:val="100"/>
              </w:trPr>
              <w:tc>
                <w:tcPr>
                  <w:tcW w:w="3267" w:type="dxa"/>
                  <w:tcBorders>
                    <w:top w:val="nil"/>
                    <w:bottom w:val="nil"/>
                  </w:tcBorders>
                </w:tcPr>
                <w:p w14:paraId="35A02061"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営業外収益</w:t>
                  </w:r>
                </w:p>
              </w:tc>
              <w:tc>
                <w:tcPr>
                  <w:tcW w:w="1668" w:type="dxa"/>
                  <w:tcBorders>
                    <w:top w:val="nil"/>
                    <w:bottom w:val="nil"/>
                  </w:tcBorders>
                </w:tcPr>
                <w:p w14:paraId="5B06F30B"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0556D537" w14:textId="77777777" w:rsidTr="00B2593C">
              <w:tc>
                <w:tcPr>
                  <w:tcW w:w="3267" w:type="dxa"/>
                  <w:tcBorders>
                    <w:top w:val="nil"/>
                    <w:bottom w:val="nil"/>
                  </w:tcBorders>
                </w:tcPr>
                <w:p w14:paraId="7CAB36F9"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営業外費用</w:t>
                  </w:r>
                </w:p>
              </w:tc>
              <w:tc>
                <w:tcPr>
                  <w:tcW w:w="1668" w:type="dxa"/>
                  <w:tcBorders>
                    <w:top w:val="nil"/>
                    <w:bottom w:val="nil"/>
                  </w:tcBorders>
                </w:tcPr>
                <w:p w14:paraId="4F68DF99"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00F4ACFD" w14:textId="77777777" w:rsidTr="00B2593C">
              <w:tc>
                <w:tcPr>
                  <w:tcW w:w="3267" w:type="dxa"/>
                  <w:tcBorders>
                    <w:top w:val="nil"/>
                    <w:bottom w:val="nil"/>
                  </w:tcBorders>
                </w:tcPr>
                <w:p w14:paraId="6F3E5048"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 xml:space="preserve">　経常利益</w:t>
                  </w:r>
                </w:p>
              </w:tc>
              <w:tc>
                <w:tcPr>
                  <w:tcW w:w="1668" w:type="dxa"/>
                  <w:tcBorders>
                    <w:top w:val="nil"/>
                    <w:bottom w:val="nil"/>
                  </w:tcBorders>
                </w:tcPr>
                <w:p w14:paraId="449AC7ED" w14:textId="77777777" w:rsidR="00B2593C" w:rsidRPr="00F4537F" w:rsidRDefault="00B2593C" w:rsidP="00B2593C">
                  <w:pPr>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2ED8FEB4" w14:textId="77777777" w:rsidTr="00B2593C">
              <w:tc>
                <w:tcPr>
                  <w:tcW w:w="3267" w:type="dxa"/>
                  <w:tcBorders>
                    <w:top w:val="nil"/>
                    <w:bottom w:val="nil"/>
                  </w:tcBorders>
                </w:tcPr>
                <w:p w14:paraId="459D09E0"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特別利益</w:t>
                  </w:r>
                </w:p>
              </w:tc>
              <w:tc>
                <w:tcPr>
                  <w:tcW w:w="1668" w:type="dxa"/>
                  <w:tcBorders>
                    <w:top w:val="nil"/>
                    <w:bottom w:val="nil"/>
                  </w:tcBorders>
                </w:tcPr>
                <w:p w14:paraId="3490B769"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00A6FF0D" w14:textId="77777777" w:rsidTr="00B2593C">
              <w:tc>
                <w:tcPr>
                  <w:tcW w:w="3267" w:type="dxa"/>
                  <w:tcBorders>
                    <w:top w:val="nil"/>
                    <w:bottom w:val="nil"/>
                  </w:tcBorders>
                </w:tcPr>
                <w:p w14:paraId="55B004C6"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特別損失</w:t>
                  </w:r>
                </w:p>
              </w:tc>
              <w:tc>
                <w:tcPr>
                  <w:tcW w:w="1668" w:type="dxa"/>
                  <w:tcBorders>
                    <w:top w:val="nil"/>
                    <w:bottom w:val="nil"/>
                  </w:tcBorders>
                </w:tcPr>
                <w:p w14:paraId="5CB40169"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6FF756AB" w14:textId="77777777" w:rsidTr="00B2593C">
              <w:tc>
                <w:tcPr>
                  <w:tcW w:w="3267" w:type="dxa"/>
                  <w:tcBorders>
                    <w:top w:val="nil"/>
                    <w:bottom w:val="nil"/>
                  </w:tcBorders>
                </w:tcPr>
                <w:p w14:paraId="21934A66"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 xml:space="preserve">　税引前当期純利益</w:t>
                  </w:r>
                </w:p>
              </w:tc>
              <w:tc>
                <w:tcPr>
                  <w:tcW w:w="1668" w:type="dxa"/>
                  <w:tcBorders>
                    <w:top w:val="nil"/>
                    <w:bottom w:val="nil"/>
                  </w:tcBorders>
                </w:tcPr>
                <w:p w14:paraId="2A99F922" w14:textId="77777777" w:rsidR="00B2593C" w:rsidRPr="00F4537F" w:rsidRDefault="00B2593C" w:rsidP="00B2593C">
                  <w:pPr>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10C9E2DC" w14:textId="77777777" w:rsidTr="00B2593C">
              <w:tc>
                <w:tcPr>
                  <w:tcW w:w="3267" w:type="dxa"/>
                  <w:tcBorders>
                    <w:top w:val="nil"/>
                    <w:bottom w:val="nil"/>
                  </w:tcBorders>
                </w:tcPr>
                <w:p w14:paraId="7EC4C0FC"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法人税、住民税及び事業税</w:t>
                  </w:r>
                </w:p>
              </w:tc>
              <w:tc>
                <w:tcPr>
                  <w:tcW w:w="1668" w:type="dxa"/>
                  <w:tcBorders>
                    <w:top w:val="nil"/>
                    <w:bottom w:val="nil"/>
                  </w:tcBorders>
                </w:tcPr>
                <w:p w14:paraId="5D2C8A7E"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4A8625DC" w14:textId="77777777" w:rsidTr="00B2593C">
              <w:tc>
                <w:tcPr>
                  <w:tcW w:w="3267" w:type="dxa"/>
                  <w:tcBorders>
                    <w:top w:val="nil"/>
                    <w:bottom w:val="nil"/>
                  </w:tcBorders>
                </w:tcPr>
                <w:p w14:paraId="2C10D8A8"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法人税等調整額</w:t>
                  </w:r>
                </w:p>
              </w:tc>
              <w:tc>
                <w:tcPr>
                  <w:tcW w:w="1668" w:type="dxa"/>
                  <w:tcBorders>
                    <w:top w:val="nil"/>
                    <w:bottom w:val="nil"/>
                  </w:tcBorders>
                </w:tcPr>
                <w:p w14:paraId="1D546A7E"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39D6C764" w14:textId="77777777" w:rsidTr="00B2593C">
              <w:tc>
                <w:tcPr>
                  <w:tcW w:w="3267" w:type="dxa"/>
                  <w:tcBorders>
                    <w:top w:val="nil"/>
                  </w:tcBorders>
                </w:tcPr>
                <w:p w14:paraId="17674AB5"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 xml:space="preserve">　当期純利益</w:t>
                  </w:r>
                </w:p>
              </w:tc>
              <w:tc>
                <w:tcPr>
                  <w:tcW w:w="1668" w:type="dxa"/>
                  <w:tcBorders>
                    <w:top w:val="nil"/>
                  </w:tcBorders>
                </w:tcPr>
                <w:p w14:paraId="70A9B6CD" w14:textId="77777777" w:rsidR="00B2593C" w:rsidRPr="00F4537F" w:rsidRDefault="00B2593C" w:rsidP="00B2593C">
                  <w:pPr>
                    <w:jc w:val="right"/>
                    <w:rPr>
                      <w:rFonts w:ascii="ＭＳ ゴシック" w:eastAsia="ＭＳ ゴシック" w:hAnsi="ＭＳ ゴシック"/>
                      <w:b/>
                    </w:rPr>
                  </w:pPr>
                  <w:r w:rsidRPr="00F4537F">
                    <w:rPr>
                      <w:rFonts w:ascii="ＭＳ ゴシック" w:eastAsia="ＭＳ ゴシック" w:hAnsi="ＭＳ ゴシック" w:hint="eastAsia"/>
                      <w:b/>
                    </w:rPr>
                    <w:t>×××</w:t>
                  </w:r>
                </w:p>
              </w:tc>
            </w:tr>
          </w:tbl>
          <w:p w14:paraId="7FAC16F9" w14:textId="77777777" w:rsidR="00B2593C" w:rsidRPr="00F4537F" w:rsidRDefault="00B2593C" w:rsidP="00B2593C">
            <w:pPr>
              <w:rPr>
                <w:rFonts w:ascii="ＭＳ ゴシック" w:eastAsia="ＭＳ ゴシック" w:hAnsi="ＭＳ ゴシック"/>
              </w:rPr>
            </w:pPr>
          </w:p>
        </w:tc>
      </w:tr>
    </w:tbl>
    <w:p w14:paraId="292415A8" w14:textId="77777777" w:rsidR="00B2593C" w:rsidRPr="00F4537F" w:rsidRDefault="00B2593C" w:rsidP="00B259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6110D175" w14:textId="77777777" w:rsidTr="00B2593C">
        <w:trPr>
          <w:trHeight w:val="6560"/>
        </w:trPr>
        <w:tc>
          <w:tcPr>
            <w:tcW w:w="9030" w:type="dxa"/>
          </w:tcPr>
          <w:p w14:paraId="685F9D9A"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lastRenderedPageBreak/>
              <w:t>[Example]</w:t>
            </w:r>
          </w:p>
          <w:p w14:paraId="372E1967" w14:textId="77777777" w:rsidR="00B2593C" w:rsidRPr="00F4537F" w:rsidRDefault="00B2593C" w:rsidP="00B2593C">
            <w:pPr>
              <w:jc w:val="center"/>
              <w:rPr>
                <w:rFonts w:ascii="Times New Roman" w:eastAsia="ＭＳ ゴシック" w:hAnsi="Times New Roman"/>
              </w:rPr>
            </w:pPr>
          </w:p>
          <w:p w14:paraId="7E9152F0"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b/>
                <w:lang w:bidi="en-US"/>
              </w:rPr>
              <w:t>Summary of Non-consolidated Statement of Income</w:t>
            </w:r>
          </w:p>
          <w:p w14:paraId="2827CF2E"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(MM DD, YYYY to MM DD, YYYY)</w:t>
            </w:r>
          </w:p>
          <w:p w14:paraId="1A43D348" w14:textId="77777777" w:rsidR="00B2593C" w:rsidRPr="00F4537F" w:rsidRDefault="00B2593C" w:rsidP="00B2593C">
            <w:pPr>
              <w:ind w:rightChars="753" w:right="1807"/>
              <w:jc w:val="right"/>
              <w:rPr>
                <w:rFonts w:ascii="Times New Roman" w:eastAsia="ＭＳ ゴシック" w:hAnsi="Times New Roman"/>
              </w:rPr>
            </w:pPr>
            <w:r w:rsidRPr="00F4537F">
              <w:rPr>
                <w:rFonts w:ascii="Times New Roman" w:eastAsia="ＭＳ ゴシック" w:hAnsi="Times New Roman" w:cs="ＭＳ ゴシック" w:hint="eastAsia"/>
                <w:lang w:bidi="en-US"/>
              </w:rPr>
              <w:t>(Unit: million yen or billion yen)</w:t>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1668"/>
            </w:tblGrid>
            <w:tr w:rsidR="00E81444" w:rsidRPr="00F4537F" w14:paraId="6CFF896F" w14:textId="77777777" w:rsidTr="00B2593C">
              <w:tc>
                <w:tcPr>
                  <w:tcW w:w="3267" w:type="dxa"/>
                </w:tcPr>
                <w:p w14:paraId="370D3425"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Description</w:t>
                  </w:r>
                </w:p>
              </w:tc>
              <w:tc>
                <w:tcPr>
                  <w:tcW w:w="1668" w:type="dxa"/>
                </w:tcPr>
                <w:p w14:paraId="109631C2"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Amount</w:t>
                  </w:r>
                </w:p>
              </w:tc>
            </w:tr>
            <w:tr w:rsidR="00E81444" w:rsidRPr="00F4537F" w14:paraId="0E3CD07D" w14:textId="77777777" w:rsidTr="00B2593C">
              <w:tc>
                <w:tcPr>
                  <w:tcW w:w="3267" w:type="dxa"/>
                  <w:tcBorders>
                    <w:bottom w:val="nil"/>
                  </w:tcBorders>
                </w:tcPr>
                <w:p w14:paraId="22485CBD"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Net sales</w:t>
                  </w:r>
                </w:p>
              </w:tc>
              <w:tc>
                <w:tcPr>
                  <w:tcW w:w="1668" w:type="dxa"/>
                  <w:tcBorders>
                    <w:bottom w:val="nil"/>
                  </w:tcBorders>
                </w:tcPr>
                <w:p w14:paraId="4D1A8A6A"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384825D4" w14:textId="77777777" w:rsidTr="00B2593C">
              <w:tc>
                <w:tcPr>
                  <w:tcW w:w="3267" w:type="dxa"/>
                  <w:tcBorders>
                    <w:top w:val="nil"/>
                    <w:bottom w:val="nil"/>
                  </w:tcBorders>
                </w:tcPr>
                <w:p w14:paraId="4E1705EE"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Cost of sales</w:t>
                  </w:r>
                </w:p>
              </w:tc>
              <w:tc>
                <w:tcPr>
                  <w:tcW w:w="1668" w:type="dxa"/>
                  <w:tcBorders>
                    <w:top w:val="nil"/>
                    <w:bottom w:val="nil"/>
                  </w:tcBorders>
                </w:tcPr>
                <w:p w14:paraId="644B4FFA"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02AB325E" w14:textId="77777777" w:rsidTr="00B2593C">
              <w:tc>
                <w:tcPr>
                  <w:tcW w:w="3267" w:type="dxa"/>
                  <w:tcBorders>
                    <w:top w:val="nil"/>
                    <w:bottom w:val="nil"/>
                  </w:tcBorders>
                </w:tcPr>
                <w:p w14:paraId="42E00118" w14:textId="77777777" w:rsidR="00B2593C" w:rsidRPr="00F4537F" w:rsidRDefault="00B2593C" w:rsidP="00B2593C">
                  <w:pPr>
                    <w:ind w:leftChars="94" w:left="226"/>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Gross profit</w:t>
                  </w:r>
                </w:p>
              </w:tc>
              <w:tc>
                <w:tcPr>
                  <w:tcW w:w="1668" w:type="dxa"/>
                  <w:tcBorders>
                    <w:top w:val="nil"/>
                    <w:bottom w:val="nil"/>
                  </w:tcBorders>
                </w:tcPr>
                <w:p w14:paraId="2696CFB6" w14:textId="77777777" w:rsidR="00B2593C" w:rsidRPr="00F4537F" w:rsidRDefault="00B2593C" w:rsidP="00B2593C">
                  <w:pPr>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7D981142" w14:textId="77777777" w:rsidTr="00B2593C">
              <w:tc>
                <w:tcPr>
                  <w:tcW w:w="3267" w:type="dxa"/>
                  <w:tcBorders>
                    <w:top w:val="nil"/>
                    <w:bottom w:val="nil"/>
                  </w:tcBorders>
                </w:tcPr>
                <w:p w14:paraId="7CB7EAEE"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Selling, general and administrative expenses</w:t>
                  </w:r>
                </w:p>
              </w:tc>
              <w:tc>
                <w:tcPr>
                  <w:tcW w:w="1668" w:type="dxa"/>
                  <w:tcBorders>
                    <w:top w:val="nil"/>
                    <w:bottom w:val="nil"/>
                  </w:tcBorders>
                </w:tcPr>
                <w:p w14:paraId="36BCA1CD"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4ACC2D6F" w14:textId="77777777" w:rsidTr="00B2593C">
              <w:tc>
                <w:tcPr>
                  <w:tcW w:w="3267" w:type="dxa"/>
                  <w:tcBorders>
                    <w:top w:val="nil"/>
                    <w:bottom w:val="nil"/>
                  </w:tcBorders>
                </w:tcPr>
                <w:p w14:paraId="4DDAFE5F" w14:textId="77777777" w:rsidR="00B2593C" w:rsidRPr="00F4537F" w:rsidRDefault="00B2593C" w:rsidP="00B2593C">
                  <w:pPr>
                    <w:ind w:leftChars="94" w:left="226"/>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Operating profit</w:t>
                  </w:r>
                </w:p>
              </w:tc>
              <w:tc>
                <w:tcPr>
                  <w:tcW w:w="1668" w:type="dxa"/>
                  <w:tcBorders>
                    <w:top w:val="nil"/>
                    <w:bottom w:val="nil"/>
                  </w:tcBorders>
                </w:tcPr>
                <w:p w14:paraId="655D63D7" w14:textId="77777777" w:rsidR="00B2593C" w:rsidRPr="00F4537F" w:rsidRDefault="00B2593C" w:rsidP="00B2593C">
                  <w:pPr>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30C90B13" w14:textId="77777777" w:rsidTr="00B2593C">
              <w:trPr>
                <w:trHeight w:val="100"/>
              </w:trPr>
              <w:tc>
                <w:tcPr>
                  <w:tcW w:w="3267" w:type="dxa"/>
                  <w:tcBorders>
                    <w:top w:val="nil"/>
                    <w:bottom w:val="nil"/>
                  </w:tcBorders>
                </w:tcPr>
                <w:p w14:paraId="15F7DE9B"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Non-operating income</w:t>
                  </w:r>
                </w:p>
              </w:tc>
              <w:tc>
                <w:tcPr>
                  <w:tcW w:w="1668" w:type="dxa"/>
                  <w:tcBorders>
                    <w:top w:val="nil"/>
                    <w:bottom w:val="nil"/>
                  </w:tcBorders>
                </w:tcPr>
                <w:p w14:paraId="6123ADA2"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63381319" w14:textId="77777777" w:rsidTr="00B2593C">
              <w:tc>
                <w:tcPr>
                  <w:tcW w:w="3267" w:type="dxa"/>
                  <w:tcBorders>
                    <w:top w:val="nil"/>
                    <w:bottom w:val="nil"/>
                  </w:tcBorders>
                </w:tcPr>
                <w:p w14:paraId="2BBAAEF8"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Non-operating expenses</w:t>
                  </w:r>
                </w:p>
              </w:tc>
              <w:tc>
                <w:tcPr>
                  <w:tcW w:w="1668" w:type="dxa"/>
                  <w:tcBorders>
                    <w:top w:val="nil"/>
                    <w:bottom w:val="nil"/>
                  </w:tcBorders>
                </w:tcPr>
                <w:p w14:paraId="33D73C7B"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0A165E85" w14:textId="77777777" w:rsidTr="00B2593C">
              <w:tc>
                <w:tcPr>
                  <w:tcW w:w="3267" w:type="dxa"/>
                  <w:tcBorders>
                    <w:top w:val="nil"/>
                    <w:bottom w:val="nil"/>
                  </w:tcBorders>
                </w:tcPr>
                <w:p w14:paraId="79418CCE" w14:textId="77777777" w:rsidR="00B2593C" w:rsidRPr="00F4537F" w:rsidRDefault="00B2593C" w:rsidP="00B2593C">
                  <w:pPr>
                    <w:ind w:leftChars="94" w:left="226"/>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Ordinary profit</w:t>
                  </w:r>
                </w:p>
              </w:tc>
              <w:tc>
                <w:tcPr>
                  <w:tcW w:w="1668" w:type="dxa"/>
                  <w:tcBorders>
                    <w:top w:val="nil"/>
                    <w:bottom w:val="nil"/>
                  </w:tcBorders>
                </w:tcPr>
                <w:p w14:paraId="62C3BC29" w14:textId="77777777" w:rsidR="00B2593C" w:rsidRPr="00F4537F" w:rsidRDefault="00B2593C" w:rsidP="00B2593C">
                  <w:pPr>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42A646CD" w14:textId="77777777" w:rsidTr="00B2593C">
              <w:tc>
                <w:tcPr>
                  <w:tcW w:w="3267" w:type="dxa"/>
                  <w:tcBorders>
                    <w:top w:val="nil"/>
                    <w:bottom w:val="nil"/>
                  </w:tcBorders>
                </w:tcPr>
                <w:p w14:paraId="1734BDD4"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Extraordinary income</w:t>
                  </w:r>
                </w:p>
              </w:tc>
              <w:tc>
                <w:tcPr>
                  <w:tcW w:w="1668" w:type="dxa"/>
                  <w:tcBorders>
                    <w:top w:val="nil"/>
                    <w:bottom w:val="nil"/>
                  </w:tcBorders>
                </w:tcPr>
                <w:p w14:paraId="5D63399E"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55CB3D88" w14:textId="77777777" w:rsidTr="00B2593C">
              <w:tc>
                <w:tcPr>
                  <w:tcW w:w="3267" w:type="dxa"/>
                  <w:tcBorders>
                    <w:top w:val="nil"/>
                    <w:bottom w:val="nil"/>
                  </w:tcBorders>
                </w:tcPr>
                <w:p w14:paraId="7FF70F98"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Extraordinary losses</w:t>
                  </w:r>
                </w:p>
              </w:tc>
              <w:tc>
                <w:tcPr>
                  <w:tcW w:w="1668" w:type="dxa"/>
                  <w:tcBorders>
                    <w:top w:val="nil"/>
                    <w:bottom w:val="nil"/>
                  </w:tcBorders>
                </w:tcPr>
                <w:p w14:paraId="441E345A"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77B7F075" w14:textId="77777777" w:rsidTr="00B2593C">
              <w:tc>
                <w:tcPr>
                  <w:tcW w:w="3267" w:type="dxa"/>
                  <w:tcBorders>
                    <w:top w:val="nil"/>
                    <w:bottom w:val="nil"/>
                  </w:tcBorders>
                </w:tcPr>
                <w:p w14:paraId="71046644" w14:textId="77777777" w:rsidR="00B2593C" w:rsidRPr="00F4537F" w:rsidRDefault="00B2593C" w:rsidP="00B2593C">
                  <w:pPr>
                    <w:ind w:leftChars="94" w:left="226"/>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Profit before income taxes</w:t>
                  </w:r>
                </w:p>
              </w:tc>
              <w:tc>
                <w:tcPr>
                  <w:tcW w:w="1668" w:type="dxa"/>
                  <w:tcBorders>
                    <w:top w:val="nil"/>
                    <w:bottom w:val="nil"/>
                  </w:tcBorders>
                </w:tcPr>
                <w:p w14:paraId="50D43311" w14:textId="77777777" w:rsidR="00B2593C" w:rsidRPr="00F4537F" w:rsidRDefault="00B2593C" w:rsidP="00B2593C">
                  <w:pPr>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7FF26600" w14:textId="77777777" w:rsidTr="00B2593C">
              <w:tc>
                <w:tcPr>
                  <w:tcW w:w="3267" w:type="dxa"/>
                  <w:tcBorders>
                    <w:top w:val="nil"/>
                    <w:bottom w:val="nil"/>
                  </w:tcBorders>
                </w:tcPr>
                <w:p w14:paraId="6690BE2D"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Income taxes - current</w:t>
                  </w:r>
                </w:p>
              </w:tc>
              <w:tc>
                <w:tcPr>
                  <w:tcW w:w="1668" w:type="dxa"/>
                  <w:tcBorders>
                    <w:top w:val="nil"/>
                    <w:bottom w:val="nil"/>
                  </w:tcBorders>
                </w:tcPr>
                <w:p w14:paraId="59DC9FFC"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3E2DD49D" w14:textId="77777777" w:rsidTr="00B2593C">
              <w:tc>
                <w:tcPr>
                  <w:tcW w:w="3267" w:type="dxa"/>
                  <w:tcBorders>
                    <w:top w:val="nil"/>
                    <w:bottom w:val="nil"/>
                  </w:tcBorders>
                </w:tcPr>
                <w:p w14:paraId="11401DF1"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Income taxes - deferred</w:t>
                  </w:r>
                </w:p>
              </w:tc>
              <w:tc>
                <w:tcPr>
                  <w:tcW w:w="1668" w:type="dxa"/>
                  <w:tcBorders>
                    <w:top w:val="nil"/>
                    <w:bottom w:val="nil"/>
                  </w:tcBorders>
                </w:tcPr>
                <w:p w14:paraId="63C9577A" w14:textId="77777777" w:rsidR="00B2593C" w:rsidRPr="00F4537F" w:rsidRDefault="00B2593C" w:rsidP="00B2593C">
                  <w:pPr>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25F30505" w14:textId="77777777" w:rsidTr="00B2593C">
              <w:tc>
                <w:tcPr>
                  <w:tcW w:w="3267" w:type="dxa"/>
                  <w:tcBorders>
                    <w:top w:val="nil"/>
                  </w:tcBorders>
                </w:tcPr>
                <w:p w14:paraId="7F425715" w14:textId="77777777" w:rsidR="00B2593C" w:rsidRPr="00F4537F" w:rsidRDefault="00B2593C" w:rsidP="00B2593C">
                  <w:pPr>
                    <w:ind w:leftChars="94" w:left="226"/>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Profit</w:t>
                  </w:r>
                </w:p>
              </w:tc>
              <w:tc>
                <w:tcPr>
                  <w:tcW w:w="1668" w:type="dxa"/>
                  <w:tcBorders>
                    <w:top w:val="nil"/>
                  </w:tcBorders>
                </w:tcPr>
                <w:p w14:paraId="2F13CED8" w14:textId="77777777" w:rsidR="00B2593C" w:rsidRPr="00F4537F" w:rsidRDefault="00B2593C" w:rsidP="00B2593C">
                  <w:pPr>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bl>
          <w:p w14:paraId="77144E68" w14:textId="77777777" w:rsidR="00B2593C" w:rsidRPr="00F4537F" w:rsidRDefault="00B2593C" w:rsidP="00B2593C">
            <w:pPr>
              <w:rPr>
                <w:rFonts w:ascii="Times New Roman" w:eastAsia="ＭＳ ゴシック" w:hAnsi="Times New Roman"/>
              </w:rPr>
            </w:pPr>
          </w:p>
        </w:tc>
      </w:tr>
    </w:tbl>
    <w:p w14:paraId="5D406213" w14:textId="77777777" w:rsidR="00B2593C" w:rsidRPr="00F4537F" w:rsidRDefault="00B2593C" w:rsidP="00B2593C"/>
    <w:p w14:paraId="09FF5450" w14:textId="77777777" w:rsidR="00B2593C" w:rsidRPr="00F4537F" w:rsidRDefault="00B2593C" w:rsidP="00B2593C">
      <w:r w:rsidRPr="00F4537F">
        <w:br w:type="page"/>
      </w:r>
    </w:p>
    <w:p w14:paraId="235239A3"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lastRenderedPageBreak/>
        <w:t>第２　大会社でない会社の貸借対照表の要旨（有報提出義務会社を除く）</w:t>
      </w:r>
    </w:p>
    <w:p w14:paraId="2479DB03" w14:textId="77777777" w:rsidR="00B2593C" w:rsidRPr="00F4537F" w:rsidRDefault="00B2593C" w:rsidP="00B2593C">
      <w:pPr>
        <w:rPr>
          <w:rFonts w:ascii="ＭＳ ゴシック" w:eastAsia="ＭＳ ゴシック" w:hAnsi="ＭＳ ゴシック"/>
          <w:b/>
        </w:rPr>
      </w:pPr>
      <w:r w:rsidRPr="00F4537F">
        <w:rPr>
          <w:rFonts w:ascii="Times New Roman" w:eastAsia="ＭＳ ゴシック" w:hAnsi="Times New Roman" w:cs="ＭＳ ゴシック" w:hint="eastAsia"/>
          <w:b/>
          <w:lang w:bidi="en-US"/>
        </w:rPr>
        <w:t>Part 2. Summary of Non-consolidated Balance Sheet for Companies That Are Not Large Companies (Excluding Companies Obligated to Submit Securities Reports)</w:t>
      </w:r>
    </w:p>
    <w:p w14:paraId="71D3CFCA"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t>１.公開会社</w:t>
      </w:r>
    </w:p>
    <w:p w14:paraId="65D76015" w14:textId="77777777" w:rsidR="00B2593C" w:rsidRPr="00F4537F" w:rsidRDefault="00B2593C" w:rsidP="00B2593C">
      <w:pPr>
        <w:rPr>
          <w:rFonts w:ascii="ＭＳ ゴシック" w:eastAsia="ＭＳ ゴシック" w:hAnsi="ＭＳ ゴシック"/>
          <w:b/>
        </w:rPr>
      </w:pPr>
      <w:r w:rsidRPr="00F4537F">
        <w:rPr>
          <w:rFonts w:ascii="Times New Roman" w:eastAsia="ＭＳ ゴシック" w:hAnsi="Times New Roman" w:cs="ＭＳ ゴシック" w:hint="eastAsia"/>
          <w:b/>
          <w:lang w:bidi="en-US"/>
        </w:rPr>
        <w:t>1. Public Companies</w:t>
      </w:r>
    </w:p>
    <w:p w14:paraId="128DEE75" w14:textId="77777777" w:rsidR="00B2593C" w:rsidRPr="00F4537F" w:rsidRDefault="00B2593C" w:rsidP="00B2593C">
      <w:pPr>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1BF65991" w14:textId="77777777" w:rsidTr="00B2593C">
        <w:tc>
          <w:tcPr>
            <w:tcW w:w="9030" w:type="dxa"/>
          </w:tcPr>
          <w:p w14:paraId="6A01B666"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[記載例]</w:t>
            </w:r>
          </w:p>
          <w:p w14:paraId="5EBF5439" w14:textId="77777777" w:rsidR="00B2593C" w:rsidRPr="00F4537F" w:rsidRDefault="00B2593C" w:rsidP="00B2593C">
            <w:pPr>
              <w:rPr>
                <w:rFonts w:ascii="ＭＳ ゴシック" w:eastAsia="ＭＳ ゴシック" w:hAnsi="ＭＳ ゴシック"/>
                <w:lang w:eastAsia="zh-TW"/>
              </w:rPr>
            </w:pPr>
          </w:p>
          <w:p w14:paraId="6D0F017F" w14:textId="77777777" w:rsidR="00B2593C" w:rsidRPr="00F4537F" w:rsidRDefault="00B2593C" w:rsidP="00B2593C">
            <w:pPr>
              <w:jc w:val="cente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第○○期決算公告</w:t>
            </w:r>
          </w:p>
          <w:p w14:paraId="73B94976"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貸借対照表（</w:t>
            </w:r>
            <w:r w:rsidRPr="00F4537F">
              <w:rPr>
                <w:rFonts w:ascii="ＭＳ ゴシック" w:eastAsia="ＭＳ ゴシック" w:hAnsi="ＭＳ ゴシック"/>
              </w:rPr>
              <w:t>〇</w:t>
            </w:r>
            <w:r w:rsidRPr="00F4537F">
              <w:rPr>
                <w:rFonts w:ascii="ＭＳ ゴシック" w:eastAsia="ＭＳ ゴシック" w:hAnsi="ＭＳ ゴシック" w:hint="eastAsia"/>
              </w:rPr>
              <w:t>年○月○日現在）の要旨</w:t>
            </w:r>
          </w:p>
          <w:p w14:paraId="26443C77"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（単位　百万円または十億円）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275"/>
              <w:gridCol w:w="3071"/>
              <w:gridCol w:w="1281"/>
            </w:tblGrid>
            <w:tr w:rsidR="00E81444" w:rsidRPr="00F4537F" w14:paraId="0A577E90" w14:textId="77777777" w:rsidTr="00B2593C">
              <w:tc>
                <w:tcPr>
                  <w:tcW w:w="3076" w:type="dxa"/>
                </w:tcPr>
                <w:p w14:paraId="22D059CE" w14:textId="77777777" w:rsidR="00B2593C" w:rsidRPr="00F4537F" w:rsidRDefault="00B2593C" w:rsidP="00B2593C">
                  <w:pPr>
                    <w:spacing w:line="280" w:lineRule="exact"/>
                    <w:jc w:val="center"/>
                    <w:rPr>
                      <w:rFonts w:ascii="ＭＳ ゴシック" w:eastAsia="ＭＳ ゴシック" w:hAnsi="ＭＳ ゴシック"/>
                    </w:rPr>
                  </w:pPr>
                  <w:r w:rsidRPr="00F4537F">
                    <w:rPr>
                      <w:rFonts w:ascii="ＭＳ ゴシック" w:eastAsia="ＭＳ ゴシック" w:hAnsi="ＭＳ ゴシック" w:hint="eastAsia"/>
                    </w:rPr>
                    <w:t>科目</w:t>
                  </w:r>
                </w:p>
              </w:tc>
              <w:tc>
                <w:tcPr>
                  <w:tcW w:w="1275" w:type="dxa"/>
                </w:tcPr>
                <w:p w14:paraId="2E11ECA2" w14:textId="77777777" w:rsidR="00B2593C" w:rsidRPr="00F4537F" w:rsidRDefault="00B2593C" w:rsidP="00B2593C">
                  <w:pPr>
                    <w:spacing w:line="280" w:lineRule="exact"/>
                    <w:jc w:val="center"/>
                    <w:rPr>
                      <w:rFonts w:ascii="ＭＳ ゴシック" w:eastAsia="ＭＳ ゴシック" w:hAnsi="ＭＳ ゴシック"/>
                    </w:rPr>
                  </w:pPr>
                  <w:r w:rsidRPr="00F4537F">
                    <w:rPr>
                      <w:rFonts w:ascii="ＭＳ ゴシック" w:eastAsia="ＭＳ ゴシック" w:hAnsi="ＭＳ ゴシック" w:hint="eastAsia"/>
                    </w:rPr>
                    <w:t>金額</w:t>
                  </w:r>
                </w:p>
              </w:tc>
              <w:tc>
                <w:tcPr>
                  <w:tcW w:w="3071" w:type="dxa"/>
                </w:tcPr>
                <w:p w14:paraId="00AFD08E" w14:textId="77777777" w:rsidR="00B2593C" w:rsidRPr="00F4537F" w:rsidRDefault="00B2593C" w:rsidP="00B2593C">
                  <w:pPr>
                    <w:spacing w:line="280" w:lineRule="exact"/>
                    <w:jc w:val="center"/>
                    <w:rPr>
                      <w:rFonts w:ascii="ＭＳ ゴシック" w:eastAsia="ＭＳ ゴシック" w:hAnsi="ＭＳ ゴシック"/>
                    </w:rPr>
                  </w:pPr>
                  <w:r w:rsidRPr="00F4537F">
                    <w:rPr>
                      <w:rFonts w:ascii="ＭＳ ゴシック" w:eastAsia="ＭＳ ゴシック" w:hAnsi="ＭＳ ゴシック" w:hint="eastAsia"/>
                    </w:rPr>
                    <w:t>科目</w:t>
                  </w:r>
                </w:p>
              </w:tc>
              <w:tc>
                <w:tcPr>
                  <w:tcW w:w="1281" w:type="dxa"/>
                </w:tcPr>
                <w:p w14:paraId="73E098EC" w14:textId="77777777" w:rsidR="00B2593C" w:rsidRPr="00F4537F" w:rsidRDefault="00B2593C" w:rsidP="00B2593C">
                  <w:pPr>
                    <w:spacing w:line="280" w:lineRule="exact"/>
                    <w:jc w:val="center"/>
                    <w:rPr>
                      <w:rFonts w:ascii="ＭＳ ゴシック" w:eastAsia="ＭＳ ゴシック" w:hAnsi="ＭＳ ゴシック"/>
                    </w:rPr>
                  </w:pPr>
                  <w:r w:rsidRPr="00F4537F">
                    <w:rPr>
                      <w:rFonts w:ascii="ＭＳ ゴシック" w:eastAsia="ＭＳ ゴシック" w:hAnsi="ＭＳ ゴシック" w:hint="eastAsia"/>
                    </w:rPr>
                    <w:t>金額</w:t>
                  </w:r>
                </w:p>
              </w:tc>
            </w:tr>
            <w:tr w:rsidR="00E81444" w:rsidRPr="00F4537F" w14:paraId="626EDF93" w14:textId="77777777" w:rsidTr="00B2593C">
              <w:tc>
                <w:tcPr>
                  <w:tcW w:w="3076" w:type="dxa"/>
                  <w:tcBorders>
                    <w:bottom w:val="nil"/>
                  </w:tcBorders>
                </w:tcPr>
                <w:p w14:paraId="599F1DD2"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流動資産</w:t>
                  </w:r>
                </w:p>
              </w:tc>
              <w:tc>
                <w:tcPr>
                  <w:tcW w:w="1275" w:type="dxa"/>
                  <w:tcBorders>
                    <w:bottom w:val="nil"/>
                  </w:tcBorders>
                </w:tcPr>
                <w:p w14:paraId="4847F461"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c>
                <w:tcPr>
                  <w:tcW w:w="3071" w:type="dxa"/>
                  <w:tcBorders>
                    <w:bottom w:val="nil"/>
                  </w:tcBorders>
                </w:tcPr>
                <w:p w14:paraId="0B770715"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流動負債</w:t>
                  </w:r>
                </w:p>
              </w:tc>
              <w:tc>
                <w:tcPr>
                  <w:tcW w:w="1281" w:type="dxa"/>
                  <w:tcBorders>
                    <w:bottom w:val="nil"/>
                  </w:tcBorders>
                </w:tcPr>
                <w:p w14:paraId="70575BEF"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4A83C56A" w14:textId="77777777" w:rsidTr="00B2593C">
              <w:tc>
                <w:tcPr>
                  <w:tcW w:w="3076" w:type="dxa"/>
                  <w:tcBorders>
                    <w:top w:val="nil"/>
                    <w:bottom w:val="nil"/>
                  </w:tcBorders>
                </w:tcPr>
                <w:p w14:paraId="5283FF11"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現金及び預金</w:t>
                  </w:r>
                </w:p>
              </w:tc>
              <w:tc>
                <w:tcPr>
                  <w:tcW w:w="1275" w:type="dxa"/>
                  <w:tcBorders>
                    <w:top w:val="nil"/>
                    <w:bottom w:val="nil"/>
                  </w:tcBorders>
                </w:tcPr>
                <w:p w14:paraId="2CDD01E6"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3071" w:type="dxa"/>
                  <w:tcBorders>
                    <w:top w:val="nil"/>
                    <w:bottom w:val="nil"/>
                  </w:tcBorders>
                </w:tcPr>
                <w:p w14:paraId="359E9C69"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支払手形及び買掛金</w:t>
                  </w:r>
                </w:p>
              </w:tc>
              <w:tc>
                <w:tcPr>
                  <w:tcW w:w="1281" w:type="dxa"/>
                  <w:tcBorders>
                    <w:top w:val="nil"/>
                    <w:bottom w:val="nil"/>
                  </w:tcBorders>
                </w:tcPr>
                <w:p w14:paraId="20E34967"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389948E3" w14:textId="77777777" w:rsidTr="00B2593C">
              <w:tc>
                <w:tcPr>
                  <w:tcW w:w="3076" w:type="dxa"/>
                  <w:tcBorders>
                    <w:top w:val="nil"/>
                    <w:bottom w:val="nil"/>
                  </w:tcBorders>
                </w:tcPr>
                <w:p w14:paraId="3C395AE9"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受取手形及び売掛金</w:t>
                  </w:r>
                </w:p>
              </w:tc>
              <w:tc>
                <w:tcPr>
                  <w:tcW w:w="1275" w:type="dxa"/>
                  <w:tcBorders>
                    <w:top w:val="nil"/>
                    <w:bottom w:val="nil"/>
                  </w:tcBorders>
                </w:tcPr>
                <w:p w14:paraId="7F616998"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3071" w:type="dxa"/>
                  <w:tcBorders>
                    <w:top w:val="nil"/>
                    <w:bottom w:val="nil"/>
                  </w:tcBorders>
                </w:tcPr>
                <w:p w14:paraId="571CDAF6"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短期借入金</w:t>
                  </w:r>
                </w:p>
              </w:tc>
              <w:tc>
                <w:tcPr>
                  <w:tcW w:w="1281" w:type="dxa"/>
                  <w:tcBorders>
                    <w:top w:val="nil"/>
                    <w:bottom w:val="nil"/>
                  </w:tcBorders>
                </w:tcPr>
                <w:p w14:paraId="0908FB31"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132A037E" w14:textId="77777777" w:rsidTr="00B2593C">
              <w:tc>
                <w:tcPr>
                  <w:tcW w:w="3076" w:type="dxa"/>
                  <w:tcBorders>
                    <w:top w:val="nil"/>
                    <w:bottom w:val="nil"/>
                  </w:tcBorders>
                </w:tcPr>
                <w:p w14:paraId="6B8E0E3E"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棚卸資産</w:t>
                  </w:r>
                </w:p>
              </w:tc>
              <w:tc>
                <w:tcPr>
                  <w:tcW w:w="1275" w:type="dxa"/>
                  <w:tcBorders>
                    <w:top w:val="nil"/>
                    <w:bottom w:val="nil"/>
                  </w:tcBorders>
                </w:tcPr>
                <w:p w14:paraId="43C5624D"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3071" w:type="dxa"/>
                  <w:tcBorders>
                    <w:top w:val="nil"/>
                    <w:bottom w:val="nil"/>
                  </w:tcBorders>
                </w:tcPr>
                <w:p w14:paraId="0658EE88"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未払法人税等</w:t>
                  </w:r>
                </w:p>
              </w:tc>
              <w:tc>
                <w:tcPr>
                  <w:tcW w:w="1281" w:type="dxa"/>
                  <w:tcBorders>
                    <w:top w:val="nil"/>
                    <w:bottom w:val="nil"/>
                  </w:tcBorders>
                </w:tcPr>
                <w:p w14:paraId="1CC3809F"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3D1822E6" w14:textId="77777777" w:rsidTr="00B2593C">
              <w:tc>
                <w:tcPr>
                  <w:tcW w:w="3076" w:type="dxa"/>
                  <w:tcBorders>
                    <w:top w:val="nil"/>
                    <w:bottom w:val="nil"/>
                  </w:tcBorders>
                </w:tcPr>
                <w:p w14:paraId="4DD4C74C"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その他</w:t>
                  </w:r>
                </w:p>
              </w:tc>
              <w:tc>
                <w:tcPr>
                  <w:tcW w:w="1275" w:type="dxa"/>
                  <w:tcBorders>
                    <w:top w:val="nil"/>
                    <w:bottom w:val="nil"/>
                  </w:tcBorders>
                </w:tcPr>
                <w:p w14:paraId="76EE963B"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3071" w:type="dxa"/>
                  <w:tcBorders>
                    <w:top w:val="nil"/>
                    <w:bottom w:val="nil"/>
                  </w:tcBorders>
                </w:tcPr>
                <w:p w14:paraId="3A065DA7"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○○引当金</w:t>
                  </w:r>
                </w:p>
              </w:tc>
              <w:tc>
                <w:tcPr>
                  <w:tcW w:w="1281" w:type="dxa"/>
                  <w:tcBorders>
                    <w:top w:val="nil"/>
                    <w:bottom w:val="nil"/>
                  </w:tcBorders>
                </w:tcPr>
                <w:p w14:paraId="2143B233"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531947DB" w14:textId="77777777" w:rsidTr="00B2593C">
              <w:tc>
                <w:tcPr>
                  <w:tcW w:w="3076" w:type="dxa"/>
                  <w:tcBorders>
                    <w:top w:val="nil"/>
                    <w:bottom w:val="nil"/>
                  </w:tcBorders>
                </w:tcPr>
                <w:p w14:paraId="61FF9942"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貸倒引当金</w:t>
                  </w:r>
                </w:p>
              </w:tc>
              <w:tc>
                <w:tcPr>
                  <w:tcW w:w="1275" w:type="dxa"/>
                  <w:tcBorders>
                    <w:top w:val="nil"/>
                    <w:bottom w:val="nil"/>
                  </w:tcBorders>
                </w:tcPr>
                <w:p w14:paraId="25A772A9"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3071" w:type="dxa"/>
                  <w:tcBorders>
                    <w:top w:val="nil"/>
                    <w:bottom w:val="nil"/>
                  </w:tcBorders>
                </w:tcPr>
                <w:p w14:paraId="23E696A3"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その他</w:t>
                  </w:r>
                </w:p>
              </w:tc>
              <w:tc>
                <w:tcPr>
                  <w:tcW w:w="1281" w:type="dxa"/>
                  <w:tcBorders>
                    <w:top w:val="nil"/>
                    <w:bottom w:val="nil"/>
                  </w:tcBorders>
                </w:tcPr>
                <w:p w14:paraId="602DAB80"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5608B1F1" w14:textId="77777777" w:rsidTr="00B2593C">
              <w:tc>
                <w:tcPr>
                  <w:tcW w:w="3076" w:type="dxa"/>
                  <w:tcBorders>
                    <w:top w:val="nil"/>
                    <w:bottom w:val="nil"/>
                  </w:tcBorders>
                </w:tcPr>
                <w:p w14:paraId="0BE68E27"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固定資産</w:t>
                  </w:r>
                </w:p>
              </w:tc>
              <w:tc>
                <w:tcPr>
                  <w:tcW w:w="1275" w:type="dxa"/>
                  <w:tcBorders>
                    <w:top w:val="nil"/>
                    <w:bottom w:val="nil"/>
                  </w:tcBorders>
                </w:tcPr>
                <w:p w14:paraId="26E82FBB"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c>
                <w:tcPr>
                  <w:tcW w:w="3071" w:type="dxa"/>
                  <w:tcBorders>
                    <w:top w:val="nil"/>
                    <w:bottom w:val="nil"/>
                  </w:tcBorders>
                </w:tcPr>
                <w:p w14:paraId="347BF04D"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固定負債</w:t>
                  </w:r>
                </w:p>
              </w:tc>
              <w:tc>
                <w:tcPr>
                  <w:tcW w:w="1281" w:type="dxa"/>
                  <w:tcBorders>
                    <w:top w:val="nil"/>
                    <w:bottom w:val="nil"/>
                  </w:tcBorders>
                </w:tcPr>
                <w:p w14:paraId="11BE8BDF"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5400E72F" w14:textId="77777777" w:rsidTr="00B2593C">
              <w:tc>
                <w:tcPr>
                  <w:tcW w:w="3076" w:type="dxa"/>
                  <w:tcBorders>
                    <w:top w:val="nil"/>
                    <w:bottom w:val="nil"/>
                  </w:tcBorders>
                </w:tcPr>
                <w:p w14:paraId="269F52C7"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 xml:space="preserve">　有形固定資産</w:t>
                  </w:r>
                </w:p>
              </w:tc>
              <w:tc>
                <w:tcPr>
                  <w:tcW w:w="1275" w:type="dxa"/>
                  <w:tcBorders>
                    <w:top w:val="nil"/>
                    <w:bottom w:val="nil"/>
                  </w:tcBorders>
                </w:tcPr>
                <w:p w14:paraId="4937692B"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c>
                <w:tcPr>
                  <w:tcW w:w="3071" w:type="dxa"/>
                  <w:tcBorders>
                    <w:top w:val="nil"/>
                    <w:bottom w:val="nil"/>
                  </w:tcBorders>
                </w:tcPr>
                <w:p w14:paraId="6DCA7E65"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長期借入金</w:t>
                  </w:r>
                </w:p>
              </w:tc>
              <w:tc>
                <w:tcPr>
                  <w:tcW w:w="1281" w:type="dxa"/>
                  <w:tcBorders>
                    <w:top w:val="nil"/>
                    <w:bottom w:val="nil"/>
                  </w:tcBorders>
                </w:tcPr>
                <w:p w14:paraId="0C5FD87D"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7EA374C7" w14:textId="77777777" w:rsidTr="00B2593C">
              <w:tc>
                <w:tcPr>
                  <w:tcW w:w="3076" w:type="dxa"/>
                  <w:tcBorders>
                    <w:top w:val="nil"/>
                    <w:bottom w:val="nil"/>
                  </w:tcBorders>
                </w:tcPr>
                <w:p w14:paraId="41B1E39F"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建物及び構築物</w:t>
                  </w:r>
                </w:p>
              </w:tc>
              <w:tc>
                <w:tcPr>
                  <w:tcW w:w="1275" w:type="dxa"/>
                  <w:tcBorders>
                    <w:top w:val="nil"/>
                    <w:bottom w:val="nil"/>
                  </w:tcBorders>
                </w:tcPr>
                <w:p w14:paraId="607613AA"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3071" w:type="dxa"/>
                  <w:tcBorders>
                    <w:top w:val="nil"/>
                    <w:bottom w:val="nil"/>
                  </w:tcBorders>
                </w:tcPr>
                <w:p w14:paraId="2CDD56D9"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○○引当金</w:t>
                  </w:r>
                </w:p>
              </w:tc>
              <w:tc>
                <w:tcPr>
                  <w:tcW w:w="1281" w:type="dxa"/>
                  <w:tcBorders>
                    <w:top w:val="nil"/>
                    <w:bottom w:val="nil"/>
                  </w:tcBorders>
                </w:tcPr>
                <w:p w14:paraId="42598080"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280D2B2C" w14:textId="77777777" w:rsidTr="00B2593C">
              <w:tc>
                <w:tcPr>
                  <w:tcW w:w="3076" w:type="dxa"/>
                  <w:tcBorders>
                    <w:top w:val="nil"/>
                    <w:bottom w:val="nil"/>
                  </w:tcBorders>
                </w:tcPr>
                <w:p w14:paraId="5FC40508"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土地</w:t>
                  </w:r>
                </w:p>
              </w:tc>
              <w:tc>
                <w:tcPr>
                  <w:tcW w:w="1275" w:type="dxa"/>
                  <w:tcBorders>
                    <w:top w:val="nil"/>
                    <w:bottom w:val="nil"/>
                  </w:tcBorders>
                </w:tcPr>
                <w:p w14:paraId="7E01DECA"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3071" w:type="dxa"/>
                  <w:tcBorders>
                    <w:top w:val="nil"/>
                    <w:bottom w:val="single" w:sz="4" w:space="0" w:color="auto"/>
                  </w:tcBorders>
                </w:tcPr>
                <w:p w14:paraId="28CCF840"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その他</w:t>
                  </w:r>
                </w:p>
              </w:tc>
              <w:tc>
                <w:tcPr>
                  <w:tcW w:w="1281" w:type="dxa"/>
                  <w:tcBorders>
                    <w:top w:val="nil"/>
                    <w:bottom w:val="single" w:sz="4" w:space="0" w:color="auto"/>
                  </w:tcBorders>
                </w:tcPr>
                <w:p w14:paraId="5A5C754F"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4DCBF2B7" w14:textId="77777777" w:rsidTr="00B2593C">
              <w:tc>
                <w:tcPr>
                  <w:tcW w:w="3076" w:type="dxa"/>
                  <w:tcBorders>
                    <w:top w:val="nil"/>
                    <w:bottom w:val="nil"/>
                  </w:tcBorders>
                </w:tcPr>
                <w:p w14:paraId="1C3DF7CD"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その他</w:t>
                  </w:r>
                </w:p>
              </w:tc>
              <w:tc>
                <w:tcPr>
                  <w:tcW w:w="1275" w:type="dxa"/>
                  <w:tcBorders>
                    <w:top w:val="nil"/>
                    <w:bottom w:val="nil"/>
                  </w:tcBorders>
                </w:tcPr>
                <w:p w14:paraId="10582B86"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3071" w:type="dxa"/>
                  <w:tcBorders>
                    <w:top w:val="single" w:sz="4" w:space="0" w:color="auto"/>
                    <w:bottom w:val="single" w:sz="4" w:space="0" w:color="auto"/>
                  </w:tcBorders>
                </w:tcPr>
                <w:p w14:paraId="218A6210" w14:textId="77777777" w:rsidR="00B2593C" w:rsidRPr="00F4537F" w:rsidRDefault="00B2593C" w:rsidP="00B2593C">
                  <w:pPr>
                    <w:spacing w:line="280" w:lineRule="exact"/>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負債合計</w:t>
                  </w:r>
                </w:p>
              </w:tc>
              <w:tc>
                <w:tcPr>
                  <w:tcW w:w="1281" w:type="dxa"/>
                  <w:tcBorders>
                    <w:top w:val="single" w:sz="4" w:space="0" w:color="auto"/>
                    <w:bottom w:val="single" w:sz="4" w:space="0" w:color="auto"/>
                  </w:tcBorders>
                </w:tcPr>
                <w:p w14:paraId="54E0C3FF"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5BF60CEA" w14:textId="77777777" w:rsidTr="00B2593C">
              <w:tc>
                <w:tcPr>
                  <w:tcW w:w="3076" w:type="dxa"/>
                  <w:tcBorders>
                    <w:top w:val="nil"/>
                    <w:bottom w:val="nil"/>
                  </w:tcBorders>
                </w:tcPr>
                <w:p w14:paraId="242B3198"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 xml:space="preserve">　無形固定資産</w:t>
                  </w:r>
                </w:p>
              </w:tc>
              <w:tc>
                <w:tcPr>
                  <w:tcW w:w="1275" w:type="dxa"/>
                  <w:tcBorders>
                    <w:top w:val="nil"/>
                    <w:bottom w:val="nil"/>
                  </w:tcBorders>
                </w:tcPr>
                <w:p w14:paraId="281A6944"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c>
                <w:tcPr>
                  <w:tcW w:w="3071" w:type="dxa"/>
                  <w:tcBorders>
                    <w:top w:val="single" w:sz="4" w:space="0" w:color="auto"/>
                    <w:bottom w:val="nil"/>
                  </w:tcBorders>
                </w:tcPr>
                <w:p w14:paraId="18450F67"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株主資本</w:t>
                  </w:r>
                </w:p>
              </w:tc>
              <w:tc>
                <w:tcPr>
                  <w:tcW w:w="1281" w:type="dxa"/>
                  <w:tcBorders>
                    <w:top w:val="single" w:sz="4" w:space="0" w:color="auto"/>
                    <w:bottom w:val="nil"/>
                  </w:tcBorders>
                </w:tcPr>
                <w:p w14:paraId="2C6C90A6"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708430CB" w14:textId="77777777" w:rsidTr="00B2593C">
              <w:tc>
                <w:tcPr>
                  <w:tcW w:w="3076" w:type="dxa"/>
                  <w:tcBorders>
                    <w:top w:val="nil"/>
                    <w:bottom w:val="nil"/>
                  </w:tcBorders>
                </w:tcPr>
                <w:p w14:paraId="095A5A55"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 xml:space="preserve">　投資その他の資産</w:t>
                  </w:r>
                </w:p>
              </w:tc>
              <w:tc>
                <w:tcPr>
                  <w:tcW w:w="1275" w:type="dxa"/>
                  <w:tcBorders>
                    <w:top w:val="nil"/>
                    <w:bottom w:val="nil"/>
                  </w:tcBorders>
                </w:tcPr>
                <w:p w14:paraId="6A4822E0"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c>
                <w:tcPr>
                  <w:tcW w:w="3071" w:type="dxa"/>
                  <w:tcBorders>
                    <w:top w:val="nil"/>
                    <w:bottom w:val="nil"/>
                  </w:tcBorders>
                </w:tcPr>
                <w:p w14:paraId="6C6EEDD3"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 xml:space="preserve">　資本金</w:t>
                  </w:r>
                </w:p>
              </w:tc>
              <w:tc>
                <w:tcPr>
                  <w:tcW w:w="1281" w:type="dxa"/>
                  <w:tcBorders>
                    <w:top w:val="nil"/>
                    <w:bottom w:val="nil"/>
                  </w:tcBorders>
                </w:tcPr>
                <w:p w14:paraId="76A69A8E"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4D7F97D0" w14:textId="77777777" w:rsidTr="00B2593C">
              <w:tc>
                <w:tcPr>
                  <w:tcW w:w="3076" w:type="dxa"/>
                  <w:tcBorders>
                    <w:top w:val="nil"/>
                    <w:bottom w:val="nil"/>
                  </w:tcBorders>
                </w:tcPr>
                <w:p w14:paraId="1A50DBA7"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投資有価証券</w:t>
                  </w:r>
                </w:p>
              </w:tc>
              <w:tc>
                <w:tcPr>
                  <w:tcW w:w="1275" w:type="dxa"/>
                  <w:tcBorders>
                    <w:top w:val="nil"/>
                    <w:bottom w:val="nil"/>
                  </w:tcBorders>
                </w:tcPr>
                <w:p w14:paraId="2B074B8B"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3071" w:type="dxa"/>
                  <w:tcBorders>
                    <w:top w:val="nil"/>
                    <w:bottom w:val="nil"/>
                  </w:tcBorders>
                </w:tcPr>
                <w:p w14:paraId="51E9DDF9"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 xml:space="preserve">　資本剰余金</w:t>
                  </w:r>
                </w:p>
              </w:tc>
              <w:tc>
                <w:tcPr>
                  <w:tcW w:w="1281" w:type="dxa"/>
                  <w:tcBorders>
                    <w:top w:val="nil"/>
                    <w:bottom w:val="nil"/>
                  </w:tcBorders>
                </w:tcPr>
                <w:p w14:paraId="13F5886E"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17D0B63A" w14:textId="77777777" w:rsidTr="00B2593C">
              <w:tc>
                <w:tcPr>
                  <w:tcW w:w="3076" w:type="dxa"/>
                  <w:tcBorders>
                    <w:top w:val="nil"/>
                    <w:bottom w:val="nil"/>
                  </w:tcBorders>
                </w:tcPr>
                <w:p w14:paraId="32EFD4B7"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その他</w:t>
                  </w:r>
                </w:p>
              </w:tc>
              <w:tc>
                <w:tcPr>
                  <w:tcW w:w="1275" w:type="dxa"/>
                  <w:tcBorders>
                    <w:top w:val="nil"/>
                    <w:bottom w:val="nil"/>
                  </w:tcBorders>
                </w:tcPr>
                <w:p w14:paraId="35C03544"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3071" w:type="dxa"/>
                  <w:tcBorders>
                    <w:top w:val="nil"/>
                    <w:bottom w:val="nil"/>
                  </w:tcBorders>
                </w:tcPr>
                <w:p w14:paraId="29C841CE"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資本準備金</w:t>
                  </w:r>
                </w:p>
              </w:tc>
              <w:tc>
                <w:tcPr>
                  <w:tcW w:w="1281" w:type="dxa"/>
                  <w:tcBorders>
                    <w:top w:val="nil"/>
                    <w:bottom w:val="nil"/>
                  </w:tcBorders>
                </w:tcPr>
                <w:p w14:paraId="029135FC"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75BCA30D" w14:textId="77777777" w:rsidTr="00B2593C">
              <w:tc>
                <w:tcPr>
                  <w:tcW w:w="3076" w:type="dxa"/>
                  <w:tcBorders>
                    <w:top w:val="nil"/>
                    <w:bottom w:val="nil"/>
                  </w:tcBorders>
                </w:tcPr>
                <w:p w14:paraId="3CEB92F5"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貸倒引当金</w:t>
                  </w:r>
                </w:p>
              </w:tc>
              <w:tc>
                <w:tcPr>
                  <w:tcW w:w="1275" w:type="dxa"/>
                  <w:tcBorders>
                    <w:top w:val="nil"/>
                    <w:bottom w:val="nil"/>
                  </w:tcBorders>
                </w:tcPr>
                <w:p w14:paraId="3471A136"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c>
                <w:tcPr>
                  <w:tcW w:w="3071" w:type="dxa"/>
                  <w:tcBorders>
                    <w:top w:val="nil"/>
                    <w:bottom w:val="nil"/>
                  </w:tcBorders>
                </w:tcPr>
                <w:p w14:paraId="06427727"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その他資本剰余金</w:t>
                  </w:r>
                </w:p>
              </w:tc>
              <w:tc>
                <w:tcPr>
                  <w:tcW w:w="1281" w:type="dxa"/>
                  <w:tcBorders>
                    <w:top w:val="nil"/>
                    <w:bottom w:val="nil"/>
                  </w:tcBorders>
                </w:tcPr>
                <w:p w14:paraId="3EE1C12D"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581972D3" w14:textId="77777777" w:rsidTr="00B2593C">
              <w:tc>
                <w:tcPr>
                  <w:tcW w:w="3076" w:type="dxa"/>
                  <w:tcBorders>
                    <w:top w:val="nil"/>
                    <w:bottom w:val="nil"/>
                  </w:tcBorders>
                </w:tcPr>
                <w:p w14:paraId="60C82368"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繰延資産</w:t>
                  </w:r>
                </w:p>
              </w:tc>
              <w:tc>
                <w:tcPr>
                  <w:tcW w:w="1275" w:type="dxa"/>
                  <w:tcBorders>
                    <w:top w:val="nil"/>
                    <w:bottom w:val="nil"/>
                  </w:tcBorders>
                </w:tcPr>
                <w:p w14:paraId="79032605"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c>
                <w:tcPr>
                  <w:tcW w:w="3071" w:type="dxa"/>
                  <w:tcBorders>
                    <w:top w:val="nil"/>
                    <w:bottom w:val="nil"/>
                  </w:tcBorders>
                </w:tcPr>
                <w:p w14:paraId="08D67479"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 xml:space="preserve">　利益剰余金</w:t>
                  </w:r>
                </w:p>
              </w:tc>
              <w:tc>
                <w:tcPr>
                  <w:tcW w:w="1281" w:type="dxa"/>
                  <w:tcBorders>
                    <w:top w:val="nil"/>
                    <w:bottom w:val="nil"/>
                  </w:tcBorders>
                </w:tcPr>
                <w:p w14:paraId="263EF3BD"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1325885A" w14:textId="77777777" w:rsidTr="00B2593C">
              <w:tc>
                <w:tcPr>
                  <w:tcW w:w="3076" w:type="dxa"/>
                  <w:tcBorders>
                    <w:top w:val="nil"/>
                    <w:bottom w:val="nil"/>
                  </w:tcBorders>
                </w:tcPr>
                <w:p w14:paraId="6356E855" w14:textId="77777777" w:rsidR="00B2593C" w:rsidRPr="00F4537F" w:rsidRDefault="00B2593C" w:rsidP="00B2593C">
                  <w:pPr>
                    <w:spacing w:line="280" w:lineRule="exact"/>
                    <w:rPr>
                      <w:rFonts w:ascii="ＭＳ ゴシック" w:eastAsia="ＭＳ ゴシック" w:hAnsi="ＭＳ ゴシック"/>
                      <w:b/>
                    </w:rPr>
                  </w:pPr>
                </w:p>
              </w:tc>
              <w:tc>
                <w:tcPr>
                  <w:tcW w:w="1275" w:type="dxa"/>
                  <w:tcBorders>
                    <w:top w:val="nil"/>
                    <w:bottom w:val="nil"/>
                  </w:tcBorders>
                </w:tcPr>
                <w:p w14:paraId="181C035C" w14:textId="77777777" w:rsidR="00B2593C" w:rsidRPr="00F4537F" w:rsidRDefault="00B2593C" w:rsidP="00B2593C">
                  <w:pPr>
                    <w:spacing w:line="280" w:lineRule="exact"/>
                    <w:jc w:val="right"/>
                    <w:rPr>
                      <w:rFonts w:ascii="ＭＳ ゴシック" w:eastAsia="ＭＳ ゴシック" w:hAnsi="ＭＳ ゴシック"/>
                      <w:b/>
                    </w:rPr>
                  </w:pPr>
                </w:p>
              </w:tc>
              <w:tc>
                <w:tcPr>
                  <w:tcW w:w="3071" w:type="dxa"/>
                  <w:tcBorders>
                    <w:top w:val="nil"/>
                    <w:bottom w:val="nil"/>
                  </w:tcBorders>
                </w:tcPr>
                <w:p w14:paraId="05B9AB47"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利益準備金</w:t>
                  </w:r>
                </w:p>
              </w:tc>
              <w:tc>
                <w:tcPr>
                  <w:tcW w:w="1281" w:type="dxa"/>
                  <w:tcBorders>
                    <w:top w:val="nil"/>
                    <w:bottom w:val="nil"/>
                  </w:tcBorders>
                </w:tcPr>
                <w:p w14:paraId="3EEC87E1"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5AE80948" w14:textId="77777777" w:rsidTr="00B2593C">
              <w:tc>
                <w:tcPr>
                  <w:tcW w:w="3076" w:type="dxa"/>
                  <w:tcBorders>
                    <w:top w:val="nil"/>
                    <w:bottom w:val="nil"/>
                  </w:tcBorders>
                </w:tcPr>
                <w:p w14:paraId="21EC8E5C" w14:textId="77777777" w:rsidR="00B2593C" w:rsidRPr="00F4537F" w:rsidRDefault="00B2593C" w:rsidP="00B2593C">
                  <w:pPr>
                    <w:spacing w:line="280" w:lineRule="exact"/>
                    <w:rPr>
                      <w:rFonts w:ascii="ＭＳ ゴシック" w:eastAsia="ＭＳ ゴシック" w:hAnsi="ＭＳ ゴシック"/>
                    </w:rPr>
                  </w:pPr>
                </w:p>
              </w:tc>
              <w:tc>
                <w:tcPr>
                  <w:tcW w:w="1275" w:type="dxa"/>
                  <w:tcBorders>
                    <w:top w:val="nil"/>
                    <w:bottom w:val="nil"/>
                  </w:tcBorders>
                </w:tcPr>
                <w:p w14:paraId="0B1E129A" w14:textId="77777777" w:rsidR="00B2593C" w:rsidRPr="00F4537F" w:rsidRDefault="00B2593C" w:rsidP="00B2593C">
                  <w:pPr>
                    <w:spacing w:line="280" w:lineRule="exact"/>
                    <w:jc w:val="right"/>
                    <w:rPr>
                      <w:rFonts w:ascii="ＭＳ ゴシック" w:eastAsia="ＭＳ ゴシック" w:hAnsi="ＭＳ ゴシック"/>
                    </w:rPr>
                  </w:pPr>
                </w:p>
              </w:tc>
              <w:tc>
                <w:tcPr>
                  <w:tcW w:w="3071" w:type="dxa"/>
                  <w:tcBorders>
                    <w:top w:val="nil"/>
                    <w:bottom w:val="nil"/>
                  </w:tcBorders>
                </w:tcPr>
                <w:p w14:paraId="1BBC53BF"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その他利益剰余金</w:t>
                  </w:r>
                </w:p>
              </w:tc>
              <w:tc>
                <w:tcPr>
                  <w:tcW w:w="1281" w:type="dxa"/>
                  <w:tcBorders>
                    <w:top w:val="nil"/>
                    <w:bottom w:val="nil"/>
                  </w:tcBorders>
                </w:tcPr>
                <w:p w14:paraId="22E589E6"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56691FE1" w14:textId="77777777" w:rsidTr="00B2593C">
              <w:tc>
                <w:tcPr>
                  <w:tcW w:w="3076" w:type="dxa"/>
                  <w:tcBorders>
                    <w:top w:val="nil"/>
                    <w:bottom w:val="nil"/>
                  </w:tcBorders>
                </w:tcPr>
                <w:p w14:paraId="12B8E900" w14:textId="77777777" w:rsidR="00B2593C" w:rsidRPr="00F4537F" w:rsidRDefault="00B2593C" w:rsidP="00B2593C">
                  <w:pPr>
                    <w:spacing w:line="280" w:lineRule="exact"/>
                    <w:rPr>
                      <w:rFonts w:ascii="ＭＳ ゴシック" w:eastAsia="ＭＳ ゴシック" w:hAnsi="ＭＳ ゴシック"/>
                    </w:rPr>
                  </w:pPr>
                </w:p>
              </w:tc>
              <w:tc>
                <w:tcPr>
                  <w:tcW w:w="1275" w:type="dxa"/>
                  <w:tcBorders>
                    <w:top w:val="nil"/>
                    <w:bottom w:val="nil"/>
                  </w:tcBorders>
                </w:tcPr>
                <w:p w14:paraId="5ACF504F" w14:textId="77777777" w:rsidR="00B2593C" w:rsidRPr="00F4537F" w:rsidRDefault="00B2593C" w:rsidP="00B2593C">
                  <w:pPr>
                    <w:spacing w:line="280" w:lineRule="exact"/>
                    <w:jc w:val="right"/>
                    <w:rPr>
                      <w:rFonts w:ascii="ＭＳ ゴシック" w:eastAsia="ＭＳ ゴシック" w:hAnsi="ＭＳ ゴシック"/>
                    </w:rPr>
                  </w:pPr>
                </w:p>
              </w:tc>
              <w:tc>
                <w:tcPr>
                  <w:tcW w:w="3071" w:type="dxa"/>
                  <w:tcBorders>
                    <w:top w:val="nil"/>
                    <w:bottom w:val="nil"/>
                  </w:tcBorders>
                </w:tcPr>
                <w:p w14:paraId="5E48C016"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（当期純利益）</w:t>
                  </w:r>
                </w:p>
              </w:tc>
              <w:tc>
                <w:tcPr>
                  <w:tcW w:w="1281" w:type="dxa"/>
                  <w:tcBorders>
                    <w:top w:val="nil"/>
                    <w:bottom w:val="nil"/>
                  </w:tcBorders>
                </w:tcPr>
                <w:p w14:paraId="27FE0095"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25F48130" w14:textId="77777777" w:rsidTr="00B2593C">
              <w:tc>
                <w:tcPr>
                  <w:tcW w:w="3076" w:type="dxa"/>
                  <w:tcBorders>
                    <w:top w:val="nil"/>
                    <w:bottom w:val="nil"/>
                  </w:tcBorders>
                </w:tcPr>
                <w:p w14:paraId="19F8ED15" w14:textId="77777777" w:rsidR="00B2593C" w:rsidRPr="00F4537F" w:rsidRDefault="00B2593C" w:rsidP="00B2593C">
                  <w:pPr>
                    <w:spacing w:line="280" w:lineRule="exact"/>
                    <w:rPr>
                      <w:rFonts w:ascii="ＭＳ ゴシック" w:eastAsia="ＭＳ ゴシック" w:hAnsi="ＭＳ ゴシック"/>
                    </w:rPr>
                  </w:pPr>
                </w:p>
              </w:tc>
              <w:tc>
                <w:tcPr>
                  <w:tcW w:w="1275" w:type="dxa"/>
                  <w:tcBorders>
                    <w:top w:val="nil"/>
                    <w:bottom w:val="nil"/>
                  </w:tcBorders>
                </w:tcPr>
                <w:p w14:paraId="7DABF925" w14:textId="77777777" w:rsidR="00B2593C" w:rsidRPr="00F4537F" w:rsidRDefault="00B2593C" w:rsidP="00B2593C">
                  <w:pPr>
                    <w:spacing w:line="280" w:lineRule="exact"/>
                    <w:jc w:val="right"/>
                    <w:rPr>
                      <w:rFonts w:ascii="ＭＳ ゴシック" w:eastAsia="ＭＳ ゴシック" w:hAnsi="ＭＳ ゴシック"/>
                    </w:rPr>
                  </w:pPr>
                </w:p>
              </w:tc>
              <w:tc>
                <w:tcPr>
                  <w:tcW w:w="3071" w:type="dxa"/>
                  <w:tcBorders>
                    <w:top w:val="nil"/>
                    <w:bottom w:val="nil"/>
                  </w:tcBorders>
                </w:tcPr>
                <w:p w14:paraId="4981FB53"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 xml:space="preserve">　自己株式</w:t>
                  </w:r>
                </w:p>
              </w:tc>
              <w:tc>
                <w:tcPr>
                  <w:tcW w:w="1281" w:type="dxa"/>
                  <w:tcBorders>
                    <w:top w:val="nil"/>
                    <w:bottom w:val="nil"/>
                  </w:tcBorders>
                </w:tcPr>
                <w:p w14:paraId="1A9374CC"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rPr>
                    <w:t>△</w:t>
                  </w:r>
                  <w:r w:rsidRPr="00F4537F">
                    <w:rPr>
                      <w:rFonts w:ascii="ＭＳ ゴシック" w:eastAsia="ＭＳ ゴシック" w:hAnsi="ＭＳ ゴシック" w:hint="eastAsia"/>
                      <w:b/>
                    </w:rPr>
                    <w:t>×××</w:t>
                  </w:r>
                </w:p>
              </w:tc>
            </w:tr>
            <w:tr w:rsidR="00E81444" w:rsidRPr="00F4537F" w14:paraId="6DF71045" w14:textId="77777777" w:rsidTr="00B2593C">
              <w:tc>
                <w:tcPr>
                  <w:tcW w:w="3076" w:type="dxa"/>
                  <w:tcBorders>
                    <w:top w:val="nil"/>
                    <w:bottom w:val="nil"/>
                  </w:tcBorders>
                </w:tcPr>
                <w:p w14:paraId="300CE86D" w14:textId="77777777" w:rsidR="00B2593C" w:rsidRPr="00F4537F" w:rsidRDefault="00B2593C" w:rsidP="00B2593C">
                  <w:pPr>
                    <w:spacing w:line="280" w:lineRule="exact"/>
                    <w:rPr>
                      <w:rFonts w:ascii="ＭＳ ゴシック" w:eastAsia="ＭＳ ゴシック" w:hAnsi="ＭＳ ゴシック"/>
                    </w:rPr>
                  </w:pPr>
                </w:p>
              </w:tc>
              <w:tc>
                <w:tcPr>
                  <w:tcW w:w="1275" w:type="dxa"/>
                  <w:tcBorders>
                    <w:top w:val="nil"/>
                    <w:bottom w:val="nil"/>
                  </w:tcBorders>
                </w:tcPr>
                <w:p w14:paraId="7A3D7D34" w14:textId="77777777" w:rsidR="00B2593C" w:rsidRPr="00F4537F" w:rsidRDefault="00B2593C" w:rsidP="00B2593C">
                  <w:pPr>
                    <w:spacing w:line="280" w:lineRule="exact"/>
                    <w:jc w:val="right"/>
                    <w:rPr>
                      <w:rFonts w:ascii="ＭＳ ゴシック" w:eastAsia="ＭＳ ゴシック" w:hAnsi="ＭＳ ゴシック"/>
                    </w:rPr>
                  </w:pPr>
                </w:p>
              </w:tc>
              <w:tc>
                <w:tcPr>
                  <w:tcW w:w="3071" w:type="dxa"/>
                  <w:tcBorders>
                    <w:top w:val="nil"/>
                    <w:bottom w:val="nil"/>
                  </w:tcBorders>
                </w:tcPr>
                <w:p w14:paraId="23F92B67"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評価・換算差額等</w:t>
                  </w:r>
                </w:p>
              </w:tc>
              <w:tc>
                <w:tcPr>
                  <w:tcW w:w="1281" w:type="dxa"/>
                  <w:tcBorders>
                    <w:top w:val="nil"/>
                    <w:bottom w:val="nil"/>
                  </w:tcBorders>
                </w:tcPr>
                <w:p w14:paraId="2902DD78"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13BB90A8" w14:textId="77777777" w:rsidTr="00B2593C">
              <w:tc>
                <w:tcPr>
                  <w:tcW w:w="3076" w:type="dxa"/>
                  <w:tcBorders>
                    <w:top w:val="nil"/>
                    <w:bottom w:val="nil"/>
                  </w:tcBorders>
                </w:tcPr>
                <w:p w14:paraId="3A381270" w14:textId="77777777" w:rsidR="00B2593C" w:rsidRPr="00F4537F" w:rsidRDefault="00B2593C" w:rsidP="00B2593C">
                  <w:pPr>
                    <w:spacing w:line="280" w:lineRule="exact"/>
                    <w:rPr>
                      <w:rFonts w:ascii="ＭＳ ゴシック" w:eastAsia="ＭＳ ゴシック" w:hAnsi="ＭＳ ゴシック"/>
                    </w:rPr>
                  </w:pPr>
                </w:p>
              </w:tc>
              <w:tc>
                <w:tcPr>
                  <w:tcW w:w="1275" w:type="dxa"/>
                  <w:tcBorders>
                    <w:top w:val="nil"/>
                    <w:bottom w:val="nil"/>
                  </w:tcBorders>
                </w:tcPr>
                <w:p w14:paraId="142837C5" w14:textId="77777777" w:rsidR="00B2593C" w:rsidRPr="00F4537F" w:rsidRDefault="00B2593C" w:rsidP="00B2593C">
                  <w:pPr>
                    <w:spacing w:line="280" w:lineRule="exact"/>
                    <w:jc w:val="right"/>
                    <w:rPr>
                      <w:rFonts w:ascii="ＭＳ ゴシック" w:eastAsia="ＭＳ ゴシック" w:hAnsi="ＭＳ ゴシック"/>
                    </w:rPr>
                  </w:pPr>
                </w:p>
              </w:tc>
              <w:tc>
                <w:tcPr>
                  <w:tcW w:w="3071" w:type="dxa"/>
                  <w:tcBorders>
                    <w:top w:val="nil"/>
                    <w:bottom w:val="nil"/>
                  </w:tcBorders>
                </w:tcPr>
                <w:p w14:paraId="65F03550" w14:textId="77777777" w:rsidR="00B2593C" w:rsidRPr="00F4537F" w:rsidRDefault="00B2593C" w:rsidP="00B2593C">
                  <w:pPr>
                    <w:spacing w:line="280" w:lineRule="exact"/>
                    <w:rPr>
                      <w:rFonts w:ascii="ＭＳ ゴシック" w:eastAsia="ＭＳ ゴシック" w:hAnsi="ＭＳ ゴシック"/>
                      <w:spacing w:val="-12"/>
                    </w:rPr>
                  </w:pPr>
                  <w:r w:rsidRPr="00F4537F">
                    <w:rPr>
                      <w:rFonts w:ascii="ＭＳ ゴシック" w:eastAsia="ＭＳ ゴシック" w:hAnsi="ＭＳ ゴシック" w:hint="eastAsia"/>
                    </w:rPr>
                    <w:t xml:space="preserve">　</w:t>
                  </w:r>
                  <w:r w:rsidRPr="00F4537F">
                    <w:rPr>
                      <w:rFonts w:ascii="ＭＳ ゴシック" w:eastAsia="ＭＳ ゴシック" w:hAnsi="ＭＳ ゴシック" w:hint="eastAsia"/>
                      <w:spacing w:val="-12"/>
                    </w:rPr>
                    <w:t>その他有価証券評価差額金</w:t>
                  </w:r>
                </w:p>
              </w:tc>
              <w:tc>
                <w:tcPr>
                  <w:tcW w:w="1281" w:type="dxa"/>
                  <w:tcBorders>
                    <w:top w:val="nil"/>
                    <w:bottom w:val="nil"/>
                  </w:tcBorders>
                </w:tcPr>
                <w:p w14:paraId="4B3A3978"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1B4132E0" w14:textId="77777777" w:rsidTr="00B2593C">
              <w:tc>
                <w:tcPr>
                  <w:tcW w:w="3076" w:type="dxa"/>
                  <w:tcBorders>
                    <w:top w:val="nil"/>
                    <w:bottom w:val="nil"/>
                  </w:tcBorders>
                </w:tcPr>
                <w:p w14:paraId="1DA92B44" w14:textId="77777777" w:rsidR="00B2593C" w:rsidRPr="00F4537F" w:rsidRDefault="00B2593C" w:rsidP="00B2593C">
                  <w:pPr>
                    <w:spacing w:line="280" w:lineRule="exact"/>
                    <w:rPr>
                      <w:rFonts w:ascii="ＭＳ ゴシック" w:eastAsia="ＭＳ ゴシック" w:hAnsi="ＭＳ ゴシック"/>
                    </w:rPr>
                  </w:pPr>
                </w:p>
              </w:tc>
              <w:tc>
                <w:tcPr>
                  <w:tcW w:w="1275" w:type="dxa"/>
                  <w:tcBorders>
                    <w:top w:val="nil"/>
                    <w:bottom w:val="nil"/>
                  </w:tcBorders>
                </w:tcPr>
                <w:p w14:paraId="7DED85F3" w14:textId="77777777" w:rsidR="00B2593C" w:rsidRPr="00F4537F" w:rsidRDefault="00B2593C" w:rsidP="00B2593C">
                  <w:pPr>
                    <w:spacing w:line="280" w:lineRule="exact"/>
                    <w:jc w:val="right"/>
                    <w:rPr>
                      <w:rFonts w:ascii="ＭＳ ゴシック" w:eastAsia="ＭＳ ゴシック" w:hAnsi="ＭＳ ゴシック"/>
                    </w:rPr>
                  </w:pPr>
                </w:p>
              </w:tc>
              <w:tc>
                <w:tcPr>
                  <w:tcW w:w="3071" w:type="dxa"/>
                  <w:tcBorders>
                    <w:top w:val="nil"/>
                    <w:bottom w:val="nil"/>
                  </w:tcBorders>
                </w:tcPr>
                <w:p w14:paraId="1C38A89A"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繰延ヘッジ損益</w:t>
                  </w:r>
                </w:p>
              </w:tc>
              <w:tc>
                <w:tcPr>
                  <w:tcW w:w="1281" w:type="dxa"/>
                  <w:tcBorders>
                    <w:top w:val="nil"/>
                    <w:bottom w:val="nil"/>
                  </w:tcBorders>
                </w:tcPr>
                <w:p w14:paraId="44A8D005"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34990B07" w14:textId="77777777" w:rsidTr="00B2593C">
              <w:tc>
                <w:tcPr>
                  <w:tcW w:w="3076" w:type="dxa"/>
                  <w:tcBorders>
                    <w:top w:val="nil"/>
                    <w:bottom w:val="nil"/>
                  </w:tcBorders>
                </w:tcPr>
                <w:p w14:paraId="2F4973CC" w14:textId="77777777" w:rsidR="00B2593C" w:rsidRPr="00F4537F" w:rsidRDefault="00B2593C" w:rsidP="00B2593C">
                  <w:pPr>
                    <w:spacing w:line="280" w:lineRule="exact"/>
                    <w:rPr>
                      <w:rFonts w:ascii="ＭＳ ゴシック" w:eastAsia="ＭＳ ゴシック" w:hAnsi="ＭＳ ゴシック"/>
                    </w:rPr>
                  </w:pPr>
                </w:p>
              </w:tc>
              <w:tc>
                <w:tcPr>
                  <w:tcW w:w="1275" w:type="dxa"/>
                  <w:tcBorders>
                    <w:top w:val="nil"/>
                    <w:bottom w:val="nil"/>
                  </w:tcBorders>
                </w:tcPr>
                <w:p w14:paraId="2FEC2A55" w14:textId="77777777" w:rsidR="00B2593C" w:rsidRPr="00F4537F" w:rsidRDefault="00B2593C" w:rsidP="00B2593C">
                  <w:pPr>
                    <w:spacing w:line="280" w:lineRule="exact"/>
                    <w:jc w:val="right"/>
                    <w:rPr>
                      <w:rFonts w:ascii="ＭＳ ゴシック" w:eastAsia="ＭＳ ゴシック" w:hAnsi="ＭＳ ゴシック"/>
                    </w:rPr>
                  </w:pPr>
                </w:p>
              </w:tc>
              <w:tc>
                <w:tcPr>
                  <w:tcW w:w="3071" w:type="dxa"/>
                  <w:tcBorders>
                    <w:top w:val="nil"/>
                    <w:bottom w:val="nil"/>
                  </w:tcBorders>
                </w:tcPr>
                <w:p w14:paraId="1220D4D3"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土地再評価差額金</w:t>
                  </w:r>
                </w:p>
              </w:tc>
              <w:tc>
                <w:tcPr>
                  <w:tcW w:w="1281" w:type="dxa"/>
                  <w:tcBorders>
                    <w:top w:val="nil"/>
                    <w:bottom w:val="nil"/>
                  </w:tcBorders>
                </w:tcPr>
                <w:p w14:paraId="1091633E"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7C9CE642" w14:textId="77777777" w:rsidTr="00B2593C">
              <w:tc>
                <w:tcPr>
                  <w:tcW w:w="3076" w:type="dxa"/>
                  <w:tcBorders>
                    <w:top w:val="nil"/>
                    <w:bottom w:val="nil"/>
                  </w:tcBorders>
                </w:tcPr>
                <w:p w14:paraId="6E48ECA6" w14:textId="77777777" w:rsidR="00B2593C" w:rsidRPr="00F4537F" w:rsidRDefault="00B2593C" w:rsidP="00B2593C">
                  <w:pPr>
                    <w:spacing w:line="280" w:lineRule="exact"/>
                    <w:rPr>
                      <w:rFonts w:ascii="ＭＳ ゴシック" w:eastAsia="ＭＳ ゴシック" w:hAnsi="ＭＳ ゴシック"/>
                    </w:rPr>
                  </w:pPr>
                </w:p>
              </w:tc>
              <w:tc>
                <w:tcPr>
                  <w:tcW w:w="1275" w:type="dxa"/>
                  <w:tcBorders>
                    <w:top w:val="nil"/>
                    <w:bottom w:val="nil"/>
                  </w:tcBorders>
                </w:tcPr>
                <w:p w14:paraId="7EAB85BA" w14:textId="77777777" w:rsidR="00B2593C" w:rsidRPr="00F4537F" w:rsidRDefault="00B2593C" w:rsidP="00B2593C">
                  <w:pPr>
                    <w:spacing w:line="280" w:lineRule="exact"/>
                    <w:jc w:val="right"/>
                    <w:rPr>
                      <w:rFonts w:ascii="ＭＳ ゴシック" w:eastAsia="ＭＳ ゴシック" w:hAnsi="ＭＳ ゴシック"/>
                    </w:rPr>
                  </w:pPr>
                </w:p>
              </w:tc>
              <w:tc>
                <w:tcPr>
                  <w:tcW w:w="3071" w:type="dxa"/>
                  <w:tcBorders>
                    <w:top w:val="nil"/>
                    <w:bottom w:val="single" w:sz="4" w:space="0" w:color="auto"/>
                  </w:tcBorders>
                </w:tcPr>
                <w:p w14:paraId="1536204B" w14:textId="77777777" w:rsidR="00B2593C" w:rsidRPr="00F4537F" w:rsidRDefault="00B2593C" w:rsidP="00B2593C">
                  <w:pPr>
                    <w:spacing w:line="280" w:lineRule="exact"/>
                    <w:rPr>
                      <w:rFonts w:ascii="ＭＳ ゴシック" w:eastAsia="ＭＳ ゴシック" w:hAnsi="ＭＳ ゴシック"/>
                      <w:b/>
                    </w:rPr>
                  </w:pPr>
                  <w:r w:rsidRPr="00F4537F">
                    <w:rPr>
                      <w:rFonts w:ascii="ＭＳ ゴシック" w:eastAsia="ＭＳ ゴシック" w:hAnsi="ＭＳ ゴシック" w:hint="eastAsia"/>
                      <w:b/>
                    </w:rPr>
                    <w:t>新株予約権</w:t>
                  </w:r>
                </w:p>
              </w:tc>
              <w:tc>
                <w:tcPr>
                  <w:tcW w:w="1281" w:type="dxa"/>
                  <w:tcBorders>
                    <w:top w:val="nil"/>
                    <w:bottom w:val="single" w:sz="4" w:space="0" w:color="auto"/>
                  </w:tcBorders>
                </w:tcPr>
                <w:p w14:paraId="58818A21" w14:textId="77777777" w:rsidR="00B2593C" w:rsidRPr="00F4537F" w:rsidRDefault="00B2593C" w:rsidP="00B2593C">
                  <w:pPr>
                    <w:spacing w:line="28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6657BCEC" w14:textId="77777777" w:rsidTr="00B2593C">
              <w:tc>
                <w:tcPr>
                  <w:tcW w:w="3076" w:type="dxa"/>
                  <w:tcBorders>
                    <w:top w:val="nil"/>
                  </w:tcBorders>
                </w:tcPr>
                <w:p w14:paraId="2A3A5CC0" w14:textId="77777777" w:rsidR="00B2593C" w:rsidRPr="00F4537F" w:rsidRDefault="00B2593C" w:rsidP="00B2593C">
                  <w:pPr>
                    <w:spacing w:line="280" w:lineRule="exact"/>
                    <w:rPr>
                      <w:rFonts w:ascii="ＭＳ ゴシック" w:eastAsia="ＭＳ ゴシック" w:hAnsi="ＭＳ ゴシック"/>
                    </w:rPr>
                  </w:pPr>
                </w:p>
              </w:tc>
              <w:tc>
                <w:tcPr>
                  <w:tcW w:w="1275" w:type="dxa"/>
                  <w:tcBorders>
                    <w:top w:val="nil"/>
                  </w:tcBorders>
                </w:tcPr>
                <w:p w14:paraId="1C050573" w14:textId="77777777" w:rsidR="00B2593C" w:rsidRPr="00F4537F" w:rsidRDefault="00B2593C" w:rsidP="00B2593C">
                  <w:pPr>
                    <w:spacing w:line="280" w:lineRule="exact"/>
                    <w:jc w:val="right"/>
                    <w:rPr>
                      <w:rFonts w:ascii="ＭＳ ゴシック" w:eastAsia="ＭＳ ゴシック" w:hAnsi="ＭＳ ゴシック"/>
                    </w:rPr>
                  </w:pPr>
                </w:p>
              </w:tc>
              <w:tc>
                <w:tcPr>
                  <w:tcW w:w="3071" w:type="dxa"/>
                  <w:tcBorders>
                    <w:top w:val="single" w:sz="4" w:space="0" w:color="auto"/>
                  </w:tcBorders>
                </w:tcPr>
                <w:p w14:paraId="07AEBC23" w14:textId="77777777" w:rsidR="00B2593C" w:rsidRPr="00F4537F" w:rsidRDefault="00B2593C" w:rsidP="00B2593C">
                  <w:pPr>
                    <w:spacing w:line="280" w:lineRule="exact"/>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純資産合計</w:t>
                  </w:r>
                </w:p>
              </w:tc>
              <w:tc>
                <w:tcPr>
                  <w:tcW w:w="1281" w:type="dxa"/>
                  <w:tcBorders>
                    <w:top w:val="single" w:sz="4" w:space="0" w:color="auto"/>
                  </w:tcBorders>
                </w:tcPr>
                <w:p w14:paraId="55743666" w14:textId="77777777" w:rsidR="00B2593C" w:rsidRPr="00F4537F" w:rsidRDefault="00B2593C" w:rsidP="00B2593C">
                  <w:pPr>
                    <w:spacing w:line="280" w:lineRule="exact"/>
                    <w:ind w:firstLineChars="100" w:firstLine="241"/>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51BBDB1E" w14:textId="77777777" w:rsidTr="00B2593C">
              <w:tc>
                <w:tcPr>
                  <w:tcW w:w="3076" w:type="dxa"/>
                </w:tcPr>
                <w:p w14:paraId="4EF789B8" w14:textId="77777777" w:rsidR="00B2593C" w:rsidRPr="00F4537F" w:rsidRDefault="00B2593C" w:rsidP="00B2593C">
                  <w:pPr>
                    <w:spacing w:line="280" w:lineRule="exact"/>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資産合計</w:t>
                  </w:r>
                </w:p>
              </w:tc>
              <w:tc>
                <w:tcPr>
                  <w:tcW w:w="1275" w:type="dxa"/>
                </w:tcPr>
                <w:p w14:paraId="096B2579" w14:textId="77777777" w:rsidR="00B2593C" w:rsidRPr="00F4537F" w:rsidRDefault="00B2593C" w:rsidP="00B2593C">
                  <w:pPr>
                    <w:spacing w:line="280" w:lineRule="exact"/>
                    <w:ind w:firstLineChars="100" w:firstLine="241"/>
                    <w:jc w:val="right"/>
                    <w:rPr>
                      <w:rFonts w:ascii="ＭＳ ゴシック" w:eastAsia="ＭＳ ゴシック" w:hAnsi="ＭＳ ゴシック"/>
                      <w:b/>
                    </w:rPr>
                  </w:pPr>
                  <w:r w:rsidRPr="00F4537F">
                    <w:rPr>
                      <w:rFonts w:ascii="ＭＳ ゴシック" w:eastAsia="ＭＳ ゴシック" w:hAnsi="ＭＳ ゴシック" w:hint="eastAsia"/>
                      <w:b/>
                    </w:rPr>
                    <w:t>×××</w:t>
                  </w:r>
                </w:p>
              </w:tc>
              <w:tc>
                <w:tcPr>
                  <w:tcW w:w="3071" w:type="dxa"/>
                </w:tcPr>
                <w:p w14:paraId="6E894D53" w14:textId="77777777" w:rsidR="00B2593C" w:rsidRPr="00F4537F" w:rsidRDefault="00B2593C" w:rsidP="00B2593C">
                  <w:pPr>
                    <w:spacing w:line="280" w:lineRule="exact"/>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負債・純資産合計</w:t>
                  </w:r>
                </w:p>
              </w:tc>
              <w:tc>
                <w:tcPr>
                  <w:tcW w:w="1281" w:type="dxa"/>
                </w:tcPr>
                <w:p w14:paraId="2468561A" w14:textId="77777777" w:rsidR="00B2593C" w:rsidRPr="00F4537F" w:rsidRDefault="00B2593C" w:rsidP="00B2593C">
                  <w:pPr>
                    <w:spacing w:line="280" w:lineRule="exact"/>
                    <w:ind w:firstLineChars="100" w:firstLine="241"/>
                    <w:jc w:val="right"/>
                    <w:rPr>
                      <w:rFonts w:ascii="ＭＳ ゴシック" w:eastAsia="ＭＳ ゴシック" w:hAnsi="ＭＳ ゴシック"/>
                      <w:b/>
                    </w:rPr>
                  </w:pPr>
                  <w:r w:rsidRPr="00F4537F">
                    <w:rPr>
                      <w:rFonts w:ascii="ＭＳ ゴシック" w:eastAsia="ＭＳ ゴシック" w:hAnsi="ＭＳ ゴシック" w:hint="eastAsia"/>
                      <w:b/>
                    </w:rPr>
                    <w:t>×××</w:t>
                  </w:r>
                </w:p>
              </w:tc>
            </w:tr>
          </w:tbl>
          <w:p w14:paraId="2ED1E62A" w14:textId="77777777" w:rsidR="00B2593C" w:rsidRPr="00F4537F" w:rsidRDefault="00B2593C" w:rsidP="00B2593C">
            <w:pPr>
              <w:rPr>
                <w:rFonts w:ascii="ＭＳ ゴシック" w:eastAsia="ＭＳ ゴシック" w:hAnsi="ＭＳ ゴシック"/>
              </w:rPr>
            </w:pPr>
          </w:p>
          <w:p w14:paraId="4577B20C" w14:textId="77777777" w:rsidR="00B2593C" w:rsidRPr="00F4537F" w:rsidRDefault="00B2593C" w:rsidP="00B2593C">
            <w:pPr>
              <w:rPr>
                <w:rFonts w:ascii="ＭＳ ゴシック" w:eastAsia="ＭＳ ゴシック" w:hAnsi="ＭＳ ゴシック"/>
                <w:b/>
              </w:rPr>
            </w:pPr>
          </w:p>
        </w:tc>
      </w:tr>
    </w:tbl>
    <w:p w14:paraId="54D6D608" w14:textId="77777777" w:rsidR="00B2593C" w:rsidRPr="00F4537F" w:rsidRDefault="00B2593C" w:rsidP="00B2593C">
      <w:pPr>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2FFC7131" w14:textId="77777777" w:rsidTr="00B2593C">
        <w:tc>
          <w:tcPr>
            <w:tcW w:w="9030" w:type="dxa"/>
          </w:tcPr>
          <w:p w14:paraId="50DDE040"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6AF0CDF1" w14:textId="77777777" w:rsidR="00B2593C" w:rsidRPr="00F4537F" w:rsidRDefault="00B2593C" w:rsidP="00B2593C">
            <w:pPr>
              <w:rPr>
                <w:rFonts w:ascii="Times New Roman" w:eastAsia="ＭＳ ゴシック" w:hAnsi="Times New Roman"/>
              </w:rPr>
            </w:pPr>
          </w:p>
          <w:p w14:paraId="33197676"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Public Notice of Financial Statements for the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Fiscal Year</w:t>
            </w:r>
          </w:p>
          <w:p w14:paraId="72E25386"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Summary of Non-consolidated Balance Sheet (As of MM DD, YYYY)</w:t>
            </w:r>
          </w:p>
          <w:p w14:paraId="6FAB2088"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(Unit: million yen or billion yen)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275"/>
              <w:gridCol w:w="3071"/>
              <w:gridCol w:w="1281"/>
            </w:tblGrid>
            <w:tr w:rsidR="00E81444" w:rsidRPr="00F4537F" w14:paraId="6B38F752" w14:textId="77777777" w:rsidTr="00B2593C">
              <w:tc>
                <w:tcPr>
                  <w:tcW w:w="3076" w:type="dxa"/>
                </w:tcPr>
                <w:p w14:paraId="130BEE21" w14:textId="77777777" w:rsidR="00B2593C" w:rsidRPr="00F4537F" w:rsidRDefault="00B2593C" w:rsidP="00B2593C">
                  <w:pPr>
                    <w:spacing w:line="280" w:lineRule="exact"/>
                    <w:jc w:val="center"/>
                    <w:rPr>
                      <w:rFonts w:ascii="Times New Roman" w:eastAsia="ＭＳ ゴシック" w:hAnsi="Times New Roman"/>
                    </w:rPr>
                  </w:pPr>
                  <w:r w:rsidRPr="00F4537F">
                    <w:rPr>
                      <w:rFonts w:ascii="Times New Roman" w:eastAsia="ＭＳ ゴシック" w:hAnsi="Times New Roman" w:cs="ＭＳ ゴシック" w:hint="eastAsia"/>
                      <w:lang w:bidi="en-US"/>
                    </w:rPr>
                    <w:lastRenderedPageBreak/>
                    <w:t>Description</w:t>
                  </w:r>
                </w:p>
              </w:tc>
              <w:tc>
                <w:tcPr>
                  <w:tcW w:w="1275" w:type="dxa"/>
                </w:tcPr>
                <w:p w14:paraId="4BBB310B" w14:textId="77777777" w:rsidR="00B2593C" w:rsidRPr="00F4537F" w:rsidRDefault="00B2593C" w:rsidP="00B2593C">
                  <w:pPr>
                    <w:spacing w:line="280" w:lineRule="exact"/>
                    <w:jc w:val="center"/>
                    <w:rPr>
                      <w:rFonts w:ascii="Times New Roman" w:eastAsia="ＭＳ ゴシック" w:hAnsi="Times New Roman"/>
                    </w:rPr>
                  </w:pPr>
                  <w:r w:rsidRPr="00F4537F">
                    <w:rPr>
                      <w:rFonts w:ascii="Times New Roman" w:eastAsia="ＭＳ ゴシック" w:hAnsi="Times New Roman" w:cs="ＭＳ ゴシック" w:hint="eastAsia"/>
                      <w:lang w:bidi="en-US"/>
                    </w:rPr>
                    <w:t>Amount</w:t>
                  </w:r>
                </w:p>
              </w:tc>
              <w:tc>
                <w:tcPr>
                  <w:tcW w:w="3071" w:type="dxa"/>
                </w:tcPr>
                <w:p w14:paraId="675550A8" w14:textId="77777777" w:rsidR="00B2593C" w:rsidRPr="00F4537F" w:rsidRDefault="00B2593C" w:rsidP="00B2593C">
                  <w:pPr>
                    <w:spacing w:line="280" w:lineRule="exact"/>
                    <w:jc w:val="center"/>
                    <w:rPr>
                      <w:rFonts w:ascii="Times New Roman" w:eastAsia="ＭＳ ゴシック" w:hAnsi="Times New Roman"/>
                    </w:rPr>
                  </w:pPr>
                  <w:r w:rsidRPr="00F4537F">
                    <w:rPr>
                      <w:rFonts w:ascii="Times New Roman" w:eastAsia="ＭＳ ゴシック" w:hAnsi="Times New Roman" w:cs="ＭＳ ゴシック" w:hint="eastAsia"/>
                      <w:lang w:bidi="en-US"/>
                    </w:rPr>
                    <w:t>Description</w:t>
                  </w:r>
                </w:p>
              </w:tc>
              <w:tc>
                <w:tcPr>
                  <w:tcW w:w="1281" w:type="dxa"/>
                </w:tcPr>
                <w:p w14:paraId="4F0418D1" w14:textId="77777777" w:rsidR="00B2593C" w:rsidRPr="00F4537F" w:rsidRDefault="00B2593C" w:rsidP="00B2593C">
                  <w:pPr>
                    <w:spacing w:line="280" w:lineRule="exact"/>
                    <w:jc w:val="center"/>
                    <w:rPr>
                      <w:rFonts w:ascii="Times New Roman" w:eastAsia="ＭＳ ゴシック" w:hAnsi="Times New Roman"/>
                    </w:rPr>
                  </w:pPr>
                  <w:r w:rsidRPr="00F4537F">
                    <w:rPr>
                      <w:rFonts w:ascii="Times New Roman" w:eastAsia="ＭＳ ゴシック" w:hAnsi="Times New Roman" w:cs="ＭＳ ゴシック" w:hint="eastAsia"/>
                      <w:lang w:bidi="en-US"/>
                    </w:rPr>
                    <w:t>Amount</w:t>
                  </w:r>
                </w:p>
              </w:tc>
            </w:tr>
            <w:tr w:rsidR="00E81444" w:rsidRPr="00F4537F" w14:paraId="4F11483E" w14:textId="77777777" w:rsidTr="00B2593C">
              <w:tc>
                <w:tcPr>
                  <w:tcW w:w="3076" w:type="dxa"/>
                  <w:tcBorders>
                    <w:bottom w:val="nil"/>
                  </w:tcBorders>
                </w:tcPr>
                <w:p w14:paraId="0374E620" w14:textId="77777777" w:rsidR="00B2593C" w:rsidRPr="00F4537F" w:rsidRDefault="00B2593C" w:rsidP="00B2593C">
                  <w:pPr>
                    <w:spacing w:line="280" w:lineRule="exact"/>
                    <w:rPr>
                      <w:rFonts w:ascii="Times New Roman" w:eastAsia="ＭＳ ゴシック" w:hAnsi="Times New Roman"/>
                      <w:b/>
                    </w:rPr>
                  </w:pPr>
                  <w:r w:rsidRPr="00F4537F">
                    <w:rPr>
                      <w:rFonts w:ascii="Times New Roman" w:eastAsia="ＭＳ ゴシック" w:hAnsi="Times New Roman" w:cs="ＭＳ ゴシック" w:hint="eastAsia"/>
                      <w:b/>
                      <w:lang w:bidi="en-US"/>
                    </w:rPr>
                    <w:t>Current assets</w:t>
                  </w:r>
                </w:p>
              </w:tc>
              <w:tc>
                <w:tcPr>
                  <w:tcW w:w="1275" w:type="dxa"/>
                  <w:tcBorders>
                    <w:bottom w:val="nil"/>
                  </w:tcBorders>
                </w:tcPr>
                <w:p w14:paraId="36AD0B4E"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c>
                <w:tcPr>
                  <w:tcW w:w="3071" w:type="dxa"/>
                  <w:tcBorders>
                    <w:bottom w:val="nil"/>
                  </w:tcBorders>
                </w:tcPr>
                <w:p w14:paraId="27977339" w14:textId="77777777" w:rsidR="00B2593C" w:rsidRPr="00F4537F" w:rsidRDefault="00B2593C" w:rsidP="00B2593C">
                  <w:pPr>
                    <w:spacing w:line="280" w:lineRule="exact"/>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Current liabilities</w:t>
                  </w:r>
                </w:p>
              </w:tc>
              <w:tc>
                <w:tcPr>
                  <w:tcW w:w="1281" w:type="dxa"/>
                  <w:tcBorders>
                    <w:bottom w:val="nil"/>
                  </w:tcBorders>
                </w:tcPr>
                <w:p w14:paraId="782C1AE9"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3F4266A1" w14:textId="77777777" w:rsidTr="00B2593C">
              <w:tc>
                <w:tcPr>
                  <w:tcW w:w="3076" w:type="dxa"/>
                  <w:tcBorders>
                    <w:top w:val="nil"/>
                    <w:bottom w:val="nil"/>
                  </w:tcBorders>
                </w:tcPr>
                <w:p w14:paraId="650D4611" w14:textId="77777777" w:rsidR="00B2593C" w:rsidRPr="00F4537F" w:rsidRDefault="00B2593C" w:rsidP="00B2593C">
                  <w:pPr>
                    <w:spacing w:line="280" w:lineRule="exact"/>
                    <w:ind w:leftChars="100" w:left="240"/>
                    <w:jc w:val="left"/>
                    <w:rPr>
                      <w:rFonts w:ascii="Times New Roman" w:eastAsia="ＭＳ ゴシック" w:hAnsi="Times New Roman"/>
                    </w:rPr>
                  </w:pPr>
                  <w:r w:rsidRPr="00F4537F">
                    <w:rPr>
                      <w:rFonts w:ascii="Times New Roman" w:eastAsia="ＭＳ ゴシック" w:hAnsi="Times New Roman" w:cs="ＭＳ ゴシック" w:hint="eastAsia"/>
                      <w:lang w:bidi="en-US"/>
                    </w:rPr>
                    <w:t>Cash and deposits</w:t>
                  </w:r>
                </w:p>
              </w:tc>
              <w:tc>
                <w:tcPr>
                  <w:tcW w:w="1275" w:type="dxa"/>
                  <w:tcBorders>
                    <w:top w:val="nil"/>
                    <w:bottom w:val="nil"/>
                  </w:tcBorders>
                </w:tcPr>
                <w:p w14:paraId="4945E852"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c>
                <w:tcPr>
                  <w:tcW w:w="3071" w:type="dxa"/>
                  <w:tcBorders>
                    <w:top w:val="nil"/>
                    <w:bottom w:val="nil"/>
                  </w:tcBorders>
                </w:tcPr>
                <w:p w14:paraId="19EE6C15" w14:textId="77777777" w:rsidR="00B2593C" w:rsidRPr="00F4537F" w:rsidRDefault="00B2593C" w:rsidP="00B2593C">
                  <w:pPr>
                    <w:spacing w:line="280" w:lineRule="exact"/>
                    <w:ind w:leftChars="101" w:left="242"/>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Notes and accounts payable - trade</w:t>
                  </w:r>
                </w:p>
              </w:tc>
              <w:tc>
                <w:tcPr>
                  <w:tcW w:w="1281" w:type="dxa"/>
                  <w:tcBorders>
                    <w:top w:val="nil"/>
                    <w:bottom w:val="nil"/>
                  </w:tcBorders>
                </w:tcPr>
                <w:p w14:paraId="6AB51062"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57DA280B" w14:textId="77777777" w:rsidTr="00B2593C">
              <w:tc>
                <w:tcPr>
                  <w:tcW w:w="3076" w:type="dxa"/>
                  <w:tcBorders>
                    <w:top w:val="nil"/>
                    <w:bottom w:val="nil"/>
                  </w:tcBorders>
                </w:tcPr>
                <w:p w14:paraId="7167FEF5" w14:textId="77777777" w:rsidR="00B2593C" w:rsidRPr="00F4537F" w:rsidRDefault="00B2593C" w:rsidP="00B2593C">
                  <w:pPr>
                    <w:spacing w:line="280" w:lineRule="exact"/>
                    <w:ind w:leftChars="100" w:left="240"/>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Notes and accounts receivable - trade</w:t>
                  </w:r>
                </w:p>
              </w:tc>
              <w:tc>
                <w:tcPr>
                  <w:tcW w:w="1275" w:type="dxa"/>
                  <w:tcBorders>
                    <w:top w:val="nil"/>
                    <w:bottom w:val="nil"/>
                  </w:tcBorders>
                </w:tcPr>
                <w:p w14:paraId="3DAD005B"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c>
                <w:tcPr>
                  <w:tcW w:w="3071" w:type="dxa"/>
                  <w:tcBorders>
                    <w:top w:val="nil"/>
                    <w:bottom w:val="nil"/>
                  </w:tcBorders>
                </w:tcPr>
                <w:p w14:paraId="30F36692" w14:textId="77777777" w:rsidR="00B2593C" w:rsidRPr="00F4537F" w:rsidRDefault="00B2593C" w:rsidP="00B2593C">
                  <w:pPr>
                    <w:spacing w:line="280" w:lineRule="exact"/>
                    <w:ind w:leftChars="101" w:left="242"/>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Short-term borrowings</w:t>
                  </w:r>
                </w:p>
              </w:tc>
              <w:tc>
                <w:tcPr>
                  <w:tcW w:w="1281" w:type="dxa"/>
                  <w:tcBorders>
                    <w:top w:val="nil"/>
                    <w:bottom w:val="nil"/>
                  </w:tcBorders>
                </w:tcPr>
                <w:p w14:paraId="04B2BBC5"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6A351B30" w14:textId="77777777" w:rsidTr="00B2593C">
              <w:tc>
                <w:tcPr>
                  <w:tcW w:w="3076" w:type="dxa"/>
                  <w:tcBorders>
                    <w:top w:val="nil"/>
                    <w:bottom w:val="nil"/>
                  </w:tcBorders>
                </w:tcPr>
                <w:p w14:paraId="673EFFAA" w14:textId="77777777" w:rsidR="00B2593C" w:rsidRPr="00F4537F" w:rsidRDefault="00B2593C" w:rsidP="00B2593C">
                  <w:pPr>
                    <w:spacing w:line="280" w:lineRule="exact"/>
                    <w:ind w:leftChars="100" w:left="240"/>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Inventories</w:t>
                  </w:r>
                </w:p>
              </w:tc>
              <w:tc>
                <w:tcPr>
                  <w:tcW w:w="1275" w:type="dxa"/>
                  <w:tcBorders>
                    <w:top w:val="nil"/>
                    <w:bottom w:val="nil"/>
                  </w:tcBorders>
                </w:tcPr>
                <w:p w14:paraId="76E31C82"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c>
                <w:tcPr>
                  <w:tcW w:w="3071" w:type="dxa"/>
                  <w:tcBorders>
                    <w:top w:val="nil"/>
                    <w:bottom w:val="nil"/>
                  </w:tcBorders>
                </w:tcPr>
                <w:p w14:paraId="01C99BD2" w14:textId="77777777" w:rsidR="00B2593C" w:rsidRPr="00F4537F" w:rsidRDefault="00B2593C" w:rsidP="00B2593C">
                  <w:pPr>
                    <w:spacing w:line="280" w:lineRule="exact"/>
                    <w:ind w:leftChars="101" w:left="242"/>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Income taxes payable</w:t>
                  </w:r>
                </w:p>
              </w:tc>
              <w:tc>
                <w:tcPr>
                  <w:tcW w:w="1281" w:type="dxa"/>
                  <w:tcBorders>
                    <w:top w:val="nil"/>
                    <w:bottom w:val="nil"/>
                  </w:tcBorders>
                </w:tcPr>
                <w:p w14:paraId="2E6B6CAE"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0F8A6EA2" w14:textId="77777777" w:rsidTr="00B2593C">
              <w:tc>
                <w:tcPr>
                  <w:tcW w:w="3076" w:type="dxa"/>
                  <w:tcBorders>
                    <w:top w:val="nil"/>
                    <w:bottom w:val="nil"/>
                  </w:tcBorders>
                </w:tcPr>
                <w:p w14:paraId="1260F853" w14:textId="77777777" w:rsidR="00B2593C" w:rsidRPr="00F4537F" w:rsidRDefault="00B2593C" w:rsidP="00B2593C">
                  <w:pPr>
                    <w:spacing w:line="280" w:lineRule="exact"/>
                    <w:ind w:leftChars="100" w:left="240"/>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Other</w:t>
                  </w:r>
                </w:p>
              </w:tc>
              <w:tc>
                <w:tcPr>
                  <w:tcW w:w="1275" w:type="dxa"/>
                  <w:tcBorders>
                    <w:top w:val="nil"/>
                    <w:bottom w:val="nil"/>
                  </w:tcBorders>
                </w:tcPr>
                <w:p w14:paraId="2D23539B"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c>
                <w:tcPr>
                  <w:tcW w:w="3071" w:type="dxa"/>
                  <w:tcBorders>
                    <w:top w:val="nil"/>
                    <w:bottom w:val="nil"/>
                  </w:tcBorders>
                </w:tcPr>
                <w:p w14:paraId="3F4B37C7" w14:textId="77777777" w:rsidR="00B2593C" w:rsidRPr="00F4537F" w:rsidRDefault="00B2593C" w:rsidP="00B2593C">
                  <w:pPr>
                    <w:spacing w:line="280" w:lineRule="exact"/>
                    <w:ind w:leftChars="101" w:left="242"/>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 xml:space="preserve">Provision for </w:t>
                  </w:r>
                  <w:r w:rsidRPr="00F4537F">
                    <w:rPr>
                      <w:rFonts w:ascii="Times New Roman" w:eastAsia="ＭＳ ゴシック" w:hAnsi="Times New Roman" w:cs="ＭＳ ゴシック" w:hint="eastAsia"/>
                      <w:lang w:bidi="en-US"/>
                    </w:rPr>
                    <w:t>○○</w:t>
                  </w:r>
                </w:p>
              </w:tc>
              <w:tc>
                <w:tcPr>
                  <w:tcW w:w="1281" w:type="dxa"/>
                  <w:tcBorders>
                    <w:top w:val="nil"/>
                    <w:bottom w:val="nil"/>
                  </w:tcBorders>
                </w:tcPr>
                <w:p w14:paraId="43A7984C"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399E3BDB" w14:textId="77777777" w:rsidTr="00B2593C">
              <w:tc>
                <w:tcPr>
                  <w:tcW w:w="3076" w:type="dxa"/>
                  <w:tcBorders>
                    <w:top w:val="nil"/>
                    <w:bottom w:val="nil"/>
                  </w:tcBorders>
                </w:tcPr>
                <w:p w14:paraId="4CC2FA38" w14:textId="77777777" w:rsidR="00B2593C" w:rsidRPr="00F4537F" w:rsidRDefault="00B2593C" w:rsidP="00B2593C">
                  <w:pPr>
                    <w:spacing w:line="280" w:lineRule="exact"/>
                    <w:ind w:leftChars="100" w:left="240"/>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Allowance for doubtful accounts</w:t>
                  </w:r>
                </w:p>
              </w:tc>
              <w:tc>
                <w:tcPr>
                  <w:tcW w:w="1275" w:type="dxa"/>
                  <w:tcBorders>
                    <w:top w:val="nil"/>
                    <w:bottom w:val="nil"/>
                  </w:tcBorders>
                </w:tcPr>
                <w:p w14:paraId="6F06071D" w14:textId="77777777" w:rsidR="00B2593C" w:rsidRPr="00F4537F" w:rsidRDefault="00B2593C" w:rsidP="00B2593C">
                  <w:pPr>
                    <w:spacing w:line="280" w:lineRule="exact"/>
                    <w:jc w:val="right"/>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ＭＳ ゴシック" w:eastAsia="ＭＳ ゴシック" w:hAnsi="ＭＳ ゴシック" w:cs="ＭＳ ゴシック" w:hint="eastAsia"/>
                      <w:lang w:bidi="en-US"/>
                    </w:rPr>
                    <w:t>×××</w:t>
                  </w:r>
                  <w:r w:rsidRPr="00F4537F">
                    <w:rPr>
                      <w:rFonts w:ascii="Times New Roman" w:eastAsia="ＭＳ ゴシック" w:hAnsi="Times New Roman" w:cs="ＭＳ ゴシック" w:hint="eastAsia"/>
                      <w:lang w:bidi="en-US"/>
                    </w:rPr>
                    <w:t>)</w:t>
                  </w:r>
                </w:p>
              </w:tc>
              <w:tc>
                <w:tcPr>
                  <w:tcW w:w="3071" w:type="dxa"/>
                  <w:tcBorders>
                    <w:top w:val="nil"/>
                    <w:bottom w:val="nil"/>
                  </w:tcBorders>
                </w:tcPr>
                <w:p w14:paraId="554BDC65" w14:textId="77777777" w:rsidR="00B2593C" w:rsidRPr="00F4537F" w:rsidRDefault="00B2593C" w:rsidP="00B2593C">
                  <w:pPr>
                    <w:spacing w:line="280" w:lineRule="exact"/>
                    <w:ind w:leftChars="101" w:left="242"/>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Other</w:t>
                  </w:r>
                </w:p>
              </w:tc>
              <w:tc>
                <w:tcPr>
                  <w:tcW w:w="1281" w:type="dxa"/>
                  <w:tcBorders>
                    <w:top w:val="nil"/>
                    <w:bottom w:val="nil"/>
                  </w:tcBorders>
                </w:tcPr>
                <w:p w14:paraId="5A52E814"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2705BC9A" w14:textId="77777777" w:rsidTr="00B2593C">
              <w:tc>
                <w:tcPr>
                  <w:tcW w:w="3076" w:type="dxa"/>
                  <w:tcBorders>
                    <w:top w:val="nil"/>
                    <w:bottom w:val="nil"/>
                  </w:tcBorders>
                </w:tcPr>
                <w:p w14:paraId="066B0C51" w14:textId="77777777" w:rsidR="00B2593C" w:rsidRPr="00F4537F" w:rsidRDefault="00B2593C" w:rsidP="00B2593C">
                  <w:pPr>
                    <w:spacing w:line="280" w:lineRule="exact"/>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Non-current assets</w:t>
                  </w:r>
                </w:p>
              </w:tc>
              <w:tc>
                <w:tcPr>
                  <w:tcW w:w="1275" w:type="dxa"/>
                  <w:tcBorders>
                    <w:top w:val="nil"/>
                    <w:bottom w:val="nil"/>
                  </w:tcBorders>
                </w:tcPr>
                <w:p w14:paraId="53C4250A"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c>
                <w:tcPr>
                  <w:tcW w:w="3071" w:type="dxa"/>
                  <w:tcBorders>
                    <w:top w:val="nil"/>
                    <w:bottom w:val="nil"/>
                  </w:tcBorders>
                </w:tcPr>
                <w:p w14:paraId="26CDD184" w14:textId="77777777" w:rsidR="00B2593C" w:rsidRPr="00F4537F" w:rsidRDefault="00B2593C" w:rsidP="00B2593C">
                  <w:pPr>
                    <w:spacing w:line="280" w:lineRule="exact"/>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Non-current liabilities</w:t>
                  </w:r>
                </w:p>
              </w:tc>
              <w:tc>
                <w:tcPr>
                  <w:tcW w:w="1281" w:type="dxa"/>
                  <w:tcBorders>
                    <w:top w:val="nil"/>
                    <w:bottom w:val="nil"/>
                  </w:tcBorders>
                </w:tcPr>
                <w:p w14:paraId="40EB8979"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378E9F1B" w14:textId="77777777" w:rsidTr="00B2593C">
              <w:tc>
                <w:tcPr>
                  <w:tcW w:w="3076" w:type="dxa"/>
                  <w:tcBorders>
                    <w:top w:val="nil"/>
                    <w:bottom w:val="nil"/>
                  </w:tcBorders>
                </w:tcPr>
                <w:p w14:paraId="22212B07" w14:textId="77777777" w:rsidR="00B2593C" w:rsidRPr="00F4537F" w:rsidRDefault="00B2593C" w:rsidP="00B2593C">
                  <w:pPr>
                    <w:spacing w:line="280" w:lineRule="exact"/>
                    <w:ind w:leftChars="100" w:left="240"/>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Property, plant and equipment</w:t>
                  </w:r>
                </w:p>
              </w:tc>
              <w:tc>
                <w:tcPr>
                  <w:tcW w:w="1275" w:type="dxa"/>
                  <w:tcBorders>
                    <w:top w:val="nil"/>
                    <w:bottom w:val="nil"/>
                  </w:tcBorders>
                </w:tcPr>
                <w:p w14:paraId="6D7C5F2B"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c>
                <w:tcPr>
                  <w:tcW w:w="3071" w:type="dxa"/>
                  <w:tcBorders>
                    <w:top w:val="nil"/>
                    <w:bottom w:val="nil"/>
                  </w:tcBorders>
                </w:tcPr>
                <w:p w14:paraId="575BD43A" w14:textId="77777777" w:rsidR="00B2593C" w:rsidRPr="00F4537F" w:rsidRDefault="00B2593C" w:rsidP="00B2593C">
                  <w:pPr>
                    <w:spacing w:line="280" w:lineRule="exact"/>
                    <w:ind w:leftChars="101" w:left="242"/>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Long-term borrowings</w:t>
                  </w:r>
                </w:p>
              </w:tc>
              <w:tc>
                <w:tcPr>
                  <w:tcW w:w="1281" w:type="dxa"/>
                  <w:tcBorders>
                    <w:top w:val="nil"/>
                    <w:bottom w:val="nil"/>
                  </w:tcBorders>
                </w:tcPr>
                <w:p w14:paraId="78E9AC94"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77B6EC8D" w14:textId="77777777" w:rsidTr="00B2593C">
              <w:tc>
                <w:tcPr>
                  <w:tcW w:w="3076" w:type="dxa"/>
                  <w:tcBorders>
                    <w:top w:val="nil"/>
                    <w:bottom w:val="nil"/>
                  </w:tcBorders>
                </w:tcPr>
                <w:p w14:paraId="757A93AA" w14:textId="77777777" w:rsidR="00B2593C" w:rsidRPr="00F4537F" w:rsidRDefault="00B2593C" w:rsidP="00B2593C">
                  <w:pPr>
                    <w:spacing w:line="280" w:lineRule="exact"/>
                    <w:ind w:leftChars="193" w:left="463"/>
                    <w:jc w:val="left"/>
                    <w:rPr>
                      <w:rFonts w:ascii="Times New Roman" w:eastAsia="ＭＳ ゴシック" w:hAnsi="Times New Roman"/>
                    </w:rPr>
                  </w:pPr>
                  <w:r w:rsidRPr="00F4537F">
                    <w:rPr>
                      <w:rFonts w:ascii="Times New Roman" w:eastAsia="ＭＳ ゴシック" w:hAnsi="Times New Roman" w:cs="ＭＳ ゴシック" w:hint="eastAsia"/>
                      <w:lang w:bidi="en-US"/>
                    </w:rPr>
                    <w:t>Buildings and structures</w:t>
                  </w:r>
                </w:p>
              </w:tc>
              <w:tc>
                <w:tcPr>
                  <w:tcW w:w="1275" w:type="dxa"/>
                  <w:tcBorders>
                    <w:top w:val="nil"/>
                    <w:bottom w:val="nil"/>
                  </w:tcBorders>
                </w:tcPr>
                <w:p w14:paraId="7A7FDE2F"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c>
                <w:tcPr>
                  <w:tcW w:w="3071" w:type="dxa"/>
                  <w:tcBorders>
                    <w:top w:val="nil"/>
                    <w:bottom w:val="nil"/>
                  </w:tcBorders>
                </w:tcPr>
                <w:p w14:paraId="167BB3FA" w14:textId="77777777" w:rsidR="00B2593C" w:rsidRPr="00F4537F" w:rsidRDefault="00B2593C" w:rsidP="00B2593C">
                  <w:pPr>
                    <w:spacing w:line="280" w:lineRule="exact"/>
                    <w:ind w:leftChars="101" w:left="242"/>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 xml:space="preserve">Provision for </w:t>
                  </w:r>
                  <w:r w:rsidRPr="00F4537F">
                    <w:rPr>
                      <w:rFonts w:ascii="Times New Roman" w:eastAsia="ＭＳ ゴシック" w:hAnsi="Times New Roman" w:cs="ＭＳ ゴシック" w:hint="eastAsia"/>
                      <w:lang w:bidi="en-US"/>
                    </w:rPr>
                    <w:t>○○</w:t>
                  </w:r>
                </w:p>
              </w:tc>
              <w:tc>
                <w:tcPr>
                  <w:tcW w:w="1281" w:type="dxa"/>
                  <w:tcBorders>
                    <w:top w:val="nil"/>
                    <w:bottom w:val="nil"/>
                  </w:tcBorders>
                </w:tcPr>
                <w:p w14:paraId="22B43DE3"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6CE002D1" w14:textId="77777777" w:rsidTr="00B2593C">
              <w:tc>
                <w:tcPr>
                  <w:tcW w:w="3076" w:type="dxa"/>
                  <w:tcBorders>
                    <w:top w:val="nil"/>
                    <w:bottom w:val="nil"/>
                  </w:tcBorders>
                </w:tcPr>
                <w:p w14:paraId="3F9DDB2D" w14:textId="77777777" w:rsidR="00B2593C" w:rsidRPr="00F4537F" w:rsidRDefault="00B2593C" w:rsidP="00B2593C">
                  <w:pPr>
                    <w:spacing w:line="280" w:lineRule="exact"/>
                    <w:ind w:leftChars="193" w:left="463"/>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Land</w:t>
                  </w:r>
                </w:p>
              </w:tc>
              <w:tc>
                <w:tcPr>
                  <w:tcW w:w="1275" w:type="dxa"/>
                  <w:tcBorders>
                    <w:top w:val="nil"/>
                    <w:bottom w:val="nil"/>
                  </w:tcBorders>
                </w:tcPr>
                <w:p w14:paraId="25EE343A"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c>
                <w:tcPr>
                  <w:tcW w:w="3071" w:type="dxa"/>
                  <w:tcBorders>
                    <w:top w:val="nil"/>
                    <w:bottom w:val="single" w:sz="4" w:space="0" w:color="auto"/>
                  </w:tcBorders>
                </w:tcPr>
                <w:p w14:paraId="3E56579B" w14:textId="77777777" w:rsidR="00B2593C" w:rsidRPr="00F4537F" w:rsidRDefault="00B2593C" w:rsidP="00B2593C">
                  <w:pPr>
                    <w:spacing w:line="280" w:lineRule="exact"/>
                    <w:ind w:leftChars="101" w:left="242"/>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Other</w:t>
                  </w:r>
                </w:p>
              </w:tc>
              <w:tc>
                <w:tcPr>
                  <w:tcW w:w="1281" w:type="dxa"/>
                  <w:tcBorders>
                    <w:top w:val="nil"/>
                    <w:bottom w:val="single" w:sz="4" w:space="0" w:color="auto"/>
                  </w:tcBorders>
                </w:tcPr>
                <w:p w14:paraId="116BBA8A"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3C026AA3" w14:textId="77777777" w:rsidTr="00B2593C">
              <w:tc>
                <w:tcPr>
                  <w:tcW w:w="3076" w:type="dxa"/>
                  <w:tcBorders>
                    <w:top w:val="nil"/>
                    <w:bottom w:val="nil"/>
                  </w:tcBorders>
                </w:tcPr>
                <w:p w14:paraId="68D8FF17" w14:textId="77777777" w:rsidR="00B2593C" w:rsidRPr="00F4537F" w:rsidRDefault="00B2593C" w:rsidP="00B2593C">
                  <w:pPr>
                    <w:spacing w:line="280" w:lineRule="exact"/>
                    <w:ind w:leftChars="193" w:left="463"/>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Other</w:t>
                  </w:r>
                </w:p>
              </w:tc>
              <w:tc>
                <w:tcPr>
                  <w:tcW w:w="1275" w:type="dxa"/>
                  <w:tcBorders>
                    <w:top w:val="nil"/>
                    <w:bottom w:val="nil"/>
                  </w:tcBorders>
                </w:tcPr>
                <w:p w14:paraId="67BEF63C"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c>
                <w:tcPr>
                  <w:tcW w:w="3071" w:type="dxa"/>
                  <w:tcBorders>
                    <w:top w:val="single" w:sz="4" w:space="0" w:color="auto"/>
                    <w:bottom w:val="single" w:sz="4" w:space="0" w:color="auto"/>
                  </w:tcBorders>
                </w:tcPr>
                <w:p w14:paraId="23F956AE" w14:textId="77777777" w:rsidR="00B2593C" w:rsidRPr="00F4537F" w:rsidRDefault="00B2593C" w:rsidP="00B2593C">
                  <w:pPr>
                    <w:spacing w:line="280" w:lineRule="exact"/>
                    <w:ind w:firstLineChars="100" w:firstLine="241"/>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Total liabilities</w:t>
                  </w:r>
                </w:p>
              </w:tc>
              <w:tc>
                <w:tcPr>
                  <w:tcW w:w="1281" w:type="dxa"/>
                  <w:tcBorders>
                    <w:top w:val="single" w:sz="4" w:space="0" w:color="auto"/>
                    <w:bottom w:val="single" w:sz="4" w:space="0" w:color="auto"/>
                  </w:tcBorders>
                </w:tcPr>
                <w:p w14:paraId="2F7F26DB"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6F72A3BC" w14:textId="77777777" w:rsidTr="00B2593C">
              <w:tc>
                <w:tcPr>
                  <w:tcW w:w="3076" w:type="dxa"/>
                  <w:tcBorders>
                    <w:top w:val="nil"/>
                    <w:bottom w:val="nil"/>
                  </w:tcBorders>
                </w:tcPr>
                <w:p w14:paraId="43C1C934" w14:textId="77777777" w:rsidR="00B2593C" w:rsidRPr="00F4537F" w:rsidRDefault="00B2593C" w:rsidP="00B2593C">
                  <w:pPr>
                    <w:spacing w:line="280" w:lineRule="exact"/>
                    <w:ind w:leftChars="100" w:left="240"/>
                    <w:jc w:val="left"/>
                    <w:rPr>
                      <w:rFonts w:ascii="Times New Roman" w:eastAsia="ＭＳ ゴシック" w:hAnsi="Times New Roman" w:cs="ＭＳ ゴシック"/>
                      <w:b/>
                      <w:lang w:bidi="en-US"/>
                    </w:rPr>
                  </w:pPr>
                  <w:r w:rsidRPr="00F4537F">
                    <w:rPr>
                      <w:rFonts w:ascii="Times New Roman" w:eastAsia="ＭＳ ゴシック" w:hAnsi="Times New Roman" w:cs="ＭＳ ゴシック" w:hint="eastAsia"/>
                      <w:b/>
                      <w:lang w:bidi="en-US"/>
                    </w:rPr>
                    <w:t>Intangible assets</w:t>
                  </w:r>
                </w:p>
              </w:tc>
              <w:tc>
                <w:tcPr>
                  <w:tcW w:w="1275" w:type="dxa"/>
                  <w:tcBorders>
                    <w:top w:val="nil"/>
                    <w:bottom w:val="nil"/>
                  </w:tcBorders>
                </w:tcPr>
                <w:p w14:paraId="7C50AF7F"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c>
                <w:tcPr>
                  <w:tcW w:w="3071" w:type="dxa"/>
                  <w:tcBorders>
                    <w:top w:val="single" w:sz="4" w:space="0" w:color="auto"/>
                    <w:bottom w:val="nil"/>
                  </w:tcBorders>
                </w:tcPr>
                <w:p w14:paraId="3E6992A6" w14:textId="77777777" w:rsidR="00B2593C" w:rsidRPr="00F4537F" w:rsidRDefault="00B2593C" w:rsidP="00B2593C">
                  <w:pPr>
                    <w:spacing w:line="280" w:lineRule="exact"/>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Shareholders</w:t>
                  </w:r>
                  <w:r w:rsidRPr="00F4537F">
                    <w:rPr>
                      <w:rFonts w:ascii="Times New Roman" w:eastAsia="ＭＳ ゴシック" w:hAnsi="Times New Roman" w:cs="ＭＳ ゴシック"/>
                      <w:b/>
                      <w:lang w:bidi="en-US"/>
                    </w:rPr>
                    <w:t>’</w:t>
                  </w:r>
                  <w:r w:rsidRPr="00F4537F">
                    <w:rPr>
                      <w:rFonts w:ascii="Times New Roman" w:eastAsia="ＭＳ ゴシック" w:hAnsi="Times New Roman" w:cs="ＭＳ ゴシック" w:hint="eastAsia"/>
                      <w:b/>
                      <w:lang w:bidi="en-US"/>
                    </w:rPr>
                    <w:t xml:space="preserve"> equity</w:t>
                  </w:r>
                </w:p>
              </w:tc>
              <w:tc>
                <w:tcPr>
                  <w:tcW w:w="1281" w:type="dxa"/>
                  <w:tcBorders>
                    <w:top w:val="single" w:sz="4" w:space="0" w:color="auto"/>
                    <w:bottom w:val="nil"/>
                  </w:tcBorders>
                </w:tcPr>
                <w:p w14:paraId="732BB95A"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329228A2" w14:textId="77777777" w:rsidTr="00B2593C">
              <w:tc>
                <w:tcPr>
                  <w:tcW w:w="3076" w:type="dxa"/>
                  <w:tcBorders>
                    <w:top w:val="nil"/>
                    <w:bottom w:val="nil"/>
                  </w:tcBorders>
                </w:tcPr>
                <w:p w14:paraId="1C004ED2" w14:textId="77777777" w:rsidR="00B2593C" w:rsidRPr="00F4537F" w:rsidRDefault="00B2593C" w:rsidP="00B2593C">
                  <w:pPr>
                    <w:spacing w:line="280" w:lineRule="exact"/>
                    <w:ind w:leftChars="100" w:left="240"/>
                    <w:jc w:val="left"/>
                    <w:rPr>
                      <w:rFonts w:ascii="Times New Roman" w:eastAsia="ＭＳ ゴシック" w:hAnsi="Times New Roman" w:cs="ＭＳ ゴシック"/>
                      <w:b/>
                      <w:lang w:bidi="en-US"/>
                    </w:rPr>
                  </w:pPr>
                  <w:r w:rsidRPr="00F4537F">
                    <w:rPr>
                      <w:rFonts w:ascii="Times New Roman" w:eastAsia="ＭＳ ゴシック" w:hAnsi="Times New Roman" w:cs="ＭＳ ゴシック" w:hint="eastAsia"/>
                      <w:b/>
                      <w:lang w:bidi="en-US"/>
                    </w:rPr>
                    <w:t>Investments and other assets</w:t>
                  </w:r>
                </w:p>
              </w:tc>
              <w:tc>
                <w:tcPr>
                  <w:tcW w:w="1275" w:type="dxa"/>
                  <w:tcBorders>
                    <w:top w:val="nil"/>
                    <w:bottom w:val="nil"/>
                  </w:tcBorders>
                </w:tcPr>
                <w:p w14:paraId="52DC9AF1"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c>
                <w:tcPr>
                  <w:tcW w:w="3071" w:type="dxa"/>
                  <w:tcBorders>
                    <w:top w:val="nil"/>
                    <w:bottom w:val="nil"/>
                  </w:tcBorders>
                </w:tcPr>
                <w:p w14:paraId="7430E26B" w14:textId="77777777" w:rsidR="00B2593C" w:rsidRPr="00F4537F" w:rsidRDefault="00B2593C" w:rsidP="00B2593C">
                  <w:pPr>
                    <w:spacing w:line="280" w:lineRule="exact"/>
                    <w:ind w:firstLineChars="100" w:firstLine="241"/>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Share capital</w:t>
                  </w:r>
                </w:p>
              </w:tc>
              <w:tc>
                <w:tcPr>
                  <w:tcW w:w="1281" w:type="dxa"/>
                  <w:tcBorders>
                    <w:top w:val="nil"/>
                    <w:bottom w:val="nil"/>
                  </w:tcBorders>
                </w:tcPr>
                <w:p w14:paraId="126B1F08"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33B35F69" w14:textId="77777777" w:rsidTr="00B2593C">
              <w:tc>
                <w:tcPr>
                  <w:tcW w:w="3076" w:type="dxa"/>
                  <w:tcBorders>
                    <w:top w:val="nil"/>
                    <w:bottom w:val="nil"/>
                  </w:tcBorders>
                </w:tcPr>
                <w:p w14:paraId="2C2DA791" w14:textId="77777777" w:rsidR="00B2593C" w:rsidRPr="00F4537F" w:rsidRDefault="00B2593C" w:rsidP="00B2593C">
                  <w:pPr>
                    <w:spacing w:line="280" w:lineRule="exact"/>
                    <w:ind w:leftChars="193" w:left="463"/>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Investment securities</w:t>
                  </w:r>
                </w:p>
              </w:tc>
              <w:tc>
                <w:tcPr>
                  <w:tcW w:w="1275" w:type="dxa"/>
                  <w:tcBorders>
                    <w:top w:val="nil"/>
                    <w:bottom w:val="nil"/>
                  </w:tcBorders>
                </w:tcPr>
                <w:p w14:paraId="6E8241E9"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c>
                <w:tcPr>
                  <w:tcW w:w="3071" w:type="dxa"/>
                  <w:tcBorders>
                    <w:top w:val="nil"/>
                    <w:bottom w:val="nil"/>
                  </w:tcBorders>
                </w:tcPr>
                <w:p w14:paraId="1627787D" w14:textId="77777777" w:rsidR="00B2593C" w:rsidRPr="00F4537F" w:rsidRDefault="00B2593C" w:rsidP="00B2593C">
                  <w:pPr>
                    <w:spacing w:line="280" w:lineRule="exact"/>
                    <w:ind w:firstLineChars="100" w:firstLine="241"/>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Capital surplus</w:t>
                  </w:r>
                </w:p>
              </w:tc>
              <w:tc>
                <w:tcPr>
                  <w:tcW w:w="1281" w:type="dxa"/>
                  <w:tcBorders>
                    <w:top w:val="nil"/>
                    <w:bottom w:val="nil"/>
                  </w:tcBorders>
                </w:tcPr>
                <w:p w14:paraId="03461C2B"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5ABA7E9A" w14:textId="77777777" w:rsidTr="00B2593C">
              <w:tc>
                <w:tcPr>
                  <w:tcW w:w="3076" w:type="dxa"/>
                  <w:tcBorders>
                    <w:top w:val="nil"/>
                    <w:bottom w:val="nil"/>
                  </w:tcBorders>
                </w:tcPr>
                <w:p w14:paraId="0360050F" w14:textId="77777777" w:rsidR="00B2593C" w:rsidRPr="00F4537F" w:rsidRDefault="00B2593C" w:rsidP="00B2593C">
                  <w:pPr>
                    <w:spacing w:line="280" w:lineRule="exact"/>
                    <w:ind w:leftChars="193" w:left="463"/>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Other</w:t>
                  </w:r>
                </w:p>
              </w:tc>
              <w:tc>
                <w:tcPr>
                  <w:tcW w:w="1275" w:type="dxa"/>
                  <w:tcBorders>
                    <w:top w:val="nil"/>
                    <w:bottom w:val="nil"/>
                  </w:tcBorders>
                </w:tcPr>
                <w:p w14:paraId="15AEC6A0"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c>
                <w:tcPr>
                  <w:tcW w:w="3071" w:type="dxa"/>
                  <w:tcBorders>
                    <w:top w:val="nil"/>
                    <w:bottom w:val="nil"/>
                  </w:tcBorders>
                </w:tcPr>
                <w:p w14:paraId="6D06A81D" w14:textId="77777777" w:rsidR="00B2593C" w:rsidRPr="00F4537F" w:rsidRDefault="00B2593C" w:rsidP="00B2593C">
                  <w:pPr>
                    <w:spacing w:line="280" w:lineRule="exact"/>
                    <w:ind w:leftChars="200" w:left="480"/>
                    <w:jc w:val="left"/>
                    <w:rPr>
                      <w:rFonts w:ascii="Times New Roman" w:eastAsia="ＭＳ ゴシック" w:hAnsi="Times New Roman"/>
                    </w:rPr>
                  </w:pPr>
                  <w:r w:rsidRPr="00F4537F">
                    <w:rPr>
                      <w:rFonts w:ascii="Times New Roman" w:eastAsia="ＭＳ ゴシック" w:hAnsi="Times New Roman" w:cs="ＭＳ ゴシック" w:hint="eastAsia"/>
                      <w:lang w:bidi="en-US"/>
                    </w:rPr>
                    <w:t>Legal capital surplus</w:t>
                  </w:r>
                </w:p>
              </w:tc>
              <w:tc>
                <w:tcPr>
                  <w:tcW w:w="1281" w:type="dxa"/>
                  <w:tcBorders>
                    <w:top w:val="nil"/>
                    <w:bottom w:val="nil"/>
                  </w:tcBorders>
                </w:tcPr>
                <w:p w14:paraId="336C3F05"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0C1F881B" w14:textId="77777777" w:rsidTr="00B2593C">
              <w:tc>
                <w:tcPr>
                  <w:tcW w:w="3076" w:type="dxa"/>
                  <w:tcBorders>
                    <w:top w:val="nil"/>
                    <w:bottom w:val="nil"/>
                  </w:tcBorders>
                </w:tcPr>
                <w:p w14:paraId="3F97C757" w14:textId="77777777" w:rsidR="00B2593C" w:rsidRPr="00F4537F" w:rsidRDefault="00B2593C" w:rsidP="00B2593C">
                  <w:pPr>
                    <w:spacing w:line="280" w:lineRule="exact"/>
                    <w:ind w:leftChars="193" w:left="463"/>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Allowance for doubtful accounts</w:t>
                  </w:r>
                </w:p>
              </w:tc>
              <w:tc>
                <w:tcPr>
                  <w:tcW w:w="1275" w:type="dxa"/>
                  <w:tcBorders>
                    <w:top w:val="nil"/>
                    <w:bottom w:val="nil"/>
                  </w:tcBorders>
                </w:tcPr>
                <w:p w14:paraId="3CC735F0" w14:textId="77777777" w:rsidR="00B2593C" w:rsidRPr="00F4537F" w:rsidRDefault="00B2593C" w:rsidP="00B2593C">
                  <w:pPr>
                    <w:spacing w:line="280" w:lineRule="exact"/>
                    <w:jc w:val="right"/>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ＭＳ ゴシック" w:eastAsia="ＭＳ ゴシック" w:hAnsi="ＭＳ ゴシック" w:cs="ＭＳ ゴシック" w:hint="eastAsia"/>
                      <w:lang w:bidi="en-US"/>
                    </w:rPr>
                    <w:t>×××</w:t>
                  </w:r>
                  <w:r w:rsidRPr="00F4537F">
                    <w:rPr>
                      <w:rFonts w:ascii="Times New Roman" w:eastAsia="ＭＳ ゴシック" w:hAnsi="Times New Roman" w:cs="ＭＳ ゴシック" w:hint="eastAsia"/>
                      <w:lang w:bidi="en-US"/>
                    </w:rPr>
                    <w:t>)</w:t>
                  </w:r>
                </w:p>
              </w:tc>
              <w:tc>
                <w:tcPr>
                  <w:tcW w:w="3071" w:type="dxa"/>
                  <w:tcBorders>
                    <w:top w:val="nil"/>
                    <w:bottom w:val="nil"/>
                  </w:tcBorders>
                </w:tcPr>
                <w:p w14:paraId="416D1027" w14:textId="77777777" w:rsidR="00B2593C" w:rsidRPr="00F4537F" w:rsidRDefault="00B2593C" w:rsidP="00B2593C">
                  <w:pPr>
                    <w:spacing w:line="280" w:lineRule="exact"/>
                    <w:ind w:leftChars="200" w:left="480"/>
                    <w:jc w:val="left"/>
                    <w:rPr>
                      <w:rFonts w:ascii="Times New Roman" w:eastAsia="ＭＳ ゴシック" w:hAnsi="Times New Roman"/>
                    </w:rPr>
                  </w:pPr>
                  <w:r w:rsidRPr="00F4537F">
                    <w:rPr>
                      <w:rFonts w:ascii="Times New Roman" w:eastAsia="ＭＳ ゴシック" w:hAnsi="Times New Roman" w:cs="ＭＳ ゴシック" w:hint="eastAsia"/>
                      <w:lang w:bidi="en-US"/>
                    </w:rPr>
                    <w:t>Other capital surplus</w:t>
                  </w:r>
                </w:p>
              </w:tc>
              <w:tc>
                <w:tcPr>
                  <w:tcW w:w="1281" w:type="dxa"/>
                  <w:tcBorders>
                    <w:top w:val="nil"/>
                    <w:bottom w:val="nil"/>
                  </w:tcBorders>
                </w:tcPr>
                <w:p w14:paraId="10118B74"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2E6AEDE7" w14:textId="77777777" w:rsidTr="00B2593C">
              <w:tc>
                <w:tcPr>
                  <w:tcW w:w="3076" w:type="dxa"/>
                  <w:tcBorders>
                    <w:top w:val="nil"/>
                    <w:bottom w:val="nil"/>
                  </w:tcBorders>
                </w:tcPr>
                <w:p w14:paraId="30B538AB" w14:textId="77777777" w:rsidR="00B2593C" w:rsidRPr="00F4537F" w:rsidRDefault="00B2593C" w:rsidP="00B2593C">
                  <w:pPr>
                    <w:spacing w:line="280" w:lineRule="exact"/>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Deferred assets</w:t>
                  </w:r>
                </w:p>
              </w:tc>
              <w:tc>
                <w:tcPr>
                  <w:tcW w:w="1275" w:type="dxa"/>
                  <w:tcBorders>
                    <w:top w:val="nil"/>
                    <w:bottom w:val="nil"/>
                  </w:tcBorders>
                </w:tcPr>
                <w:p w14:paraId="334BCF30"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c>
                <w:tcPr>
                  <w:tcW w:w="3071" w:type="dxa"/>
                  <w:tcBorders>
                    <w:top w:val="nil"/>
                    <w:bottom w:val="nil"/>
                  </w:tcBorders>
                </w:tcPr>
                <w:p w14:paraId="7E5840D2" w14:textId="77777777" w:rsidR="00B2593C" w:rsidRPr="00F4537F" w:rsidRDefault="00B2593C" w:rsidP="00B2593C">
                  <w:pPr>
                    <w:spacing w:line="280" w:lineRule="exact"/>
                    <w:ind w:firstLineChars="100" w:firstLine="241"/>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Retained earnings</w:t>
                  </w:r>
                </w:p>
              </w:tc>
              <w:tc>
                <w:tcPr>
                  <w:tcW w:w="1281" w:type="dxa"/>
                  <w:tcBorders>
                    <w:top w:val="nil"/>
                    <w:bottom w:val="nil"/>
                  </w:tcBorders>
                </w:tcPr>
                <w:p w14:paraId="1ABBB712"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6CFA299D" w14:textId="77777777" w:rsidTr="00B2593C">
              <w:tc>
                <w:tcPr>
                  <w:tcW w:w="3076" w:type="dxa"/>
                  <w:tcBorders>
                    <w:top w:val="nil"/>
                    <w:bottom w:val="nil"/>
                  </w:tcBorders>
                </w:tcPr>
                <w:p w14:paraId="573591E1" w14:textId="77777777" w:rsidR="00B2593C" w:rsidRPr="00F4537F" w:rsidRDefault="00B2593C" w:rsidP="00B2593C">
                  <w:pPr>
                    <w:spacing w:line="280" w:lineRule="exact"/>
                    <w:jc w:val="left"/>
                    <w:rPr>
                      <w:rFonts w:ascii="Times New Roman" w:eastAsia="ＭＳ ゴシック" w:hAnsi="Times New Roman"/>
                      <w:b/>
                    </w:rPr>
                  </w:pPr>
                </w:p>
              </w:tc>
              <w:tc>
                <w:tcPr>
                  <w:tcW w:w="1275" w:type="dxa"/>
                  <w:tcBorders>
                    <w:top w:val="nil"/>
                    <w:bottom w:val="nil"/>
                  </w:tcBorders>
                </w:tcPr>
                <w:p w14:paraId="3D2A5236" w14:textId="77777777" w:rsidR="00B2593C" w:rsidRPr="00F4537F" w:rsidRDefault="00B2593C" w:rsidP="00B2593C">
                  <w:pPr>
                    <w:spacing w:line="280" w:lineRule="exact"/>
                    <w:jc w:val="right"/>
                    <w:rPr>
                      <w:rFonts w:ascii="Times New Roman" w:eastAsia="ＭＳ ゴシック" w:hAnsi="Times New Roman"/>
                      <w:b/>
                    </w:rPr>
                  </w:pPr>
                </w:p>
              </w:tc>
              <w:tc>
                <w:tcPr>
                  <w:tcW w:w="3071" w:type="dxa"/>
                  <w:tcBorders>
                    <w:top w:val="nil"/>
                    <w:bottom w:val="nil"/>
                  </w:tcBorders>
                </w:tcPr>
                <w:p w14:paraId="1BA0A38E" w14:textId="77777777" w:rsidR="00B2593C" w:rsidRPr="00F4537F" w:rsidRDefault="00B2593C" w:rsidP="00B2593C">
                  <w:pPr>
                    <w:spacing w:line="280" w:lineRule="exact"/>
                    <w:ind w:leftChars="200" w:left="480"/>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Legal retained earnings</w:t>
                  </w:r>
                </w:p>
              </w:tc>
              <w:tc>
                <w:tcPr>
                  <w:tcW w:w="1281" w:type="dxa"/>
                  <w:tcBorders>
                    <w:top w:val="nil"/>
                    <w:bottom w:val="nil"/>
                  </w:tcBorders>
                </w:tcPr>
                <w:p w14:paraId="7CAF526D"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377E2D7A" w14:textId="77777777" w:rsidTr="00B2593C">
              <w:tc>
                <w:tcPr>
                  <w:tcW w:w="3076" w:type="dxa"/>
                  <w:tcBorders>
                    <w:top w:val="nil"/>
                    <w:bottom w:val="nil"/>
                  </w:tcBorders>
                </w:tcPr>
                <w:p w14:paraId="541B5C5A" w14:textId="77777777" w:rsidR="00B2593C" w:rsidRPr="00F4537F" w:rsidRDefault="00B2593C" w:rsidP="00B2593C">
                  <w:pPr>
                    <w:spacing w:line="280" w:lineRule="exact"/>
                    <w:jc w:val="left"/>
                    <w:rPr>
                      <w:rFonts w:ascii="Times New Roman" w:eastAsia="ＭＳ ゴシック" w:hAnsi="Times New Roman"/>
                    </w:rPr>
                  </w:pPr>
                </w:p>
              </w:tc>
              <w:tc>
                <w:tcPr>
                  <w:tcW w:w="1275" w:type="dxa"/>
                  <w:tcBorders>
                    <w:top w:val="nil"/>
                    <w:bottom w:val="nil"/>
                  </w:tcBorders>
                </w:tcPr>
                <w:p w14:paraId="38B2CD53" w14:textId="77777777" w:rsidR="00B2593C" w:rsidRPr="00F4537F" w:rsidRDefault="00B2593C" w:rsidP="00B2593C">
                  <w:pPr>
                    <w:spacing w:line="280" w:lineRule="exact"/>
                    <w:jc w:val="right"/>
                    <w:rPr>
                      <w:rFonts w:ascii="Times New Roman" w:eastAsia="ＭＳ ゴシック" w:hAnsi="Times New Roman"/>
                    </w:rPr>
                  </w:pPr>
                </w:p>
              </w:tc>
              <w:tc>
                <w:tcPr>
                  <w:tcW w:w="3071" w:type="dxa"/>
                  <w:tcBorders>
                    <w:top w:val="nil"/>
                    <w:bottom w:val="nil"/>
                  </w:tcBorders>
                </w:tcPr>
                <w:p w14:paraId="3E7BC0D2" w14:textId="77777777" w:rsidR="00B2593C" w:rsidRPr="00F4537F" w:rsidRDefault="00B2593C" w:rsidP="00B2593C">
                  <w:pPr>
                    <w:spacing w:line="280" w:lineRule="exact"/>
                    <w:ind w:leftChars="200" w:left="480"/>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Other retained earnings</w:t>
                  </w:r>
                </w:p>
              </w:tc>
              <w:tc>
                <w:tcPr>
                  <w:tcW w:w="1281" w:type="dxa"/>
                  <w:tcBorders>
                    <w:top w:val="nil"/>
                    <w:bottom w:val="nil"/>
                  </w:tcBorders>
                </w:tcPr>
                <w:p w14:paraId="2CA0FFB2"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3409CB67" w14:textId="77777777" w:rsidTr="00B2593C">
              <w:tc>
                <w:tcPr>
                  <w:tcW w:w="3076" w:type="dxa"/>
                  <w:tcBorders>
                    <w:top w:val="nil"/>
                    <w:bottom w:val="nil"/>
                  </w:tcBorders>
                </w:tcPr>
                <w:p w14:paraId="7EA364AD" w14:textId="77777777" w:rsidR="00B2593C" w:rsidRPr="00F4537F" w:rsidRDefault="00B2593C" w:rsidP="00B2593C">
                  <w:pPr>
                    <w:spacing w:line="280" w:lineRule="exact"/>
                    <w:jc w:val="left"/>
                    <w:rPr>
                      <w:rFonts w:ascii="Times New Roman" w:eastAsia="ＭＳ ゴシック" w:hAnsi="Times New Roman"/>
                    </w:rPr>
                  </w:pPr>
                </w:p>
              </w:tc>
              <w:tc>
                <w:tcPr>
                  <w:tcW w:w="1275" w:type="dxa"/>
                  <w:tcBorders>
                    <w:top w:val="nil"/>
                    <w:bottom w:val="nil"/>
                  </w:tcBorders>
                </w:tcPr>
                <w:p w14:paraId="5D5A4C5D" w14:textId="77777777" w:rsidR="00B2593C" w:rsidRPr="00F4537F" w:rsidRDefault="00B2593C" w:rsidP="00B2593C">
                  <w:pPr>
                    <w:spacing w:line="280" w:lineRule="exact"/>
                    <w:jc w:val="right"/>
                    <w:rPr>
                      <w:rFonts w:ascii="Times New Roman" w:eastAsia="ＭＳ ゴシック" w:hAnsi="Times New Roman"/>
                    </w:rPr>
                  </w:pPr>
                </w:p>
              </w:tc>
              <w:tc>
                <w:tcPr>
                  <w:tcW w:w="3071" w:type="dxa"/>
                  <w:tcBorders>
                    <w:top w:val="nil"/>
                    <w:bottom w:val="nil"/>
                  </w:tcBorders>
                </w:tcPr>
                <w:p w14:paraId="6C306E04" w14:textId="77777777" w:rsidR="00B2593C" w:rsidRPr="00F4537F" w:rsidRDefault="00B2593C" w:rsidP="00B2593C">
                  <w:pPr>
                    <w:spacing w:line="280" w:lineRule="exact"/>
                    <w:ind w:leftChars="200" w:left="480"/>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[Profit]</w:t>
                  </w:r>
                </w:p>
              </w:tc>
              <w:tc>
                <w:tcPr>
                  <w:tcW w:w="1281" w:type="dxa"/>
                  <w:tcBorders>
                    <w:top w:val="nil"/>
                    <w:bottom w:val="nil"/>
                  </w:tcBorders>
                </w:tcPr>
                <w:p w14:paraId="18F96E51" w14:textId="77777777" w:rsidR="00B2593C" w:rsidRPr="00F4537F" w:rsidRDefault="00B2593C" w:rsidP="00B2593C">
                  <w:pPr>
                    <w:spacing w:line="280" w:lineRule="exact"/>
                    <w:jc w:val="right"/>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ＭＳ ゴシック" w:eastAsia="ＭＳ ゴシック" w:hAnsi="ＭＳ ゴシック" w:cs="ＭＳ ゴシック" w:hint="eastAsia"/>
                      <w:lang w:bidi="en-US"/>
                    </w:rPr>
                    <w:t>×××</w:t>
                  </w:r>
                  <w:r w:rsidRPr="00F4537F">
                    <w:rPr>
                      <w:rFonts w:ascii="Times New Roman" w:eastAsia="ＭＳ ゴシック" w:hAnsi="Times New Roman" w:cs="ＭＳ ゴシック" w:hint="eastAsia"/>
                      <w:lang w:bidi="en-US"/>
                    </w:rPr>
                    <w:t>]</w:t>
                  </w:r>
                </w:p>
              </w:tc>
            </w:tr>
            <w:tr w:rsidR="00E81444" w:rsidRPr="00F4537F" w14:paraId="6F337A9F" w14:textId="77777777" w:rsidTr="00B2593C">
              <w:tc>
                <w:tcPr>
                  <w:tcW w:w="3076" w:type="dxa"/>
                  <w:tcBorders>
                    <w:top w:val="nil"/>
                    <w:bottom w:val="nil"/>
                  </w:tcBorders>
                </w:tcPr>
                <w:p w14:paraId="76CD0E2C" w14:textId="77777777" w:rsidR="00B2593C" w:rsidRPr="00F4537F" w:rsidRDefault="00B2593C" w:rsidP="00B2593C">
                  <w:pPr>
                    <w:spacing w:line="280" w:lineRule="exact"/>
                    <w:jc w:val="left"/>
                    <w:rPr>
                      <w:rFonts w:ascii="Times New Roman" w:eastAsia="ＭＳ ゴシック" w:hAnsi="Times New Roman"/>
                    </w:rPr>
                  </w:pPr>
                </w:p>
              </w:tc>
              <w:tc>
                <w:tcPr>
                  <w:tcW w:w="1275" w:type="dxa"/>
                  <w:tcBorders>
                    <w:top w:val="nil"/>
                    <w:bottom w:val="nil"/>
                  </w:tcBorders>
                </w:tcPr>
                <w:p w14:paraId="33A5B36F" w14:textId="77777777" w:rsidR="00B2593C" w:rsidRPr="00F4537F" w:rsidRDefault="00B2593C" w:rsidP="00B2593C">
                  <w:pPr>
                    <w:spacing w:line="280" w:lineRule="exact"/>
                    <w:jc w:val="right"/>
                    <w:rPr>
                      <w:rFonts w:ascii="Times New Roman" w:eastAsia="ＭＳ ゴシック" w:hAnsi="Times New Roman"/>
                    </w:rPr>
                  </w:pPr>
                </w:p>
              </w:tc>
              <w:tc>
                <w:tcPr>
                  <w:tcW w:w="3071" w:type="dxa"/>
                  <w:tcBorders>
                    <w:top w:val="nil"/>
                    <w:bottom w:val="nil"/>
                  </w:tcBorders>
                </w:tcPr>
                <w:p w14:paraId="76E17021" w14:textId="77777777" w:rsidR="00B2593C" w:rsidRPr="00F4537F" w:rsidRDefault="00B2593C" w:rsidP="00B2593C">
                  <w:pPr>
                    <w:spacing w:line="280" w:lineRule="exact"/>
                    <w:ind w:firstLineChars="100" w:firstLine="241"/>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Treasury shares</w:t>
                  </w:r>
                </w:p>
              </w:tc>
              <w:tc>
                <w:tcPr>
                  <w:tcW w:w="1281" w:type="dxa"/>
                  <w:tcBorders>
                    <w:top w:val="nil"/>
                    <w:bottom w:val="nil"/>
                  </w:tcBorders>
                </w:tcPr>
                <w:p w14:paraId="419794C7" w14:textId="77777777" w:rsidR="00B2593C" w:rsidRPr="00F4537F" w:rsidRDefault="00B2593C" w:rsidP="00B2593C">
                  <w:pPr>
                    <w:spacing w:line="280" w:lineRule="exact"/>
                    <w:jc w:val="right"/>
                    <w:rPr>
                      <w:rFonts w:ascii="Times New Roman" w:eastAsia="ＭＳ ゴシック" w:hAnsi="Times New Roman"/>
                      <w:b/>
                    </w:rPr>
                  </w:pPr>
                  <w:r w:rsidRPr="00F4537F">
                    <w:rPr>
                      <w:rFonts w:ascii="Times New Roman" w:eastAsia="ＭＳ ゴシック" w:hAnsi="Times New Roman" w:cs="ＭＳ ゴシック" w:hint="eastAsia"/>
                      <w:lang w:bidi="en-US"/>
                    </w:rPr>
                    <w:t>(</w:t>
                  </w:r>
                  <w:r w:rsidRPr="00F4537F">
                    <w:rPr>
                      <w:rFonts w:ascii="ＭＳ ゴシック" w:eastAsia="ＭＳ ゴシック" w:hAnsi="ＭＳ ゴシック" w:cs="ＭＳ ゴシック" w:hint="eastAsia"/>
                      <w:b/>
                      <w:lang w:bidi="en-US"/>
                    </w:rPr>
                    <w:t>×××</w:t>
                  </w:r>
                  <w:r w:rsidRPr="00F4537F">
                    <w:rPr>
                      <w:rFonts w:ascii="Times New Roman" w:eastAsia="ＭＳ ゴシック" w:hAnsi="Times New Roman" w:cs="ＭＳ ゴシック" w:hint="eastAsia"/>
                      <w:b/>
                      <w:lang w:bidi="en-US"/>
                    </w:rPr>
                    <w:t>)</w:t>
                  </w:r>
                </w:p>
              </w:tc>
            </w:tr>
            <w:tr w:rsidR="00E81444" w:rsidRPr="00F4537F" w14:paraId="0DF4F3CB" w14:textId="77777777" w:rsidTr="00B2593C">
              <w:tc>
                <w:tcPr>
                  <w:tcW w:w="3076" w:type="dxa"/>
                  <w:tcBorders>
                    <w:top w:val="nil"/>
                    <w:bottom w:val="nil"/>
                  </w:tcBorders>
                </w:tcPr>
                <w:p w14:paraId="24F407EB" w14:textId="77777777" w:rsidR="00B2593C" w:rsidRPr="00F4537F" w:rsidRDefault="00B2593C" w:rsidP="00B2593C">
                  <w:pPr>
                    <w:spacing w:line="280" w:lineRule="exact"/>
                    <w:jc w:val="left"/>
                    <w:rPr>
                      <w:rFonts w:ascii="Times New Roman" w:eastAsia="ＭＳ ゴシック" w:hAnsi="Times New Roman"/>
                    </w:rPr>
                  </w:pPr>
                </w:p>
              </w:tc>
              <w:tc>
                <w:tcPr>
                  <w:tcW w:w="1275" w:type="dxa"/>
                  <w:tcBorders>
                    <w:top w:val="nil"/>
                    <w:bottom w:val="nil"/>
                  </w:tcBorders>
                </w:tcPr>
                <w:p w14:paraId="40E09A69" w14:textId="77777777" w:rsidR="00B2593C" w:rsidRPr="00F4537F" w:rsidRDefault="00B2593C" w:rsidP="00B2593C">
                  <w:pPr>
                    <w:spacing w:line="280" w:lineRule="exact"/>
                    <w:jc w:val="right"/>
                    <w:rPr>
                      <w:rFonts w:ascii="Times New Roman" w:eastAsia="ＭＳ ゴシック" w:hAnsi="Times New Roman"/>
                    </w:rPr>
                  </w:pPr>
                </w:p>
              </w:tc>
              <w:tc>
                <w:tcPr>
                  <w:tcW w:w="3071" w:type="dxa"/>
                  <w:tcBorders>
                    <w:top w:val="nil"/>
                    <w:bottom w:val="nil"/>
                  </w:tcBorders>
                </w:tcPr>
                <w:p w14:paraId="03909866" w14:textId="77777777" w:rsidR="00B2593C" w:rsidRPr="00F4537F" w:rsidRDefault="00B2593C" w:rsidP="00B2593C">
                  <w:pPr>
                    <w:spacing w:line="280" w:lineRule="exact"/>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Valuation and translation adjustments</w:t>
                  </w:r>
                </w:p>
              </w:tc>
              <w:tc>
                <w:tcPr>
                  <w:tcW w:w="1281" w:type="dxa"/>
                  <w:tcBorders>
                    <w:top w:val="nil"/>
                    <w:bottom w:val="nil"/>
                  </w:tcBorders>
                </w:tcPr>
                <w:p w14:paraId="5D3323E5"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4F2DE71B" w14:textId="77777777" w:rsidTr="00B2593C">
              <w:tc>
                <w:tcPr>
                  <w:tcW w:w="3076" w:type="dxa"/>
                  <w:tcBorders>
                    <w:top w:val="nil"/>
                    <w:bottom w:val="nil"/>
                  </w:tcBorders>
                </w:tcPr>
                <w:p w14:paraId="09395FEE" w14:textId="77777777" w:rsidR="00B2593C" w:rsidRPr="00F4537F" w:rsidRDefault="00B2593C" w:rsidP="00B2593C">
                  <w:pPr>
                    <w:spacing w:line="280" w:lineRule="exact"/>
                    <w:jc w:val="left"/>
                    <w:rPr>
                      <w:rFonts w:ascii="Times New Roman" w:eastAsia="ＭＳ ゴシック" w:hAnsi="Times New Roman"/>
                    </w:rPr>
                  </w:pPr>
                </w:p>
              </w:tc>
              <w:tc>
                <w:tcPr>
                  <w:tcW w:w="1275" w:type="dxa"/>
                  <w:tcBorders>
                    <w:top w:val="nil"/>
                    <w:bottom w:val="nil"/>
                  </w:tcBorders>
                </w:tcPr>
                <w:p w14:paraId="7921F53D" w14:textId="77777777" w:rsidR="00B2593C" w:rsidRPr="00F4537F" w:rsidRDefault="00B2593C" w:rsidP="00B2593C">
                  <w:pPr>
                    <w:spacing w:line="280" w:lineRule="exact"/>
                    <w:jc w:val="right"/>
                    <w:rPr>
                      <w:rFonts w:ascii="Times New Roman" w:eastAsia="ＭＳ ゴシック" w:hAnsi="Times New Roman"/>
                    </w:rPr>
                  </w:pPr>
                </w:p>
              </w:tc>
              <w:tc>
                <w:tcPr>
                  <w:tcW w:w="3071" w:type="dxa"/>
                  <w:tcBorders>
                    <w:top w:val="nil"/>
                    <w:bottom w:val="nil"/>
                  </w:tcBorders>
                </w:tcPr>
                <w:p w14:paraId="26CA25D0" w14:textId="77777777" w:rsidR="00B2593C" w:rsidRPr="00F4537F" w:rsidRDefault="00B2593C" w:rsidP="00B2593C">
                  <w:pPr>
                    <w:spacing w:line="280" w:lineRule="exact"/>
                    <w:ind w:leftChars="95" w:left="228"/>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Valuation difference on available-for-sale securities</w:t>
                  </w:r>
                </w:p>
              </w:tc>
              <w:tc>
                <w:tcPr>
                  <w:tcW w:w="1281" w:type="dxa"/>
                  <w:tcBorders>
                    <w:top w:val="nil"/>
                    <w:bottom w:val="nil"/>
                  </w:tcBorders>
                </w:tcPr>
                <w:p w14:paraId="341971C2"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3AFFBEBA" w14:textId="77777777" w:rsidTr="00B2593C">
              <w:tc>
                <w:tcPr>
                  <w:tcW w:w="3076" w:type="dxa"/>
                  <w:tcBorders>
                    <w:top w:val="nil"/>
                    <w:bottom w:val="nil"/>
                  </w:tcBorders>
                </w:tcPr>
                <w:p w14:paraId="2F07E986" w14:textId="77777777" w:rsidR="00B2593C" w:rsidRPr="00F4537F" w:rsidRDefault="00B2593C" w:rsidP="00B2593C">
                  <w:pPr>
                    <w:spacing w:line="280" w:lineRule="exact"/>
                    <w:jc w:val="left"/>
                    <w:rPr>
                      <w:rFonts w:ascii="Times New Roman" w:eastAsia="ＭＳ ゴシック" w:hAnsi="Times New Roman"/>
                    </w:rPr>
                  </w:pPr>
                </w:p>
              </w:tc>
              <w:tc>
                <w:tcPr>
                  <w:tcW w:w="1275" w:type="dxa"/>
                  <w:tcBorders>
                    <w:top w:val="nil"/>
                    <w:bottom w:val="nil"/>
                  </w:tcBorders>
                </w:tcPr>
                <w:p w14:paraId="5D96970A" w14:textId="77777777" w:rsidR="00B2593C" w:rsidRPr="00F4537F" w:rsidRDefault="00B2593C" w:rsidP="00B2593C">
                  <w:pPr>
                    <w:spacing w:line="280" w:lineRule="exact"/>
                    <w:jc w:val="right"/>
                    <w:rPr>
                      <w:rFonts w:ascii="Times New Roman" w:eastAsia="ＭＳ ゴシック" w:hAnsi="Times New Roman"/>
                    </w:rPr>
                  </w:pPr>
                </w:p>
              </w:tc>
              <w:tc>
                <w:tcPr>
                  <w:tcW w:w="3071" w:type="dxa"/>
                  <w:tcBorders>
                    <w:top w:val="nil"/>
                    <w:bottom w:val="nil"/>
                  </w:tcBorders>
                </w:tcPr>
                <w:p w14:paraId="752D40E8" w14:textId="77777777" w:rsidR="00B2593C" w:rsidRPr="00F4537F" w:rsidRDefault="00B2593C" w:rsidP="00B2593C">
                  <w:pPr>
                    <w:spacing w:line="280" w:lineRule="exact"/>
                    <w:ind w:leftChars="95" w:left="228"/>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Deferred gains or losses on hedges</w:t>
                  </w:r>
                </w:p>
              </w:tc>
              <w:tc>
                <w:tcPr>
                  <w:tcW w:w="1281" w:type="dxa"/>
                  <w:tcBorders>
                    <w:top w:val="nil"/>
                    <w:bottom w:val="nil"/>
                  </w:tcBorders>
                </w:tcPr>
                <w:p w14:paraId="64200229"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35A8DABD" w14:textId="77777777" w:rsidTr="00B2593C">
              <w:tc>
                <w:tcPr>
                  <w:tcW w:w="3076" w:type="dxa"/>
                  <w:tcBorders>
                    <w:top w:val="nil"/>
                    <w:bottom w:val="nil"/>
                  </w:tcBorders>
                </w:tcPr>
                <w:p w14:paraId="0044CBA0" w14:textId="77777777" w:rsidR="00B2593C" w:rsidRPr="00F4537F" w:rsidRDefault="00B2593C" w:rsidP="00B2593C">
                  <w:pPr>
                    <w:spacing w:line="280" w:lineRule="exact"/>
                    <w:jc w:val="left"/>
                    <w:rPr>
                      <w:rFonts w:ascii="Times New Roman" w:eastAsia="ＭＳ ゴシック" w:hAnsi="Times New Roman"/>
                    </w:rPr>
                  </w:pPr>
                </w:p>
              </w:tc>
              <w:tc>
                <w:tcPr>
                  <w:tcW w:w="1275" w:type="dxa"/>
                  <w:tcBorders>
                    <w:top w:val="nil"/>
                    <w:bottom w:val="nil"/>
                  </w:tcBorders>
                </w:tcPr>
                <w:p w14:paraId="6A447BBC" w14:textId="77777777" w:rsidR="00B2593C" w:rsidRPr="00F4537F" w:rsidRDefault="00B2593C" w:rsidP="00B2593C">
                  <w:pPr>
                    <w:spacing w:line="280" w:lineRule="exact"/>
                    <w:jc w:val="right"/>
                    <w:rPr>
                      <w:rFonts w:ascii="Times New Roman" w:eastAsia="ＭＳ ゴシック" w:hAnsi="Times New Roman"/>
                    </w:rPr>
                  </w:pPr>
                </w:p>
              </w:tc>
              <w:tc>
                <w:tcPr>
                  <w:tcW w:w="3071" w:type="dxa"/>
                  <w:tcBorders>
                    <w:top w:val="nil"/>
                    <w:bottom w:val="nil"/>
                  </w:tcBorders>
                </w:tcPr>
                <w:p w14:paraId="604BC77E" w14:textId="77777777" w:rsidR="00B2593C" w:rsidRPr="00F4537F" w:rsidRDefault="00B2593C" w:rsidP="00B2593C">
                  <w:pPr>
                    <w:spacing w:line="280" w:lineRule="exact"/>
                    <w:ind w:leftChars="95" w:left="228"/>
                    <w:jc w:val="left"/>
                    <w:rPr>
                      <w:rFonts w:ascii="Times New Roman" w:eastAsia="ＭＳ ゴシック" w:hAnsi="Times New Roman"/>
                    </w:rPr>
                  </w:pPr>
                  <w:r w:rsidRPr="00F4537F">
                    <w:rPr>
                      <w:rFonts w:ascii="Times New Roman" w:eastAsia="ＭＳ ゴシック" w:hAnsi="Times New Roman" w:cs="ＭＳ ゴシック" w:hint="eastAsia"/>
                      <w:lang w:bidi="en-US"/>
                    </w:rPr>
                    <w:t>Revaluation reserve for land</w:t>
                  </w:r>
                </w:p>
              </w:tc>
              <w:tc>
                <w:tcPr>
                  <w:tcW w:w="1281" w:type="dxa"/>
                  <w:tcBorders>
                    <w:top w:val="nil"/>
                    <w:bottom w:val="nil"/>
                  </w:tcBorders>
                </w:tcPr>
                <w:p w14:paraId="56312016"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6F1C8918" w14:textId="77777777" w:rsidTr="00B2593C">
              <w:tc>
                <w:tcPr>
                  <w:tcW w:w="3076" w:type="dxa"/>
                  <w:tcBorders>
                    <w:top w:val="nil"/>
                    <w:bottom w:val="nil"/>
                  </w:tcBorders>
                </w:tcPr>
                <w:p w14:paraId="29DC49F8" w14:textId="77777777" w:rsidR="00B2593C" w:rsidRPr="00F4537F" w:rsidRDefault="00B2593C" w:rsidP="00B2593C">
                  <w:pPr>
                    <w:spacing w:line="280" w:lineRule="exact"/>
                    <w:jc w:val="left"/>
                    <w:rPr>
                      <w:rFonts w:ascii="Times New Roman" w:eastAsia="ＭＳ ゴシック" w:hAnsi="Times New Roman"/>
                    </w:rPr>
                  </w:pPr>
                </w:p>
              </w:tc>
              <w:tc>
                <w:tcPr>
                  <w:tcW w:w="1275" w:type="dxa"/>
                  <w:tcBorders>
                    <w:top w:val="nil"/>
                    <w:bottom w:val="nil"/>
                  </w:tcBorders>
                </w:tcPr>
                <w:p w14:paraId="030E899C" w14:textId="77777777" w:rsidR="00B2593C" w:rsidRPr="00F4537F" w:rsidRDefault="00B2593C" w:rsidP="00B2593C">
                  <w:pPr>
                    <w:spacing w:line="280" w:lineRule="exact"/>
                    <w:jc w:val="right"/>
                    <w:rPr>
                      <w:rFonts w:ascii="Times New Roman" w:eastAsia="ＭＳ ゴシック" w:hAnsi="Times New Roman"/>
                    </w:rPr>
                  </w:pPr>
                </w:p>
              </w:tc>
              <w:tc>
                <w:tcPr>
                  <w:tcW w:w="3071" w:type="dxa"/>
                  <w:tcBorders>
                    <w:top w:val="nil"/>
                    <w:bottom w:val="single" w:sz="4" w:space="0" w:color="auto"/>
                  </w:tcBorders>
                </w:tcPr>
                <w:p w14:paraId="5FC1E955" w14:textId="77777777" w:rsidR="00B2593C" w:rsidRPr="00F4537F" w:rsidRDefault="00B2593C" w:rsidP="00B2593C">
                  <w:pPr>
                    <w:spacing w:line="280" w:lineRule="exact"/>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Share acquisition rights</w:t>
                  </w:r>
                </w:p>
              </w:tc>
              <w:tc>
                <w:tcPr>
                  <w:tcW w:w="1281" w:type="dxa"/>
                  <w:tcBorders>
                    <w:top w:val="nil"/>
                    <w:bottom w:val="single" w:sz="4" w:space="0" w:color="auto"/>
                  </w:tcBorders>
                </w:tcPr>
                <w:p w14:paraId="2D213C8C" w14:textId="77777777" w:rsidR="00B2593C" w:rsidRPr="00F4537F" w:rsidRDefault="00B2593C" w:rsidP="00B2593C">
                  <w:pPr>
                    <w:spacing w:line="28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5B022B64" w14:textId="77777777" w:rsidTr="00B2593C">
              <w:tc>
                <w:tcPr>
                  <w:tcW w:w="3076" w:type="dxa"/>
                  <w:tcBorders>
                    <w:top w:val="nil"/>
                  </w:tcBorders>
                </w:tcPr>
                <w:p w14:paraId="34C44D70" w14:textId="77777777" w:rsidR="00B2593C" w:rsidRPr="00F4537F" w:rsidRDefault="00B2593C" w:rsidP="00B2593C">
                  <w:pPr>
                    <w:spacing w:line="280" w:lineRule="exact"/>
                    <w:jc w:val="left"/>
                    <w:rPr>
                      <w:rFonts w:ascii="Times New Roman" w:eastAsia="ＭＳ ゴシック" w:hAnsi="Times New Roman"/>
                    </w:rPr>
                  </w:pPr>
                </w:p>
              </w:tc>
              <w:tc>
                <w:tcPr>
                  <w:tcW w:w="1275" w:type="dxa"/>
                  <w:tcBorders>
                    <w:top w:val="nil"/>
                  </w:tcBorders>
                </w:tcPr>
                <w:p w14:paraId="69DB94EE" w14:textId="77777777" w:rsidR="00B2593C" w:rsidRPr="00F4537F" w:rsidRDefault="00B2593C" w:rsidP="00B2593C">
                  <w:pPr>
                    <w:spacing w:line="280" w:lineRule="exact"/>
                    <w:jc w:val="right"/>
                    <w:rPr>
                      <w:rFonts w:ascii="Times New Roman" w:eastAsia="ＭＳ ゴシック" w:hAnsi="Times New Roman"/>
                    </w:rPr>
                  </w:pPr>
                </w:p>
              </w:tc>
              <w:tc>
                <w:tcPr>
                  <w:tcW w:w="3071" w:type="dxa"/>
                  <w:tcBorders>
                    <w:top w:val="single" w:sz="4" w:space="0" w:color="auto"/>
                  </w:tcBorders>
                </w:tcPr>
                <w:p w14:paraId="27ED6719" w14:textId="77777777" w:rsidR="00B2593C" w:rsidRPr="00F4537F" w:rsidRDefault="00B2593C" w:rsidP="00B2593C">
                  <w:pPr>
                    <w:spacing w:line="280" w:lineRule="exact"/>
                    <w:ind w:leftChars="100" w:left="242" w:hangingChars="1" w:hanging="2"/>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Total net assets</w:t>
                  </w:r>
                </w:p>
              </w:tc>
              <w:tc>
                <w:tcPr>
                  <w:tcW w:w="1281" w:type="dxa"/>
                  <w:tcBorders>
                    <w:top w:val="single" w:sz="4" w:space="0" w:color="auto"/>
                  </w:tcBorders>
                </w:tcPr>
                <w:p w14:paraId="5998EE7E" w14:textId="77777777" w:rsidR="00B2593C" w:rsidRPr="00F4537F" w:rsidRDefault="00B2593C" w:rsidP="00B2593C">
                  <w:pPr>
                    <w:spacing w:line="280" w:lineRule="exact"/>
                    <w:ind w:firstLineChars="100" w:firstLine="241"/>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33EE51E7" w14:textId="77777777" w:rsidTr="00B2593C">
              <w:tc>
                <w:tcPr>
                  <w:tcW w:w="3076" w:type="dxa"/>
                </w:tcPr>
                <w:p w14:paraId="7D479070" w14:textId="77777777" w:rsidR="00B2593C" w:rsidRPr="00F4537F" w:rsidRDefault="00B2593C" w:rsidP="00B2593C">
                  <w:pPr>
                    <w:spacing w:line="280" w:lineRule="exact"/>
                    <w:ind w:firstLineChars="100" w:firstLine="241"/>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Total assets</w:t>
                  </w:r>
                </w:p>
              </w:tc>
              <w:tc>
                <w:tcPr>
                  <w:tcW w:w="1275" w:type="dxa"/>
                </w:tcPr>
                <w:p w14:paraId="3D7D1538" w14:textId="77777777" w:rsidR="00B2593C" w:rsidRPr="00F4537F" w:rsidRDefault="00B2593C" w:rsidP="00B2593C">
                  <w:pPr>
                    <w:spacing w:line="280" w:lineRule="exact"/>
                    <w:ind w:firstLineChars="100" w:firstLine="241"/>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c>
                <w:tcPr>
                  <w:tcW w:w="3071" w:type="dxa"/>
                </w:tcPr>
                <w:p w14:paraId="02A3DAFE" w14:textId="77777777" w:rsidR="00B2593C" w:rsidRPr="00F4537F" w:rsidRDefault="00B2593C" w:rsidP="00B2593C">
                  <w:pPr>
                    <w:spacing w:line="280" w:lineRule="exact"/>
                    <w:ind w:leftChars="100" w:left="242" w:hangingChars="1" w:hanging="2"/>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Total liabilities and net assets</w:t>
                  </w:r>
                </w:p>
              </w:tc>
              <w:tc>
                <w:tcPr>
                  <w:tcW w:w="1281" w:type="dxa"/>
                </w:tcPr>
                <w:p w14:paraId="6314E6FD" w14:textId="77777777" w:rsidR="00B2593C" w:rsidRPr="00F4537F" w:rsidRDefault="00B2593C" w:rsidP="00B2593C">
                  <w:pPr>
                    <w:spacing w:line="280" w:lineRule="exact"/>
                    <w:ind w:firstLineChars="100" w:firstLine="241"/>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bl>
          <w:p w14:paraId="58C8DB2A" w14:textId="77777777" w:rsidR="00B2593C" w:rsidRPr="00F4537F" w:rsidRDefault="00B2593C" w:rsidP="00B2593C">
            <w:pPr>
              <w:rPr>
                <w:rFonts w:ascii="Times New Roman" w:eastAsia="ＭＳ ゴシック" w:hAnsi="Times New Roman"/>
              </w:rPr>
            </w:pPr>
          </w:p>
          <w:p w14:paraId="2C8CC8B4" w14:textId="77777777" w:rsidR="00B2593C" w:rsidRPr="00F4537F" w:rsidRDefault="00B2593C" w:rsidP="00B2593C">
            <w:pPr>
              <w:rPr>
                <w:rFonts w:ascii="Times New Roman" w:eastAsia="ＭＳ ゴシック" w:hAnsi="Times New Roman"/>
                <w:b/>
              </w:rPr>
            </w:pPr>
          </w:p>
        </w:tc>
      </w:tr>
    </w:tbl>
    <w:p w14:paraId="028F2970" w14:textId="77777777" w:rsidR="00B2593C" w:rsidRPr="00F4537F" w:rsidRDefault="00B2593C" w:rsidP="00B2593C">
      <w:pPr>
        <w:rPr>
          <w:rFonts w:ascii="ＭＳ ゴシック" w:eastAsia="ＭＳ ゴシック" w:hAnsi="ＭＳ ゴシック"/>
          <w:b/>
        </w:rPr>
      </w:pPr>
    </w:p>
    <w:p w14:paraId="49356FD9" w14:textId="77777777" w:rsidR="00B2593C" w:rsidRPr="00F4537F" w:rsidRDefault="00B2593C" w:rsidP="00B2593C">
      <w:r w:rsidRPr="00F4537F">
        <w:br w:type="page"/>
      </w:r>
    </w:p>
    <w:p w14:paraId="2210C096" w14:textId="77777777" w:rsidR="00B2593C" w:rsidRPr="00F4537F" w:rsidRDefault="00B2593C" w:rsidP="00B2593C">
      <w:pPr>
        <w:rPr>
          <w:rFonts w:ascii="ＭＳ ゴシック" w:eastAsia="ＭＳ ゴシック" w:hAnsi="ＭＳ ゴシック"/>
          <w:b/>
        </w:rPr>
      </w:pPr>
      <w:r w:rsidRPr="00F4537F">
        <w:rPr>
          <w:rFonts w:ascii="ＭＳ ゴシック" w:eastAsia="ＭＳ ゴシック" w:hAnsi="ＭＳ ゴシック" w:hint="eastAsia"/>
          <w:b/>
        </w:rPr>
        <w:lastRenderedPageBreak/>
        <w:t>２.非公開会社</w:t>
      </w:r>
    </w:p>
    <w:p w14:paraId="77B9026C" w14:textId="77777777" w:rsidR="00B2593C" w:rsidRPr="00F4537F" w:rsidRDefault="00B2593C" w:rsidP="00B2593C">
      <w:pPr>
        <w:rPr>
          <w:rFonts w:ascii="Times New Roman" w:eastAsia="ＭＳ ゴシック" w:hAnsi="Times New Roman"/>
          <w:b/>
        </w:rPr>
      </w:pPr>
      <w:r w:rsidRPr="00F4537F">
        <w:rPr>
          <w:rFonts w:ascii="Times New Roman" w:eastAsia="ＭＳ ゴシック" w:hAnsi="Times New Roman" w:cs="ＭＳ ゴシック" w:hint="eastAsia"/>
          <w:b/>
          <w:lang w:bidi="en-US"/>
        </w:rPr>
        <w:t>2. Private Companies</w:t>
      </w:r>
    </w:p>
    <w:p w14:paraId="0F9ED177" w14:textId="77777777" w:rsidR="00B2593C" w:rsidRPr="00F4537F" w:rsidRDefault="00B2593C" w:rsidP="00B2593C">
      <w:pPr>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4843B2CA" w14:textId="77777777" w:rsidTr="00B2593C">
        <w:trPr>
          <w:trHeight w:val="10046"/>
        </w:trPr>
        <w:tc>
          <w:tcPr>
            <w:tcW w:w="9030" w:type="dxa"/>
          </w:tcPr>
          <w:p w14:paraId="5AD668D1"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[記載例]</w:t>
            </w:r>
          </w:p>
          <w:p w14:paraId="6E8008AB" w14:textId="77777777" w:rsidR="00B2593C" w:rsidRPr="00F4537F" w:rsidRDefault="00B2593C" w:rsidP="00B2593C">
            <w:pPr>
              <w:rPr>
                <w:rFonts w:ascii="ＭＳ ゴシック" w:eastAsia="ＭＳ ゴシック" w:hAnsi="ＭＳ ゴシック"/>
                <w:lang w:eastAsia="zh-TW"/>
              </w:rPr>
            </w:pPr>
          </w:p>
          <w:p w14:paraId="40D973CB" w14:textId="77777777" w:rsidR="00B2593C" w:rsidRPr="00F4537F" w:rsidRDefault="00B2593C" w:rsidP="00B2593C">
            <w:pPr>
              <w:jc w:val="cente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第○○期決算公告</w:t>
            </w:r>
          </w:p>
          <w:p w14:paraId="713C0D55"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貸借対照表（</w:t>
            </w:r>
            <w:r w:rsidRPr="00F4537F">
              <w:rPr>
                <w:rFonts w:ascii="ＭＳ ゴシック" w:eastAsia="ＭＳ ゴシック" w:hAnsi="ＭＳ ゴシック"/>
              </w:rPr>
              <w:t>〇</w:t>
            </w:r>
            <w:r w:rsidRPr="00F4537F">
              <w:rPr>
                <w:rFonts w:ascii="ＭＳ ゴシック" w:eastAsia="ＭＳ ゴシック" w:hAnsi="ＭＳ ゴシック" w:hint="eastAsia"/>
              </w:rPr>
              <w:t>年○月○日現在）の要旨</w:t>
            </w:r>
          </w:p>
          <w:p w14:paraId="27D866DF"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（単位　百万円または十億円）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275"/>
              <w:gridCol w:w="3071"/>
              <w:gridCol w:w="1281"/>
            </w:tblGrid>
            <w:tr w:rsidR="00E81444" w:rsidRPr="00F4537F" w14:paraId="65AA8462" w14:textId="77777777" w:rsidTr="00B2593C">
              <w:tc>
                <w:tcPr>
                  <w:tcW w:w="3076" w:type="dxa"/>
                </w:tcPr>
                <w:p w14:paraId="33EF4F8E" w14:textId="77777777" w:rsidR="00B2593C" w:rsidRPr="00F4537F" w:rsidRDefault="00B2593C" w:rsidP="00B2593C">
                  <w:pPr>
                    <w:spacing w:line="320" w:lineRule="exact"/>
                    <w:jc w:val="center"/>
                    <w:rPr>
                      <w:rFonts w:ascii="ＭＳ ゴシック" w:eastAsia="ＭＳ ゴシック" w:hAnsi="ＭＳ ゴシック"/>
                    </w:rPr>
                  </w:pPr>
                  <w:r w:rsidRPr="00F4537F">
                    <w:rPr>
                      <w:rFonts w:ascii="ＭＳ ゴシック" w:eastAsia="ＭＳ ゴシック" w:hAnsi="ＭＳ ゴシック" w:hint="eastAsia"/>
                    </w:rPr>
                    <w:t>科目</w:t>
                  </w:r>
                </w:p>
              </w:tc>
              <w:tc>
                <w:tcPr>
                  <w:tcW w:w="1275" w:type="dxa"/>
                </w:tcPr>
                <w:p w14:paraId="7ECBCC8E" w14:textId="77777777" w:rsidR="00B2593C" w:rsidRPr="00F4537F" w:rsidRDefault="00B2593C" w:rsidP="00B2593C">
                  <w:pPr>
                    <w:spacing w:line="320" w:lineRule="exact"/>
                    <w:jc w:val="center"/>
                    <w:rPr>
                      <w:rFonts w:ascii="ＭＳ ゴシック" w:eastAsia="ＭＳ ゴシック" w:hAnsi="ＭＳ ゴシック"/>
                    </w:rPr>
                  </w:pPr>
                  <w:r w:rsidRPr="00F4537F">
                    <w:rPr>
                      <w:rFonts w:ascii="ＭＳ ゴシック" w:eastAsia="ＭＳ ゴシック" w:hAnsi="ＭＳ ゴシック" w:hint="eastAsia"/>
                    </w:rPr>
                    <w:t>金額</w:t>
                  </w:r>
                </w:p>
              </w:tc>
              <w:tc>
                <w:tcPr>
                  <w:tcW w:w="3071" w:type="dxa"/>
                </w:tcPr>
                <w:p w14:paraId="6B7358D9" w14:textId="77777777" w:rsidR="00B2593C" w:rsidRPr="00F4537F" w:rsidRDefault="00B2593C" w:rsidP="00B2593C">
                  <w:pPr>
                    <w:spacing w:line="320" w:lineRule="exact"/>
                    <w:jc w:val="center"/>
                    <w:rPr>
                      <w:rFonts w:ascii="ＭＳ ゴシック" w:eastAsia="ＭＳ ゴシック" w:hAnsi="ＭＳ ゴシック"/>
                    </w:rPr>
                  </w:pPr>
                  <w:r w:rsidRPr="00F4537F">
                    <w:rPr>
                      <w:rFonts w:ascii="ＭＳ ゴシック" w:eastAsia="ＭＳ ゴシック" w:hAnsi="ＭＳ ゴシック" w:hint="eastAsia"/>
                    </w:rPr>
                    <w:t>科目</w:t>
                  </w:r>
                </w:p>
              </w:tc>
              <w:tc>
                <w:tcPr>
                  <w:tcW w:w="1281" w:type="dxa"/>
                </w:tcPr>
                <w:p w14:paraId="43246103" w14:textId="77777777" w:rsidR="00B2593C" w:rsidRPr="00F4537F" w:rsidRDefault="00B2593C" w:rsidP="00B2593C">
                  <w:pPr>
                    <w:spacing w:line="320" w:lineRule="exact"/>
                    <w:jc w:val="center"/>
                    <w:rPr>
                      <w:rFonts w:ascii="ＭＳ ゴシック" w:eastAsia="ＭＳ ゴシック" w:hAnsi="ＭＳ ゴシック"/>
                    </w:rPr>
                  </w:pPr>
                  <w:r w:rsidRPr="00F4537F">
                    <w:rPr>
                      <w:rFonts w:ascii="ＭＳ ゴシック" w:eastAsia="ＭＳ ゴシック" w:hAnsi="ＭＳ ゴシック" w:hint="eastAsia"/>
                    </w:rPr>
                    <w:t>金額</w:t>
                  </w:r>
                </w:p>
              </w:tc>
            </w:tr>
            <w:tr w:rsidR="00E81444" w:rsidRPr="00F4537F" w14:paraId="79BD1756" w14:textId="77777777" w:rsidTr="00B2593C">
              <w:tc>
                <w:tcPr>
                  <w:tcW w:w="3076" w:type="dxa"/>
                  <w:tcBorders>
                    <w:bottom w:val="nil"/>
                  </w:tcBorders>
                </w:tcPr>
                <w:p w14:paraId="59A58AB4" w14:textId="77777777" w:rsidR="00B2593C" w:rsidRPr="00F4537F" w:rsidRDefault="00B2593C" w:rsidP="00B2593C">
                  <w:pPr>
                    <w:spacing w:line="320" w:lineRule="exact"/>
                    <w:rPr>
                      <w:rFonts w:ascii="ＭＳ ゴシック" w:eastAsia="ＭＳ ゴシック" w:hAnsi="ＭＳ ゴシック"/>
                      <w:b/>
                    </w:rPr>
                  </w:pPr>
                  <w:r w:rsidRPr="00F4537F">
                    <w:rPr>
                      <w:rFonts w:ascii="ＭＳ ゴシック" w:eastAsia="ＭＳ ゴシック" w:hAnsi="ＭＳ ゴシック" w:hint="eastAsia"/>
                      <w:b/>
                    </w:rPr>
                    <w:t>流動資産</w:t>
                  </w:r>
                </w:p>
              </w:tc>
              <w:tc>
                <w:tcPr>
                  <w:tcW w:w="1275" w:type="dxa"/>
                  <w:tcBorders>
                    <w:bottom w:val="nil"/>
                  </w:tcBorders>
                </w:tcPr>
                <w:p w14:paraId="3EC6F2D5" w14:textId="77777777" w:rsidR="00B2593C" w:rsidRPr="00F4537F" w:rsidRDefault="00B2593C" w:rsidP="00B2593C">
                  <w:pPr>
                    <w:spacing w:line="32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c>
                <w:tcPr>
                  <w:tcW w:w="3071" w:type="dxa"/>
                  <w:tcBorders>
                    <w:bottom w:val="nil"/>
                  </w:tcBorders>
                </w:tcPr>
                <w:p w14:paraId="715EAE3E" w14:textId="77777777" w:rsidR="00B2593C" w:rsidRPr="00F4537F" w:rsidRDefault="00B2593C" w:rsidP="00B2593C">
                  <w:pPr>
                    <w:spacing w:line="320" w:lineRule="exact"/>
                    <w:rPr>
                      <w:rFonts w:ascii="ＭＳ ゴシック" w:eastAsia="ＭＳ ゴシック" w:hAnsi="ＭＳ ゴシック"/>
                      <w:b/>
                    </w:rPr>
                  </w:pPr>
                  <w:r w:rsidRPr="00F4537F">
                    <w:rPr>
                      <w:rFonts w:ascii="ＭＳ ゴシック" w:eastAsia="ＭＳ ゴシック" w:hAnsi="ＭＳ ゴシック" w:hint="eastAsia"/>
                      <w:b/>
                    </w:rPr>
                    <w:t>流動負債</w:t>
                  </w:r>
                </w:p>
              </w:tc>
              <w:tc>
                <w:tcPr>
                  <w:tcW w:w="1281" w:type="dxa"/>
                  <w:tcBorders>
                    <w:bottom w:val="nil"/>
                  </w:tcBorders>
                </w:tcPr>
                <w:p w14:paraId="584F6AB2" w14:textId="77777777" w:rsidR="00B2593C" w:rsidRPr="00F4537F" w:rsidRDefault="00B2593C" w:rsidP="00B2593C">
                  <w:pPr>
                    <w:spacing w:line="32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6B614FE8" w14:textId="77777777" w:rsidTr="00B2593C">
              <w:tc>
                <w:tcPr>
                  <w:tcW w:w="3076" w:type="dxa"/>
                  <w:tcBorders>
                    <w:top w:val="nil"/>
                    <w:bottom w:val="nil"/>
                  </w:tcBorders>
                </w:tcPr>
                <w:p w14:paraId="663534ED" w14:textId="77777777" w:rsidR="00B2593C" w:rsidRPr="00F4537F" w:rsidRDefault="00B2593C" w:rsidP="00B2593C">
                  <w:pPr>
                    <w:spacing w:line="320" w:lineRule="exact"/>
                    <w:rPr>
                      <w:rFonts w:ascii="ＭＳ ゴシック" w:eastAsia="ＭＳ ゴシック" w:hAnsi="ＭＳ ゴシック"/>
                      <w:b/>
                    </w:rPr>
                  </w:pPr>
                  <w:r w:rsidRPr="00F4537F">
                    <w:rPr>
                      <w:rFonts w:ascii="ＭＳ ゴシック" w:eastAsia="ＭＳ ゴシック" w:hAnsi="ＭＳ ゴシック" w:hint="eastAsia"/>
                      <w:b/>
                    </w:rPr>
                    <w:t>固定資産</w:t>
                  </w:r>
                </w:p>
              </w:tc>
              <w:tc>
                <w:tcPr>
                  <w:tcW w:w="1275" w:type="dxa"/>
                  <w:tcBorders>
                    <w:top w:val="nil"/>
                    <w:bottom w:val="nil"/>
                  </w:tcBorders>
                </w:tcPr>
                <w:p w14:paraId="223C5D83" w14:textId="77777777" w:rsidR="00B2593C" w:rsidRPr="00F4537F" w:rsidRDefault="00B2593C" w:rsidP="00B2593C">
                  <w:pPr>
                    <w:spacing w:line="32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c>
                <w:tcPr>
                  <w:tcW w:w="3071" w:type="dxa"/>
                  <w:tcBorders>
                    <w:top w:val="nil"/>
                    <w:bottom w:val="nil"/>
                  </w:tcBorders>
                </w:tcPr>
                <w:p w14:paraId="00DC3646"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○○引当金</w:t>
                  </w:r>
                </w:p>
              </w:tc>
              <w:tc>
                <w:tcPr>
                  <w:tcW w:w="1281" w:type="dxa"/>
                  <w:tcBorders>
                    <w:top w:val="nil"/>
                    <w:bottom w:val="nil"/>
                  </w:tcBorders>
                </w:tcPr>
                <w:p w14:paraId="1B1ABA14"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0DF0AD69" w14:textId="77777777" w:rsidTr="00B2593C">
              <w:tc>
                <w:tcPr>
                  <w:tcW w:w="3076" w:type="dxa"/>
                  <w:tcBorders>
                    <w:top w:val="nil"/>
                    <w:bottom w:val="nil"/>
                  </w:tcBorders>
                </w:tcPr>
                <w:p w14:paraId="0F4356EE" w14:textId="77777777" w:rsidR="00B2593C" w:rsidRPr="00F4537F" w:rsidRDefault="00B2593C" w:rsidP="00B2593C">
                  <w:pPr>
                    <w:spacing w:line="320" w:lineRule="exact"/>
                    <w:rPr>
                      <w:rFonts w:ascii="ＭＳ ゴシック" w:eastAsia="ＭＳ ゴシック" w:hAnsi="ＭＳ ゴシック"/>
                      <w:b/>
                    </w:rPr>
                  </w:pPr>
                  <w:r w:rsidRPr="00F4537F">
                    <w:rPr>
                      <w:rFonts w:ascii="ＭＳ ゴシック" w:eastAsia="ＭＳ ゴシック" w:hAnsi="ＭＳ ゴシック" w:hint="eastAsia"/>
                      <w:b/>
                    </w:rPr>
                    <w:t>繰延資産</w:t>
                  </w:r>
                </w:p>
              </w:tc>
              <w:tc>
                <w:tcPr>
                  <w:tcW w:w="1275" w:type="dxa"/>
                  <w:tcBorders>
                    <w:top w:val="nil"/>
                    <w:bottom w:val="nil"/>
                  </w:tcBorders>
                </w:tcPr>
                <w:p w14:paraId="256AAA06" w14:textId="77777777" w:rsidR="00B2593C" w:rsidRPr="00F4537F" w:rsidRDefault="00B2593C" w:rsidP="00B2593C">
                  <w:pPr>
                    <w:spacing w:line="32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c>
                <w:tcPr>
                  <w:tcW w:w="3071" w:type="dxa"/>
                  <w:tcBorders>
                    <w:top w:val="nil"/>
                    <w:bottom w:val="nil"/>
                  </w:tcBorders>
                </w:tcPr>
                <w:p w14:paraId="08097F8D"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その他</w:t>
                  </w:r>
                </w:p>
              </w:tc>
              <w:tc>
                <w:tcPr>
                  <w:tcW w:w="1281" w:type="dxa"/>
                  <w:tcBorders>
                    <w:top w:val="nil"/>
                    <w:bottom w:val="nil"/>
                  </w:tcBorders>
                </w:tcPr>
                <w:p w14:paraId="6F6EEFC1"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1452185B" w14:textId="77777777" w:rsidTr="00B2593C">
              <w:tc>
                <w:tcPr>
                  <w:tcW w:w="3076" w:type="dxa"/>
                  <w:tcBorders>
                    <w:top w:val="nil"/>
                    <w:bottom w:val="nil"/>
                  </w:tcBorders>
                </w:tcPr>
                <w:p w14:paraId="65395701" w14:textId="77777777" w:rsidR="00B2593C" w:rsidRPr="00F4537F" w:rsidRDefault="00B2593C" w:rsidP="00B2593C">
                  <w:pPr>
                    <w:spacing w:line="320" w:lineRule="exact"/>
                    <w:rPr>
                      <w:rFonts w:ascii="ＭＳ ゴシック" w:eastAsia="ＭＳ ゴシック" w:hAnsi="ＭＳ ゴシック"/>
                      <w:b/>
                    </w:rPr>
                  </w:pPr>
                </w:p>
              </w:tc>
              <w:tc>
                <w:tcPr>
                  <w:tcW w:w="1275" w:type="dxa"/>
                  <w:tcBorders>
                    <w:top w:val="nil"/>
                    <w:bottom w:val="nil"/>
                  </w:tcBorders>
                </w:tcPr>
                <w:p w14:paraId="63CBB49A" w14:textId="77777777" w:rsidR="00B2593C" w:rsidRPr="00F4537F" w:rsidRDefault="00B2593C" w:rsidP="00B2593C">
                  <w:pPr>
                    <w:spacing w:line="320" w:lineRule="exact"/>
                    <w:jc w:val="right"/>
                    <w:rPr>
                      <w:rFonts w:ascii="ＭＳ ゴシック" w:eastAsia="ＭＳ ゴシック" w:hAnsi="ＭＳ ゴシック"/>
                      <w:b/>
                    </w:rPr>
                  </w:pPr>
                </w:p>
              </w:tc>
              <w:tc>
                <w:tcPr>
                  <w:tcW w:w="3071" w:type="dxa"/>
                  <w:tcBorders>
                    <w:top w:val="nil"/>
                    <w:bottom w:val="nil"/>
                  </w:tcBorders>
                </w:tcPr>
                <w:p w14:paraId="18DC5FB9" w14:textId="77777777" w:rsidR="00B2593C" w:rsidRPr="00F4537F" w:rsidRDefault="00B2593C" w:rsidP="00B2593C">
                  <w:pPr>
                    <w:spacing w:line="320" w:lineRule="exact"/>
                    <w:rPr>
                      <w:rFonts w:ascii="ＭＳ ゴシック" w:eastAsia="ＭＳ ゴシック" w:hAnsi="ＭＳ ゴシック"/>
                      <w:b/>
                    </w:rPr>
                  </w:pPr>
                  <w:r w:rsidRPr="00F4537F">
                    <w:rPr>
                      <w:rFonts w:ascii="ＭＳ ゴシック" w:eastAsia="ＭＳ ゴシック" w:hAnsi="ＭＳ ゴシック" w:hint="eastAsia"/>
                      <w:b/>
                    </w:rPr>
                    <w:t>固定負債</w:t>
                  </w:r>
                </w:p>
              </w:tc>
              <w:tc>
                <w:tcPr>
                  <w:tcW w:w="1281" w:type="dxa"/>
                  <w:tcBorders>
                    <w:top w:val="nil"/>
                    <w:bottom w:val="nil"/>
                  </w:tcBorders>
                </w:tcPr>
                <w:p w14:paraId="595105A3" w14:textId="77777777" w:rsidR="00B2593C" w:rsidRPr="00F4537F" w:rsidRDefault="00B2593C" w:rsidP="00B2593C">
                  <w:pPr>
                    <w:spacing w:line="32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00238D98" w14:textId="77777777" w:rsidTr="00B2593C">
              <w:tc>
                <w:tcPr>
                  <w:tcW w:w="3076" w:type="dxa"/>
                  <w:tcBorders>
                    <w:top w:val="nil"/>
                    <w:bottom w:val="nil"/>
                  </w:tcBorders>
                </w:tcPr>
                <w:p w14:paraId="2C7D223E" w14:textId="77777777" w:rsidR="00B2593C" w:rsidRPr="00F4537F" w:rsidRDefault="00B2593C" w:rsidP="00B2593C">
                  <w:pPr>
                    <w:spacing w:line="320" w:lineRule="exact"/>
                    <w:rPr>
                      <w:rFonts w:ascii="ＭＳ ゴシック" w:eastAsia="ＭＳ ゴシック" w:hAnsi="ＭＳ ゴシック"/>
                      <w:b/>
                    </w:rPr>
                  </w:pPr>
                </w:p>
              </w:tc>
              <w:tc>
                <w:tcPr>
                  <w:tcW w:w="1275" w:type="dxa"/>
                  <w:tcBorders>
                    <w:top w:val="nil"/>
                    <w:bottom w:val="nil"/>
                  </w:tcBorders>
                </w:tcPr>
                <w:p w14:paraId="57976D6D" w14:textId="77777777" w:rsidR="00B2593C" w:rsidRPr="00F4537F" w:rsidRDefault="00B2593C" w:rsidP="00B2593C">
                  <w:pPr>
                    <w:spacing w:line="320" w:lineRule="exact"/>
                    <w:jc w:val="right"/>
                    <w:rPr>
                      <w:rFonts w:ascii="ＭＳ ゴシック" w:eastAsia="ＭＳ ゴシック" w:hAnsi="ＭＳ ゴシック"/>
                      <w:b/>
                    </w:rPr>
                  </w:pPr>
                </w:p>
              </w:tc>
              <w:tc>
                <w:tcPr>
                  <w:tcW w:w="3071" w:type="dxa"/>
                  <w:tcBorders>
                    <w:top w:val="nil"/>
                    <w:bottom w:val="nil"/>
                  </w:tcBorders>
                </w:tcPr>
                <w:p w14:paraId="674DE4AF"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○○引当金</w:t>
                  </w:r>
                </w:p>
              </w:tc>
              <w:tc>
                <w:tcPr>
                  <w:tcW w:w="1281" w:type="dxa"/>
                  <w:tcBorders>
                    <w:top w:val="nil"/>
                    <w:bottom w:val="nil"/>
                  </w:tcBorders>
                </w:tcPr>
                <w:p w14:paraId="324AF19B"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3B11419C" w14:textId="77777777" w:rsidTr="00B2593C">
              <w:tc>
                <w:tcPr>
                  <w:tcW w:w="3076" w:type="dxa"/>
                  <w:tcBorders>
                    <w:top w:val="nil"/>
                    <w:bottom w:val="nil"/>
                  </w:tcBorders>
                </w:tcPr>
                <w:p w14:paraId="6EFBC23A" w14:textId="77777777" w:rsidR="00B2593C" w:rsidRPr="00F4537F" w:rsidRDefault="00B2593C" w:rsidP="00B2593C">
                  <w:pPr>
                    <w:spacing w:line="320" w:lineRule="exact"/>
                    <w:rPr>
                      <w:rFonts w:ascii="ＭＳ ゴシック" w:eastAsia="ＭＳ ゴシック" w:hAnsi="ＭＳ ゴシック"/>
                      <w:b/>
                    </w:rPr>
                  </w:pPr>
                </w:p>
              </w:tc>
              <w:tc>
                <w:tcPr>
                  <w:tcW w:w="1275" w:type="dxa"/>
                  <w:tcBorders>
                    <w:top w:val="nil"/>
                    <w:bottom w:val="nil"/>
                  </w:tcBorders>
                </w:tcPr>
                <w:p w14:paraId="4B572C3F" w14:textId="77777777" w:rsidR="00B2593C" w:rsidRPr="00F4537F" w:rsidRDefault="00B2593C" w:rsidP="00B2593C">
                  <w:pPr>
                    <w:spacing w:line="320" w:lineRule="exact"/>
                    <w:jc w:val="right"/>
                    <w:rPr>
                      <w:rFonts w:ascii="ＭＳ ゴシック" w:eastAsia="ＭＳ ゴシック" w:hAnsi="ＭＳ ゴシック"/>
                      <w:b/>
                    </w:rPr>
                  </w:pPr>
                </w:p>
              </w:tc>
              <w:tc>
                <w:tcPr>
                  <w:tcW w:w="3071" w:type="dxa"/>
                  <w:tcBorders>
                    <w:top w:val="nil"/>
                    <w:bottom w:val="nil"/>
                  </w:tcBorders>
                </w:tcPr>
                <w:p w14:paraId="6A495ACE" w14:textId="77777777" w:rsidR="00B2593C" w:rsidRPr="00F4537F" w:rsidRDefault="00B2593C" w:rsidP="00B2593C">
                  <w:pPr>
                    <w:spacing w:line="280" w:lineRule="exact"/>
                    <w:rPr>
                      <w:rFonts w:ascii="ＭＳ ゴシック" w:eastAsia="ＭＳ ゴシック" w:hAnsi="ＭＳ ゴシック"/>
                    </w:rPr>
                  </w:pPr>
                  <w:r w:rsidRPr="00F4537F">
                    <w:rPr>
                      <w:rFonts w:ascii="ＭＳ ゴシック" w:eastAsia="ＭＳ ゴシック" w:hAnsi="ＭＳ ゴシック" w:hint="eastAsia"/>
                    </w:rPr>
                    <w:t xml:space="preserve">　その他</w:t>
                  </w:r>
                </w:p>
              </w:tc>
              <w:tc>
                <w:tcPr>
                  <w:tcW w:w="1281" w:type="dxa"/>
                  <w:tcBorders>
                    <w:top w:val="nil"/>
                    <w:bottom w:val="nil"/>
                  </w:tcBorders>
                </w:tcPr>
                <w:p w14:paraId="1B2D7C96" w14:textId="77777777" w:rsidR="00B2593C" w:rsidRPr="00F4537F" w:rsidRDefault="00B2593C" w:rsidP="00B2593C">
                  <w:pPr>
                    <w:spacing w:line="28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6A3527CB" w14:textId="77777777" w:rsidTr="00B2593C">
              <w:tc>
                <w:tcPr>
                  <w:tcW w:w="3076" w:type="dxa"/>
                  <w:tcBorders>
                    <w:top w:val="nil"/>
                    <w:bottom w:val="nil"/>
                  </w:tcBorders>
                </w:tcPr>
                <w:p w14:paraId="200EE394" w14:textId="77777777" w:rsidR="00B2593C" w:rsidRPr="00F4537F" w:rsidRDefault="00B2593C" w:rsidP="00B2593C">
                  <w:pPr>
                    <w:spacing w:line="320" w:lineRule="exact"/>
                    <w:rPr>
                      <w:rFonts w:ascii="ＭＳ ゴシック" w:eastAsia="ＭＳ ゴシック" w:hAnsi="ＭＳ ゴシック"/>
                      <w:b/>
                    </w:rPr>
                  </w:pPr>
                </w:p>
              </w:tc>
              <w:tc>
                <w:tcPr>
                  <w:tcW w:w="1275" w:type="dxa"/>
                  <w:tcBorders>
                    <w:top w:val="nil"/>
                    <w:bottom w:val="nil"/>
                  </w:tcBorders>
                </w:tcPr>
                <w:p w14:paraId="763D5970" w14:textId="77777777" w:rsidR="00B2593C" w:rsidRPr="00F4537F" w:rsidRDefault="00B2593C" w:rsidP="00B2593C">
                  <w:pPr>
                    <w:spacing w:line="320" w:lineRule="exact"/>
                    <w:jc w:val="right"/>
                    <w:rPr>
                      <w:rFonts w:ascii="ＭＳ ゴシック" w:eastAsia="ＭＳ ゴシック" w:hAnsi="ＭＳ ゴシック"/>
                      <w:b/>
                    </w:rPr>
                  </w:pPr>
                </w:p>
              </w:tc>
              <w:tc>
                <w:tcPr>
                  <w:tcW w:w="3071" w:type="dxa"/>
                  <w:tcBorders>
                    <w:top w:val="single" w:sz="4" w:space="0" w:color="auto"/>
                    <w:bottom w:val="single" w:sz="4" w:space="0" w:color="auto"/>
                  </w:tcBorders>
                </w:tcPr>
                <w:p w14:paraId="2A9D1221" w14:textId="77777777" w:rsidR="00B2593C" w:rsidRPr="00F4537F" w:rsidRDefault="00B2593C" w:rsidP="00B2593C">
                  <w:pPr>
                    <w:spacing w:line="320" w:lineRule="exact"/>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負債合計</w:t>
                  </w:r>
                </w:p>
              </w:tc>
              <w:tc>
                <w:tcPr>
                  <w:tcW w:w="1281" w:type="dxa"/>
                  <w:tcBorders>
                    <w:top w:val="single" w:sz="4" w:space="0" w:color="auto"/>
                    <w:bottom w:val="single" w:sz="4" w:space="0" w:color="auto"/>
                  </w:tcBorders>
                </w:tcPr>
                <w:p w14:paraId="66CD39F4" w14:textId="77777777" w:rsidR="00B2593C" w:rsidRPr="00F4537F" w:rsidRDefault="00B2593C" w:rsidP="00B2593C">
                  <w:pPr>
                    <w:spacing w:line="32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3899707E" w14:textId="77777777" w:rsidTr="00B2593C">
              <w:tc>
                <w:tcPr>
                  <w:tcW w:w="3076" w:type="dxa"/>
                  <w:tcBorders>
                    <w:top w:val="nil"/>
                    <w:bottom w:val="nil"/>
                  </w:tcBorders>
                </w:tcPr>
                <w:p w14:paraId="14449501" w14:textId="77777777" w:rsidR="00B2593C" w:rsidRPr="00F4537F" w:rsidRDefault="00B2593C" w:rsidP="00B2593C">
                  <w:pPr>
                    <w:spacing w:line="320" w:lineRule="exact"/>
                    <w:rPr>
                      <w:rFonts w:ascii="ＭＳ ゴシック" w:eastAsia="ＭＳ ゴシック" w:hAnsi="ＭＳ ゴシック"/>
                    </w:rPr>
                  </w:pPr>
                </w:p>
              </w:tc>
              <w:tc>
                <w:tcPr>
                  <w:tcW w:w="1275" w:type="dxa"/>
                  <w:tcBorders>
                    <w:top w:val="nil"/>
                    <w:bottom w:val="nil"/>
                  </w:tcBorders>
                </w:tcPr>
                <w:p w14:paraId="2614FD50" w14:textId="77777777" w:rsidR="00B2593C" w:rsidRPr="00F4537F" w:rsidRDefault="00B2593C" w:rsidP="00B2593C">
                  <w:pPr>
                    <w:spacing w:line="320" w:lineRule="exact"/>
                    <w:jc w:val="right"/>
                    <w:rPr>
                      <w:rFonts w:ascii="ＭＳ ゴシック" w:eastAsia="ＭＳ ゴシック" w:hAnsi="ＭＳ ゴシック"/>
                    </w:rPr>
                  </w:pPr>
                </w:p>
              </w:tc>
              <w:tc>
                <w:tcPr>
                  <w:tcW w:w="3071" w:type="dxa"/>
                  <w:tcBorders>
                    <w:top w:val="single" w:sz="4" w:space="0" w:color="auto"/>
                    <w:bottom w:val="nil"/>
                  </w:tcBorders>
                </w:tcPr>
                <w:p w14:paraId="0E46B783" w14:textId="77777777" w:rsidR="00B2593C" w:rsidRPr="00F4537F" w:rsidRDefault="00B2593C" w:rsidP="00B2593C">
                  <w:pPr>
                    <w:spacing w:line="320" w:lineRule="exact"/>
                    <w:rPr>
                      <w:rFonts w:ascii="ＭＳ ゴシック" w:eastAsia="ＭＳ ゴシック" w:hAnsi="ＭＳ ゴシック"/>
                      <w:b/>
                    </w:rPr>
                  </w:pPr>
                  <w:r w:rsidRPr="00F4537F">
                    <w:rPr>
                      <w:rFonts w:ascii="ＭＳ ゴシック" w:eastAsia="ＭＳ ゴシック" w:hAnsi="ＭＳ ゴシック" w:hint="eastAsia"/>
                      <w:b/>
                    </w:rPr>
                    <w:t>株主資本</w:t>
                  </w:r>
                </w:p>
              </w:tc>
              <w:tc>
                <w:tcPr>
                  <w:tcW w:w="1281" w:type="dxa"/>
                  <w:tcBorders>
                    <w:top w:val="single" w:sz="4" w:space="0" w:color="auto"/>
                    <w:bottom w:val="nil"/>
                  </w:tcBorders>
                </w:tcPr>
                <w:p w14:paraId="49FAE113" w14:textId="77777777" w:rsidR="00B2593C" w:rsidRPr="00F4537F" w:rsidRDefault="00B2593C" w:rsidP="00B2593C">
                  <w:pPr>
                    <w:spacing w:line="32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64E3D6CD" w14:textId="77777777" w:rsidTr="00B2593C">
              <w:tc>
                <w:tcPr>
                  <w:tcW w:w="3076" w:type="dxa"/>
                  <w:tcBorders>
                    <w:top w:val="nil"/>
                    <w:bottom w:val="nil"/>
                  </w:tcBorders>
                </w:tcPr>
                <w:p w14:paraId="717D5C66" w14:textId="77777777" w:rsidR="00B2593C" w:rsidRPr="00F4537F" w:rsidRDefault="00B2593C" w:rsidP="00B2593C">
                  <w:pPr>
                    <w:spacing w:line="320" w:lineRule="exact"/>
                    <w:rPr>
                      <w:rFonts w:ascii="ＭＳ ゴシック" w:eastAsia="ＭＳ ゴシック" w:hAnsi="ＭＳ ゴシック"/>
                    </w:rPr>
                  </w:pPr>
                </w:p>
              </w:tc>
              <w:tc>
                <w:tcPr>
                  <w:tcW w:w="1275" w:type="dxa"/>
                  <w:tcBorders>
                    <w:top w:val="nil"/>
                    <w:bottom w:val="nil"/>
                  </w:tcBorders>
                </w:tcPr>
                <w:p w14:paraId="714EB1F5" w14:textId="77777777" w:rsidR="00B2593C" w:rsidRPr="00F4537F" w:rsidRDefault="00B2593C" w:rsidP="00B2593C">
                  <w:pPr>
                    <w:spacing w:line="320" w:lineRule="exact"/>
                    <w:jc w:val="right"/>
                    <w:rPr>
                      <w:rFonts w:ascii="ＭＳ ゴシック" w:eastAsia="ＭＳ ゴシック" w:hAnsi="ＭＳ ゴシック"/>
                    </w:rPr>
                  </w:pPr>
                </w:p>
              </w:tc>
              <w:tc>
                <w:tcPr>
                  <w:tcW w:w="3071" w:type="dxa"/>
                  <w:tcBorders>
                    <w:top w:val="nil"/>
                    <w:bottom w:val="nil"/>
                  </w:tcBorders>
                </w:tcPr>
                <w:p w14:paraId="730DFC69" w14:textId="77777777" w:rsidR="00B2593C" w:rsidRPr="00F4537F" w:rsidRDefault="00B2593C" w:rsidP="00B2593C">
                  <w:pPr>
                    <w:spacing w:line="320" w:lineRule="exact"/>
                    <w:rPr>
                      <w:rFonts w:ascii="ＭＳ ゴシック" w:eastAsia="ＭＳ ゴシック" w:hAnsi="ＭＳ ゴシック"/>
                      <w:b/>
                    </w:rPr>
                  </w:pPr>
                  <w:r w:rsidRPr="00F4537F">
                    <w:rPr>
                      <w:rFonts w:ascii="ＭＳ ゴシック" w:eastAsia="ＭＳ ゴシック" w:hAnsi="ＭＳ ゴシック" w:hint="eastAsia"/>
                      <w:b/>
                    </w:rPr>
                    <w:t xml:space="preserve">　資本金</w:t>
                  </w:r>
                </w:p>
              </w:tc>
              <w:tc>
                <w:tcPr>
                  <w:tcW w:w="1281" w:type="dxa"/>
                  <w:tcBorders>
                    <w:top w:val="nil"/>
                    <w:bottom w:val="nil"/>
                  </w:tcBorders>
                </w:tcPr>
                <w:p w14:paraId="7A994473" w14:textId="77777777" w:rsidR="00B2593C" w:rsidRPr="00F4537F" w:rsidRDefault="00B2593C" w:rsidP="00B2593C">
                  <w:pPr>
                    <w:spacing w:line="32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00A07B2F" w14:textId="77777777" w:rsidTr="00B2593C">
              <w:tc>
                <w:tcPr>
                  <w:tcW w:w="3076" w:type="dxa"/>
                  <w:tcBorders>
                    <w:top w:val="nil"/>
                    <w:bottom w:val="nil"/>
                  </w:tcBorders>
                </w:tcPr>
                <w:p w14:paraId="13B46D63" w14:textId="77777777" w:rsidR="00B2593C" w:rsidRPr="00F4537F" w:rsidRDefault="00B2593C" w:rsidP="00B2593C">
                  <w:pPr>
                    <w:spacing w:line="320" w:lineRule="exact"/>
                    <w:rPr>
                      <w:rFonts w:ascii="ＭＳ ゴシック" w:eastAsia="ＭＳ ゴシック" w:hAnsi="ＭＳ ゴシック"/>
                      <w:b/>
                    </w:rPr>
                  </w:pPr>
                </w:p>
              </w:tc>
              <w:tc>
                <w:tcPr>
                  <w:tcW w:w="1275" w:type="dxa"/>
                  <w:tcBorders>
                    <w:top w:val="nil"/>
                    <w:bottom w:val="nil"/>
                  </w:tcBorders>
                </w:tcPr>
                <w:p w14:paraId="0BD52C8F" w14:textId="77777777" w:rsidR="00B2593C" w:rsidRPr="00F4537F" w:rsidRDefault="00B2593C" w:rsidP="00B2593C">
                  <w:pPr>
                    <w:spacing w:line="320" w:lineRule="exact"/>
                    <w:jc w:val="right"/>
                    <w:rPr>
                      <w:rFonts w:ascii="ＭＳ ゴシック" w:eastAsia="ＭＳ ゴシック" w:hAnsi="ＭＳ ゴシック"/>
                      <w:b/>
                    </w:rPr>
                  </w:pPr>
                </w:p>
              </w:tc>
              <w:tc>
                <w:tcPr>
                  <w:tcW w:w="3071" w:type="dxa"/>
                  <w:tcBorders>
                    <w:top w:val="nil"/>
                    <w:bottom w:val="nil"/>
                  </w:tcBorders>
                </w:tcPr>
                <w:p w14:paraId="0C1B2944" w14:textId="77777777" w:rsidR="00B2593C" w:rsidRPr="00F4537F" w:rsidRDefault="00B2593C" w:rsidP="00B2593C">
                  <w:pPr>
                    <w:spacing w:line="320" w:lineRule="exact"/>
                    <w:rPr>
                      <w:rFonts w:ascii="ＭＳ ゴシック" w:eastAsia="ＭＳ ゴシック" w:hAnsi="ＭＳ ゴシック"/>
                      <w:b/>
                    </w:rPr>
                  </w:pPr>
                  <w:r w:rsidRPr="00F4537F">
                    <w:rPr>
                      <w:rFonts w:ascii="ＭＳ ゴシック" w:eastAsia="ＭＳ ゴシック" w:hAnsi="ＭＳ ゴシック" w:hint="eastAsia"/>
                      <w:b/>
                    </w:rPr>
                    <w:t xml:space="preserve">　資本剰余金</w:t>
                  </w:r>
                </w:p>
              </w:tc>
              <w:tc>
                <w:tcPr>
                  <w:tcW w:w="1281" w:type="dxa"/>
                  <w:tcBorders>
                    <w:top w:val="nil"/>
                    <w:bottom w:val="nil"/>
                  </w:tcBorders>
                </w:tcPr>
                <w:p w14:paraId="090ADBD7" w14:textId="77777777" w:rsidR="00B2593C" w:rsidRPr="00F4537F" w:rsidRDefault="00B2593C" w:rsidP="00B2593C">
                  <w:pPr>
                    <w:spacing w:line="32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54A37273" w14:textId="77777777" w:rsidTr="00B2593C">
              <w:tc>
                <w:tcPr>
                  <w:tcW w:w="3076" w:type="dxa"/>
                  <w:tcBorders>
                    <w:top w:val="nil"/>
                    <w:bottom w:val="nil"/>
                  </w:tcBorders>
                </w:tcPr>
                <w:p w14:paraId="27A276C5" w14:textId="77777777" w:rsidR="00B2593C" w:rsidRPr="00F4537F" w:rsidRDefault="00B2593C" w:rsidP="00B2593C">
                  <w:pPr>
                    <w:spacing w:line="320" w:lineRule="exact"/>
                    <w:rPr>
                      <w:rFonts w:ascii="ＭＳ ゴシック" w:eastAsia="ＭＳ ゴシック" w:hAnsi="ＭＳ ゴシック"/>
                      <w:b/>
                    </w:rPr>
                  </w:pPr>
                </w:p>
              </w:tc>
              <w:tc>
                <w:tcPr>
                  <w:tcW w:w="1275" w:type="dxa"/>
                  <w:tcBorders>
                    <w:top w:val="nil"/>
                    <w:bottom w:val="nil"/>
                  </w:tcBorders>
                </w:tcPr>
                <w:p w14:paraId="1EB31BFE" w14:textId="77777777" w:rsidR="00B2593C" w:rsidRPr="00F4537F" w:rsidRDefault="00B2593C" w:rsidP="00B2593C">
                  <w:pPr>
                    <w:spacing w:line="320" w:lineRule="exact"/>
                    <w:jc w:val="right"/>
                    <w:rPr>
                      <w:rFonts w:ascii="ＭＳ ゴシック" w:eastAsia="ＭＳ ゴシック" w:hAnsi="ＭＳ ゴシック"/>
                      <w:b/>
                    </w:rPr>
                  </w:pPr>
                </w:p>
              </w:tc>
              <w:tc>
                <w:tcPr>
                  <w:tcW w:w="3071" w:type="dxa"/>
                  <w:tcBorders>
                    <w:top w:val="nil"/>
                    <w:bottom w:val="nil"/>
                  </w:tcBorders>
                </w:tcPr>
                <w:p w14:paraId="584595A2" w14:textId="77777777" w:rsidR="00B2593C" w:rsidRPr="00F4537F" w:rsidRDefault="00B2593C" w:rsidP="00B2593C">
                  <w:pPr>
                    <w:spacing w:line="320" w:lineRule="exact"/>
                    <w:rPr>
                      <w:rFonts w:ascii="ＭＳ ゴシック" w:eastAsia="ＭＳ ゴシック" w:hAnsi="ＭＳ ゴシック"/>
                    </w:rPr>
                  </w:pPr>
                  <w:r w:rsidRPr="00F4537F">
                    <w:rPr>
                      <w:rFonts w:ascii="ＭＳ ゴシック" w:eastAsia="ＭＳ ゴシック" w:hAnsi="ＭＳ ゴシック" w:hint="eastAsia"/>
                    </w:rPr>
                    <w:t xml:space="preserve">　　資本準備金</w:t>
                  </w:r>
                </w:p>
              </w:tc>
              <w:tc>
                <w:tcPr>
                  <w:tcW w:w="1281" w:type="dxa"/>
                  <w:tcBorders>
                    <w:top w:val="nil"/>
                    <w:bottom w:val="nil"/>
                  </w:tcBorders>
                </w:tcPr>
                <w:p w14:paraId="008A4C72" w14:textId="77777777" w:rsidR="00B2593C" w:rsidRPr="00F4537F" w:rsidRDefault="00B2593C" w:rsidP="00B2593C">
                  <w:pPr>
                    <w:spacing w:line="32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5699092C" w14:textId="77777777" w:rsidTr="00B2593C">
              <w:tc>
                <w:tcPr>
                  <w:tcW w:w="3076" w:type="dxa"/>
                  <w:tcBorders>
                    <w:top w:val="nil"/>
                    <w:bottom w:val="nil"/>
                  </w:tcBorders>
                </w:tcPr>
                <w:p w14:paraId="1D6A9918" w14:textId="77777777" w:rsidR="00B2593C" w:rsidRPr="00F4537F" w:rsidRDefault="00B2593C" w:rsidP="00B2593C">
                  <w:pPr>
                    <w:spacing w:line="320" w:lineRule="exact"/>
                    <w:rPr>
                      <w:rFonts w:ascii="ＭＳ ゴシック" w:eastAsia="ＭＳ ゴシック" w:hAnsi="ＭＳ ゴシック"/>
                    </w:rPr>
                  </w:pPr>
                </w:p>
              </w:tc>
              <w:tc>
                <w:tcPr>
                  <w:tcW w:w="1275" w:type="dxa"/>
                  <w:tcBorders>
                    <w:top w:val="nil"/>
                    <w:bottom w:val="nil"/>
                  </w:tcBorders>
                </w:tcPr>
                <w:p w14:paraId="1D800191" w14:textId="77777777" w:rsidR="00B2593C" w:rsidRPr="00F4537F" w:rsidRDefault="00B2593C" w:rsidP="00B2593C">
                  <w:pPr>
                    <w:spacing w:line="320" w:lineRule="exact"/>
                    <w:jc w:val="right"/>
                    <w:rPr>
                      <w:rFonts w:ascii="ＭＳ ゴシック" w:eastAsia="ＭＳ ゴシック" w:hAnsi="ＭＳ ゴシック"/>
                    </w:rPr>
                  </w:pPr>
                </w:p>
              </w:tc>
              <w:tc>
                <w:tcPr>
                  <w:tcW w:w="3071" w:type="dxa"/>
                  <w:tcBorders>
                    <w:top w:val="nil"/>
                    <w:bottom w:val="nil"/>
                  </w:tcBorders>
                </w:tcPr>
                <w:p w14:paraId="52C8D4F7" w14:textId="77777777" w:rsidR="00B2593C" w:rsidRPr="00F4537F" w:rsidRDefault="00B2593C" w:rsidP="00B2593C">
                  <w:pPr>
                    <w:spacing w:line="320" w:lineRule="exact"/>
                    <w:rPr>
                      <w:rFonts w:ascii="ＭＳ ゴシック" w:eastAsia="ＭＳ ゴシック" w:hAnsi="ＭＳ ゴシック"/>
                    </w:rPr>
                  </w:pPr>
                  <w:r w:rsidRPr="00F4537F">
                    <w:rPr>
                      <w:rFonts w:ascii="ＭＳ ゴシック" w:eastAsia="ＭＳ ゴシック" w:hAnsi="ＭＳ ゴシック" w:hint="eastAsia"/>
                    </w:rPr>
                    <w:t xml:space="preserve">　　その他資本剰余金</w:t>
                  </w:r>
                </w:p>
              </w:tc>
              <w:tc>
                <w:tcPr>
                  <w:tcW w:w="1281" w:type="dxa"/>
                  <w:tcBorders>
                    <w:top w:val="nil"/>
                    <w:bottom w:val="nil"/>
                  </w:tcBorders>
                </w:tcPr>
                <w:p w14:paraId="7D9EF7E5" w14:textId="77777777" w:rsidR="00B2593C" w:rsidRPr="00F4537F" w:rsidRDefault="00B2593C" w:rsidP="00B2593C">
                  <w:pPr>
                    <w:spacing w:line="32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569F5D88" w14:textId="77777777" w:rsidTr="00B2593C">
              <w:tc>
                <w:tcPr>
                  <w:tcW w:w="3076" w:type="dxa"/>
                  <w:tcBorders>
                    <w:top w:val="nil"/>
                    <w:bottom w:val="nil"/>
                  </w:tcBorders>
                </w:tcPr>
                <w:p w14:paraId="4801B5ED" w14:textId="77777777" w:rsidR="00B2593C" w:rsidRPr="00F4537F" w:rsidRDefault="00B2593C" w:rsidP="00B2593C">
                  <w:pPr>
                    <w:spacing w:line="320" w:lineRule="exact"/>
                    <w:rPr>
                      <w:rFonts w:ascii="ＭＳ ゴシック" w:eastAsia="ＭＳ ゴシック" w:hAnsi="ＭＳ ゴシック"/>
                    </w:rPr>
                  </w:pPr>
                </w:p>
              </w:tc>
              <w:tc>
                <w:tcPr>
                  <w:tcW w:w="1275" w:type="dxa"/>
                  <w:tcBorders>
                    <w:top w:val="nil"/>
                    <w:bottom w:val="nil"/>
                  </w:tcBorders>
                </w:tcPr>
                <w:p w14:paraId="04AD0FE1" w14:textId="77777777" w:rsidR="00B2593C" w:rsidRPr="00F4537F" w:rsidRDefault="00B2593C" w:rsidP="00B2593C">
                  <w:pPr>
                    <w:spacing w:line="320" w:lineRule="exact"/>
                    <w:jc w:val="right"/>
                    <w:rPr>
                      <w:rFonts w:ascii="ＭＳ ゴシック" w:eastAsia="ＭＳ ゴシック" w:hAnsi="ＭＳ ゴシック"/>
                    </w:rPr>
                  </w:pPr>
                </w:p>
              </w:tc>
              <w:tc>
                <w:tcPr>
                  <w:tcW w:w="3071" w:type="dxa"/>
                  <w:tcBorders>
                    <w:top w:val="nil"/>
                    <w:bottom w:val="nil"/>
                  </w:tcBorders>
                </w:tcPr>
                <w:p w14:paraId="7E46E8DA" w14:textId="77777777" w:rsidR="00B2593C" w:rsidRPr="00F4537F" w:rsidRDefault="00B2593C" w:rsidP="00B2593C">
                  <w:pPr>
                    <w:spacing w:line="320" w:lineRule="exact"/>
                    <w:rPr>
                      <w:rFonts w:ascii="ＭＳ ゴシック" w:eastAsia="ＭＳ ゴシック" w:hAnsi="ＭＳ ゴシック"/>
                      <w:b/>
                    </w:rPr>
                  </w:pPr>
                  <w:r w:rsidRPr="00F4537F">
                    <w:rPr>
                      <w:rFonts w:ascii="ＭＳ ゴシック" w:eastAsia="ＭＳ ゴシック" w:hAnsi="ＭＳ ゴシック" w:hint="eastAsia"/>
                      <w:b/>
                    </w:rPr>
                    <w:t xml:space="preserve">　利益剰余金</w:t>
                  </w:r>
                </w:p>
              </w:tc>
              <w:tc>
                <w:tcPr>
                  <w:tcW w:w="1281" w:type="dxa"/>
                  <w:tcBorders>
                    <w:top w:val="nil"/>
                    <w:bottom w:val="nil"/>
                  </w:tcBorders>
                </w:tcPr>
                <w:p w14:paraId="015FE34B" w14:textId="77777777" w:rsidR="00B2593C" w:rsidRPr="00F4537F" w:rsidRDefault="00B2593C" w:rsidP="00B2593C">
                  <w:pPr>
                    <w:spacing w:line="32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1A241AF8" w14:textId="77777777" w:rsidTr="00B2593C">
              <w:tc>
                <w:tcPr>
                  <w:tcW w:w="3076" w:type="dxa"/>
                  <w:tcBorders>
                    <w:top w:val="nil"/>
                    <w:bottom w:val="nil"/>
                  </w:tcBorders>
                </w:tcPr>
                <w:p w14:paraId="3AD40778" w14:textId="77777777" w:rsidR="00B2593C" w:rsidRPr="00F4537F" w:rsidRDefault="00B2593C" w:rsidP="00B2593C">
                  <w:pPr>
                    <w:spacing w:line="320" w:lineRule="exact"/>
                    <w:rPr>
                      <w:rFonts w:ascii="ＭＳ ゴシック" w:eastAsia="ＭＳ ゴシック" w:hAnsi="ＭＳ ゴシック"/>
                    </w:rPr>
                  </w:pPr>
                </w:p>
              </w:tc>
              <w:tc>
                <w:tcPr>
                  <w:tcW w:w="1275" w:type="dxa"/>
                  <w:tcBorders>
                    <w:top w:val="nil"/>
                    <w:bottom w:val="nil"/>
                  </w:tcBorders>
                </w:tcPr>
                <w:p w14:paraId="732F5C75" w14:textId="77777777" w:rsidR="00B2593C" w:rsidRPr="00F4537F" w:rsidRDefault="00B2593C" w:rsidP="00B2593C">
                  <w:pPr>
                    <w:spacing w:line="320" w:lineRule="exact"/>
                    <w:jc w:val="right"/>
                    <w:rPr>
                      <w:rFonts w:ascii="ＭＳ ゴシック" w:eastAsia="ＭＳ ゴシック" w:hAnsi="ＭＳ ゴシック"/>
                    </w:rPr>
                  </w:pPr>
                </w:p>
              </w:tc>
              <w:tc>
                <w:tcPr>
                  <w:tcW w:w="3071" w:type="dxa"/>
                  <w:tcBorders>
                    <w:top w:val="nil"/>
                    <w:bottom w:val="nil"/>
                  </w:tcBorders>
                </w:tcPr>
                <w:p w14:paraId="7AFAFAD9" w14:textId="77777777" w:rsidR="00B2593C" w:rsidRPr="00F4537F" w:rsidRDefault="00B2593C" w:rsidP="00B2593C">
                  <w:pPr>
                    <w:spacing w:line="320" w:lineRule="exact"/>
                    <w:rPr>
                      <w:rFonts w:ascii="ＭＳ ゴシック" w:eastAsia="ＭＳ ゴシック" w:hAnsi="ＭＳ ゴシック"/>
                    </w:rPr>
                  </w:pPr>
                  <w:r w:rsidRPr="00F4537F">
                    <w:rPr>
                      <w:rFonts w:ascii="ＭＳ ゴシック" w:eastAsia="ＭＳ ゴシック" w:hAnsi="ＭＳ ゴシック" w:hint="eastAsia"/>
                    </w:rPr>
                    <w:t xml:space="preserve">　　利益準備金</w:t>
                  </w:r>
                </w:p>
              </w:tc>
              <w:tc>
                <w:tcPr>
                  <w:tcW w:w="1281" w:type="dxa"/>
                  <w:tcBorders>
                    <w:top w:val="nil"/>
                    <w:bottom w:val="nil"/>
                  </w:tcBorders>
                </w:tcPr>
                <w:p w14:paraId="09764AE6" w14:textId="77777777" w:rsidR="00B2593C" w:rsidRPr="00F4537F" w:rsidRDefault="00B2593C" w:rsidP="00B2593C">
                  <w:pPr>
                    <w:spacing w:line="32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7653CBC4" w14:textId="77777777" w:rsidTr="00B2593C">
              <w:tc>
                <w:tcPr>
                  <w:tcW w:w="3076" w:type="dxa"/>
                  <w:tcBorders>
                    <w:top w:val="nil"/>
                    <w:bottom w:val="nil"/>
                  </w:tcBorders>
                </w:tcPr>
                <w:p w14:paraId="762B6585" w14:textId="77777777" w:rsidR="00B2593C" w:rsidRPr="00F4537F" w:rsidRDefault="00B2593C" w:rsidP="00B2593C">
                  <w:pPr>
                    <w:spacing w:line="320" w:lineRule="exact"/>
                    <w:rPr>
                      <w:rFonts w:ascii="ＭＳ ゴシック" w:eastAsia="ＭＳ ゴシック" w:hAnsi="ＭＳ ゴシック"/>
                      <w:b/>
                    </w:rPr>
                  </w:pPr>
                </w:p>
              </w:tc>
              <w:tc>
                <w:tcPr>
                  <w:tcW w:w="1275" w:type="dxa"/>
                  <w:tcBorders>
                    <w:top w:val="nil"/>
                    <w:bottom w:val="nil"/>
                  </w:tcBorders>
                </w:tcPr>
                <w:p w14:paraId="79E29FD1" w14:textId="77777777" w:rsidR="00B2593C" w:rsidRPr="00F4537F" w:rsidRDefault="00B2593C" w:rsidP="00B2593C">
                  <w:pPr>
                    <w:spacing w:line="320" w:lineRule="exact"/>
                    <w:jc w:val="right"/>
                    <w:rPr>
                      <w:rFonts w:ascii="ＭＳ ゴシック" w:eastAsia="ＭＳ ゴシック" w:hAnsi="ＭＳ ゴシック"/>
                      <w:b/>
                    </w:rPr>
                  </w:pPr>
                </w:p>
              </w:tc>
              <w:tc>
                <w:tcPr>
                  <w:tcW w:w="3071" w:type="dxa"/>
                  <w:tcBorders>
                    <w:top w:val="nil"/>
                    <w:bottom w:val="nil"/>
                  </w:tcBorders>
                </w:tcPr>
                <w:p w14:paraId="061A028D" w14:textId="77777777" w:rsidR="00B2593C" w:rsidRPr="00F4537F" w:rsidRDefault="00B2593C" w:rsidP="00B2593C">
                  <w:pPr>
                    <w:spacing w:line="320" w:lineRule="exact"/>
                    <w:rPr>
                      <w:rFonts w:ascii="ＭＳ ゴシック" w:eastAsia="ＭＳ ゴシック" w:hAnsi="ＭＳ ゴシック"/>
                    </w:rPr>
                  </w:pPr>
                  <w:r w:rsidRPr="00F4537F">
                    <w:rPr>
                      <w:rFonts w:ascii="ＭＳ ゴシック" w:eastAsia="ＭＳ ゴシック" w:hAnsi="ＭＳ ゴシック" w:hint="eastAsia"/>
                    </w:rPr>
                    <w:t xml:space="preserve">　　その他利益剰余金</w:t>
                  </w:r>
                </w:p>
              </w:tc>
              <w:tc>
                <w:tcPr>
                  <w:tcW w:w="1281" w:type="dxa"/>
                  <w:tcBorders>
                    <w:top w:val="nil"/>
                    <w:bottom w:val="nil"/>
                  </w:tcBorders>
                </w:tcPr>
                <w:p w14:paraId="2EE084CF" w14:textId="77777777" w:rsidR="00B2593C" w:rsidRPr="00F4537F" w:rsidRDefault="00B2593C" w:rsidP="00B2593C">
                  <w:pPr>
                    <w:spacing w:line="32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074AA38B" w14:textId="77777777" w:rsidTr="00B2593C">
              <w:tc>
                <w:tcPr>
                  <w:tcW w:w="3076" w:type="dxa"/>
                  <w:tcBorders>
                    <w:top w:val="nil"/>
                    <w:bottom w:val="nil"/>
                  </w:tcBorders>
                </w:tcPr>
                <w:p w14:paraId="07BD24DA" w14:textId="77777777" w:rsidR="00B2593C" w:rsidRPr="00F4537F" w:rsidRDefault="00B2593C" w:rsidP="00B2593C">
                  <w:pPr>
                    <w:spacing w:line="320" w:lineRule="exact"/>
                    <w:rPr>
                      <w:rFonts w:ascii="ＭＳ ゴシック" w:eastAsia="ＭＳ ゴシック" w:hAnsi="ＭＳ ゴシック"/>
                      <w:b/>
                    </w:rPr>
                  </w:pPr>
                </w:p>
              </w:tc>
              <w:tc>
                <w:tcPr>
                  <w:tcW w:w="1275" w:type="dxa"/>
                  <w:tcBorders>
                    <w:top w:val="nil"/>
                    <w:bottom w:val="nil"/>
                  </w:tcBorders>
                </w:tcPr>
                <w:p w14:paraId="7E3B8267" w14:textId="77777777" w:rsidR="00B2593C" w:rsidRPr="00F4537F" w:rsidRDefault="00B2593C" w:rsidP="00B2593C">
                  <w:pPr>
                    <w:spacing w:line="320" w:lineRule="exact"/>
                    <w:jc w:val="right"/>
                    <w:rPr>
                      <w:rFonts w:ascii="ＭＳ ゴシック" w:eastAsia="ＭＳ ゴシック" w:hAnsi="ＭＳ ゴシック"/>
                      <w:b/>
                    </w:rPr>
                  </w:pPr>
                </w:p>
              </w:tc>
              <w:tc>
                <w:tcPr>
                  <w:tcW w:w="3071" w:type="dxa"/>
                  <w:tcBorders>
                    <w:top w:val="nil"/>
                    <w:bottom w:val="nil"/>
                  </w:tcBorders>
                </w:tcPr>
                <w:p w14:paraId="4C06A6FF" w14:textId="77777777" w:rsidR="00B2593C" w:rsidRPr="00F4537F" w:rsidRDefault="00B2593C" w:rsidP="00B2593C">
                  <w:pPr>
                    <w:spacing w:line="320" w:lineRule="exact"/>
                    <w:rPr>
                      <w:rFonts w:ascii="ＭＳ ゴシック" w:eastAsia="ＭＳ ゴシック" w:hAnsi="ＭＳ ゴシック"/>
                    </w:rPr>
                  </w:pPr>
                  <w:r w:rsidRPr="00F4537F">
                    <w:rPr>
                      <w:rFonts w:ascii="ＭＳ ゴシック" w:eastAsia="ＭＳ ゴシック" w:hAnsi="ＭＳ ゴシック" w:hint="eastAsia"/>
                    </w:rPr>
                    <w:t xml:space="preserve">　　（当期純利益）</w:t>
                  </w:r>
                </w:p>
              </w:tc>
              <w:tc>
                <w:tcPr>
                  <w:tcW w:w="1281" w:type="dxa"/>
                  <w:tcBorders>
                    <w:top w:val="nil"/>
                    <w:bottom w:val="nil"/>
                  </w:tcBorders>
                </w:tcPr>
                <w:p w14:paraId="36416EF6" w14:textId="77777777" w:rsidR="00B2593C" w:rsidRPr="00F4537F" w:rsidRDefault="00B2593C" w:rsidP="00B2593C">
                  <w:pPr>
                    <w:spacing w:line="32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282F8424" w14:textId="77777777" w:rsidTr="00B2593C">
              <w:tc>
                <w:tcPr>
                  <w:tcW w:w="3076" w:type="dxa"/>
                  <w:tcBorders>
                    <w:top w:val="nil"/>
                    <w:bottom w:val="nil"/>
                  </w:tcBorders>
                </w:tcPr>
                <w:p w14:paraId="5570CC9C" w14:textId="77777777" w:rsidR="00B2593C" w:rsidRPr="00F4537F" w:rsidRDefault="00B2593C" w:rsidP="00B2593C">
                  <w:pPr>
                    <w:spacing w:line="320" w:lineRule="exact"/>
                    <w:rPr>
                      <w:rFonts w:ascii="ＭＳ ゴシック" w:eastAsia="ＭＳ ゴシック" w:hAnsi="ＭＳ ゴシック"/>
                    </w:rPr>
                  </w:pPr>
                </w:p>
              </w:tc>
              <w:tc>
                <w:tcPr>
                  <w:tcW w:w="1275" w:type="dxa"/>
                  <w:tcBorders>
                    <w:top w:val="nil"/>
                    <w:bottom w:val="nil"/>
                  </w:tcBorders>
                </w:tcPr>
                <w:p w14:paraId="63665097" w14:textId="77777777" w:rsidR="00B2593C" w:rsidRPr="00F4537F" w:rsidRDefault="00B2593C" w:rsidP="00B2593C">
                  <w:pPr>
                    <w:spacing w:line="320" w:lineRule="exact"/>
                    <w:jc w:val="right"/>
                    <w:rPr>
                      <w:rFonts w:ascii="ＭＳ ゴシック" w:eastAsia="ＭＳ ゴシック" w:hAnsi="ＭＳ ゴシック"/>
                    </w:rPr>
                  </w:pPr>
                </w:p>
              </w:tc>
              <w:tc>
                <w:tcPr>
                  <w:tcW w:w="3071" w:type="dxa"/>
                  <w:tcBorders>
                    <w:top w:val="nil"/>
                    <w:bottom w:val="nil"/>
                  </w:tcBorders>
                </w:tcPr>
                <w:p w14:paraId="672E9B7A" w14:textId="77777777" w:rsidR="00B2593C" w:rsidRPr="00F4537F" w:rsidRDefault="00B2593C" w:rsidP="00B2593C">
                  <w:pPr>
                    <w:spacing w:line="320" w:lineRule="exact"/>
                    <w:rPr>
                      <w:rFonts w:ascii="ＭＳ ゴシック" w:eastAsia="ＭＳ ゴシック" w:hAnsi="ＭＳ ゴシック"/>
                      <w:b/>
                    </w:rPr>
                  </w:pPr>
                  <w:r w:rsidRPr="00F4537F">
                    <w:rPr>
                      <w:rFonts w:ascii="ＭＳ ゴシック" w:eastAsia="ＭＳ ゴシック" w:hAnsi="ＭＳ ゴシック" w:hint="eastAsia"/>
                      <w:b/>
                    </w:rPr>
                    <w:t xml:space="preserve">　自己株式</w:t>
                  </w:r>
                </w:p>
              </w:tc>
              <w:tc>
                <w:tcPr>
                  <w:tcW w:w="1281" w:type="dxa"/>
                  <w:tcBorders>
                    <w:top w:val="nil"/>
                    <w:bottom w:val="nil"/>
                  </w:tcBorders>
                </w:tcPr>
                <w:p w14:paraId="020F835F" w14:textId="77777777" w:rsidR="00B2593C" w:rsidRPr="00F4537F" w:rsidRDefault="00B2593C" w:rsidP="00B2593C">
                  <w:pPr>
                    <w:spacing w:line="32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2AC9F909" w14:textId="77777777" w:rsidTr="00B2593C">
              <w:tc>
                <w:tcPr>
                  <w:tcW w:w="3076" w:type="dxa"/>
                  <w:tcBorders>
                    <w:top w:val="nil"/>
                    <w:bottom w:val="nil"/>
                  </w:tcBorders>
                </w:tcPr>
                <w:p w14:paraId="41ED2E80" w14:textId="77777777" w:rsidR="00B2593C" w:rsidRPr="00F4537F" w:rsidRDefault="00B2593C" w:rsidP="00B2593C">
                  <w:pPr>
                    <w:spacing w:line="320" w:lineRule="exact"/>
                    <w:rPr>
                      <w:rFonts w:ascii="ＭＳ ゴシック" w:eastAsia="ＭＳ ゴシック" w:hAnsi="ＭＳ ゴシック"/>
                    </w:rPr>
                  </w:pPr>
                </w:p>
              </w:tc>
              <w:tc>
                <w:tcPr>
                  <w:tcW w:w="1275" w:type="dxa"/>
                  <w:tcBorders>
                    <w:top w:val="nil"/>
                    <w:bottom w:val="nil"/>
                  </w:tcBorders>
                </w:tcPr>
                <w:p w14:paraId="431DB1AD" w14:textId="77777777" w:rsidR="00B2593C" w:rsidRPr="00F4537F" w:rsidRDefault="00B2593C" w:rsidP="00B2593C">
                  <w:pPr>
                    <w:spacing w:line="320" w:lineRule="exact"/>
                    <w:jc w:val="right"/>
                    <w:rPr>
                      <w:rFonts w:ascii="ＭＳ ゴシック" w:eastAsia="ＭＳ ゴシック" w:hAnsi="ＭＳ ゴシック"/>
                    </w:rPr>
                  </w:pPr>
                </w:p>
              </w:tc>
              <w:tc>
                <w:tcPr>
                  <w:tcW w:w="3071" w:type="dxa"/>
                  <w:tcBorders>
                    <w:top w:val="nil"/>
                    <w:bottom w:val="nil"/>
                  </w:tcBorders>
                </w:tcPr>
                <w:p w14:paraId="65361722" w14:textId="77777777" w:rsidR="00B2593C" w:rsidRPr="00F4537F" w:rsidRDefault="00B2593C" w:rsidP="00B2593C">
                  <w:pPr>
                    <w:spacing w:line="320" w:lineRule="exact"/>
                    <w:rPr>
                      <w:rFonts w:ascii="ＭＳ ゴシック" w:eastAsia="ＭＳ ゴシック" w:hAnsi="ＭＳ ゴシック"/>
                      <w:b/>
                    </w:rPr>
                  </w:pPr>
                  <w:r w:rsidRPr="00F4537F">
                    <w:rPr>
                      <w:rFonts w:ascii="ＭＳ ゴシック" w:eastAsia="ＭＳ ゴシック" w:hAnsi="ＭＳ ゴシック" w:hint="eastAsia"/>
                      <w:b/>
                    </w:rPr>
                    <w:t>評価・換算差額等</w:t>
                  </w:r>
                </w:p>
              </w:tc>
              <w:tc>
                <w:tcPr>
                  <w:tcW w:w="1281" w:type="dxa"/>
                  <w:tcBorders>
                    <w:top w:val="nil"/>
                    <w:bottom w:val="nil"/>
                  </w:tcBorders>
                </w:tcPr>
                <w:p w14:paraId="672252A9" w14:textId="77777777" w:rsidR="00B2593C" w:rsidRPr="00F4537F" w:rsidRDefault="00B2593C" w:rsidP="00B2593C">
                  <w:pPr>
                    <w:spacing w:line="32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5C44444F" w14:textId="77777777" w:rsidTr="00B2593C">
              <w:tc>
                <w:tcPr>
                  <w:tcW w:w="3076" w:type="dxa"/>
                  <w:tcBorders>
                    <w:top w:val="nil"/>
                    <w:bottom w:val="nil"/>
                  </w:tcBorders>
                </w:tcPr>
                <w:p w14:paraId="2163875E" w14:textId="77777777" w:rsidR="00B2593C" w:rsidRPr="00F4537F" w:rsidRDefault="00B2593C" w:rsidP="00B2593C">
                  <w:pPr>
                    <w:spacing w:line="320" w:lineRule="exact"/>
                    <w:rPr>
                      <w:rFonts w:ascii="ＭＳ ゴシック" w:eastAsia="ＭＳ ゴシック" w:hAnsi="ＭＳ ゴシック"/>
                    </w:rPr>
                  </w:pPr>
                </w:p>
              </w:tc>
              <w:tc>
                <w:tcPr>
                  <w:tcW w:w="1275" w:type="dxa"/>
                  <w:tcBorders>
                    <w:top w:val="nil"/>
                    <w:bottom w:val="nil"/>
                  </w:tcBorders>
                </w:tcPr>
                <w:p w14:paraId="024CE45D" w14:textId="77777777" w:rsidR="00B2593C" w:rsidRPr="00F4537F" w:rsidRDefault="00B2593C" w:rsidP="00B2593C">
                  <w:pPr>
                    <w:spacing w:line="320" w:lineRule="exact"/>
                    <w:jc w:val="right"/>
                    <w:rPr>
                      <w:rFonts w:ascii="ＭＳ ゴシック" w:eastAsia="ＭＳ ゴシック" w:hAnsi="ＭＳ ゴシック"/>
                    </w:rPr>
                  </w:pPr>
                </w:p>
              </w:tc>
              <w:tc>
                <w:tcPr>
                  <w:tcW w:w="3071" w:type="dxa"/>
                  <w:tcBorders>
                    <w:top w:val="nil"/>
                    <w:bottom w:val="nil"/>
                  </w:tcBorders>
                </w:tcPr>
                <w:p w14:paraId="5AE174A3" w14:textId="77777777" w:rsidR="00B2593C" w:rsidRPr="00F4537F" w:rsidRDefault="00B2593C" w:rsidP="00B2593C">
                  <w:pPr>
                    <w:spacing w:line="320" w:lineRule="exact"/>
                    <w:rPr>
                      <w:rFonts w:ascii="ＭＳ ゴシック" w:eastAsia="ＭＳ ゴシック" w:hAnsi="ＭＳ ゴシック"/>
                      <w:spacing w:val="-12"/>
                    </w:rPr>
                  </w:pPr>
                  <w:r w:rsidRPr="00F4537F">
                    <w:rPr>
                      <w:rFonts w:ascii="ＭＳ ゴシック" w:eastAsia="ＭＳ ゴシック" w:hAnsi="ＭＳ ゴシック" w:hint="eastAsia"/>
                    </w:rPr>
                    <w:t xml:space="preserve">　</w:t>
                  </w:r>
                  <w:r w:rsidRPr="00F4537F">
                    <w:rPr>
                      <w:rFonts w:ascii="ＭＳ ゴシック" w:eastAsia="ＭＳ ゴシック" w:hAnsi="ＭＳ ゴシック" w:hint="eastAsia"/>
                      <w:spacing w:val="-12"/>
                    </w:rPr>
                    <w:t>その他有価証券評価差額金</w:t>
                  </w:r>
                </w:p>
              </w:tc>
              <w:tc>
                <w:tcPr>
                  <w:tcW w:w="1281" w:type="dxa"/>
                  <w:tcBorders>
                    <w:top w:val="nil"/>
                    <w:bottom w:val="nil"/>
                  </w:tcBorders>
                </w:tcPr>
                <w:p w14:paraId="16447B8B" w14:textId="77777777" w:rsidR="00B2593C" w:rsidRPr="00F4537F" w:rsidRDefault="00B2593C" w:rsidP="00B2593C">
                  <w:pPr>
                    <w:spacing w:line="32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4E3A3ADF" w14:textId="77777777" w:rsidTr="00B2593C">
              <w:tc>
                <w:tcPr>
                  <w:tcW w:w="3076" w:type="dxa"/>
                  <w:tcBorders>
                    <w:top w:val="nil"/>
                    <w:bottom w:val="nil"/>
                  </w:tcBorders>
                </w:tcPr>
                <w:p w14:paraId="41FD691C" w14:textId="77777777" w:rsidR="00B2593C" w:rsidRPr="00F4537F" w:rsidRDefault="00B2593C" w:rsidP="00B2593C">
                  <w:pPr>
                    <w:spacing w:line="320" w:lineRule="exact"/>
                    <w:rPr>
                      <w:rFonts w:ascii="ＭＳ ゴシック" w:eastAsia="ＭＳ ゴシック" w:hAnsi="ＭＳ ゴシック"/>
                    </w:rPr>
                  </w:pPr>
                </w:p>
              </w:tc>
              <w:tc>
                <w:tcPr>
                  <w:tcW w:w="1275" w:type="dxa"/>
                  <w:tcBorders>
                    <w:top w:val="nil"/>
                    <w:bottom w:val="nil"/>
                  </w:tcBorders>
                </w:tcPr>
                <w:p w14:paraId="31B62BEB" w14:textId="77777777" w:rsidR="00B2593C" w:rsidRPr="00F4537F" w:rsidRDefault="00B2593C" w:rsidP="00B2593C">
                  <w:pPr>
                    <w:spacing w:line="320" w:lineRule="exact"/>
                    <w:jc w:val="right"/>
                    <w:rPr>
                      <w:rFonts w:ascii="ＭＳ ゴシック" w:eastAsia="ＭＳ ゴシック" w:hAnsi="ＭＳ ゴシック"/>
                    </w:rPr>
                  </w:pPr>
                </w:p>
              </w:tc>
              <w:tc>
                <w:tcPr>
                  <w:tcW w:w="3071" w:type="dxa"/>
                  <w:tcBorders>
                    <w:top w:val="nil"/>
                    <w:bottom w:val="nil"/>
                  </w:tcBorders>
                </w:tcPr>
                <w:p w14:paraId="34BF9A8F" w14:textId="77777777" w:rsidR="00B2593C" w:rsidRPr="00F4537F" w:rsidRDefault="00B2593C" w:rsidP="00B2593C">
                  <w:pPr>
                    <w:spacing w:line="320" w:lineRule="exact"/>
                    <w:rPr>
                      <w:rFonts w:ascii="ＭＳ ゴシック" w:eastAsia="ＭＳ ゴシック" w:hAnsi="ＭＳ ゴシック"/>
                    </w:rPr>
                  </w:pPr>
                  <w:r w:rsidRPr="00F4537F">
                    <w:rPr>
                      <w:rFonts w:ascii="ＭＳ ゴシック" w:eastAsia="ＭＳ ゴシック" w:hAnsi="ＭＳ ゴシック" w:hint="eastAsia"/>
                    </w:rPr>
                    <w:t xml:space="preserve">　繰延ヘッジ損益</w:t>
                  </w:r>
                </w:p>
              </w:tc>
              <w:tc>
                <w:tcPr>
                  <w:tcW w:w="1281" w:type="dxa"/>
                  <w:tcBorders>
                    <w:top w:val="nil"/>
                    <w:bottom w:val="nil"/>
                  </w:tcBorders>
                </w:tcPr>
                <w:p w14:paraId="35991EAA" w14:textId="77777777" w:rsidR="00B2593C" w:rsidRPr="00F4537F" w:rsidRDefault="00B2593C" w:rsidP="00B2593C">
                  <w:pPr>
                    <w:spacing w:line="32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5958150F" w14:textId="77777777" w:rsidTr="00B2593C">
              <w:tc>
                <w:tcPr>
                  <w:tcW w:w="3076" w:type="dxa"/>
                  <w:tcBorders>
                    <w:top w:val="nil"/>
                    <w:bottom w:val="nil"/>
                  </w:tcBorders>
                </w:tcPr>
                <w:p w14:paraId="2AF1520F" w14:textId="77777777" w:rsidR="00B2593C" w:rsidRPr="00F4537F" w:rsidRDefault="00B2593C" w:rsidP="00B2593C">
                  <w:pPr>
                    <w:spacing w:line="320" w:lineRule="exact"/>
                    <w:rPr>
                      <w:rFonts w:ascii="ＭＳ ゴシック" w:eastAsia="ＭＳ ゴシック" w:hAnsi="ＭＳ ゴシック"/>
                    </w:rPr>
                  </w:pPr>
                </w:p>
              </w:tc>
              <w:tc>
                <w:tcPr>
                  <w:tcW w:w="1275" w:type="dxa"/>
                  <w:tcBorders>
                    <w:top w:val="nil"/>
                    <w:bottom w:val="nil"/>
                  </w:tcBorders>
                </w:tcPr>
                <w:p w14:paraId="06E5C326" w14:textId="77777777" w:rsidR="00B2593C" w:rsidRPr="00F4537F" w:rsidRDefault="00B2593C" w:rsidP="00B2593C">
                  <w:pPr>
                    <w:spacing w:line="320" w:lineRule="exact"/>
                    <w:jc w:val="right"/>
                    <w:rPr>
                      <w:rFonts w:ascii="ＭＳ ゴシック" w:eastAsia="ＭＳ ゴシック" w:hAnsi="ＭＳ ゴシック"/>
                    </w:rPr>
                  </w:pPr>
                </w:p>
              </w:tc>
              <w:tc>
                <w:tcPr>
                  <w:tcW w:w="3071" w:type="dxa"/>
                  <w:tcBorders>
                    <w:top w:val="nil"/>
                    <w:bottom w:val="nil"/>
                  </w:tcBorders>
                </w:tcPr>
                <w:p w14:paraId="377C3709" w14:textId="77777777" w:rsidR="00B2593C" w:rsidRPr="00F4537F" w:rsidRDefault="00B2593C" w:rsidP="00B2593C">
                  <w:pPr>
                    <w:spacing w:line="320" w:lineRule="exact"/>
                    <w:rPr>
                      <w:rFonts w:ascii="ＭＳ ゴシック" w:eastAsia="ＭＳ ゴシック" w:hAnsi="ＭＳ ゴシック"/>
                    </w:rPr>
                  </w:pPr>
                  <w:r w:rsidRPr="00F4537F">
                    <w:rPr>
                      <w:rFonts w:ascii="ＭＳ ゴシック" w:eastAsia="ＭＳ ゴシック" w:hAnsi="ＭＳ ゴシック" w:hint="eastAsia"/>
                    </w:rPr>
                    <w:t xml:space="preserve">　土地再評価差額金</w:t>
                  </w:r>
                </w:p>
              </w:tc>
              <w:tc>
                <w:tcPr>
                  <w:tcW w:w="1281" w:type="dxa"/>
                  <w:tcBorders>
                    <w:top w:val="nil"/>
                    <w:bottom w:val="nil"/>
                  </w:tcBorders>
                </w:tcPr>
                <w:p w14:paraId="335830E2" w14:textId="77777777" w:rsidR="00B2593C" w:rsidRPr="00F4537F" w:rsidRDefault="00B2593C" w:rsidP="00B2593C">
                  <w:pPr>
                    <w:spacing w:line="320" w:lineRule="exact"/>
                    <w:jc w:val="right"/>
                    <w:rPr>
                      <w:rFonts w:ascii="ＭＳ ゴシック" w:eastAsia="ＭＳ ゴシック" w:hAnsi="ＭＳ ゴシック"/>
                    </w:rPr>
                  </w:pPr>
                  <w:r w:rsidRPr="00F4537F">
                    <w:rPr>
                      <w:rFonts w:ascii="ＭＳ ゴシック" w:eastAsia="ＭＳ ゴシック" w:hAnsi="ＭＳ ゴシック" w:hint="eastAsia"/>
                    </w:rPr>
                    <w:t>×××</w:t>
                  </w:r>
                </w:p>
              </w:tc>
            </w:tr>
            <w:tr w:rsidR="00E81444" w:rsidRPr="00F4537F" w14:paraId="63720EC5" w14:textId="77777777" w:rsidTr="00B2593C">
              <w:tc>
                <w:tcPr>
                  <w:tcW w:w="3076" w:type="dxa"/>
                  <w:tcBorders>
                    <w:top w:val="nil"/>
                    <w:bottom w:val="nil"/>
                  </w:tcBorders>
                </w:tcPr>
                <w:p w14:paraId="232CBAD1" w14:textId="77777777" w:rsidR="00B2593C" w:rsidRPr="00F4537F" w:rsidRDefault="00B2593C" w:rsidP="00B2593C">
                  <w:pPr>
                    <w:spacing w:line="320" w:lineRule="exact"/>
                    <w:rPr>
                      <w:rFonts w:ascii="ＭＳ ゴシック" w:eastAsia="ＭＳ ゴシック" w:hAnsi="ＭＳ ゴシック"/>
                    </w:rPr>
                  </w:pPr>
                </w:p>
              </w:tc>
              <w:tc>
                <w:tcPr>
                  <w:tcW w:w="1275" w:type="dxa"/>
                  <w:tcBorders>
                    <w:top w:val="nil"/>
                    <w:bottom w:val="nil"/>
                  </w:tcBorders>
                </w:tcPr>
                <w:p w14:paraId="060799A7" w14:textId="77777777" w:rsidR="00B2593C" w:rsidRPr="00F4537F" w:rsidRDefault="00B2593C" w:rsidP="00B2593C">
                  <w:pPr>
                    <w:spacing w:line="320" w:lineRule="exact"/>
                    <w:jc w:val="right"/>
                    <w:rPr>
                      <w:rFonts w:ascii="ＭＳ ゴシック" w:eastAsia="ＭＳ ゴシック" w:hAnsi="ＭＳ ゴシック"/>
                    </w:rPr>
                  </w:pPr>
                </w:p>
              </w:tc>
              <w:tc>
                <w:tcPr>
                  <w:tcW w:w="3071" w:type="dxa"/>
                  <w:tcBorders>
                    <w:top w:val="nil"/>
                    <w:bottom w:val="single" w:sz="4" w:space="0" w:color="auto"/>
                  </w:tcBorders>
                </w:tcPr>
                <w:p w14:paraId="6C9E5835" w14:textId="77777777" w:rsidR="00B2593C" w:rsidRPr="00F4537F" w:rsidRDefault="00B2593C" w:rsidP="00B2593C">
                  <w:pPr>
                    <w:spacing w:line="320" w:lineRule="exact"/>
                    <w:rPr>
                      <w:rFonts w:ascii="ＭＳ ゴシック" w:eastAsia="ＭＳ ゴシック" w:hAnsi="ＭＳ ゴシック"/>
                      <w:b/>
                    </w:rPr>
                  </w:pPr>
                  <w:r w:rsidRPr="00F4537F">
                    <w:rPr>
                      <w:rFonts w:ascii="ＭＳ ゴシック" w:eastAsia="ＭＳ ゴシック" w:hAnsi="ＭＳ ゴシック" w:hint="eastAsia"/>
                      <w:b/>
                    </w:rPr>
                    <w:t>新株予約権</w:t>
                  </w:r>
                </w:p>
              </w:tc>
              <w:tc>
                <w:tcPr>
                  <w:tcW w:w="1281" w:type="dxa"/>
                  <w:tcBorders>
                    <w:top w:val="nil"/>
                    <w:bottom w:val="single" w:sz="4" w:space="0" w:color="auto"/>
                  </w:tcBorders>
                </w:tcPr>
                <w:p w14:paraId="11AAE078" w14:textId="77777777" w:rsidR="00B2593C" w:rsidRPr="00F4537F" w:rsidRDefault="00B2593C" w:rsidP="00B2593C">
                  <w:pPr>
                    <w:spacing w:line="320" w:lineRule="exact"/>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5FA8150B" w14:textId="77777777" w:rsidTr="00B2593C">
              <w:tc>
                <w:tcPr>
                  <w:tcW w:w="3076" w:type="dxa"/>
                  <w:tcBorders>
                    <w:top w:val="nil"/>
                  </w:tcBorders>
                </w:tcPr>
                <w:p w14:paraId="29AD77BB" w14:textId="77777777" w:rsidR="00B2593C" w:rsidRPr="00F4537F" w:rsidRDefault="00B2593C" w:rsidP="00B2593C">
                  <w:pPr>
                    <w:spacing w:line="320" w:lineRule="exact"/>
                    <w:rPr>
                      <w:rFonts w:ascii="ＭＳ ゴシック" w:eastAsia="ＭＳ ゴシック" w:hAnsi="ＭＳ ゴシック"/>
                    </w:rPr>
                  </w:pPr>
                </w:p>
              </w:tc>
              <w:tc>
                <w:tcPr>
                  <w:tcW w:w="1275" w:type="dxa"/>
                  <w:tcBorders>
                    <w:top w:val="nil"/>
                  </w:tcBorders>
                </w:tcPr>
                <w:p w14:paraId="7ED70471" w14:textId="77777777" w:rsidR="00B2593C" w:rsidRPr="00F4537F" w:rsidRDefault="00B2593C" w:rsidP="00B2593C">
                  <w:pPr>
                    <w:spacing w:line="320" w:lineRule="exact"/>
                    <w:jc w:val="right"/>
                    <w:rPr>
                      <w:rFonts w:ascii="ＭＳ ゴシック" w:eastAsia="ＭＳ ゴシック" w:hAnsi="ＭＳ ゴシック"/>
                    </w:rPr>
                  </w:pPr>
                </w:p>
              </w:tc>
              <w:tc>
                <w:tcPr>
                  <w:tcW w:w="3071" w:type="dxa"/>
                  <w:tcBorders>
                    <w:top w:val="single" w:sz="4" w:space="0" w:color="auto"/>
                  </w:tcBorders>
                </w:tcPr>
                <w:p w14:paraId="19D25625" w14:textId="77777777" w:rsidR="00B2593C" w:rsidRPr="00F4537F" w:rsidRDefault="00B2593C" w:rsidP="00B2593C">
                  <w:pPr>
                    <w:spacing w:line="320" w:lineRule="exact"/>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純資産合計</w:t>
                  </w:r>
                </w:p>
              </w:tc>
              <w:tc>
                <w:tcPr>
                  <w:tcW w:w="1281" w:type="dxa"/>
                  <w:tcBorders>
                    <w:top w:val="single" w:sz="4" w:space="0" w:color="auto"/>
                  </w:tcBorders>
                </w:tcPr>
                <w:p w14:paraId="353F7CEB" w14:textId="77777777" w:rsidR="00B2593C" w:rsidRPr="00F4537F" w:rsidRDefault="00B2593C" w:rsidP="00B2593C">
                  <w:pPr>
                    <w:spacing w:line="320" w:lineRule="exact"/>
                    <w:ind w:firstLineChars="100" w:firstLine="241"/>
                    <w:jc w:val="right"/>
                    <w:rPr>
                      <w:rFonts w:ascii="ＭＳ ゴシック" w:eastAsia="ＭＳ ゴシック" w:hAnsi="ＭＳ ゴシック"/>
                      <w:b/>
                    </w:rPr>
                  </w:pPr>
                  <w:r w:rsidRPr="00F4537F">
                    <w:rPr>
                      <w:rFonts w:ascii="ＭＳ ゴシック" w:eastAsia="ＭＳ ゴシック" w:hAnsi="ＭＳ ゴシック" w:hint="eastAsia"/>
                      <w:b/>
                    </w:rPr>
                    <w:t>×××</w:t>
                  </w:r>
                </w:p>
              </w:tc>
            </w:tr>
            <w:tr w:rsidR="00E81444" w:rsidRPr="00F4537F" w14:paraId="1E9F0B11" w14:textId="77777777" w:rsidTr="00B2593C">
              <w:tc>
                <w:tcPr>
                  <w:tcW w:w="3076" w:type="dxa"/>
                </w:tcPr>
                <w:p w14:paraId="4E3C2063" w14:textId="77777777" w:rsidR="00B2593C" w:rsidRPr="00F4537F" w:rsidRDefault="00B2593C" w:rsidP="00B2593C">
                  <w:pPr>
                    <w:spacing w:line="320" w:lineRule="exact"/>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資産合計</w:t>
                  </w:r>
                </w:p>
              </w:tc>
              <w:tc>
                <w:tcPr>
                  <w:tcW w:w="1275" w:type="dxa"/>
                </w:tcPr>
                <w:p w14:paraId="73B34430" w14:textId="77777777" w:rsidR="00B2593C" w:rsidRPr="00F4537F" w:rsidRDefault="00B2593C" w:rsidP="00B2593C">
                  <w:pPr>
                    <w:spacing w:line="320" w:lineRule="exact"/>
                    <w:ind w:firstLineChars="100" w:firstLine="241"/>
                    <w:jc w:val="right"/>
                    <w:rPr>
                      <w:rFonts w:ascii="ＭＳ ゴシック" w:eastAsia="ＭＳ ゴシック" w:hAnsi="ＭＳ ゴシック"/>
                      <w:b/>
                    </w:rPr>
                  </w:pPr>
                  <w:r w:rsidRPr="00F4537F">
                    <w:rPr>
                      <w:rFonts w:ascii="ＭＳ ゴシック" w:eastAsia="ＭＳ ゴシック" w:hAnsi="ＭＳ ゴシック" w:hint="eastAsia"/>
                      <w:b/>
                    </w:rPr>
                    <w:t>×××</w:t>
                  </w:r>
                </w:p>
              </w:tc>
              <w:tc>
                <w:tcPr>
                  <w:tcW w:w="3071" w:type="dxa"/>
                </w:tcPr>
                <w:p w14:paraId="3F4BD78E" w14:textId="77777777" w:rsidR="00B2593C" w:rsidRPr="00F4537F" w:rsidRDefault="00B2593C" w:rsidP="00B2593C">
                  <w:pPr>
                    <w:spacing w:line="320" w:lineRule="exact"/>
                    <w:ind w:firstLineChars="100" w:firstLine="241"/>
                    <w:rPr>
                      <w:rFonts w:ascii="ＭＳ ゴシック" w:eastAsia="ＭＳ ゴシック" w:hAnsi="ＭＳ ゴシック"/>
                      <w:b/>
                    </w:rPr>
                  </w:pPr>
                  <w:r w:rsidRPr="00F4537F">
                    <w:rPr>
                      <w:rFonts w:ascii="ＭＳ ゴシック" w:eastAsia="ＭＳ ゴシック" w:hAnsi="ＭＳ ゴシック" w:hint="eastAsia"/>
                      <w:b/>
                    </w:rPr>
                    <w:t>負債・純資産合計</w:t>
                  </w:r>
                </w:p>
              </w:tc>
              <w:tc>
                <w:tcPr>
                  <w:tcW w:w="1281" w:type="dxa"/>
                </w:tcPr>
                <w:p w14:paraId="5B992EA3" w14:textId="77777777" w:rsidR="00B2593C" w:rsidRPr="00F4537F" w:rsidRDefault="00B2593C" w:rsidP="00B2593C">
                  <w:pPr>
                    <w:spacing w:line="320" w:lineRule="exact"/>
                    <w:ind w:firstLineChars="100" w:firstLine="241"/>
                    <w:jc w:val="right"/>
                    <w:rPr>
                      <w:rFonts w:ascii="ＭＳ ゴシック" w:eastAsia="ＭＳ ゴシック" w:hAnsi="ＭＳ ゴシック"/>
                      <w:b/>
                    </w:rPr>
                  </w:pPr>
                  <w:r w:rsidRPr="00F4537F">
                    <w:rPr>
                      <w:rFonts w:ascii="ＭＳ ゴシック" w:eastAsia="ＭＳ ゴシック" w:hAnsi="ＭＳ ゴシック" w:hint="eastAsia"/>
                      <w:b/>
                    </w:rPr>
                    <w:t>×××</w:t>
                  </w:r>
                </w:p>
              </w:tc>
            </w:tr>
          </w:tbl>
          <w:p w14:paraId="56785B93" w14:textId="77777777" w:rsidR="00B2593C" w:rsidRPr="00F4537F" w:rsidRDefault="00B2593C" w:rsidP="00B2593C">
            <w:pPr>
              <w:rPr>
                <w:rFonts w:ascii="ＭＳ ゴシック" w:eastAsia="ＭＳ ゴシック" w:hAnsi="ＭＳ ゴシック"/>
              </w:rPr>
            </w:pPr>
          </w:p>
          <w:p w14:paraId="625DEC6B" w14:textId="77777777" w:rsidR="00B2593C" w:rsidRPr="00F4537F" w:rsidRDefault="00B2593C" w:rsidP="00B2593C">
            <w:pPr>
              <w:rPr>
                <w:rFonts w:ascii="ＭＳ ゴシック" w:eastAsia="ＭＳ ゴシック" w:hAnsi="ＭＳ ゴシック"/>
                <w:b/>
              </w:rPr>
            </w:pPr>
          </w:p>
        </w:tc>
      </w:tr>
    </w:tbl>
    <w:p w14:paraId="682EDB21" w14:textId="77777777" w:rsidR="00B2593C" w:rsidRPr="00F4537F" w:rsidRDefault="00B2593C" w:rsidP="00B2593C">
      <w:pPr>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81444" w:rsidRPr="00F4537F" w14:paraId="25F75F5B" w14:textId="77777777" w:rsidTr="00B2593C">
        <w:trPr>
          <w:trHeight w:val="10046"/>
        </w:trPr>
        <w:tc>
          <w:tcPr>
            <w:tcW w:w="9030" w:type="dxa"/>
          </w:tcPr>
          <w:p w14:paraId="68996278"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lastRenderedPageBreak/>
              <w:t>[Example]</w:t>
            </w:r>
          </w:p>
          <w:p w14:paraId="5F637B7F" w14:textId="77777777" w:rsidR="00B2593C" w:rsidRPr="00F4537F" w:rsidRDefault="00B2593C" w:rsidP="00B2593C">
            <w:pPr>
              <w:rPr>
                <w:rFonts w:ascii="Times New Roman" w:eastAsia="ＭＳ ゴシック" w:hAnsi="Times New Roman"/>
              </w:rPr>
            </w:pPr>
          </w:p>
          <w:p w14:paraId="0685922E"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Public Notice of Financial Statements for the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Fiscal Year</w:t>
            </w:r>
          </w:p>
          <w:p w14:paraId="4D45966C"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Summary of Non-consolidated Balance Sheet (As of MM DD, YYYY)</w:t>
            </w:r>
          </w:p>
          <w:p w14:paraId="01A8916B"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(Unit: million yen or billion yen)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275"/>
              <w:gridCol w:w="3071"/>
              <w:gridCol w:w="1281"/>
            </w:tblGrid>
            <w:tr w:rsidR="00E81444" w:rsidRPr="00F4537F" w14:paraId="3AB24FF5" w14:textId="77777777" w:rsidTr="00B2593C">
              <w:tc>
                <w:tcPr>
                  <w:tcW w:w="3076" w:type="dxa"/>
                </w:tcPr>
                <w:p w14:paraId="3ADF63BA" w14:textId="77777777" w:rsidR="00B2593C" w:rsidRPr="00F4537F" w:rsidRDefault="00B2593C" w:rsidP="00B2593C">
                  <w:pPr>
                    <w:spacing w:line="320" w:lineRule="exact"/>
                    <w:jc w:val="center"/>
                    <w:rPr>
                      <w:rFonts w:ascii="Times New Roman" w:eastAsia="ＭＳ ゴシック" w:hAnsi="Times New Roman"/>
                    </w:rPr>
                  </w:pPr>
                  <w:r w:rsidRPr="00F4537F">
                    <w:rPr>
                      <w:rFonts w:ascii="Times New Roman" w:eastAsia="ＭＳ ゴシック" w:hAnsi="Times New Roman" w:cs="ＭＳ ゴシック" w:hint="eastAsia"/>
                      <w:lang w:bidi="en-US"/>
                    </w:rPr>
                    <w:t>Description</w:t>
                  </w:r>
                </w:p>
              </w:tc>
              <w:tc>
                <w:tcPr>
                  <w:tcW w:w="1275" w:type="dxa"/>
                </w:tcPr>
                <w:p w14:paraId="2701B6B5" w14:textId="77777777" w:rsidR="00B2593C" w:rsidRPr="00F4537F" w:rsidRDefault="00B2593C" w:rsidP="00B2593C">
                  <w:pPr>
                    <w:spacing w:line="320" w:lineRule="exact"/>
                    <w:jc w:val="center"/>
                    <w:rPr>
                      <w:rFonts w:ascii="Times New Roman" w:eastAsia="ＭＳ ゴシック" w:hAnsi="Times New Roman"/>
                    </w:rPr>
                  </w:pPr>
                  <w:r w:rsidRPr="00F4537F">
                    <w:rPr>
                      <w:rFonts w:ascii="Times New Roman" w:eastAsia="ＭＳ ゴシック" w:hAnsi="Times New Roman" w:cs="ＭＳ ゴシック" w:hint="eastAsia"/>
                      <w:lang w:bidi="en-US"/>
                    </w:rPr>
                    <w:t>Amount</w:t>
                  </w:r>
                </w:p>
              </w:tc>
              <w:tc>
                <w:tcPr>
                  <w:tcW w:w="3071" w:type="dxa"/>
                </w:tcPr>
                <w:p w14:paraId="07CAFE6C" w14:textId="77777777" w:rsidR="00B2593C" w:rsidRPr="00F4537F" w:rsidRDefault="00B2593C" w:rsidP="00B2593C">
                  <w:pPr>
                    <w:spacing w:line="320" w:lineRule="exact"/>
                    <w:jc w:val="center"/>
                    <w:rPr>
                      <w:rFonts w:ascii="Times New Roman" w:eastAsia="ＭＳ ゴシック" w:hAnsi="Times New Roman"/>
                    </w:rPr>
                  </w:pPr>
                  <w:r w:rsidRPr="00F4537F">
                    <w:rPr>
                      <w:rFonts w:ascii="Times New Roman" w:eastAsia="ＭＳ ゴシック" w:hAnsi="Times New Roman" w:cs="ＭＳ ゴシック" w:hint="eastAsia"/>
                      <w:lang w:bidi="en-US"/>
                    </w:rPr>
                    <w:t>Description</w:t>
                  </w:r>
                </w:p>
              </w:tc>
              <w:tc>
                <w:tcPr>
                  <w:tcW w:w="1281" w:type="dxa"/>
                </w:tcPr>
                <w:p w14:paraId="118F1F59" w14:textId="77777777" w:rsidR="00B2593C" w:rsidRPr="00F4537F" w:rsidRDefault="00B2593C" w:rsidP="00B2593C">
                  <w:pPr>
                    <w:spacing w:line="320" w:lineRule="exact"/>
                    <w:jc w:val="center"/>
                    <w:rPr>
                      <w:rFonts w:ascii="Times New Roman" w:eastAsia="ＭＳ ゴシック" w:hAnsi="Times New Roman"/>
                    </w:rPr>
                  </w:pPr>
                  <w:r w:rsidRPr="00F4537F">
                    <w:rPr>
                      <w:rFonts w:ascii="Times New Roman" w:eastAsia="ＭＳ ゴシック" w:hAnsi="Times New Roman" w:cs="ＭＳ ゴシック" w:hint="eastAsia"/>
                      <w:lang w:bidi="en-US"/>
                    </w:rPr>
                    <w:t>Amount</w:t>
                  </w:r>
                </w:p>
              </w:tc>
            </w:tr>
            <w:tr w:rsidR="00E81444" w:rsidRPr="00F4537F" w14:paraId="4953CE74" w14:textId="77777777" w:rsidTr="00B2593C">
              <w:tc>
                <w:tcPr>
                  <w:tcW w:w="3076" w:type="dxa"/>
                  <w:tcBorders>
                    <w:bottom w:val="nil"/>
                  </w:tcBorders>
                </w:tcPr>
                <w:p w14:paraId="65B22D70" w14:textId="77777777" w:rsidR="00B2593C" w:rsidRPr="00F4537F" w:rsidRDefault="00B2593C" w:rsidP="00B2593C">
                  <w:pPr>
                    <w:spacing w:line="320" w:lineRule="exact"/>
                    <w:rPr>
                      <w:rFonts w:ascii="Times New Roman" w:eastAsia="ＭＳ ゴシック" w:hAnsi="Times New Roman"/>
                      <w:b/>
                    </w:rPr>
                  </w:pPr>
                  <w:r w:rsidRPr="00F4537F">
                    <w:rPr>
                      <w:rFonts w:ascii="Times New Roman" w:eastAsia="ＭＳ ゴシック" w:hAnsi="Times New Roman" w:cs="ＭＳ ゴシック" w:hint="eastAsia"/>
                      <w:b/>
                      <w:lang w:bidi="en-US"/>
                    </w:rPr>
                    <w:t>Current assets</w:t>
                  </w:r>
                </w:p>
              </w:tc>
              <w:tc>
                <w:tcPr>
                  <w:tcW w:w="1275" w:type="dxa"/>
                  <w:tcBorders>
                    <w:bottom w:val="nil"/>
                  </w:tcBorders>
                </w:tcPr>
                <w:p w14:paraId="7F860DCE" w14:textId="77777777" w:rsidR="00B2593C" w:rsidRPr="00F4537F" w:rsidRDefault="00B2593C" w:rsidP="00B2593C">
                  <w:pPr>
                    <w:spacing w:line="32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c>
                <w:tcPr>
                  <w:tcW w:w="3071" w:type="dxa"/>
                  <w:tcBorders>
                    <w:bottom w:val="nil"/>
                  </w:tcBorders>
                </w:tcPr>
                <w:p w14:paraId="54CC9C29" w14:textId="77777777" w:rsidR="00B2593C" w:rsidRPr="00F4537F" w:rsidRDefault="00B2593C" w:rsidP="00B2593C">
                  <w:pPr>
                    <w:spacing w:line="320" w:lineRule="exact"/>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Current liabilities</w:t>
                  </w:r>
                </w:p>
              </w:tc>
              <w:tc>
                <w:tcPr>
                  <w:tcW w:w="1281" w:type="dxa"/>
                  <w:tcBorders>
                    <w:bottom w:val="nil"/>
                  </w:tcBorders>
                </w:tcPr>
                <w:p w14:paraId="488FA257" w14:textId="77777777" w:rsidR="00B2593C" w:rsidRPr="00F4537F" w:rsidRDefault="00B2593C" w:rsidP="00B2593C">
                  <w:pPr>
                    <w:spacing w:line="32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272B634F" w14:textId="77777777" w:rsidTr="00B2593C">
              <w:tc>
                <w:tcPr>
                  <w:tcW w:w="3076" w:type="dxa"/>
                  <w:tcBorders>
                    <w:top w:val="nil"/>
                    <w:bottom w:val="nil"/>
                  </w:tcBorders>
                </w:tcPr>
                <w:p w14:paraId="2F2412BB" w14:textId="77777777" w:rsidR="00B2593C" w:rsidRPr="00F4537F" w:rsidRDefault="00B2593C" w:rsidP="00B2593C">
                  <w:pPr>
                    <w:spacing w:line="320" w:lineRule="exact"/>
                    <w:rPr>
                      <w:rFonts w:ascii="Times New Roman" w:eastAsia="ＭＳ ゴシック" w:hAnsi="Times New Roman"/>
                      <w:b/>
                    </w:rPr>
                  </w:pPr>
                  <w:r w:rsidRPr="00F4537F">
                    <w:rPr>
                      <w:rFonts w:ascii="Times New Roman" w:eastAsia="ＭＳ ゴシック" w:hAnsi="Times New Roman" w:cs="ＭＳ ゴシック" w:hint="eastAsia"/>
                      <w:b/>
                      <w:lang w:bidi="en-US"/>
                    </w:rPr>
                    <w:t>Non-current assets</w:t>
                  </w:r>
                </w:p>
              </w:tc>
              <w:tc>
                <w:tcPr>
                  <w:tcW w:w="1275" w:type="dxa"/>
                  <w:tcBorders>
                    <w:top w:val="nil"/>
                    <w:bottom w:val="nil"/>
                  </w:tcBorders>
                </w:tcPr>
                <w:p w14:paraId="15EF5A91" w14:textId="77777777" w:rsidR="00B2593C" w:rsidRPr="00F4537F" w:rsidRDefault="00B2593C" w:rsidP="00B2593C">
                  <w:pPr>
                    <w:spacing w:line="32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c>
                <w:tcPr>
                  <w:tcW w:w="3071" w:type="dxa"/>
                  <w:tcBorders>
                    <w:top w:val="nil"/>
                    <w:bottom w:val="nil"/>
                  </w:tcBorders>
                </w:tcPr>
                <w:p w14:paraId="1A721CDB" w14:textId="77777777" w:rsidR="00B2593C" w:rsidRPr="00F4537F" w:rsidRDefault="00B2593C" w:rsidP="00B2593C">
                  <w:pPr>
                    <w:spacing w:line="280" w:lineRule="exact"/>
                    <w:ind w:leftChars="101" w:left="242"/>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 xml:space="preserve">Provision for </w:t>
                  </w:r>
                  <w:r w:rsidRPr="00F4537F">
                    <w:rPr>
                      <w:rFonts w:ascii="Times New Roman" w:eastAsia="ＭＳ ゴシック" w:hAnsi="Times New Roman" w:cs="ＭＳ ゴシック" w:hint="eastAsia"/>
                      <w:lang w:bidi="en-US"/>
                    </w:rPr>
                    <w:t>○○</w:t>
                  </w:r>
                </w:p>
              </w:tc>
              <w:tc>
                <w:tcPr>
                  <w:tcW w:w="1281" w:type="dxa"/>
                  <w:tcBorders>
                    <w:top w:val="nil"/>
                    <w:bottom w:val="nil"/>
                  </w:tcBorders>
                </w:tcPr>
                <w:p w14:paraId="26C9CF88"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29072111" w14:textId="77777777" w:rsidTr="00B2593C">
              <w:tc>
                <w:tcPr>
                  <w:tcW w:w="3076" w:type="dxa"/>
                  <w:tcBorders>
                    <w:top w:val="nil"/>
                    <w:bottom w:val="nil"/>
                  </w:tcBorders>
                </w:tcPr>
                <w:p w14:paraId="468D8B71" w14:textId="77777777" w:rsidR="00B2593C" w:rsidRPr="00F4537F" w:rsidRDefault="00B2593C" w:rsidP="00B2593C">
                  <w:pPr>
                    <w:spacing w:line="320" w:lineRule="exact"/>
                    <w:rPr>
                      <w:rFonts w:ascii="Times New Roman" w:eastAsia="ＭＳ ゴシック" w:hAnsi="Times New Roman"/>
                      <w:b/>
                    </w:rPr>
                  </w:pPr>
                  <w:r w:rsidRPr="00F4537F">
                    <w:rPr>
                      <w:rFonts w:ascii="Times New Roman" w:eastAsia="ＭＳ ゴシック" w:hAnsi="Times New Roman" w:cs="ＭＳ ゴシック" w:hint="eastAsia"/>
                      <w:b/>
                      <w:lang w:bidi="en-US"/>
                    </w:rPr>
                    <w:t>Deferred assets</w:t>
                  </w:r>
                </w:p>
              </w:tc>
              <w:tc>
                <w:tcPr>
                  <w:tcW w:w="1275" w:type="dxa"/>
                  <w:tcBorders>
                    <w:top w:val="nil"/>
                    <w:bottom w:val="nil"/>
                  </w:tcBorders>
                </w:tcPr>
                <w:p w14:paraId="3F2B3B4D" w14:textId="77777777" w:rsidR="00B2593C" w:rsidRPr="00F4537F" w:rsidRDefault="00B2593C" w:rsidP="00B2593C">
                  <w:pPr>
                    <w:spacing w:line="32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c>
                <w:tcPr>
                  <w:tcW w:w="3071" w:type="dxa"/>
                  <w:tcBorders>
                    <w:top w:val="nil"/>
                    <w:bottom w:val="nil"/>
                  </w:tcBorders>
                </w:tcPr>
                <w:p w14:paraId="788EDD39" w14:textId="77777777" w:rsidR="00B2593C" w:rsidRPr="00F4537F" w:rsidRDefault="00B2593C" w:rsidP="00B2593C">
                  <w:pPr>
                    <w:spacing w:line="280" w:lineRule="exact"/>
                    <w:ind w:leftChars="101" w:left="242"/>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Other</w:t>
                  </w:r>
                </w:p>
              </w:tc>
              <w:tc>
                <w:tcPr>
                  <w:tcW w:w="1281" w:type="dxa"/>
                  <w:tcBorders>
                    <w:top w:val="nil"/>
                    <w:bottom w:val="nil"/>
                  </w:tcBorders>
                </w:tcPr>
                <w:p w14:paraId="1BC9D543"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129ECFB0" w14:textId="77777777" w:rsidTr="00B2593C">
              <w:tc>
                <w:tcPr>
                  <w:tcW w:w="3076" w:type="dxa"/>
                  <w:tcBorders>
                    <w:top w:val="nil"/>
                    <w:bottom w:val="nil"/>
                  </w:tcBorders>
                </w:tcPr>
                <w:p w14:paraId="118C45B9" w14:textId="77777777" w:rsidR="00B2593C" w:rsidRPr="00F4537F" w:rsidRDefault="00B2593C" w:rsidP="00B2593C">
                  <w:pPr>
                    <w:spacing w:line="320" w:lineRule="exact"/>
                    <w:rPr>
                      <w:rFonts w:ascii="Times New Roman" w:eastAsia="ＭＳ ゴシック" w:hAnsi="Times New Roman"/>
                      <w:b/>
                    </w:rPr>
                  </w:pPr>
                </w:p>
              </w:tc>
              <w:tc>
                <w:tcPr>
                  <w:tcW w:w="1275" w:type="dxa"/>
                  <w:tcBorders>
                    <w:top w:val="nil"/>
                    <w:bottom w:val="nil"/>
                  </w:tcBorders>
                </w:tcPr>
                <w:p w14:paraId="4D5B74B1" w14:textId="77777777" w:rsidR="00B2593C" w:rsidRPr="00F4537F" w:rsidRDefault="00B2593C" w:rsidP="00B2593C">
                  <w:pPr>
                    <w:spacing w:line="320" w:lineRule="exact"/>
                    <w:jc w:val="right"/>
                    <w:rPr>
                      <w:rFonts w:ascii="Times New Roman" w:eastAsia="ＭＳ ゴシック" w:hAnsi="Times New Roman"/>
                      <w:b/>
                    </w:rPr>
                  </w:pPr>
                </w:p>
              </w:tc>
              <w:tc>
                <w:tcPr>
                  <w:tcW w:w="3071" w:type="dxa"/>
                  <w:tcBorders>
                    <w:top w:val="nil"/>
                    <w:bottom w:val="nil"/>
                  </w:tcBorders>
                </w:tcPr>
                <w:p w14:paraId="489883C4" w14:textId="77777777" w:rsidR="00B2593C" w:rsidRPr="00F4537F" w:rsidRDefault="00B2593C" w:rsidP="00B2593C">
                  <w:pPr>
                    <w:spacing w:line="320" w:lineRule="exact"/>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Non-current liabilities</w:t>
                  </w:r>
                </w:p>
              </w:tc>
              <w:tc>
                <w:tcPr>
                  <w:tcW w:w="1281" w:type="dxa"/>
                  <w:tcBorders>
                    <w:top w:val="nil"/>
                    <w:bottom w:val="nil"/>
                  </w:tcBorders>
                </w:tcPr>
                <w:p w14:paraId="1E03CB66" w14:textId="77777777" w:rsidR="00B2593C" w:rsidRPr="00F4537F" w:rsidRDefault="00B2593C" w:rsidP="00B2593C">
                  <w:pPr>
                    <w:spacing w:line="32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1A789387" w14:textId="77777777" w:rsidTr="00B2593C">
              <w:tc>
                <w:tcPr>
                  <w:tcW w:w="3076" w:type="dxa"/>
                  <w:tcBorders>
                    <w:top w:val="nil"/>
                    <w:bottom w:val="nil"/>
                  </w:tcBorders>
                </w:tcPr>
                <w:p w14:paraId="71925F49" w14:textId="77777777" w:rsidR="00B2593C" w:rsidRPr="00F4537F" w:rsidRDefault="00B2593C" w:rsidP="00B2593C">
                  <w:pPr>
                    <w:spacing w:line="320" w:lineRule="exact"/>
                    <w:rPr>
                      <w:rFonts w:ascii="Times New Roman" w:eastAsia="ＭＳ ゴシック" w:hAnsi="Times New Roman"/>
                      <w:b/>
                    </w:rPr>
                  </w:pPr>
                </w:p>
              </w:tc>
              <w:tc>
                <w:tcPr>
                  <w:tcW w:w="1275" w:type="dxa"/>
                  <w:tcBorders>
                    <w:top w:val="nil"/>
                    <w:bottom w:val="nil"/>
                  </w:tcBorders>
                </w:tcPr>
                <w:p w14:paraId="175E773F" w14:textId="77777777" w:rsidR="00B2593C" w:rsidRPr="00F4537F" w:rsidRDefault="00B2593C" w:rsidP="00B2593C">
                  <w:pPr>
                    <w:spacing w:line="320" w:lineRule="exact"/>
                    <w:jc w:val="right"/>
                    <w:rPr>
                      <w:rFonts w:ascii="Times New Roman" w:eastAsia="ＭＳ ゴシック" w:hAnsi="Times New Roman"/>
                      <w:b/>
                    </w:rPr>
                  </w:pPr>
                </w:p>
              </w:tc>
              <w:tc>
                <w:tcPr>
                  <w:tcW w:w="3071" w:type="dxa"/>
                  <w:tcBorders>
                    <w:top w:val="nil"/>
                    <w:bottom w:val="nil"/>
                  </w:tcBorders>
                </w:tcPr>
                <w:p w14:paraId="1E116BF4" w14:textId="77777777" w:rsidR="00B2593C" w:rsidRPr="00F4537F" w:rsidRDefault="00B2593C" w:rsidP="00B2593C">
                  <w:pPr>
                    <w:spacing w:line="280" w:lineRule="exact"/>
                    <w:ind w:leftChars="101" w:left="242"/>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 xml:space="preserve">Provision for </w:t>
                  </w:r>
                  <w:r w:rsidRPr="00F4537F">
                    <w:rPr>
                      <w:rFonts w:ascii="Times New Roman" w:eastAsia="ＭＳ ゴシック" w:hAnsi="Times New Roman" w:cs="ＭＳ ゴシック" w:hint="eastAsia"/>
                      <w:lang w:bidi="en-US"/>
                    </w:rPr>
                    <w:t>○○</w:t>
                  </w:r>
                </w:p>
              </w:tc>
              <w:tc>
                <w:tcPr>
                  <w:tcW w:w="1281" w:type="dxa"/>
                  <w:tcBorders>
                    <w:top w:val="nil"/>
                    <w:bottom w:val="nil"/>
                  </w:tcBorders>
                </w:tcPr>
                <w:p w14:paraId="1D672EBC"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03942E1F" w14:textId="77777777" w:rsidTr="00B2593C">
              <w:tc>
                <w:tcPr>
                  <w:tcW w:w="3076" w:type="dxa"/>
                  <w:tcBorders>
                    <w:top w:val="nil"/>
                    <w:bottom w:val="nil"/>
                  </w:tcBorders>
                </w:tcPr>
                <w:p w14:paraId="1EC0627C" w14:textId="77777777" w:rsidR="00B2593C" w:rsidRPr="00F4537F" w:rsidRDefault="00B2593C" w:rsidP="00B2593C">
                  <w:pPr>
                    <w:spacing w:line="320" w:lineRule="exact"/>
                    <w:rPr>
                      <w:rFonts w:ascii="Times New Roman" w:eastAsia="ＭＳ ゴシック" w:hAnsi="Times New Roman"/>
                      <w:b/>
                    </w:rPr>
                  </w:pPr>
                </w:p>
              </w:tc>
              <w:tc>
                <w:tcPr>
                  <w:tcW w:w="1275" w:type="dxa"/>
                  <w:tcBorders>
                    <w:top w:val="nil"/>
                    <w:bottom w:val="nil"/>
                  </w:tcBorders>
                </w:tcPr>
                <w:p w14:paraId="558EEA9D" w14:textId="77777777" w:rsidR="00B2593C" w:rsidRPr="00F4537F" w:rsidRDefault="00B2593C" w:rsidP="00B2593C">
                  <w:pPr>
                    <w:spacing w:line="320" w:lineRule="exact"/>
                    <w:jc w:val="right"/>
                    <w:rPr>
                      <w:rFonts w:ascii="Times New Roman" w:eastAsia="ＭＳ ゴシック" w:hAnsi="Times New Roman"/>
                      <w:b/>
                    </w:rPr>
                  </w:pPr>
                </w:p>
              </w:tc>
              <w:tc>
                <w:tcPr>
                  <w:tcW w:w="3071" w:type="dxa"/>
                  <w:tcBorders>
                    <w:top w:val="nil"/>
                    <w:bottom w:val="nil"/>
                  </w:tcBorders>
                </w:tcPr>
                <w:p w14:paraId="66CB7262" w14:textId="77777777" w:rsidR="00B2593C" w:rsidRPr="00F4537F" w:rsidRDefault="00B2593C" w:rsidP="00B2593C">
                  <w:pPr>
                    <w:spacing w:line="280" w:lineRule="exact"/>
                    <w:ind w:leftChars="101" w:left="242"/>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Other</w:t>
                  </w:r>
                </w:p>
              </w:tc>
              <w:tc>
                <w:tcPr>
                  <w:tcW w:w="1281" w:type="dxa"/>
                  <w:tcBorders>
                    <w:top w:val="nil"/>
                    <w:bottom w:val="nil"/>
                  </w:tcBorders>
                </w:tcPr>
                <w:p w14:paraId="25F00247" w14:textId="77777777" w:rsidR="00B2593C" w:rsidRPr="00F4537F" w:rsidRDefault="00B2593C" w:rsidP="00B2593C">
                  <w:pPr>
                    <w:spacing w:line="28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0DCF3CDE" w14:textId="77777777" w:rsidTr="00B2593C">
              <w:tc>
                <w:tcPr>
                  <w:tcW w:w="3076" w:type="dxa"/>
                  <w:tcBorders>
                    <w:top w:val="nil"/>
                    <w:bottom w:val="nil"/>
                  </w:tcBorders>
                </w:tcPr>
                <w:p w14:paraId="66BA03F2" w14:textId="77777777" w:rsidR="00B2593C" w:rsidRPr="00F4537F" w:rsidRDefault="00B2593C" w:rsidP="00B2593C">
                  <w:pPr>
                    <w:spacing w:line="320" w:lineRule="exact"/>
                    <w:rPr>
                      <w:rFonts w:ascii="Times New Roman" w:eastAsia="ＭＳ ゴシック" w:hAnsi="Times New Roman"/>
                      <w:b/>
                    </w:rPr>
                  </w:pPr>
                </w:p>
              </w:tc>
              <w:tc>
                <w:tcPr>
                  <w:tcW w:w="1275" w:type="dxa"/>
                  <w:tcBorders>
                    <w:top w:val="nil"/>
                    <w:bottom w:val="nil"/>
                  </w:tcBorders>
                </w:tcPr>
                <w:p w14:paraId="09364CF5" w14:textId="77777777" w:rsidR="00B2593C" w:rsidRPr="00F4537F" w:rsidRDefault="00B2593C" w:rsidP="00B2593C">
                  <w:pPr>
                    <w:spacing w:line="320" w:lineRule="exact"/>
                    <w:jc w:val="right"/>
                    <w:rPr>
                      <w:rFonts w:ascii="Times New Roman" w:eastAsia="ＭＳ ゴシック" w:hAnsi="Times New Roman"/>
                      <w:b/>
                    </w:rPr>
                  </w:pPr>
                </w:p>
              </w:tc>
              <w:tc>
                <w:tcPr>
                  <w:tcW w:w="3071" w:type="dxa"/>
                  <w:tcBorders>
                    <w:top w:val="single" w:sz="4" w:space="0" w:color="auto"/>
                    <w:bottom w:val="single" w:sz="4" w:space="0" w:color="auto"/>
                  </w:tcBorders>
                </w:tcPr>
                <w:p w14:paraId="03331804" w14:textId="77777777" w:rsidR="00B2593C" w:rsidRPr="00F4537F" w:rsidRDefault="00B2593C" w:rsidP="00B2593C">
                  <w:pPr>
                    <w:spacing w:line="320" w:lineRule="exact"/>
                    <w:ind w:firstLineChars="100" w:firstLine="241"/>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Total liabilities</w:t>
                  </w:r>
                </w:p>
              </w:tc>
              <w:tc>
                <w:tcPr>
                  <w:tcW w:w="1281" w:type="dxa"/>
                  <w:tcBorders>
                    <w:top w:val="single" w:sz="4" w:space="0" w:color="auto"/>
                    <w:bottom w:val="single" w:sz="4" w:space="0" w:color="auto"/>
                  </w:tcBorders>
                </w:tcPr>
                <w:p w14:paraId="5A2D1018" w14:textId="77777777" w:rsidR="00B2593C" w:rsidRPr="00F4537F" w:rsidRDefault="00B2593C" w:rsidP="00B2593C">
                  <w:pPr>
                    <w:spacing w:line="32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5BD8E0A7" w14:textId="77777777" w:rsidTr="00B2593C">
              <w:tc>
                <w:tcPr>
                  <w:tcW w:w="3076" w:type="dxa"/>
                  <w:tcBorders>
                    <w:top w:val="nil"/>
                    <w:bottom w:val="nil"/>
                  </w:tcBorders>
                </w:tcPr>
                <w:p w14:paraId="625EDA73" w14:textId="77777777" w:rsidR="00B2593C" w:rsidRPr="00F4537F" w:rsidRDefault="00B2593C" w:rsidP="00B2593C">
                  <w:pPr>
                    <w:spacing w:line="320" w:lineRule="exact"/>
                    <w:rPr>
                      <w:rFonts w:ascii="Times New Roman" w:eastAsia="ＭＳ ゴシック" w:hAnsi="Times New Roman"/>
                    </w:rPr>
                  </w:pPr>
                </w:p>
              </w:tc>
              <w:tc>
                <w:tcPr>
                  <w:tcW w:w="1275" w:type="dxa"/>
                  <w:tcBorders>
                    <w:top w:val="nil"/>
                    <w:bottom w:val="nil"/>
                  </w:tcBorders>
                </w:tcPr>
                <w:p w14:paraId="6BEF6AC1" w14:textId="77777777" w:rsidR="00B2593C" w:rsidRPr="00F4537F" w:rsidRDefault="00B2593C" w:rsidP="00B2593C">
                  <w:pPr>
                    <w:spacing w:line="320" w:lineRule="exact"/>
                    <w:jc w:val="right"/>
                    <w:rPr>
                      <w:rFonts w:ascii="Times New Roman" w:eastAsia="ＭＳ ゴシック" w:hAnsi="Times New Roman"/>
                    </w:rPr>
                  </w:pPr>
                </w:p>
              </w:tc>
              <w:tc>
                <w:tcPr>
                  <w:tcW w:w="3071" w:type="dxa"/>
                  <w:tcBorders>
                    <w:top w:val="single" w:sz="4" w:space="0" w:color="auto"/>
                    <w:bottom w:val="nil"/>
                  </w:tcBorders>
                </w:tcPr>
                <w:p w14:paraId="5ADF6D6A" w14:textId="77777777" w:rsidR="00B2593C" w:rsidRPr="00F4537F" w:rsidRDefault="00B2593C" w:rsidP="00B2593C">
                  <w:pPr>
                    <w:spacing w:line="320" w:lineRule="exact"/>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Shareholders</w:t>
                  </w:r>
                  <w:r w:rsidRPr="00F4537F">
                    <w:rPr>
                      <w:rFonts w:ascii="Times New Roman" w:eastAsia="ＭＳ ゴシック" w:hAnsi="Times New Roman" w:cs="ＭＳ ゴシック"/>
                      <w:b/>
                      <w:lang w:bidi="en-US"/>
                    </w:rPr>
                    <w:t>’</w:t>
                  </w:r>
                  <w:r w:rsidRPr="00F4537F">
                    <w:rPr>
                      <w:rFonts w:ascii="Times New Roman" w:eastAsia="ＭＳ ゴシック" w:hAnsi="Times New Roman" w:cs="ＭＳ ゴシック" w:hint="eastAsia"/>
                      <w:b/>
                      <w:lang w:bidi="en-US"/>
                    </w:rPr>
                    <w:t xml:space="preserve"> equity</w:t>
                  </w:r>
                </w:p>
              </w:tc>
              <w:tc>
                <w:tcPr>
                  <w:tcW w:w="1281" w:type="dxa"/>
                  <w:tcBorders>
                    <w:top w:val="single" w:sz="4" w:space="0" w:color="auto"/>
                    <w:bottom w:val="nil"/>
                  </w:tcBorders>
                </w:tcPr>
                <w:p w14:paraId="48756CB9" w14:textId="77777777" w:rsidR="00B2593C" w:rsidRPr="00F4537F" w:rsidRDefault="00B2593C" w:rsidP="00B2593C">
                  <w:pPr>
                    <w:spacing w:line="32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592ABDFF" w14:textId="77777777" w:rsidTr="00B2593C">
              <w:tc>
                <w:tcPr>
                  <w:tcW w:w="3076" w:type="dxa"/>
                  <w:tcBorders>
                    <w:top w:val="nil"/>
                    <w:bottom w:val="nil"/>
                  </w:tcBorders>
                </w:tcPr>
                <w:p w14:paraId="2A2F52A4" w14:textId="77777777" w:rsidR="00B2593C" w:rsidRPr="00F4537F" w:rsidRDefault="00B2593C" w:rsidP="00B2593C">
                  <w:pPr>
                    <w:spacing w:line="320" w:lineRule="exact"/>
                    <w:rPr>
                      <w:rFonts w:ascii="Times New Roman" w:eastAsia="ＭＳ ゴシック" w:hAnsi="Times New Roman"/>
                    </w:rPr>
                  </w:pPr>
                </w:p>
              </w:tc>
              <w:tc>
                <w:tcPr>
                  <w:tcW w:w="1275" w:type="dxa"/>
                  <w:tcBorders>
                    <w:top w:val="nil"/>
                    <w:bottom w:val="nil"/>
                  </w:tcBorders>
                </w:tcPr>
                <w:p w14:paraId="74822D99" w14:textId="77777777" w:rsidR="00B2593C" w:rsidRPr="00F4537F" w:rsidRDefault="00B2593C" w:rsidP="00B2593C">
                  <w:pPr>
                    <w:spacing w:line="320" w:lineRule="exact"/>
                    <w:jc w:val="right"/>
                    <w:rPr>
                      <w:rFonts w:ascii="Times New Roman" w:eastAsia="ＭＳ ゴシック" w:hAnsi="Times New Roman"/>
                    </w:rPr>
                  </w:pPr>
                </w:p>
              </w:tc>
              <w:tc>
                <w:tcPr>
                  <w:tcW w:w="3071" w:type="dxa"/>
                  <w:tcBorders>
                    <w:top w:val="nil"/>
                    <w:bottom w:val="nil"/>
                  </w:tcBorders>
                </w:tcPr>
                <w:p w14:paraId="411C467C" w14:textId="77777777" w:rsidR="00B2593C" w:rsidRPr="00F4537F" w:rsidRDefault="00B2593C" w:rsidP="00B2593C">
                  <w:pPr>
                    <w:spacing w:line="320" w:lineRule="exact"/>
                    <w:ind w:firstLineChars="100" w:firstLine="241"/>
                    <w:jc w:val="left"/>
                    <w:rPr>
                      <w:rFonts w:ascii="Times New Roman" w:eastAsia="ＭＳ ゴシック" w:hAnsi="Times New Roman" w:cs="ＭＳ ゴシック"/>
                      <w:b/>
                      <w:lang w:bidi="en-US"/>
                    </w:rPr>
                  </w:pPr>
                  <w:r w:rsidRPr="00F4537F">
                    <w:rPr>
                      <w:rFonts w:ascii="Times New Roman" w:eastAsia="ＭＳ ゴシック" w:hAnsi="Times New Roman" w:cs="ＭＳ ゴシック" w:hint="eastAsia"/>
                      <w:b/>
                      <w:lang w:bidi="en-US"/>
                    </w:rPr>
                    <w:t>Share capital</w:t>
                  </w:r>
                </w:p>
              </w:tc>
              <w:tc>
                <w:tcPr>
                  <w:tcW w:w="1281" w:type="dxa"/>
                  <w:tcBorders>
                    <w:top w:val="nil"/>
                    <w:bottom w:val="nil"/>
                  </w:tcBorders>
                </w:tcPr>
                <w:p w14:paraId="74C8DF48" w14:textId="77777777" w:rsidR="00B2593C" w:rsidRPr="00F4537F" w:rsidRDefault="00B2593C" w:rsidP="00B2593C">
                  <w:pPr>
                    <w:spacing w:line="32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5CB1BE18" w14:textId="77777777" w:rsidTr="00B2593C">
              <w:tc>
                <w:tcPr>
                  <w:tcW w:w="3076" w:type="dxa"/>
                  <w:tcBorders>
                    <w:top w:val="nil"/>
                    <w:bottom w:val="nil"/>
                  </w:tcBorders>
                </w:tcPr>
                <w:p w14:paraId="57C7CEC1" w14:textId="77777777" w:rsidR="00B2593C" w:rsidRPr="00F4537F" w:rsidRDefault="00B2593C" w:rsidP="00B2593C">
                  <w:pPr>
                    <w:spacing w:line="320" w:lineRule="exact"/>
                    <w:rPr>
                      <w:rFonts w:ascii="Times New Roman" w:eastAsia="ＭＳ ゴシック" w:hAnsi="Times New Roman"/>
                      <w:b/>
                    </w:rPr>
                  </w:pPr>
                </w:p>
              </w:tc>
              <w:tc>
                <w:tcPr>
                  <w:tcW w:w="1275" w:type="dxa"/>
                  <w:tcBorders>
                    <w:top w:val="nil"/>
                    <w:bottom w:val="nil"/>
                  </w:tcBorders>
                </w:tcPr>
                <w:p w14:paraId="2753AA44" w14:textId="77777777" w:rsidR="00B2593C" w:rsidRPr="00F4537F" w:rsidRDefault="00B2593C" w:rsidP="00B2593C">
                  <w:pPr>
                    <w:spacing w:line="320" w:lineRule="exact"/>
                    <w:jc w:val="right"/>
                    <w:rPr>
                      <w:rFonts w:ascii="Times New Roman" w:eastAsia="ＭＳ ゴシック" w:hAnsi="Times New Roman"/>
                      <w:b/>
                    </w:rPr>
                  </w:pPr>
                </w:p>
              </w:tc>
              <w:tc>
                <w:tcPr>
                  <w:tcW w:w="3071" w:type="dxa"/>
                  <w:tcBorders>
                    <w:top w:val="nil"/>
                    <w:bottom w:val="nil"/>
                  </w:tcBorders>
                </w:tcPr>
                <w:p w14:paraId="4FB7B89C" w14:textId="77777777" w:rsidR="00B2593C" w:rsidRPr="00F4537F" w:rsidRDefault="00B2593C" w:rsidP="00B2593C">
                  <w:pPr>
                    <w:spacing w:line="320" w:lineRule="exact"/>
                    <w:ind w:firstLineChars="100" w:firstLine="241"/>
                    <w:jc w:val="left"/>
                    <w:rPr>
                      <w:rFonts w:ascii="Times New Roman" w:eastAsia="ＭＳ ゴシック" w:hAnsi="Times New Roman" w:cs="ＭＳ ゴシック"/>
                      <w:b/>
                      <w:lang w:bidi="en-US"/>
                    </w:rPr>
                  </w:pPr>
                  <w:r w:rsidRPr="00F4537F">
                    <w:rPr>
                      <w:rFonts w:ascii="Times New Roman" w:eastAsia="ＭＳ ゴシック" w:hAnsi="Times New Roman" w:cs="ＭＳ ゴシック" w:hint="eastAsia"/>
                      <w:b/>
                      <w:lang w:bidi="en-US"/>
                    </w:rPr>
                    <w:t>Capital surplus</w:t>
                  </w:r>
                </w:p>
              </w:tc>
              <w:tc>
                <w:tcPr>
                  <w:tcW w:w="1281" w:type="dxa"/>
                  <w:tcBorders>
                    <w:top w:val="nil"/>
                    <w:bottom w:val="nil"/>
                  </w:tcBorders>
                </w:tcPr>
                <w:p w14:paraId="56322491" w14:textId="77777777" w:rsidR="00B2593C" w:rsidRPr="00F4537F" w:rsidRDefault="00B2593C" w:rsidP="00B2593C">
                  <w:pPr>
                    <w:spacing w:line="32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26592C44" w14:textId="77777777" w:rsidTr="00B2593C">
              <w:tc>
                <w:tcPr>
                  <w:tcW w:w="3076" w:type="dxa"/>
                  <w:tcBorders>
                    <w:top w:val="nil"/>
                    <w:bottom w:val="nil"/>
                  </w:tcBorders>
                </w:tcPr>
                <w:p w14:paraId="29D67C61" w14:textId="77777777" w:rsidR="00B2593C" w:rsidRPr="00F4537F" w:rsidRDefault="00B2593C" w:rsidP="00B2593C">
                  <w:pPr>
                    <w:spacing w:line="320" w:lineRule="exact"/>
                    <w:rPr>
                      <w:rFonts w:ascii="Times New Roman" w:eastAsia="ＭＳ ゴシック" w:hAnsi="Times New Roman"/>
                      <w:b/>
                    </w:rPr>
                  </w:pPr>
                </w:p>
              </w:tc>
              <w:tc>
                <w:tcPr>
                  <w:tcW w:w="1275" w:type="dxa"/>
                  <w:tcBorders>
                    <w:top w:val="nil"/>
                    <w:bottom w:val="nil"/>
                  </w:tcBorders>
                </w:tcPr>
                <w:p w14:paraId="246E7107" w14:textId="77777777" w:rsidR="00B2593C" w:rsidRPr="00F4537F" w:rsidRDefault="00B2593C" w:rsidP="00B2593C">
                  <w:pPr>
                    <w:spacing w:line="320" w:lineRule="exact"/>
                    <w:jc w:val="right"/>
                    <w:rPr>
                      <w:rFonts w:ascii="Times New Roman" w:eastAsia="ＭＳ ゴシック" w:hAnsi="Times New Roman"/>
                      <w:b/>
                    </w:rPr>
                  </w:pPr>
                </w:p>
              </w:tc>
              <w:tc>
                <w:tcPr>
                  <w:tcW w:w="3071" w:type="dxa"/>
                  <w:tcBorders>
                    <w:top w:val="nil"/>
                    <w:bottom w:val="nil"/>
                  </w:tcBorders>
                </w:tcPr>
                <w:p w14:paraId="3BF2E093" w14:textId="77777777" w:rsidR="00B2593C" w:rsidRPr="00F4537F" w:rsidRDefault="00B2593C" w:rsidP="00B2593C">
                  <w:pPr>
                    <w:spacing w:line="320" w:lineRule="exact"/>
                    <w:ind w:leftChars="200" w:left="480"/>
                    <w:jc w:val="left"/>
                    <w:rPr>
                      <w:rFonts w:ascii="Times New Roman" w:eastAsia="ＭＳ ゴシック" w:hAnsi="Times New Roman"/>
                    </w:rPr>
                  </w:pPr>
                  <w:r w:rsidRPr="00F4537F">
                    <w:rPr>
                      <w:rFonts w:ascii="Times New Roman" w:eastAsia="ＭＳ ゴシック" w:hAnsi="Times New Roman" w:cs="ＭＳ ゴシック" w:hint="eastAsia"/>
                      <w:lang w:bidi="en-US"/>
                    </w:rPr>
                    <w:t>Legal capital surplus</w:t>
                  </w:r>
                </w:p>
              </w:tc>
              <w:tc>
                <w:tcPr>
                  <w:tcW w:w="1281" w:type="dxa"/>
                  <w:tcBorders>
                    <w:top w:val="nil"/>
                    <w:bottom w:val="nil"/>
                  </w:tcBorders>
                </w:tcPr>
                <w:p w14:paraId="6F9E48BB" w14:textId="77777777" w:rsidR="00B2593C" w:rsidRPr="00F4537F" w:rsidRDefault="00B2593C" w:rsidP="00B2593C">
                  <w:pPr>
                    <w:spacing w:line="32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15DC857D" w14:textId="77777777" w:rsidTr="00B2593C">
              <w:tc>
                <w:tcPr>
                  <w:tcW w:w="3076" w:type="dxa"/>
                  <w:tcBorders>
                    <w:top w:val="nil"/>
                    <w:bottom w:val="nil"/>
                  </w:tcBorders>
                </w:tcPr>
                <w:p w14:paraId="4603E9C5" w14:textId="77777777" w:rsidR="00B2593C" w:rsidRPr="00F4537F" w:rsidRDefault="00B2593C" w:rsidP="00B2593C">
                  <w:pPr>
                    <w:spacing w:line="320" w:lineRule="exact"/>
                    <w:rPr>
                      <w:rFonts w:ascii="Times New Roman" w:eastAsia="ＭＳ ゴシック" w:hAnsi="Times New Roman"/>
                    </w:rPr>
                  </w:pPr>
                </w:p>
              </w:tc>
              <w:tc>
                <w:tcPr>
                  <w:tcW w:w="1275" w:type="dxa"/>
                  <w:tcBorders>
                    <w:top w:val="nil"/>
                    <w:bottom w:val="nil"/>
                  </w:tcBorders>
                </w:tcPr>
                <w:p w14:paraId="1F2C05D5" w14:textId="77777777" w:rsidR="00B2593C" w:rsidRPr="00F4537F" w:rsidRDefault="00B2593C" w:rsidP="00B2593C">
                  <w:pPr>
                    <w:spacing w:line="320" w:lineRule="exact"/>
                    <w:jc w:val="right"/>
                    <w:rPr>
                      <w:rFonts w:ascii="Times New Roman" w:eastAsia="ＭＳ ゴシック" w:hAnsi="Times New Roman"/>
                    </w:rPr>
                  </w:pPr>
                </w:p>
              </w:tc>
              <w:tc>
                <w:tcPr>
                  <w:tcW w:w="3071" w:type="dxa"/>
                  <w:tcBorders>
                    <w:top w:val="nil"/>
                    <w:bottom w:val="nil"/>
                  </w:tcBorders>
                </w:tcPr>
                <w:p w14:paraId="76E878FE" w14:textId="77777777" w:rsidR="00B2593C" w:rsidRPr="00F4537F" w:rsidRDefault="00B2593C" w:rsidP="00B2593C">
                  <w:pPr>
                    <w:spacing w:line="320" w:lineRule="exact"/>
                    <w:ind w:leftChars="200" w:left="480"/>
                    <w:jc w:val="left"/>
                    <w:rPr>
                      <w:rFonts w:ascii="Times New Roman" w:eastAsia="ＭＳ ゴシック" w:hAnsi="Times New Roman"/>
                    </w:rPr>
                  </w:pPr>
                  <w:r w:rsidRPr="00F4537F">
                    <w:rPr>
                      <w:rFonts w:ascii="Times New Roman" w:eastAsia="ＭＳ ゴシック" w:hAnsi="Times New Roman" w:cs="ＭＳ ゴシック" w:hint="eastAsia"/>
                      <w:lang w:bidi="en-US"/>
                    </w:rPr>
                    <w:t>Other capital surplus</w:t>
                  </w:r>
                </w:p>
              </w:tc>
              <w:tc>
                <w:tcPr>
                  <w:tcW w:w="1281" w:type="dxa"/>
                  <w:tcBorders>
                    <w:top w:val="nil"/>
                    <w:bottom w:val="nil"/>
                  </w:tcBorders>
                </w:tcPr>
                <w:p w14:paraId="4F76A674" w14:textId="77777777" w:rsidR="00B2593C" w:rsidRPr="00F4537F" w:rsidRDefault="00B2593C" w:rsidP="00B2593C">
                  <w:pPr>
                    <w:spacing w:line="32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1B7E57FE" w14:textId="77777777" w:rsidTr="00B2593C">
              <w:tc>
                <w:tcPr>
                  <w:tcW w:w="3076" w:type="dxa"/>
                  <w:tcBorders>
                    <w:top w:val="nil"/>
                    <w:bottom w:val="nil"/>
                  </w:tcBorders>
                </w:tcPr>
                <w:p w14:paraId="47F9BB9D" w14:textId="77777777" w:rsidR="00B2593C" w:rsidRPr="00F4537F" w:rsidRDefault="00B2593C" w:rsidP="00B2593C">
                  <w:pPr>
                    <w:spacing w:line="320" w:lineRule="exact"/>
                    <w:rPr>
                      <w:rFonts w:ascii="Times New Roman" w:eastAsia="ＭＳ ゴシック" w:hAnsi="Times New Roman"/>
                    </w:rPr>
                  </w:pPr>
                </w:p>
              </w:tc>
              <w:tc>
                <w:tcPr>
                  <w:tcW w:w="1275" w:type="dxa"/>
                  <w:tcBorders>
                    <w:top w:val="nil"/>
                    <w:bottom w:val="nil"/>
                  </w:tcBorders>
                </w:tcPr>
                <w:p w14:paraId="529F6082" w14:textId="77777777" w:rsidR="00B2593C" w:rsidRPr="00F4537F" w:rsidRDefault="00B2593C" w:rsidP="00B2593C">
                  <w:pPr>
                    <w:spacing w:line="320" w:lineRule="exact"/>
                    <w:jc w:val="right"/>
                    <w:rPr>
                      <w:rFonts w:ascii="Times New Roman" w:eastAsia="ＭＳ ゴシック" w:hAnsi="Times New Roman"/>
                    </w:rPr>
                  </w:pPr>
                </w:p>
              </w:tc>
              <w:tc>
                <w:tcPr>
                  <w:tcW w:w="3071" w:type="dxa"/>
                  <w:tcBorders>
                    <w:top w:val="nil"/>
                    <w:bottom w:val="nil"/>
                  </w:tcBorders>
                </w:tcPr>
                <w:p w14:paraId="47463956" w14:textId="77777777" w:rsidR="00B2593C" w:rsidRPr="00F4537F" w:rsidRDefault="00B2593C" w:rsidP="00B2593C">
                  <w:pPr>
                    <w:spacing w:line="320" w:lineRule="exact"/>
                    <w:ind w:firstLineChars="100" w:firstLine="241"/>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Retained earnings</w:t>
                  </w:r>
                </w:p>
              </w:tc>
              <w:tc>
                <w:tcPr>
                  <w:tcW w:w="1281" w:type="dxa"/>
                  <w:tcBorders>
                    <w:top w:val="nil"/>
                    <w:bottom w:val="nil"/>
                  </w:tcBorders>
                </w:tcPr>
                <w:p w14:paraId="6C127779" w14:textId="77777777" w:rsidR="00B2593C" w:rsidRPr="00F4537F" w:rsidRDefault="00B2593C" w:rsidP="00B2593C">
                  <w:pPr>
                    <w:spacing w:line="32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6251F627" w14:textId="77777777" w:rsidTr="00B2593C">
              <w:tc>
                <w:tcPr>
                  <w:tcW w:w="3076" w:type="dxa"/>
                  <w:tcBorders>
                    <w:top w:val="nil"/>
                    <w:bottom w:val="nil"/>
                  </w:tcBorders>
                </w:tcPr>
                <w:p w14:paraId="590268A3" w14:textId="77777777" w:rsidR="00B2593C" w:rsidRPr="00F4537F" w:rsidRDefault="00B2593C" w:rsidP="00B2593C">
                  <w:pPr>
                    <w:spacing w:line="320" w:lineRule="exact"/>
                    <w:rPr>
                      <w:rFonts w:ascii="Times New Roman" w:eastAsia="ＭＳ ゴシック" w:hAnsi="Times New Roman"/>
                    </w:rPr>
                  </w:pPr>
                </w:p>
              </w:tc>
              <w:tc>
                <w:tcPr>
                  <w:tcW w:w="1275" w:type="dxa"/>
                  <w:tcBorders>
                    <w:top w:val="nil"/>
                    <w:bottom w:val="nil"/>
                  </w:tcBorders>
                </w:tcPr>
                <w:p w14:paraId="4C752C5A" w14:textId="77777777" w:rsidR="00B2593C" w:rsidRPr="00F4537F" w:rsidRDefault="00B2593C" w:rsidP="00B2593C">
                  <w:pPr>
                    <w:spacing w:line="320" w:lineRule="exact"/>
                    <w:jc w:val="right"/>
                    <w:rPr>
                      <w:rFonts w:ascii="Times New Roman" w:eastAsia="ＭＳ ゴシック" w:hAnsi="Times New Roman"/>
                    </w:rPr>
                  </w:pPr>
                </w:p>
              </w:tc>
              <w:tc>
                <w:tcPr>
                  <w:tcW w:w="3071" w:type="dxa"/>
                  <w:tcBorders>
                    <w:top w:val="nil"/>
                    <w:bottom w:val="nil"/>
                  </w:tcBorders>
                </w:tcPr>
                <w:p w14:paraId="46334B31" w14:textId="77777777" w:rsidR="00B2593C" w:rsidRPr="00F4537F" w:rsidRDefault="00B2593C" w:rsidP="00B2593C">
                  <w:pPr>
                    <w:spacing w:line="320" w:lineRule="exact"/>
                    <w:ind w:leftChars="200" w:left="480"/>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Legal retained earnings</w:t>
                  </w:r>
                </w:p>
              </w:tc>
              <w:tc>
                <w:tcPr>
                  <w:tcW w:w="1281" w:type="dxa"/>
                  <w:tcBorders>
                    <w:top w:val="nil"/>
                    <w:bottom w:val="nil"/>
                  </w:tcBorders>
                </w:tcPr>
                <w:p w14:paraId="38D8701E" w14:textId="77777777" w:rsidR="00B2593C" w:rsidRPr="00F4537F" w:rsidRDefault="00B2593C" w:rsidP="00B2593C">
                  <w:pPr>
                    <w:spacing w:line="32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5A6750F1" w14:textId="77777777" w:rsidTr="00B2593C">
              <w:tc>
                <w:tcPr>
                  <w:tcW w:w="3076" w:type="dxa"/>
                  <w:tcBorders>
                    <w:top w:val="nil"/>
                    <w:bottom w:val="nil"/>
                  </w:tcBorders>
                </w:tcPr>
                <w:p w14:paraId="7D5D2C67" w14:textId="77777777" w:rsidR="00B2593C" w:rsidRPr="00F4537F" w:rsidRDefault="00B2593C" w:rsidP="00B2593C">
                  <w:pPr>
                    <w:spacing w:line="320" w:lineRule="exact"/>
                    <w:rPr>
                      <w:rFonts w:ascii="Times New Roman" w:eastAsia="ＭＳ ゴシック" w:hAnsi="Times New Roman"/>
                      <w:b/>
                    </w:rPr>
                  </w:pPr>
                </w:p>
              </w:tc>
              <w:tc>
                <w:tcPr>
                  <w:tcW w:w="1275" w:type="dxa"/>
                  <w:tcBorders>
                    <w:top w:val="nil"/>
                    <w:bottom w:val="nil"/>
                  </w:tcBorders>
                </w:tcPr>
                <w:p w14:paraId="7A7D5D61" w14:textId="77777777" w:rsidR="00B2593C" w:rsidRPr="00F4537F" w:rsidRDefault="00B2593C" w:rsidP="00B2593C">
                  <w:pPr>
                    <w:spacing w:line="320" w:lineRule="exact"/>
                    <w:jc w:val="right"/>
                    <w:rPr>
                      <w:rFonts w:ascii="Times New Roman" w:eastAsia="ＭＳ ゴシック" w:hAnsi="Times New Roman"/>
                      <w:b/>
                    </w:rPr>
                  </w:pPr>
                </w:p>
              </w:tc>
              <w:tc>
                <w:tcPr>
                  <w:tcW w:w="3071" w:type="dxa"/>
                  <w:tcBorders>
                    <w:top w:val="nil"/>
                    <w:bottom w:val="nil"/>
                  </w:tcBorders>
                </w:tcPr>
                <w:p w14:paraId="36745D15" w14:textId="77777777" w:rsidR="00B2593C" w:rsidRPr="00F4537F" w:rsidRDefault="00B2593C" w:rsidP="00B2593C">
                  <w:pPr>
                    <w:spacing w:line="320" w:lineRule="exact"/>
                    <w:ind w:leftChars="200" w:left="480"/>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Other retained earnings</w:t>
                  </w:r>
                </w:p>
              </w:tc>
              <w:tc>
                <w:tcPr>
                  <w:tcW w:w="1281" w:type="dxa"/>
                  <w:tcBorders>
                    <w:top w:val="nil"/>
                    <w:bottom w:val="nil"/>
                  </w:tcBorders>
                </w:tcPr>
                <w:p w14:paraId="2923B86F" w14:textId="77777777" w:rsidR="00B2593C" w:rsidRPr="00F4537F" w:rsidRDefault="00B2593C" w:rsidP="00B2593C">
                  <w:pPr>
                    <w:spacing w:line="32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26327AEA" w14:textId="77777777" w:rsidTr="00B2593C">
              <w:tc>
                <w:tcPr>
                  <w:tcW w:w="3076" w:type="dxa"/>
                  <w:tcBorders>
                    <w:top w:val="nil"/>
                    <w:bottom w:val="nil"/>
                  </w:tcBorders>
                </w:tcPr>
                <w:p w14:paraId="4899067E" w14:textId="77777777" w:rsidR="00B2593C" w:rsidRPr="00F4537F" w:rsidRDefault="00B2593C" w:rsidP="00B2593C">
                  <w:pPr>
                    <w:spacing w:line="320" w:lineRule="exact"/>
                    <w:rPr>
                      <w:rFonts w:ascii="Times New Roman" w:eastAsia="ＭＳ ゴシック" w:hAnsi="Times New Roman"/>
                      <w:b/>
                    </w:rPr>
                  </w:pPr>
                </w:p>
              </w:tc>
              <w:tc>
                <w:tcPr>
                  <w:tcW w:w="1275" w:type="dxa"/>
                  <w:tcBorders>
                    <w:top w:val="nil"/>
                    <w:bottom w:val="nil"/>
                  </w:tcBorders>
                </w:tcPr>
                <w:p w14:paraId="319ADA8E" w14:textId="77777777" w:rsidR="00B2593C" w:rsidRPr="00F4537F" w:rsidRDefault="00B2593C" w:rsidP="00B2593C">
                  <w:pPr>
                    <w:spacing w:line="320" w:lineRule="exact"/>
                    <w:jc w:val="right"/>
                    <w:rPr>
                      <w:rFonts w:ascii="Times New Roman" w:eastAsia="ＭＳ ゴシック" w:hAnsi="Times New Roman"/>
                      <w:b/>
                    </w:rPr>
                  </w:pPr>
                </w:p>
              </w:tc>
              <w:tc>
                <w:tcPr>
                  <w:tcW w:w="3071" w:type="dxa"/>
                  <w:tcBorders>
                    <w:top w:val="nil"/>
                    <w:bottom w:val="nil"/>
                  </w:tcBorders>
                </w:tcPr>
                <w:p w14:paraId="1CBF37B4" w14:textId="77777777" w:rsidR="00B2593C" w:rsidRPr="00F4537F" w:rsidRDefault="00B2593C" w:rsidP="00B2593C">
                  <w:pPr>
                    <w:spacing w:line="320" w:lineRule="exact"/>
                    <w:ind w:leftChars="200" w:left="480"/>
                    <w:jc w:val="left"/>
                    <w:rPr>
                      <w:rFonts w:ascii="Times New Roman" w:eastAsia="ＭＳ ゴシック" w:hAnsi="Times New Roman"/>
                    </w:rPr>
                  </w:pPr>
                  <w:r w:rsidRPr="00F4537F">
                    <w:rPr>
                      <w:rFonts w:ascii="Times New Roman" w:eastAsia="ＭＳ ゴシック" w:hAnsi="Times New Roman" w:cs="ＭＳ ゴシック" w:hint="eastAsia"/>
                      <w:lang w:bidi="en-US"/>
                    </w:rPr>
                    <w:t>[Profit]</w:t>
                  </w:r>
                </w:p>
              </w:tc>
              <w:tc>
                <w:tcPr>
                  <w:tcW w:w="1281" w:type="dxa"/>
                  <w:tcBorders>
                    <w:top w:val="nil"/>
                    <w:bottom w:val="nil"/>
                  </w:tcBorders>
                </w:tcPr>
                <w:p w14:paraId="6EC8BE1E" w14:textId="77777777" w:rsidR="00B2593C" w:rsidRPr="00F4537F" w:rsidRDefault="00B2593C" w:rsidP="00B2593C">
                  <w:pPr>
                    <w:spacing w:line="320" w:lineRule="exact"/>
                    <w:jc w:val="right"/>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ＭＳ ゴシック" w:eastAsia="ＭＳ ゴシック" w:hAnsi="ＭＳ ゴシック" w:cs="ＭＳ ゴシック" w:hint="eastAsia"/>
                      <w:lang w:bidi="en-US"/>
                    </w:rPr>
                    <w:t>×××</w:t>
                  </w:r>
                  <w:r w:rsidRPr="00F4537F">
                    <w:rPr>
                      <w:rFonts w:ascii="Times New Roman" w:eastAsia="ＭＳ ゴシック" w:hAnsi="Times New Roman" w:cs="ＭＳ ゴシック" w:hint="eastAsia"/>
                      <w:lang w:bidi="en-US"/>
                    </w:rPr>
                    <w:t>]</w:t>
                  </w:r>
                </w:p>
              </w:tc>
            </w:tr>
            <w:tr w:rsidR="00E81444" w:rsidRPr="00F4537F" w14:paraId="526665F3" w14:textId="77777777" w:rsidTr="00B2593C">
              <w:tc>
                <w:tcPr>
                  <w:tcW w:w="3076" w:type="dxa"/>
                  <w:tcBorders>
                    <w:top w:val="nil"/>
                    <w:bottom w:val="nil"/>
                  </w:tcBorders>
                </w:tcPr>
                <w:p w14:paraId="79A219C7" w14:textId="77777777" w:rsidR="00B2593C" w:rsidRPr="00F4537F" w:rsidRDefault="00B2593C" w:rsidP="00B2593C">
                  <w:pPr>
                    <w:spacing w:line="320" w:lineRule="exact"/>
                    <w:rPr>
                      <w:rFonts w:ascii="Times New Roman" w:eastAsia="ＭＳ ゴシック" w:hAnsi="Times New Roman"/>
                    </w:rPr>
                  </w:pPr>
                </w:p>
              </w:tc>
              <w:tc>
                <w:tcPr>
                  <w:tcW w:w="1275" w:type="dxa"/>
                  <w:tcBorders>
                    <w:top w:val="nil"/>
                    <w:bottom w:val="nil"/>
                  </w:tcBorders>
                </w:tcPr>
                <w:p w14:paraId="5AC3DF07" w14:textId="77777777" w:rsidR="00B2593C" w:rsidRPr="00F4537F" w:rsidRDefault="00B2593C" w:rsidP="00B2593C">
                  <w:pPr>
                    <w:spacing w:line="320" w:lineRule="exact"/>
                    <w:jc w:val="right"/>
                    <w:rPr>
                      <w:rFonts w:ascii="Times New Roman" w:eastAsia="ＭＳ ゴシック" w:hAnsi="Times New Roman"/>
                    </w:rPr>
                  </w:pPr>
                </w:p>
              </w:tc>
              <w:tc>
                <w:tcPr>
                  <w:tcW w:w="3071" w:type="dxa"/>
                  <w:tcBorders>
                    <w:top w:val="nil"/>
                    <w:bottom w:val="nil"/>
                  </w:tcBorders>
                </w:tcPr>
                <w:p w14:paraId="274FF393" w14:textId="77777777" w:rsidR="00B2593C" w:rsidRPr="00F4537F" w:rsidRDefault="00B2593C" w:rsidP="00B2593C">
                  <w:pPr>
                    <w:spacing w:line="320" w:lineRule="exact"/>
                    <w:ind w:firstLineChars="100" w:firstLine="241"/>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Treasury shares</w:t>
                  </w:r>
                </w:p>
              </w:tc>
              <w:tc>
                <w:tcPr>
                  <w:tcW w:w="1281" w:type="dxa"/>
                  <w:tcBorders>
                    <w:top w:val="nil"/>
                    <w:bottom w:val="nil"/>
                  </w:tcBorders>
                </w:tcPr>
                <w:p w14:paraId="414014AF" w14:textId="77777777" w:rsidR="00B2593C" w:rsidRPr="00F4537F" w:rsidRDefault="00B2593C" w:rsidP="00B2593C">
                  <w:pPr>
                    <w:spacing w:line="320" w:lineRule="exact"/>
                    <w:jc w:val="right"/>
                    <w:rPr>
                      <w:rFonts w:ascii="Times New Roman" w:eastAsia="ＭＳ ゴシック" w:hAnsi="Times New Roman"/>
                      <w:b/>
                    </w:rPr>
                  </w:pPr>
                  <w:r w:rsidRPr="00F4537F">
                    <w:rPr>
                      <w:rFonts w:ascii="Times New Roman" w:eastAsia="ＭＳ ゴシック" w:hAnsi="Times New Roman" w:cs="ＭＳ ゴシック" w:hint="eastAsia"/>
                      <w:b/>
                      <w:lang w:bidi="en-US"/>
                    </w:rPr>
                    <w:t>(</w:t>
                  </w:r>
                  <w:r w:rsidRPr="00F4537F">
                    <w:rPr>
                      <w:rFonts w:ascii="ＭＳ ゴシック" w:eastAsia="ＭＳ ゴシック" w:hAnsi="ＭＳ ゴシック" w:cs="ＭＳ ゴシック" w:hint="eastAsia"/>
                      <w:b/>
                      <w:lang w:bidi="en-US"/>
                    </w:rPr>
                    <w:t>×××</w:t>
                  </w:r>
                  <w:r w:rsidRPr="00F4537F">
                    <w:rPr>
                      <w:rFonts w:ascii="Times New Roman" w:eastAsia="ＭＳ ゴシック" w:hAnsi="Times New Roman" w:cs="ＭＳ ゴシック" w:hint="eastAsia"/>
                      <w:b/>
                      <w:lang w:bidi="en-US"/>
                    </w:rPr>
                    <w:t>)</w:t>
                  </w:r>
                </w:p>
              </w:tc>
            </w:tr>
            <w:tr w:rsidR="00E81444" w:rsidRPr="00F4537F" w14:paraId="7FDD2DBA" w14:textId="77777777" w:rsidTr="00B2593C">
              <w:tc>
                <w:tcPr>
                  <w:tcW w:w="3076" w:type="dxa"/>
                  <w:tcBorders>
                    <w:top w:val="nil"/>
                    <w:bottom w:val="nil"/>
                  </w:tcBorders>
                </w:tcPr>
                <w:p w14:paraId="3D61F617" w14:textId="77777777" w:rsidR="00B2593C" w:rsidRPr="00F4537F" w:rsidRDefault="00B2593C" w:rsidP="00B2593C">
                  <w:pPr>
                    <w:spacing w:line="320" w:lineRule="exact"/>
                    <w:rPr>
                      <w:rFonts w:ascii="Times New Roman" w:eastAsia="ＭＳ ゴシック" w:hAnsi="Times New Roman"/>
                    </w:rPr>
                  </w:pPr>
                </w:p>
              </w:tc>
              <w:tc>
                <w:tcPr>
                  <w:tcW w:w="1275" w:type="dxa"/>
                  <w:tcBorders>
                    <w:top w:val="nil"/>
                    <w:bottom w:val="nil"/>
                  </w:tcBorders>
                </w:tcPr>
                <w:p w14:paraId="722AAFE3" w14:textId="77777777" w:rsidR="00B2593C" w:rsidRPr="00F4537F" w:rsidRDefault="00B2593C" w:rsidP="00B2593C">
                  <w:pPr>
                    <w:spacing w:line="320" w:lineRule="exact"/>
                    <w:jc w:val="right"/>
                    <w:rPr>
                      <w:rFonts w:ascii="Times New Roman" w:eastAsia="ＭＳ ゴシック" w:hAnsi="Times New Roman"/>
                    </w:rPr>
                  </w:pPr>
                </w:p>
              </w:tc>
              <w:tc>
                <w:tcPr>
                  <w:tcW w:w="3071" w:type="dxa"/>
                  <w:tcBorders>
                    <w:top w:val="nil"/>
                    <w:bottom w:val="nil"/>
                  </w:tcBorders>
                </w:tcPr>
                <w:p w14:paraId="6AAA8801" w14:textId="77777777" w:rsidR="00B2593C" w:rsidRPr="00F4537F" w:rsidRDefault="00B2593C" w:rsidP="00B2593C">
                  <w:pPr>
                    <w:spacing w:line="320" w:lineRule="exact"/>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Valuation and translation adjustments</w:t>
                  </w:r>
                </w:p>
              </w:tc>
              <w:tc>
                <w:tcPr>
                  <w:tcW w:w="1281" w:type="dxa"/>
                  <w:tcBorders>
                    <w:top w:val="nil"/>
                    <w:bottom w:val="nil"/>
                  </w:tcBorders>
                </w:tcPr>
                <w:p w14:paraId="2B3087F9" w14:textId="77777777" w:rsidR="00B2593C" w:rsidRPr="00F4537F" w:rsidRDefault="00B2593C" w:rsidP="00B2593C">
                  <w:pPr>
                    <w:spacing w:line="32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28E60705" w14:textId="77777777" w:rsidTr="00B2593C">
              <w:tc>
                <w:tcPr>
                  <w:tcW w:w="3076" w:type="dxa"/>
                  <w:tcBorders>
                    <w:top w:val="nil"/>
                    <w:bottom w:val="nil"/>
                  </w:tcBorders>
                </w:tcPr>
                <w:p w14:paraId="63302357" w14:textId="77777777" w:rsidR="00B2593C" w:rsidRPr="00F4537F" w:rsidRDefault="00B2593C" w:rsidP="00B2593C">
                  <w:pPr>
                    <w:spacing w:line="320" w:lineRule="exact"/>
                    <w:rPr>
                      <w:rFonts w:ascii="Times New Roman" w:eastAsia="ＭＳ ゴシック" w:hAnsi="Times New Roman"/>
                    </w:rPr>
                  </w:pPr>
                </w:p>
              </w:tc>
              <w:tc>
                <w:tcPr>
                  <w:tcW w:w="1275" w:type="dxa"/>
                  <w:tcBorders>
                    <w:top w:val="nil"/>
                    <w:bottom w:val="nil"/>
                  </w:tcBorders>
                </w:tcPr>
                <w:p w14:paraId="48C8BAAA" w14:textId="77777777" w:rsidR="00B2593C" w:rsidRPr="00F4537F" w:rsidRDefault="00B2593C" w:rsidP="00B2593C">
                  <w:pPr>
                    <w:spacing w:line="320" w:lineRule="exact"/>
                    <w:jc w:val="right"/>
                    <w:rPr>
                      <w:rFonts w:ascii="Times New Roman" w:eastAsia="ＭＳ ゴシック" w:hAnsi="Times New Roman"/>
                    </w:rPr>
                  </w:pPr>
                </w:p>
              </w:tc>
              <w:tc>
                <w:tcPr>
                  <w:tcW w:w="3071" w:type="dxa"/>
                  <w:tcBorders>
                    <w:top w:val="nil"/>
                    <w:bottom w:val="nil"/>
                  </w:tcBorders>
                </w:tcPr>
                <w:p w14:paraId="57ADE17A" w14:textId="77777777" w:rsidR="00B2593C" w:rsidRPr="00F4537F" w:rsidRDefault="00B2593C" w:rsidP="00B2593C">
                  <w:pPr>
                    <w:spacing w:line="320" w:lineRule="exact"/>
                    <w:ind w:leftChars="107" w:left="257"/>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Valuation difference on available-for-sale securities</w:t>
                  </w:r>
                </w:p>
              </w:tc>
              <w:tc>
                <w:tcPr>
                  <w:tcW w:w="1281" w:type="dxa"/>
                  <w:tcBorders>
                    <w:top w:val="nil"/>
                    <w:bottom w:val="nil"/>
                  </w:tcBorders>
                </w:tcPr>
                <w:p w14:paraId="44AFD75E" w14:textId="77777777" w:rsidR="00B2593C" w:rsidRPr="00F4537F" w:rsidRDefault="00B2593C" w:rsidP="00B2593C">
                  <w:pPr>
                    <w:spacing w:line="32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6230132F" w14:textId="77777777" w:rsidTr="00B2593C">
              <w:tc>
                <w:tcPr>
                  <w:tcW w:w="3076" w:type="dxa"/>
                  <w:tcBorders>
                    <w:top w:val="nil"/>
                    <w:bottom w:val="nil"/>
                  </w:tcBorders>
                </w:tcPr>
                <w:p w14:paraId="1BA80470" w14:textId="77777777" w:rsidR="00B2593C" w:rsidRPr="00F4537F" w:rsidRDefault="00B2593C" w:rsidP="00B2593C">
                  <w:pPr>
                    <w:spacing w:line="320" w:lineRule="exact"/>
                    <w:rPr>
                      <w:rFonts w:ascii="Times New Roman" w:eastAsia="ＭＳ ゴシック" w:hAnsi="Times New Roman"/>
                    </w:rPr>
                  </w:pPr>
                </w:p>
              </w:tc>
              <w:tc>
                <w:tcPr>
                  <w:tcW w:w="1275" w:type="dxa"/>
                  <w:tcBorders>
                    <w:top w:val="nil"/>
                    <w:bottom w:val="nil"/>
                  </w:tcBorders>
                </w:tcPr>
                <w:p w14:paraId="17BF0A51" w14:textId="77777777" w:rsidR="00B2593C" w:rsidRPr="00F4537F" w:rsidRDefault="00B2593C" w:rsidP="00B2593C">
                  <w:pPr>
                    <w:spacing w:line="320" w:lineRule="exact"/>
                    <w:jc w:val="right"/>
                    <w:rPr>
                      <w:rFonts w:ascii="Times New Roman" w:eastAsia="ＭＳ ゴシック" w:hAnsi="Times New Roman"/>
                    </w:rPr>
                  </w:pPr>
                </w:p>
              </w:tc>
              <w:tc>
                <w:tcPr>
                  <w:tcW w:w="3071" w:type="dxa"/>
                  <w:tcBorders>
                    <w:top w:val="nil"/>
                    <w:bottom w:val="nil"/>
                  </w:tcBorders>
                </w:tcPr>
                <w:p w14:paraId="16FB7FCC" w14:textId="77777777" w:rsidR="00B2593C" w:rsidRPr="00F4537F" w:rsidRDefault="00B2593C" w:rsidP="00B2593C">
                  <w:pPr>
                    <w:spacing w:line="320" w:lineRule="exact"/>
                    <w:ind w:leftChars="107" w:left="257"/>
                    <w:jc w:val="left"/>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Deferred gains or losses on hedges</w:t>
                  </w:r>
                </w:p>
              </w:tc>
              <w:tc>
                <w:tcPr>
                  <w:tcW w:w="1281" w:type="dxa"/>
                  <w:tcBorders>
                    <w:top w:val="nil"/>
                    <w:bottom w:val="nil"/>
                  </w:tcBorders>
                </w:tcPr>
                <w:p w14:paraId="49627BB1" w14:textId="77777777" w:rsidR="00B2593C" w:rsidRPr="00F4537F" w:rsidRDefault="00B2593C" w:rsidP="00B2593C">
                  <w:pPr>
                    <w:spacing w:line="32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43028648" w14:textId="77777777" w:rsidTr="00B2593C">
              <w:tc>
                <w:tcPr>
                  <w:tcW w:w="3076" w:type="dxa"/>
                  <w:tcBorders>
                    <w:top w:val="nil"/>
                    <w:bottom w:val="nil"/>
                  </w:tcBorders>
                </w:tcPr>
                <w:p w14:paraId="695CE2C4" w14:textId="77777777" w:rsidR="00B2593C" w:rsidRPr="00F4537F" w:rsidRDefault="00B2593C" w:rsidP="00B2593C">
                  <w:pPr>
                    <w:spacing w:line="320" w:lineRule="exact"/>
                    <w:rPr>
                      <w:rFonts w:ascii="Times New Roman" w:eastAsia="ＭＳ ゴシック" w:hAnsi="Times New Roman"/>
                    </w:rPr>
                  </w:pPr>
                </w:p>
              </w:tc>
              <w:tc>
                <w:tcPr>
                  <w:tcW w:w="1275" w:type="dxa"/>
                  <w:tcBorders>
                    <w:top w:val="nil"/>
                    <w:bottom w:val="nil"/>
                  </w:tcBorders>
                </w:tcPr>
                <w:p w14:paraId="2B745A3D" w14:textId="77777777" w:rsidR="00B2593C" w:rsidRPr="00F4537F" w:rsidRDefault="00B2593C" w:rsidP="00B2593C">
                  <w:pPr>
                    <w:spacing w:line="320" w:lineRule="exact"/>
                    <w:jc w:val="right"/>
                    <w:rPr>
                      <w:rFonts w:ascii="Times New Roman" w:eastAsia="ＭＳ ゴシック" w:hAnsi="Times New Roman"/>
                    </w:rPr>
                  </w:pPr>
                </w:p>
              </w:tc>
              <w:tc>
                <w:tcPr>
                  <w:tcW w:w="3071" w:type="dxa"/>
                  <w:tcBorders>
                    <w:top w:val="nil"/>
                    <w:bottom w:val="nil"/>
                  </w:tcBorders>
                </w:tcPr>
                <w:p w14:paraId="29B69241" w14:textId="77777777" w:rsidR="00B2593C" w:rsidRPr="00F4537F" w:rsidRDefault="00B2593C" w:rsidP="00B2593C">
                  <w:pPr>
                    <w:spacing w:line="320" w:lineRule="exact"/>
                    <w:ind w:leftChars="107" w:left="257"/>
                    <w:jc w:val="left"/>
                    <w:rPr>
                      <w:rFonts w:ascii="Times New Roman" w:eastAsia="ＭＳ ゴシック" w:hAnsi="Times New Roman"/>
                    </w:rPr>
                  </w:pPr>
                  <w:r w:rsidRPr="00F4537F">
                    <w:rPr>
                      <w:rFonts w:ascii="Times New Roman" w:eastAsia="ＭＳ ゴシック" w:hAnsi="Times New Roman" w:cs="ＭＳ ゴシック" w:hint="eastAsia"/>
                      <w:lang w:bidi="en-US"/>
                    </w:rPr>
                    <w:t>Revaluation reserve for land</w:t>
                  </w:r>
                </w:p>
              </w:tc>
              <w:tc>
                <w:tcPr>
                  <w:tcW w:w="1281" w:type="dxa"/>
                  <w:tcBorders>
                    <w:top w:val="nil"/>
                    <w:bottom w:val="nil"/>
                  </w:tcBorders>
                </w:tcPr>
                <w:p w14:paraId="5C159503" w14:textId="77777777" w:rsidR="00B2593C" w:rsidRPr="00F4537F" w:rsidRDefault="00B2593C" w:rsidP="00B2593C">
                  <w:pPr>
                    <w:spacing w:line="320" w:lineRule="exact"/>
                    <w:jc w:val="right"/>
                    <w:rPr>
                      <w:rFonts w:ascii="Times New Roman" w:eastAsia="ＭＳ ゴシック" w:hAnsi="Times New Roman"/>
                    </w:rPr>
                  </w:pPr>
                  <w:r w:rsidRPr="00F4537F">
                    <w:rPr>
                      <w:rFonts w:ascii="ＭＳ ゴシック" w:eastAsia="ＭＳ ゴシック" w:hAnsi="ＭＳ ゴシック" w:cs="ＭＳ ゴシック" w:hint="eastAsia"/>
                      <w:lang w:bidi="en-US"/>
                    </w:rPr>
                    <w:t>×××</w:t>
                  </w:r>
                </w:p>
              </w:tc>
            </w:tr>
            <w:tr w:rsidR="00E81444" w:rsidRPr="00F4537F" w14:paraId="3EED72EF" w14:textId="77777777" w:rsidTr="00B2593C">
              <w:tc>
                <w:tcPr>
                  <w:tcW w:w="3076" w:type="dxa"/>
                  <w:tcBorders>
                    <w:top w:val="nil"/>
                    <w:bottom w:val="nil"/>
                  </w:tcBorders>
                </w:tcPr>
                <w:p w14:paraId="52E64B1A" w14:textId="77777777" w:rsidR="00B2593C" w:rsidRPr="00F4537F" w:rsidRDefault="00B2593C" w:rsidP="00B2593C">
                  <w:pPr>
                    <w:spacing w:line="320" w:lineRule="exact"/>
                    <w:rPr>
                      <w:rFonts w:ascii="Times New Roman" w:eastAsia="ＭＳ ゴシック" w:hAnsi="Times New Roman"/>
                    </w:rPr>
                  </w:pPr>
                </w:p>
              </w:tc>
              <w:tc>
                <w:tcPr>
                  <w:tcW w:w="1275" w:type="dxa"/>
                  <w:tcBorders>
                    <w:top w:val="nil"/>
                    <w:bottom w:val="nil"/>
                  </w:tcBorders>
                </w:tcPr>
                <w:p w14:paraId="67DC0134" w14:textId="77777777" w:rsidR="00B2593C" w:rsidRPr="00F4537F" w:rsidRDefault="00B2593C" w:rsidP="00B2593C">
                  <w:pPr>
                    <w:spacing w:line="320" w:lineRule="exact"/>
                    <w:jc w:val="right"/>
                    <w:rPr>
                      <w:rFonts w:ascii="Times New Roman" w:eastAsia="ＭＳ ゴシック" w:hAnsi="Times New Roman"/>
                    </w:rPr>
                  </w:pPr>
                </w:p>
              </w:tc>
              <w:tc>
                <w:tcPr>
                  <w:tcW w:w="3071" w:type="dxa"/>
                  <w:tcBorders>
                    <w:top w:val="nil"/>
                    <w:bottom w:val="single" w:sz="4" w:space="0" w:color="auto"/>
                  </w:tcBorders>
                </w:tcPr>
                <w:p w14:paraId="7E272325" w14:textId="77777777" w:rsidR="00B2593C" w:rsidRPr="00F4537F" w:rsidRDefault="00B2593C" w:rsidP="00B2593C">
                  <w:pPr>
                    <w:spacing w:line="320" w:lineRule="exact"/>
                    <w:jc w:val="left"/>
                    <w:rPr>
                      <w:rFonts w:ascii="Times New Roman" w:eastAsia="ＭＳ ゴシック" w:hAnsi="Times New Roman"/>
                      <w:b/>
                    </w:rPr>
                  </w:pPr>
                  <w:r w:rsidRPr="00F4537F">
                    <w:rPr>
                      <w:rFonts w:ascii="Times New Roman" w:eastAsia="ＭＳ ゴシック" w:hAnsi="Times New Roman" w:cs="ＭＳ ゴシック" w:hint="eastAsia"/>
                      <w:b/>
                      <w:lang w:bidi="en-US"/>
                    </w:rPr>
                    <w:t>Share acquisition rights</w:t>
                  </w:r>
                </w:p>
              </w:tc>
              <w:tc>
                <w:tcPr>
                  <w:tcW w:w="1281" w:type="dxa"/>
                  <w:tcBorders>
                    <w:top w:val="nil"/>
                    <w:bottom w:val="single" w:sz="4" w:space="0" w:color="auto"/>
                  </w:tcBorders>
                </w:tcPr>
                <w:p w14:paraId="3E7C3AED" w14:textId="77777777" w:rsidR="00B2593C" w:rsidRPr="00F4537F" w:rsidRDefault="00B2593C" w:rsidP="00B2593C">
                  <w:pPr>
                    <w:spacing w:line="320" w:lineRule="exact"/>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527B4A73" w14:textId="77777777" w:rsidTr="00B2593C">
              <w:tc>
                <w:tcPr>
                  <w:tcW w:w="3076" w:type="dxa"/>
                  <w:tcBorders>
                    <w:top w:val="nil"/>
                  </w:tcBorders>
                </w:tcPr>
                <w:p w14:paraId="365F16B0" w14:textId="77777777" w:rsidR="00B2593C" w:rsidRPr="00F4537F" w:rsidRDefault="00B2593C" w:rsidP="00B2593C">
                  <w:pPr>
                    <w:spacing w:line="320" w:lineRule="exact"/>
                    <w:rPr>
                      <w:rFonts w:ascii="Times New Roman" w:eastAsia="ＭＳ ゴシック" w:hAnsi="Times New Roman"/>
                    </w:rPr>
                  </w:pPr>
                </w:p>
              </w:tc>
              <w:tc>
                <w:tcPr>
                  <w:tcW w:w="1275" w:type="dxa"/>
                  <w:tcBorders>
                    <w:top w:val="nil"/>
                  </w:tcBorders>
                </w:tcPr>
                <w:p w14:paraId="78F62BEF" w14:textId="77777777" w:rsidR="00B2593C" w:rsidRPr="00F4537F" w:rsidRDefault="00B2593C" w:rsidP="00B2593C">
                  <w:pPr>
                    <w:spacing w:line="320" w:lineRule="exact"/>
                    <w:jc w:val="right"/>
                    <w:rPr>
                      <w:rFonts w:ascii="Times New Roman" w:eastAsia="ＭＳ ゴシック" w:hAnsi="Times New Roman"/>
                    </w:rPr>
                  </w:pPr>
                </w:p>
              </w:tc>
              <w:tc>
                <w:tcPr>
                  <w:tcW w:w="3071" w:type="dxa"/>
                  <w:tcBorders>
                    <w:top w:val="single" w:sz="4" w:space="0" w:color="auto"/>
                  </w:tcBorders>
                </w:tcPr>
                <w:p w14:paraId="17007367" w14:textId="77777777" w:rsidR="00B2593C" w:rsidRPr="00F4537F" w:rsidRDefault="00B2593C" w:rsidP="00B2593C">
                  <w:pPr>
                    <w:spacing w:line="320" w:lineRule="exact"/>
                    <w:ind w:leftChars="100" w:left="242" w:hangingChars="1" w:hanging="2"/>
                    <w:jc w:val="left"/>
                    <w:rPr>
                      <w:rFonts w:ascii="Times New Roman" w:eastAsia="ＭＳ ゴシック" w:hAnsi="Times New Roman" w:cs="ＭＳ ゴシック"/>
                      <w:b/>
                      <w:lang w:bidi="en-US"/>
                    </w:rPr>
                  </w:pPr>
                  <w:r w:rsidRPr="00F4537F">
                    <w:rPr>
                      <w:rFonts w:ascii="Times New Roman" w:eastAsia="ＭＳ ゴシック" w:hAnsi="Times New Roman" w:cs="ＭＳ ゴシック" w:hint="eastAsia"/>
                      <w:b/>
                      <w:lang w:bidi="en-US"/>
                    </w:rPr>
                    <w:t>Total net assets</w:t>
                  </w:r>
                </w:p>
              </w:tc>
              <w:tc>
                <w:tcPr>
                  <w:tcW w:w="1281" w:type="dxa"/>
                  <w:tcBorders>
                    <w:top w:val="single" w:sz="4" w:space="0" w:color="auto"/>
                  </w:tcBorders>
                </w:tcPr>
                <w:p w14:paraId="0757E866" w14:textId="77777777" w:rsidR="00B2593C" w:rsidRPr="00F4537F" w:rsidRDefault="00B2593C" w:rsidP="00B2593C">
                  <w:pPr>
                    <w:spacing w:line="320" w:lineRule="exact"/>
                    <w:ind w:firstLineChars="100" w:firstLine="241"/>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r w:rsidR="00E81444" w:rsidRPr="00F4537F" w14:paraId="33CFCC64" w14:textId="77777777" w:rsidTr="00B2593C">
              <w:tc>
                <w:tcPr>
                  <w:tcW w:w="3076" w:type="dxa"/>
                </w:tcPr>
                <w:p w14:paraId="5EE3FCDC" w14:textId="77777777" w:rsidR="00B2593C" w:rsidRPr="00F4537F" w:rsidRDefault="00B2593C" w:rsidP="00B2593C">
                  <w:pPr>
                    <w:spacing w:line="320" w:lineRule="exact"/>
                    <w:ind w:firstLineChars="100" w:firstLine="241"/>
                    <w:rPr>
                      <w:rFonts w:ascii="Times New Roman" w:eastAsia="ＭＳ ゴシック" w:hAnsi="Times New Roman"/>
                      <w:b/>
                    </w:rPr>
                  </w:pPr>
                  <w:r w:rsidRPr="00F4537F">
                    <w:rPr>
                      <w:rFonts w:ascii="Times New Roman" w:eastAsia="ＭＳ ゴシック" w:hAnsi="Times New Roman" w:cs="ＭＳ ゴシック" w:hint="eastAsia"/>
                      <w:b/>
                      <w:lang w:bidi="en-US"/>
                    </w:rPr>
                    <w:t>Total assets</w:t>
                  </w:r>
                </w:p>
              </w:tc>
              <w:tc>
                <w:tcPr>
                  <w:tcW w:w="1275" w:type="dxa"/>
                </w:tcPr>
                <w:p w14:paraId="6B687104" w14:textId="77777777" w:rsidR="00B2593C" w:rsidRPr="00F4537F" w:rsidRDefault="00B2593C" w:rsidP="00B2593C">
                  <w:pPr>
                    <w:spacing w:line="320" w:lineRule="exact"/>
                    <w:ind w:firstLineChars="100" w:firstLine="241"/>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c>
                <w:tcPr>
                  <w:tcW w:w="3071" w:type="dxa"/>
                </w:tcPr>
                <w:p w14:paraId="20C49247" w14:textId="77777777" w:rsidR="00B2593C" w:rsidRPr="00F4537F" w:rsidRDefault="00B2593C" w:rsidP="00B2593C">
                  <w:pPr>
                    <w:spacing w:line="320" w:lineRule="exact"/>
                    <w:ind w:leftChars="100" w:left="242" w:hangingChars="1" w:hanging="2"/>
                    <w:jc w:val="left"/>
                    <w:rPr>
                      <w:rFonts w:ascii="Times New Roman" w:eastAsia="ＭＳ ゴシック" w:hAnsi="Times New Roman" w:cs="ＭＳ ゴシック"/>
                      <w:b/>
                      <w:lang w:bidi="en-US"/>
                    </w:rPr>
                  </w:pPr>
                  <w:r w:rsidRPr="00F4537F">
                    <w:rPr>
                      <w:rFonts w:ascii="Times New Roman" w:eastAsia="ＭＳ ゴシック" w:hAnsi="Times New Roman" w:cs="ＭＳ ゴシック" w:hint="eastAsia"/>
                      <w:b/>
                      <w:lang w:bidi="en-US"/>
                    </w:rPr>
                    <w:t>Total liabilities and net assets</w:t>
                  </w:r>
                </w:p>
              </w:tc>
              <w:tc>
                <w:tcPr>
                  <w:tcW w:w="1281" w:type="dxa"/>
                </w:tcPr>
                <w:p w14:paraId="302C6FF5" w14:textId="77777777" w:rsidR="00B2593C" w:rsidRPr="00F4537F" w:rsidRDefault="00B2593C" w:rsidP="00B2593C">
                  <w:pPr>
                    <w:spacing w:line="320" w:lineRule="exact"/>
                    <w:ind w:firstLineChars="100" w:firstLine="241"/>
                    <w:jc w:val="right"/>
                    <w:rPr>
                      <w:rFonts w:ascii="Times New Roman" w:eastAsia="ＭＳ ゴシック" w:hAnsi="Times New Roman"/>
                      <w:b/>
                    </w:rPr>
                  </w:pPr>
                  <w:r w:rsidRPr="00F4537F">
                    <w:rPr>
                      <w:rFonts w:ascii="ＭＳ ゴシック" w:eastAsia="ＭＳ ゴシック" w:hAnsi="ＭＳ ゴシック" w:cs="ＭＳ ゴシック" w:hint="eastAsia"/>
                      <w:b/>
                      <w:lang w:bidi="en-US"/>
                    </w:rPr>
                    <w:t>×××</w:t>
                  </w:r>
                </w:p>
              </w:tc>
            </w:tr>
          </w:tbl>
          <w:p w14:paraId="45E0EF9F" w14:textId="77777777" w:rsidR="00B2593C" w:rsidRPr="00F4537F" w:rsidRDefault="00B2593C" w:rsidP="00B2593C">
            <w:pPr>
              <w:rPr>
                <w:rFonts w:ascii="Times New Roman" w:eastAsia="ＭＳ ゴシック" w:hAnsi="Times New Roman"/>
              </w:rPr>
            </w:pPr>
          </w:p>
          <w:p w14:paraId="615571B0" w14:textId="77777777" w:rsidR="00B2593C" w:rsidRPr="00F4537F" w:rsidRDefault="00B2593C" w:rsidP="00B2593C">
            <w:pPr>
              <w:rPr>
                <w:rFonts w:ascii="Times New Roman" w:eastAsia="ＭＳ ゴシック" w:hAnsi="Times New Roman"/>
                <w:b/>
              </w:rPr>
            </w:pPr>
          </w:p>
        </w:tc>
      </w:tr>
    </w:tbl>
    <w:p w14:paraId="1E11E78C" w14:textId="77777777" w:rsidR="00B2593C" w:rsidRPr="00F4537F" w:rsidRDefault="00B2593C" w:rsidP="00B2593C">
      <w:pPr>
        <w:rPr>
          <w:rFonts w:ascii="ＭＳ ゴシック" w:eastAsia="ＭＳ ゴシック" w:hAnsi="ＭＳ ゴシック"/>
          <w:b/>
          <w:bCs/>
          <w:sz w:val="32"/>
          <w:szCs w:val="32"/>
        </w:rPr>
      </w:pPr>
    </w:p>
    <w:p w14:paraId="2FECB642" w14:textId="77777777" w:rsidR="00B2593C" w:rsidRPr="00F4537F" w:rsidRDefault="00B2593C" w:rsidP="00B2593C">
      <w:pPr>
        <w:rPr>
          <w:rFonts w:ascii="ＭＳ ゴシック" w:eastAsia="ＭＳ ゴシック" w:hAnsi="ＭＳ ゴシック"/>
          <w:b/>
          <w:bCs/>
          <w:sz w:val="32"/>
          <w:szCs w:val="32"/>
        </w:rPr>
      </w:pPr>
    </w:p>
    <w:p w14:paraId="2718D7FF" w14:textId="77777777" w:rsidR="00B2593C" w:rsidRPr="00F4537F" w:rsidRDefault="00B2593C" w:rsidP="00B2593C">
      <w:pPr>
        <w:widowControl/>
        <w:jc w:val="left"/>
        <w:rPr>
          <w:rFonts w:ascii="ＭＳ ゴシック" w:eastAsia="ＭＳ ゴシック" w:hAnsi="ＭＳ ゴシック"/>
          <w:b/>
          <w:bCs/>
          <w:sz w:val="32"/>
          <w:szCs w:val="32"/>
        </w:rPr>
      </w:pPr>
      <w:r w:rsidRPr="00F4537F">
        <w:rPr>
          <w:rFonts w:ascii="ＭＳ ゴシック" w:eastAsia="ＭＳ ゴシック" w:hAnsi="ＭＳ ゴシック"/>
          <w:b/>
          <w:bCs/>
          <w:sz w:val="32"/>
          <w:szCs w:val="32"/>
        </w:rPr>
        <w:br w:type="page"/>
      </w:r>
    </w:p>
    <w:p w14:paraId="7F231931" w14:textId="77777777" w:rsidR="00B2593C" w:rsidRPr="00F4537F" w:rsidRDefault="00B2593C" w:rsidP="00B2593C">
      <w:pPr>
        <w:jc w:val="center"/>
        <w:rPr>
          <w:rFonts w:ascii="ＭＳ ゴシック" w:eastAsia="ＭＳ ゴシック" w:hAnsi="ＭＳ ゴシック"/>
          <w:b/>
          <w:bCs/>
          <w:sz w:val="32"/>
          <w:szCs w:val="32"/>
        </w:rPr>
      </w:pPr>
      <w:r w:rsidRPr="00F4537F">
        <w:rPr>
          <w:rFonts w:ascii="ＭＳ ゴシック" w:eastAsia="ＭＳ ゴシック" w:hAnsi="ＭＳ ゴシック" w:hint="eastAsia"/>
          <w:b/>
          <w:bCs/>
          <w:sz w:val="32"/>
          <w:szCs w:val="32"/>
        </w:rPr>
        <w:lastRenderedPageBreak/>
        <w:t>Ⅶ．株主総会参考書類</w:t>
      </w:r>
    </w:p>
    <w:p w14:paraId="008A588D" w14:textId="77777777" w:rsidR="00B2593C" w:rsidRPr="00F4537F" w:rsidRDefault="00B2593C" w:rsidP="00B2593C">
      <w:pPr>
        <w:jc w:val="center"/>
        <w:rPr>
          <w:rFonts w:ascii="ＭＳ ゴシック" w:eastAsia="ＭＳ ゴシック" w:hAnsi="ＭＳ ゴシック"/>
          <w:b/>
          <w:bCs/>
          <w:sz w:val="32"/>
          <w:szCs w:val="32"/>
        </w:rPr>
      </w:pPr>
      <w:r w:rsidRPr="00F4537F">
        <w:rPr>
          <w:rFonts w:ascii="Times New Roman" w:eastAsia="ＭＳ ゴシック" w:hAnsi="Times New Roman" w:cs="ＭＳ ゴシック" w:hint="eastAsia"/>
          <w:b/>
          <w:sz w:val="32"/>
          <w:szCs w:val="32"/>
          <w:lang w:bidi="en-US"/>
        </w:rPr>
        <w:t>VII. Reference Documents for the General Meeting of Shareholders</w:t>
      </w:r>
    </w:p>
    <w:p w14:paraId="5673D47D" w14:textId="77777777" w:rsidR="00B2593C" w:rsidRPr="00F4537F" w:rsidRDefault="00B2593C" w:rsidP="00B2593C">
      <w:pPr>
        <w:rPr>
          <w:rFonts w:ascii="ＭＳ ゴシック" w:eastAsia="ＭＳ ゴシック" w:hAnsi="ＭＳ ゴシック"/>
          <w:b/>
          <w:bCs/>
        </w:rPr>
      </w:pPr>
    </w:p>
    <w:p w14:paraId="34ABB340"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第１　一般的な議案</w:t>
      </w:r>
    </w:p>
    <w:p w14:paraId="3A087C83" w14:textId="77777777" w:rsidR="00B2593C" w:rsidRPr="00F4537F" w:rsidRDefault="00B2593C" w:rsidP="00B2593C">
      <w:pPr>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Part 1. General Proposals</w:t>
      </w:r>
    </w:p>
    <w:p w14:paraId="729D7465"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676EA08E" w14:textId="77777777" w:rsidTr="00B2593C">
        <w:tc>
          <w:tcPr>
            <w:tcW w:w="9030" w:type="dxa"/>
          </w:tcPr>
          <w:p w14:paraId="1D87397C"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67B50803"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第１号議案　剰余金の処分の件</w:t>
            </w:r>
          </w:p>
          <w:p w14:paraId="27013D3F" w14:textId="77777777" w:rsidR="00B2593C" w:rsidRPr="00F4537F" w:rsidRDefault="00B2593C" w:rsidP="00B2593C">
            <w:pPr>
              <w:ind w:leftChars="90" w:left="216" w:firstLineChars="100" w:firstLine="240"/>
              <w:rPr>
                <w:rFonts w:ascii="ＭＳ ゴシック" w:eastAsia="ＭＳ ゴシック" w:hAnsi="ＭＳ ゴシック"/>
              </w:rPr>
            </w:pPr>
            <w:r w:rsidRPr="00F4537F">
              <w:rPr>
                <w:rFonts w:ascii="ＭＳ ゴシック" w:eastAsia="ＭＳ ゴシック" w:hAnsi="ＭＳ ゴシック" w:hint="eastAsia"/>
              </w:rPr>
              <w:t>当期の期末配当につきましては、会社をとりまく環境が依然として厳しい折から、経営体質の改善と今後の事業展開等を勘案し、内部留保にも意を用い、次のとおりとさせていただきたいと存じます。内部留保金につきましては、企業価値向上のための投資等に活用し、将来の事業展開を通じて株主の皆様に還元させていただく所存です。</w:t>
            </w:r>
          </w:p>
          <w:p w14:paraId="759771C6" w14:textId="77777777" w:rsidR="00B2593C" w:rsidRPr="00F4537F" w:rsidRDefault="00B2593C" w:rsidP="00B2593C">
            <w:pPr>
              <w:ind w:leftChars="90" w:left="216"/>
              <w:rPr>
                <w:rFonts w:ascii="ＭＳ ゴシック" w:eastAsia="ＭＳ ゴシック" w:hAnsi="ＭＳ ゴシック"/>
              </w:rPr>
            </w:pPr>
            <w:r w:rsidRPr="00F4537F">
              <w:rPr>
                <w:rFonts w:ascii="ＭＳ ゴシック" w:eastAsia="ＭＳ ゴシック" w:hAnsi="ＭＳ ゴシック" w:hint="eastAsia"/>
              </w:rPr>
              <w:t>１．期末配当に関する事項</w:t>
            </w:r>
          </w:p>
          <w:p w14:paraId="4DF4BB9B" w14:textId="77777777" w:rsidR="00B2593C" w:rsidRPr="00F4537F" w:rsidRDefault="00B2593C" w:rsidP="00B2593C">
            <w:pPr>
              <w:ind w:leftChars="90" w:left="216"/>
              <w:rPr>
                <w:rFonts w:ascii="ＭＳ ゴシック" w:eastAsia="ＭＳ ゴシック" w:hAnsi="ＭＳ ゴシック"/>
              </w:rPr>
            </w:pPr>
            <w:r w:rsidRPr="00F4537F">
              <w:rPr>
                <w:rFonts w:ascii="ＭＳ ゴシック" w:eastAsia="ＭＳ ゴシック" w:hAnsi="ＭＳ ゴシック" w:hint="eastAsia"/>
              </w:rPr>
              <w:t>（１）配当財産の種類</w:t>
            </w:r>
          </w:p>
          <w:p w14:paraId="40CDFAC2" w14:textId="77777777" w:rsidR="00B2593C" w:rsidRPr="00F4537F" w:rsidRDefault="00B2593C" w:rsidP="00B2593C">
            <w:pPr>
              <w:ind w:leftChars="90" w:left="216"/>
              <w:rPr>
                <w:rFonts w:ascii="ＭＳ ゴシック" w:eastAsia="ＭＳ ゴシック" w:hAnsi="ＭＳ ゴシック"/>
              </w:rPr>
            </w:pPr>
            <w:r w:rsidRPr="00F4537F">
              <w:rPr>
                <w:rFonts w:ascii="ＭＳ ゴシック" w:eastAsia="ＭＳ ゴシック" w:hAnsi="ＭＳ ゴシック" w:hint="eastAsia"/>
              </w:rPr>
              <w:t xml:space="preserve">　　　　金銭</w:t>
            </w:r>
          </w:p>
          <w:p w14:paraId="3919A8F6" w14:textId="77777777" w:rsidR="00B2593C" w:rsidRPr="00F4537F" w:rsidRDefault="00B2593C" w:rsidP="00B2593C">
            <w:pPr>
              <w:ind w:leftChars="90" w:left="216"/>
              <w:rPr>
                <w:rFonts w:ascii="ＭＳ ゴシック" w:eastAsia="ＭＳ ゴシック" w:hAnsi="ＭＳ ゴシック"/>
              </w:rPr>
            </w:pPr>
            <w:r w:rsidRPr="00F4537F">
              <w:rPr>
                <w:rFonts w:ascii="ＭＳ ゴシック" w:eastAsia="ＭＳ ゴシック" w:hAnsi="ＭＳ ゴシック" w:hint="eastAsia"/>
              </w:rPr>
              <w:t>（２）株主に対する配当財産の割当に関する事項及びその総額</w:t>
            </w:r>
          </w:p>
          <w:p w14:paraId="2873BFF5" w14:textId="77777777" w:rsidR="00B2593C" w:rsidRPr="00F4537F" w:rsidRDefault="00B2593C" w:rsidP="00B2593C">
            <w:pPr>
              <w:ind w:leftChars="90" w:left="216" w:firstLineChars="400" w:firstLine="960"/>
              <w:rPr>
                <w:rFonts w:ascii="ＭＳ ゴシック" w:eastAsia="ＭＳ ゴシック" w:hAnsi="ＭＳ ゴシック"/>
              </w:rPr>
            </w:pPr>
            <w:r w:rsidRPr="00F4537F">
              <w:rPr>
                <w:rFonts w:ascii="ＭＳ ゴシック" w:eastAsia="ＭＳ ゴシック" w:hAnsi="ＭＳ ゴシック" w:hint="eastAsia"/>
              </w:rPr>
              <w:t>当社普通株式１株につき金○円　総額○○○円</w:t>
            </w:r>
          </w:p>
          <w:p w14:paraId="7B97E4A1" w14:textId="77777777" w:rsidR="00B2593C" w:rsidRPr="00F4537F" w:rsidRDefault="00B2593C" w:rsidP="00B2593C">
            <w:pPr>
              <w:ind w:leftChars="90" w:left="216"/>
              <w:rPr>
                <w:rFonts w:ascii="ＭＳ ゴシック" w:eastAsia="ＭＳ ゴシック" w:hAnsi="ＭＳ ゴシック"/>
              </w:rPr>
            </w:pPr>
            <w:r w:rsidRPr="00F4537F">
              <w:rPr>
                <w:rFonts w:ascii="ＭＳ ゴシック" w:eastAsia="ＭＳ ゴシック" w:hAnsi="ＭＳ ゴシック" w:hint="eastAsia"/>
              </w:rPr>
              <w:t>（３）剰余金の配当が効力を生じる日</w:t>
            </w:r>
          </w:p>
          <w:p w14:paraId="0D2AF166" w14:textId="77777777" w:rsidR="00B2593C" w:rsidRPr="00F4537F" w:rsidRDefault="00B2593C" w:rsidP="00B2593C">
            <w:pPr>
              <w:ind w:leftChars="90" w:left="216" w:firstLineChars="400" w:firstLine="960"/>
              <w:rPr>
                <w:rFonts w:ascii="ＭＳ ゴシック" w:eastAsia="ＭＳ ゴシック" w:hAnsi="ＭＳ ゴシック"/>
              </w:rPr>
            </w:pPr>
            <w:r w:rsidRPr="00F4537F">
              <w:rPr>
                <w:rFonts w:ascii="ＭＳ ゴシック" w:eastAsia="ＭＳ ゴシック" w:hAnsi="ＭＳ ゴシック" w:hint="eastAsia"/>
              </w:rPr>
              <w:t>○年○月○日</w:t>
            </w:r>
          </w:p>
          <w:p w14:paraId="437B81BD" w14:textId="77777777" w:rsidR="00B2593C" w:rsidRPr="00F4537F" w:rsidRDefault="00B2593C" w:rsidP="00B2593C">
            <w:pPr>
              <w:ind w:leftChars="90" w:left="216"/>
              <w:rPr>
                <w:rFonts w:ascii="ＭＳ ゴシック" w:eastAsia="ＭＳ ゴシック" w:hAnsi="ＭＳ ゴシック"/>
              </w:rPr>
            </w:pPr>
            <w:r w:rsidRPr="00F4537F">
              <w:rPr>
                <w:rFonts w:ascii="ＭＳ ゴシック" w:eastAsia="ＭＳ ゴシック" w:hAnsi="ＭＳ ゴシック" w:hint="eastAsia"/>
              </w:rPr>
              <w:t>２．別途積立金の積立に関する事項</w:t>
            </w:r>
          </w:p>
          <w:p w14:paraId="742D0586" w14:textId="77777777" w:rsidR="00B2593C" w:rsidRPr="00F4537F" w:rsidRDefault="00B2593C" w:rsidP="00B2593C">
            <w:pPr>
              <w:ind w:leftChars="90" w:left="216"/>
              <w:rPr>
                <w:rFonts w:ascii="ＭＳ ゴシック" w:eastAsia="ＭＳ ゴシック" w:hAnsi="ＭＳ ゴシック"/>
              </w:rPr>
            </w:pPr>
            <w:r w:rsidRPr="00F4537F">
              <w:rPr>
                <w:rFonts w:ascii="ＭＳ ゴシック" w:eastAsia="ＭＳ ゴシック" w:hAnsi="ＭＳ ゴシック" w:hint="eastAsia"/>
              </w:rPr>
              <w:t>（１）増加する剰余金の項目及びその額</w:t>
            </w:r>
          </w:p>
          <w:p w14:paraId="7E39EC06" w14:textId="77777777" w:rsidR="00B2593C" w:rsidRPr="00F4537F" w:rsidRDefault="00B2593C" w:rsidP="00B2593C">
            <w:pPr>
              <w:ind w:leftChars="90" w:left="216"/>
              <w:rPr>
                <w:rFonts w:ascii="ＭＳ ゴシック" w:eastAsia="ＭＳ ゴシック" w:hAnsi="ＭＳ ゴシック"/>
                <w:lang w:eastAsia="zh-TW"/>
              </w:rPr>
            </w:pPr>
            <w:r w:rsidRPr="00F4537F">
              <w:rPr>
                <w:rFonts w:ascii="ＭＳ ゴシック" w:eastAsia="ＭＳ ゴシック" w:hAnsi="ＭＳ ゴシック" w:hint="eastAsia"/>
              </w:rPr>
              <w:t xml:space="preserve">　　　　</w:t>
            </w:r>
            <w:r w:rsidRPr="00F4537F">
              <w:rPr>
                <w:rFonts w:ascii="ＭＳ ゴシック" w:eastAsia="ＭＳ ゴシック" w:hAnsi="ＭＳ ゴシック" w:hint="eastAsia"/>
                <w:lang w:eastAsia="zh-TW"/>
              </w:rPr>
              <w:t>別途積立金　　　　　　　　　　　　　　○○○円</w:t>
            </w:r>
          </w:p>
          <w:p w14:paraId="0F20963F" w14:textId="77777777" w:rsidR="00B2593C" w:rsidRPr="00F4537F" w:rsidRDefault="00B2593C" w:rsidP="00B2593C">
            <w:pPr>
              <w:ind w:leftChars="90" w:left="216"/>
              <w:rPr>
                <w:rFonts w:ascii="ＭＳ ゴシック" w:eastAsia="ＭＳ ゴシック" w:hAnsi="ＭＳ ゴシック"/>
              </w:rPr>
            </w:pPr>
            <w:r w:rsidRPr="00F4537F">
              <w:rPr>
                <w:rFonts w:ascii="ＭＳ ゴシック" w:eastAsia="ＭＳ ゴシック" w:hAnsi="ＭＳ ゴシック" w:hint="eastAsia"/>
              </w:rPr>
              <w:t>（２）減少する剰余金の項目及びその額</w:t>
            </w:r>
          </w:p>
          <w:p w14:paraId="7030B04C" w14:textId="77777777" w:rsidR="00B2593C" w:rsidRPr="00F4537F" w:rsidRDefault="00B2593C" w:rsidP="00B2593C">
            <w:pPr>
              <w:ind w:leftChars="90" w:left="216"/>
              <w:rPr>
                <w:rFonts w:ascii="ＭＳ ゴシック" w:eastAsia="ＭＳ ゴシック" w:hAnsi="ＭＳ ゴシック"/>
                <w:lang w:eastAsia="zh-TW"/>
              </w:rPr>
            </w:pPr>
            <w:r w:rsidRPr="00F4537F">
              <w:rPr>
                <w:rFonts w:ascii="ＭＳ ゴシック" w:eastAsia="ＭＳ ゴシック" w:hAnsi="ＭＳ ゴシック" w:hint="eastAsia"/>
              </w:rPr>
              <w:t xml:space="preserve">　　　　</w:t>
            </w:r>
            <w:r w:rsidRPr="00F4537F">
              <w:rPr>
                <w:rFonts w:ascii="ＭＳ ゴシック" w:eastAsia="ＭＳ ゴシック" w:hAnsi="ＭＳ ゴシック" w:hint="eastAsia"/>
                <w:lang w:eastAsia="zh-TW"/>
              </w:rPr>
              <w:t>繰越利益剰余金　　　　　　　　　　　　○○○円</w:t>
            </w:r>
          </w:p>
          <w:p w14:paraId="16E84368" w14:textId="77777777" w:rsidR="00B2593C" w:rsidRPr="00F4537F" w:rsidRDefault="00B2593C" w:rsidP="00B2593C">
            <w:pPr>
              <w:ind w:leftChars="90" w:left="216" w:firstLineChars="400" w:firstLine="960"/>
              <w:rPr>
                <w:rFonts w:ascii="ＭＳ ゴシック" w:eastAsia="ＭＳ ゴシック" w:hAnsi="ＭＳ ゴシック"/>
                <w:lang w:eastAsia="zh-TW"/>
              </w:rPr>
            </w:pPr>
          </w:p>
        </w:tc>
      </w:tr>
    </w:tbl>
    <w:p w14:paraId="1A125522" w14:textId="77777777" w:rsidR="00B2593C" w:rsidRPr="00F4537F" w:rsidRDefault="00B2593C" w:rsidP="00B2593C">
      <w:pPr>
        <w:rPr>
          <w:lang w:eastAsia="zh-TW"/>
        </w:rPr>
      </w:pPr>
      <w:r w:rsidRPr="00F4537F">
        <w:rPr>
          <w:rFonts w:hint="eastAsia"/>
          <w:lang w:eastAsia="zh-TW"/>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6902AB41" w14:textId="77777777" w:rsidTr="00B2593C">
        <w:tc>
          <w:tcPr>
            <w:tcW w:w="9030" w:type="dxa"/>
          </w:tcPr>
          <w:p w14:paraId="4C58C242"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04212DB4"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Proposal 1: Appropriation of Surplus</w:t>
            </w:r>
          </w:p>
          <w:p w14:paraId="07E3100F" w14:textId="77777777" w:rsidR="00B2593C" w:rsidRPr="00F4537F" w:rsidRDefault="00B2593C" w:rsidP="00B2593C">
            <w:pPr>
              <w:ind w:leftChars="90" w:left="216"/>
              <w:rPr>
                <w:rFonts w:ascii="Times New Roman" w:eastAsia="ＭＳ ゴシック" w:hAnsi="Times New Roman"/>
              </w:rPr>
            </w:pPr>
            <w:r w:rsidRPr="00F4537F">
              <w:rPr>
                <w:rFonts w:ascii="Times New Roman" w:eastAsia="ＭＳ ゴシック" w:hAnsi="Times New Roman" w:cs="ＭＳ ゴシック" w:hint="eastAsia"/>
                <w:lang w:bidi="en-US"/>
              </w:rPr>
              <w:t>For the fiscal year under review, in view of the continuing severity of the environment in which it operates, the Company proposes to pay the following year-end dividends, taking into consideration the improvement of the management structure and future business development, as well as its internal reserves. Internal reserves will be used for investments to enhance corporate value and will be redistributed to shareholders through future business development.</w:t>
            </w:r>
          </w:p>
          <w:p w14:paraId="2CEBD5BC" w14:textId="77777777" w:rsidR="00B2593C" w:rsidRPr="00F4537F" w:rsidRDefault="00B2593C" w:rsidP="00B2593C">
            <w:pPr>
              <w:ind w:leftChars="90" w:left="216"/>
              <w:rPr>
                <w:rFonts w:ascii="Times New Roman" w:eastAsia="ＭＳ ゴシック" w:hAnsi="Times New Roman"/>
              </w:rPr>
            </w:pPr>
            <w:r w:rsidRPr="00F4537F">
              <w:rPr>
                <w:rFonts w:ascii="Times New Roman" w:eastAsia="ＭＳ ゴシック" w:hAnsi="Times New Roman" w:cs="ＭＳ ゴシック" w:hint="eastAsia"/>
                <w:lang w:bidi="en-US"/>
              </w:rPr>
              <w:t>1. Matters concerning year-end dividends</w:t>
            </w:r>
          </w:p>
          <w:p w14:paraId="6E734F4E" w14:textId="77777777" w:rsidR="00B2593C" w:rsidRPr="00F4537F" w:rsidRDefault="00B2593C" w:rsidP="00B2593C">
            <w:pPr>
              <w:ind w:leftChars="90" w:left="216"/>
              <w:rPr>
                <w:rFonts w:ascii="Times New Roman" w:eastAsia="ＭＳ ゴシック" w:hAnsi="Times New Roman"/>
              </w:rPr>
            </w:pPr>
            <w:r w:rsidRPr="00F4537F">
              <w:rPr>
                <w:rFonts w:ascii="Times New Roman" w:eastAsia="ＭＳ ゴシック" w:hAnsi="Times New Roman" w:cs="ＭＳ ゴシック" w:hint="eastAsia"/>
                <w:lang w:bidi="en-US"/>
              </w:rPr>
              <w:t>(1) Type of dividend property</w:t>
            </w:r>
          </w:p>
          <w:p w14:paraId="58B66483" w14:textId="77777777" w:rsidR="00B2593C" w:rsidRPr="00F4537F" w:rsidRDefault="00B2593C" w:rsidP="00B2593C">
            <w:pPr>
              <w:ind w:leftChars="90" w:left="216" w:firstLineChars="400" w:firstLine="960"/>
              <w:rPr>
                <w:rFonts w:ascii="Times New Roman" w:eastAsia="ＭＳ ゴシック" w:hAnsi="Times New Roman"/>
              </w:rPr>
            </w:pPr>
            <w:r w:rsidRPr="00F4537F">
              <w:rPr>
                <w:rFonts w:ascii="Times New Roman" w:eastAsia="ＭＳ ゴシック" w:hAnsi="Times New Roman" w:cs="ＭＳ ゴシック" w:hint="eastAsia"/>
                <w:lang w:bidi="en-US"/>
              </w:rPr>
              <w:t>Cash</w:t>
            </w:r>
          </w:p>
          <w:p w14:paraId="683AD51F" w14:textId="77777777" w:rsidR="00B2593C" w:rsidRPr="00F4537F" w:rsidRDefault="00B2593C" w:rsidP="00B2593C">
            <w:pPr>
              <w:ind w:leftChars="90" w:left="216"/>
              <w:rPr>
                <w:rFonts w:ascii="Times New Roman" w:eastAsia="ＭＳ ゴシック" w:hAnsi="Times New Roman"/>
              </w:rPr>
            </w:pPr>
            <w:r w:rsidRPr="00F4537F">
              <w:rPr>
                <w:rFonts w:ascii="Times New Roman" w:eastAsia="ＭＳ ゴシック" w:hAnsi="Times New Roman" w:cs="ＭＳ ゴシック" w:hint="eastAsia"/>
                <w:lang w:bidi="en-US"/>
              </w:rPr>
              <w:t>(2) Allotment of dividend property to shareholders and the total amount</w:t>
            </w:r>
          </w:p>
          <w:p w14:paraId="340EF6CE" w14:textId="77777777" w:rsidR="00B2593C" w:rsidRPr="00F4537F" w:rsidRDefault="00B2593C" w:rsidP="00B2593C">
            <w:pPr>
              <w:ind w:leftChars="90" w:left="216" w:firstLineChars="400" w:firstLine="960"/>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yen per common share of Company stock</w:t>
            </w:r>
          </w:p>
          <w:p w14:paraId="3D1F0FEF" w14:textId="77777777" w:rsidR="00B2593C" w:rsidRPr="00F4537F" w:rsidRDefault="00B2593C" w:rsidP="00B2593C">
            <w:pPr>
              <w:ind w:leftChars="90" w:left="216" w:firstLineChars="400" w:firstLine="96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Total amount: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yen</w:t>
            </w:r>
          </w:p>
          <w:p w14:paraId="6BB30828" w14:textId="77777777" w:rsidR="00B2593C" w:rsidRPr="00F4537F" w:rsidRDefault="00B2593C" w:rsidP="00B2593C">
            <w:pPr>
              <w:ind w:leftChars="90" w:left="216"/>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(3) Effective date of </w:t>
            </w:r>
            <w:r w:rsidRPr="00F4537F">
              <w:rPr>
                <w:rFonts w:ascii="Times New Roman" w:eastAsia="ＭＳ ゴシック" w:hAnsi="Times New Roman" w:cs="ＭＳ ゴシック"/>
                <w:lang w:bidi="en-US"/>
              </w:rPr>
              <w:t>dividends</w:t>
            </w:r>
            <w:r w:rsidRPr="00F4537F">
              <w:rPr>
                <w:rFonts w:ascii="Times New Roman" w:eastAsia="ＭＳ ゴシック" w:hAnsi="Times New Roman" w:cs="ＭＳ ゴシック" w:hint="eastAsia"/>
                <w:lang w:bidi="en-US"/>
              </w:rPr>
              <w:t xml:space="preserve"> of surplus</w:t>
            </w:r>
          </w:p>
          <w:p w14:paraId="4E4CD98C" w14:textId="77777777" w:rsidR="00B2593C" w:rsidRPr="00F4537F" w:rsidRDefault="00B2593C" w:rsidP="00B2593C">
            <w:pPr>
              <w:ind w:leftChars="90" w:left="216" w:firstLineChars="400" w:firstLine="960"/>
              <w:rPr>
                <w:rFonts w:ascii="Times New Roman" w:eastAsia="ＭＳ ゴシック" w:hAnsi="Times New Roman"/>
              </w:rPr>
            </w:pPr>
            <w:r w:rsidRPr="00F4537F">
              <w:rPr>
                <w:rFonts w:ascii="Times New Roman" w:eastAsia="ＭＳ ゴシック" w:hAnsi="Times New Roman" w:cs="ＭＳ ゴシック" w:hint="eastAsia"/>
                <w:lang w:bidi="en-US"/>
              </w:rPr>
              <w:t>MM DD, YYYY</w:t>
            </w:r>
          </w:p>
          <w:p w14:paraId="7542A2CD" w14:textId="77777777" w:rsidR="00B2593C" w:rsidRPr="00F4537F" w:rsidRDefault="00B2593C" w:rsidP="00B2593C">
            <w:pPr>
              <w:ind w:leftChars="90" w:left="216"/>
              <w:rPr>
                <w:rFonts w:ascii="Times New Roman" w:eastAsia="ＭＳ ゴシック" w:hAnsi="Times New Roman"/>
              </w:rPr>
            </w:pPr>
            <w:r w:rsidRPr="00F4537F">
              <w:rPr>
                <w:rFonts w:ascii="Times New Roman" w:eastAsia="ＭＳ ゴシック" w:hAnsi="Times New Roman" w:cs="ＭＳ ゴシック" w:hint="eastAsia"/>
                <w:lang w:bidi="en-US"/>
              </w:rPr>
              <w:t>2. Matters concerning provision of general reserve</w:t>
            </w:r>
          </w:p>
          <w:p w14:paraId="186C959A" w14:textId="77777777" w:rsidR="00B2593C" w:rsidRPr="00F4537F" w:rsidRDefault="00B2593C" w:rsidP="00B2593C">
            <w:pPr>
              <w:ind w:leftChars="90" w:left="216"/>
              <w:rPr>
                <w:rFonts w:ascii="Times New Roman" w:eastAsia="ＭＳ ゴシック" w:hAnsi="Times New Roman"/>
              </w:rPr>
            </w:pPr>
            <w:r w:rsidRPr="00F4537F">
              <w:rPr>
                <w:rFonts w:ascii="Times New Roman" w:eastAsia="ＭＳ ゴシック" w:hAnsi="Times New Roman" w:cs="ＭＳ ゴシック" w:hint="eastAsia"/>
                <w:lang w:bidi="en-US"/>
              </w:rPr>
              <w:t>(1) Item and amount of surplus to increase</w:t>
            </w:r>
          </w:p>
          <w:p w14:paraId="18B3E3A1" w14:textId="77777777" w:rsidR="00B2593C" w:rsidRPr="00F4537F" w:rsidRDefault="00B2593C" w:rsidP="00B2593C">
            <w:pPr>
              <w:ind w:leftChars="90" w:left="216" w:firstLineChars="400" w:firstLine="960"/>
              <w:rPr>
                <w:rFonts w:ascii="Times New Roman" w:eastAsia="ＭＳ ゴシック" w:hAnsi="Times New Roman"/>
              </w:rPr>
            </w:pPr>
            <w:r w:rsidRPr="00F4537F">
              <w:rPr>
                <w:rFonts w:ascii="Times New Roman" w:eastAsia="ＭＳ ゴシック" w:hAnsi="Times New Roman" w:cs="ＭＳ ゴシック" w:hint="eastAsia"/>
                <w:lang w:bidi="en-US"/>
              </w:rPr>
              <w:lastRenderedPageBreak/>
              <w:t xml:space="preserve">General reserve: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yen</w:t>
            </w:r>
          </w:p>
          <w:p w14:paraId="4830512F" w14:textId="77777777" w:rsidR="00B2593C" w:rsidRPr="00F4537F" w:rsidRDefault="00B2593C" w:rsidP="00B2593C">
            <w:pPr>
              <w:ind w:leftChars="90" w:left="216"/>
              <w:rPr>
                <w:rFonts w:ascii="Times New Roman" w:eastAsia="ＭＳ ゴシック" w:hAnsi="Times New Roman"/>
              </w:rPr>
            </w:pPr>
            <w:r w:rsidRPr="00F4537F">
              <w:rPr>
                <w:rFonts w:ascii="Times New Roman" w:eastAsia="ＭＳ ゴシック" w:hAnsi="Times New Roman" w:cs="ＭＳ ゴシック" w:hint="eastAsia"/>
                <w:lang w:bidi="en-US"/>
              </w:rPr>
              <w:t>(2) Item and amount of surplus to decrease</w:t>
            </w:r>
          </w:p>
          <w:p w14:paraId="00A74CAC" w14:textId="77777777" w:rsidR="00B2593C" w:rsidRPr="00F4537F" w:rsidRDefault="00B2593C" w:rsidP="00B2593C">
            <w:pPr>
              <w:ind w:leftChars="90" w:left="216" w:firstLineChars="400" w:firstLine="96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Retained earnings brought forward: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yen</w:t>
            </w:r>
          </w:p>
          <w:p w14:paraId="2D3518BC" w14:textId="77777777" w:rsidR="00B2593C" w:rsidRPr="00F4537F" w:rsidRDefault="00B2593C" w:rsidP="00B2593C">
            <w:pPr>
              <w:ind w:leftChars="90" w:left="216" w:firstLineChars="400" w:firstLine="960"/>
              <w:rPr>
                <w:rFonts w:ascii="Times New Roman" w:eastAsia="ＭＳ ゴシック" w:hAnsi="Times New Roman"/>
              </w:rPr>
            </w:pPr>
          </w:p>
        </w:tc>
      </w:tr>
    </w:tbl>
    <w:p w14:paraId="2670C27B"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16FDC3E4" w14:textId="77777777" w:rsidTr="00B2593C">
        <w:trPr>
          <w:trHeight w:val="2741"/>
        </w:trPr>
        <w:tc>
          <w:tcPr>
            <w:tcW w:w="9030" w:type="dxa"/>
          </w:tcPr>
          <w:p w14:paraId="4EE1AD05"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42B76578" w14:textId="77777777" w:rsidR="00B2593C" w:rsidRPr="00F4537F" w:rsidRDefault="00B2593C" w:rsidP="00B2593C">
            <w:pPr>
              <w:ind w:leftChars="90" w:left="216"/>
              <w:rPr>
                <w:rFonts w:ascii="ＭＳ ゴシック" w:eastAsia="ＭＳ ゴシック" w:hAnsi="ＭＳ ゴシック"/>
              </w:rPr>
            </w:pPr>
            <w:r w:rsidRPr="00F4537F">
              <w:rPr>
                <w:rFonts w:ascii="ＭＳ ゴシック" w:eastAsia="ＭＳ ゴシック" w:hAnsi="ＭＳ ゴシック" w:hint="eastAsia"/>
              </w:rPr>
              <w:t>第２号議案　定款一部変更の件</w:t>
            </w:r>
          </w:p>
          <w:p w14:paraId="10BC7F78" w14:textId="77777777" w:rsidR="00B2593C" w:rsidRPr="00F4537F" w:rsidRDefault="00B2593C" w:rsidP="00B2593C">
            <w:pPr>
              <w:numPr>
                <w:ilvl w:val="0"/>
                <w:numId w:val="2"/>
              </w:numPr>
              <w:tabs>
                <w:tab w:val="clear" w:pos="630"/>
                <w:tab w:val="num" w:pos="846"/>
              </w:tabs>
              <w:ind w:leftChars="133" w:left="739"/>
              <w:rPr>
                <w:rFonts w:ascii="ＭＳ ゴシック" w:eastAsia="ＭＳ ゴシック" w:hAnsi="ＭＳ ゴシック"/>
              </w:rPr>
            </w:pPr>
            <w:r w:rsidRPr="00F4537F">
              <w:rPr>
                <w:rFonts w:ascii="ＭＳ ゴシック" w:eastAsia="ＭＳ ゴシック" w:hAnsi="ＭＳ ゴシック" w:hint="eastAsia"/>
              </w:rPr>
              <w:t>提案の理由</w:t>
            </w:r>
          </w:p>
          <w:p w14:paraId="2A72CE06" w14:textId="77777777" w:rsidR="00B2593C" w:rsidRPr="00F4537F" w:rsidRDefault="00B2593C" w:rsidP="00B2593C">
            <w:pPr>
              <w:ind w:leftChars="90" w:left="216"/>
              <w:rPr>
                <w:rFonts w:ascii="ＭＳ ゴシック" w:eastAsia="ＭＳ ゴシック" w:hAnsi="ＭＳ ゴシック"/>
              </w:rPr>
            </w:pPr>
          </w:p>
          <w:p w14:paraId="11569533" w14:textId="77777777" w:rsidR="00B2593C" w:rsidRPr="00F4537F" w:rsidRDefault="00B2593C" w:rsidP="00B2593C">
            <w:pPr>
              <w:numPr>
                <w:ilvl w:val="0"/>
                <w:numId w:val="2"/>
              </w:numPr>
              <w:ind w:leftChars="133" w:left="739"/>
              <w:rPr>
                <w:rFonts w:ascii="ＭＳ ゴシック" w:eastAsia="ＭＳ ゴシック" w:hAnsi="ＭＳ ゴシック"/>
              </w:rPr>
            </w:pPr>
            <w:r w:rsidRPr="00F4537F">
              <w:rPr>
                <w:rFonts w:ascii="ＭＳ ゴシック" w:eastAsia="ＭＳ ゴシック" w:hAnsi="ＭＳ ゴシック" w:hint="eastAsia"/>
              </w:rPr>
              <w:t>変更の内容</w:t>
            </w:r>
          </w:p>
          <w:p w14:paraId="41A670E9" w14:textId="77777777" w:rsidR="00B2593C" w:rsidRPr="00F4537F" w:rsidRDefault="00B2593C" w:rsidP="00B2593C">
            <w:pPr>
              <w:ind w:leftChars="90" w:left="216" w:firstLineChars="300" w:firstLine="720"/>
              <w:rPr>
                <w:rFonts w:ascii="ＭＳ ゴシック" w:eastAsia="ＭＳ ゴシック" w:hAnsi="ＭＳ ゴシック"/>
              </w:rPr>
            </w:pPr>
            <w:r w:rsidRPr="00F4537F">
              <w:rPr>
                <w:rFonts w:ascii="ＭＳ ゴシック" w:eastAsia="ＭＳ ゴシック" w:hAnsi="ＭＳ ゴシック" w:hint="eastAsia"/>
              </w:rPr>
              <w:t>(下線を付した部分は変更箇所を示します。)</w:t>
            </w:r>
          </w:p>
          <w:tbl>
            <w:tblPr>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2940"/>
            </w:tblGrid>
            <w:tr w:rsidR="00E81444" w:rsidRPr="00F4537F" w14:paraId="10978AB9" w14:textId="77777777" w:rsidTr="00B2593C">
              <w:tc>
                <w:tcPr>
                  <w:tcW w:w="2940" w:type="dxa"/>
                </w:tcPr>
                <w:p w14:paraId="29467B01" w14:textId="77777777" w:rsidR="00B2593C" w:rsidRPr="00F4537F" w:rsidRDefault="00B2593C" w:rsidP="00B2593C">
                  <w:pPr>
                    <w:ind w:leftChars="90" w:left="216"/>
                    <w:jc w:val="center"/>
                    <w:rPr>
                      <w:rFonts w:ascii="ＭＳ ゴシック" w:eastAsia="ＭＳ ゴシック" w:hAnsi="ＭＳ ゴシック"/>
                    </w:rPr>
                  </w:pPr>
                  <w:r w:rsidRPr="00F4537F">
                    <w:rPr>
                      <w:rFonts w:ascii="ＭＳ ゴシック" w:eastAsia="ＭＳ ゴシック" w:hAnsi="ＭＳ ゴシック" w:hint="eastAsia"/>
                    </w:rPr>
                    <w:t>現行定款</w:t>
                  </w:r>
                </w:p>
              </w:tc>
              <w:tc>
                <w:tcPr>
                  <w:tcW w:w="2940" w:type="dxa"/>
                </w:tcPr>
                <w:p w14:paraId="0FE99F78" w14:textId="77777777" w:rsidR="00B2593C" w:rsidRPr="00F4537F" w:rsidRDefault="00B2593C" w:rsidP="00B2593C">
                  <w:pPr>
                    <w:ind w:leftChars="90" w:left="216"/>
                    <w:jc w:val="center"/>
                    <w:rPr>
                      <w:rFonts w:ascii="ＭＳ ゴシック" w:eastAsia="ＭＳ ゴシック" w:hAnsi="ＭＳ ゴシック"/>
                    </w:rPr>
                  </w:pPr>
                  <w:r w:rsidRPr="00F4537F">
                    <w:rPr>
                      <w:rFonts w:ascii="ＭＳ ゴシック" w:eastAsia="ＭＳ ゴシック" w:hAnsi="ＭＳ ゴシック" w:hint="eastAsia"/>
                    </w:rPr>
                    <w:t>変更案</w:t>
                  </w:r>
                </w:p>
              </w:tc>
            </w:tr>
            <w:tr w:rsidR="00E81444" w:rsidRPr="00F4537F" w14:paraId="142998AA" w14:textId="77777777" w:rsidTr="00B2593C">
              <w:tc>
                <w:tcPr>
                  <w:tcW w:w="2940" w:type="dxa"/>
                </w:tcPr>
                <w:p w14:paraId="20B1A3AA" w14:textId="77777777" w:rsidR="00B2593C" w:rsidRPr="00F4537F" w:rsidRDefault="00B2593C" w:rsidP="00B2593C">
                  <w:pPr>
                    <w:ind w:leftChars="90" w:left="216"/>
                    <w:rPr>
                      <w:rFonts w:ascii="ＭＳ ゴシック" w:eastAsia="ＭＳ ゴシック" w:hAnsi="ＭＳ ゴシック"/>
                    </w:rPr>
                  </w:pPr>
                </w:p>
              </w:tc>
              <w:tc>
                <w:tcPr>
                  <w:tcW w:w="2940" w:type="dxa"/>
                </w:tcPr>
                <w:p w14:paraId="59E07D09" w14:textId="77777777" w:rsidR="00B2593C" w:rsidRPr="00F4537F" w:rsidRDefault="00B2593C" w:rsidP="00B2593C">
                  <w:pPr>
                    <w:ind w:leftChars="90" w:left="216"/>
                    <w:rPr>
                      <w:rFonts w:ascii="ＭＳ ゴシック" w:eastAsia="ＭＳ ゴシック" w:hAnsi="ＭＳ ゴシック"/>
                    </w:rPr>
                  </w:pPr>
                </w:p>
              </w:tc>
            </w:tr>
          </w:tbl>
          <w:p w14:paraId="1AD275CC" w14:textId="77777777" w:rsidR="00B2593C" w:rsidRPr="00F4537F" w:rsidRDefault="00B2593C" w:rsidP="00B2593C">
            <w:pPr>
              <w:rPr>
                <w:rFonts w:ascii="ＭＳ ゴシック" w:eastAsia="ＭＳ ゴシック" w:hAnsi="ＭＳ ゴシック"/>
              </w:rPr>
            </w:pPr>
          </w:p>
        </w:tc>
      </w:tr>
    </w:tbl>
    <w:p w14:paraId="2050BED2"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3D8C26F3" w14:textId="77777777" w:rsidTr="00B2593C">
        <w:trPr>
          <w:trHeight w:val="2741"/>
        </w:trPr>
        <w:tc>
          <w:tcPr>
            <w:tcW w:w="9030" w:type="dxa"/>
          </w:tcPr>
          <w:p w14:paraId="54B55295"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4B2E053B" w14:textId="77777777" w:rsidR="00B2593C" w:rsidRPr="00F4537F" w:rsidRDefault="00B2593C" w:rsidP="00B2593C">
            <w:pPr>
              <w:ind w:leftChars="90" w:left="216"/>
              <w:rPr>
                <w:rFonts w:ascii="Times New Roman" w:eastAsia="ＭＳ ゴシック" w:hAnsi="Times New Roman"/>
              </w:rPr>
            </w:pPr>
            <w:r w:rsidRPr="00F4537F">
              <w:rPr>
                <w:rFonts w:ascii="Times New Roman" w:eastAsia="ＭＳ ゴシック" w:hAnsi="Times New Roman" w:cs="ＭＳ ゴシック" w:hint="eastAsia"/>
                <w:lang w:bidi="en-US"/>
              </w:rPr>
              <w:t>Proposal 2: Partial Amendments to the Articles of Incorporation</w:t>
            </w:r>
          </w:p>
          <w:p w14:paraId="3F8B7FE0" w14:textId="77777777" w:rsidR="00B2593C" w:rsidRPr="00F4537F" w:rsidRDefault="00B2593C" w:rsidP="00B2593C">
            <w:pPr>
              <w:ind w:leftChars="133" w:left="739" w:hanging="420"/>
              <w:rPr>
                <w:rFonts w:ascii="Times New Roman" w:eastAsia="ＭＳ ゴシック" w:hAnsi="Times New Roman"/>
              </w:rPr>
            </w:pPr>
            <w:r w:rsidRPr="00F4537F">
              <w:rPr>
                <w:rFonts w:ascii="Times New Roman" w:eastAsia="ＭＳ ゴシック" w:hAnsi="Times New Roman" w:cs="ＭＳ ゴシック"/>
                <w:lang w:bidi="en-US"/>
              </w:rPr>
              <w:t>1.</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Reasons for the proposal</w:t>
            </w:r>
          </w:p>
          <w:p w14:paraId="65B58D3D" w14:textId="77777777" w:rsidR="00B2593C" w:rsidRPr="00F4537F" w:rsidRDefault="00B2593C" w:rsidP="00B2593C">
            <w:pPr>
              <w:ind w:leftChars="90" w:left="216"/>
              <w:rPr>
                <w:rFonts w:ascii="Times New Roman" w:eastAsia="ＭＳ ゴシック" w:hAnsi="Times New Roman"/>
              </w:rPr>
            </w:pPr>
          </w:p>
          <w:p w14:paraId="00F84756" w14:textId="77777777" w:rsidR="00B2593C" w:rsidRPr="00F4537F" w:rsidRDefault="00B2593C" w:rsidP="00B2593C">
            <w:pPr>
              <w:ind w:leftChars="133" w:left="739" w:hanging="420"/>
              <w:rPr>
                <w:rFonts w:ascii="Times New Roman" w:eastAsia="ＭＳ ゴシック" w:hAnsi="Times New Roman"/>
              </w:rPr>
            </w:pPr>
            <w:r w:rsidRPr="00F4537F">
              <w:rPr>
                <w:rFonts w:ascii="Times New Roman" w:eastAsia="ＭＳ ゴシック" w:hAnsi="Times New Roman" w:cs="ＭＳ ゴシック"/>
                <w:lang w:bidi="en-US"/>
              </w:rPr>
              <w:t>2.</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Details of the amendments</w:t>
            </w:r>
          </w:p>
          <w:p w14:paraId="4FD5707A" w14:textId="77777777" w:rsidR="00B2593C" w:rsidRPr="00F4537F" w:rsidRDefault="00B2593C" w:rsidP="00B2593C">
            <w:pPr>
              <w:ind w:leftChars="90" w:left="216" w:firstLineChars="300" w:firstLine="72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(Amendments are underlined.) </w:t>
            </w:r>
          </w:p>
          <w:tbl>
            <w:tblPr>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2940"/>
            </w:tblGrid>
            <w:tr w:rsidR="00E81444" w:rsidRPr="00F4537F" w14:paraId="4FC9685A" w14:textId="77777777" w:rsidTr="00B2593C">
              <w:tc>
                <w:tcPr>
                  <w:tcW w:w="2940" w:type="dxa"/>
                </w:tcPr>
                <w:p w14:paraId="4A48E80A" w14:textId="77777777" w:rsidR="00B2593C" w:rsidRPr="00F4537F" w:rsidRDefault="00B2593C" w:rsidP="00B2593C">
                  <w:pPr>
                    <w:ind w:leftChars="90" w:left="216"/>
                    <w:jc w:val="center"/>
                    <w:rPr>
                      <w:rFonts w:ascii="Times New Roman" w:eastAsia="ＭＳ ゴシック" w:hAnsi="Times New Roman"/>
                    </w:rPr>
                  </w:pPr>
                  <w:r w:rsidRPr="00F4537F">
                    <w:rPr>
                      <w:rFonts w:ascii="Times New Roman" w:eastAsia="ＭＳ ゴシック" w:hAnsi="Times New Roman" w:cs="ＭＳ ゴシック" w:hint="eastAsia"/>
                      <w:lang w:bidi="en-US"/>
                    </w:rPr>
                    <w:t>Current Articles of Incorporation</w:t>
                  </w:r>
                </w:p>
              </w:tc>
              <w:tc>
                <w:tcPr>
                  <w:tcW w:w="2940" w:type="dxa"/>
                </w:tcPr>
                <w:p w14:paraId="69FAA644" w14:textId="77777777" w:rsidR="00B2593C" w:rsidRPr="00F4537F" w:rsidRDefault="00B2593C" w:rsidP="00B2593C">
                  <w:pPr>
                    <w:ind w:leftChars="90" w:left="216"/>
                    <w:jc w:val="center"/>
                    <w:rPr>
                      <w:rFonts w:ascii="Times New Roman" w:eastAsia="ＭＳ ゴシック" w:hAnsi="Times New Roman"/>
                    </w:rPr>
                  </w:pPr>
                  <w:r w:rsidRPr="00F4537F">
                    <w:rPr>
                      <w:rFonts w:ascii="Times New Roman" w:eastAsia="ＭＳ ゴシック" w:hAnsi="Times New Roman" w:cs="ＭＳ ゴシック" w:hint="eastAsia"/>
                      <w:lang w:bidi="en-US"/>
                    </w:rPr>
                    <w:t>Proposed Amendments</w:t>
                  </w:r>
                </w:p>
              </w:tc>
            </w:tr>
            <w:tr w:rsidR="00E81444" w:rsidRPr="00F4537F" w14:paraId="68BFA919" w14:textId="77777777" w:rsidTr="00B2593C">
              <w:tc>
                <w:tcPr>
                  <w:tcW w:w="2940" w:type="dxa"/>
                </w:tcPr>
                <w:p w14:paraId="7CB522E0" w14:textId="77777777" w:rsidR="00B2593C" w:rsidRPr="00F4537F" w:rsidRDefault="00B2593C" w:rsidP="00B2593C">
                  <w:pPr>
                    <w:ind w:leftChars="90" w:left="216"/>
                    <w:rPr>
                      <w:rFonts w:ascii="Times New Roman" w:eastAsia="ＭＳ ゴシック" w:hAnsi="Times New Roman"/>
                    </w:rPr>
                  </w:pPr>
                </w:p>
              </w:tc>
              <w:tc>
                <w:tcPr>
                  <w:tcW w:w="2940" w:type="dxa"/>
                </w:tcPr>
                <w:p w14:paraId="4C07F7F1" w14:textId="77777777" w:rsidR="00B2593C" w:rsidRPr="00F4537F" w:rsidRDefault="00B2593C" w:rsidP="00B2593C">
                  <w:pPr>
                    <w:ind w:leftChars="90" w:left="216"/>
                    <w:rPr>
                      <w:rFonts w:ascii="Times New Roman" w:eastAsia="ＭＳ ゴシック" w:hAnsi="Times New Roman"/>
                    </w:rPr>
                  </w:pPr>
                </w:p>
              </w:tc>
            </w:tr>
          </w:tbl>
          <w:p w14:paraId="1BC7080A" w14:textId="77777777" w:rsidR="00B2593C" w:rsidRPr="00F4537F" w:rsidRDefault="00B2593C" w:rsidP="00B2593C">
            <w:pPr>
              <w:rPr>
                <w:rFonts w:ascii="Times New Roman" w:eastAsia="ＭＳ ゴシック" w:hAnsi="Times New Roman"/>
              </w:rPr>
            </w:pPr>
          </w:p>
        </w:tc>
      </w:tr>
    </w:tbl>
    <w:p w14:paraId="44BEFE69"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6DB4F20D" w14:textId="77777777" w:rsidTr="00B2593C">
        <w:trPr>
          <w:trHeight w:val="3982"/>
        </w:trPr>
        <w:tc>
          <w:tcPr>
            <w:tcW w:w="8961" w:type="dxa"/>
          </w:tcPr>
          <w:p w14:paraId="6E32DC95"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3045232F"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第３号議案　取締役○名選任の件</w:t>
            </w:r>
          </w:p>
          <w:p w14:paraId="6763A102"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本総会終結の時をもって取締役○名が任期満了となりますので、取締役○名の選任をお願いするものであります。</w:t>
            </w:r>
          </w:p>
          <w:p w14:paraId="7424A8E2" w14:textId="77777777" w:rsidR="00B2593C" w:rsidRPr="00F4537F" w:rsidRDefault="00B2593C" w:rsidP="00B2593C">
            <w:pPr>
              <w:ind w:firstLineChars="200" w:firstLine="480"/>
              <w:rPr>
                <w:rFonts w:ascii="ＭＳ ゴシック" w:eastAsia="ＭＳ ゴシック" w:hAnsi="ＭＳ ゴシック"/>
              </w:rPr>
            </w:pPr>
            <w:r w:rsidRPr="00F4537F">
              <w:rPr>
                <w:rFonts w:ascii="ＭＳ ゴシック" w:eastAsia="ＭＳ ゴシック" w:hAnsi="ＭＳ ゴシック" w:hint="eastAsia"/>
              </w:rPr>
              <w:t>その候補者は次のとおりであります。</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1575"/>
              <w:gridCol w:w="3780"/>
              <w:gridCol w:w="1978"/>
            </w:tblGrid>
            <w:tr w:rsidR="00E81444" w:rsidRPr="00F4537F" w14:paraId="7803F3BD" w14:textId="77777777" w:rsidTr="00B2593C">
              <w:tc>
                <w:tcPr>
                  <w:tcW w:w="945" w:type="dxa"/>
                </w:tcPr>
                <w:p w14:paraId="3D6FDA2A" w14:textId="77777777" w:rsidR="00B2593C" w:rsidRPr="00F4537F" w:rsidRDefault="00B2593C" w:rsidP="00B2593C">
                  <w:pPr>
                    <w:jc w:val="center"/>
                    <w:rPr>
                      <w:rFonts w:ascii="ＭＳ ゴシック" w:eastAsia="ＭＳ ゴシック" w:hAnsi="ＭＳ ゴシック"/>
                      <w:spacing w:val="-4"/>
                    </w:rPr>
                  </w:pPr>
                  <w:r w:rsidRPr="00F4537F">
                    <w:rPr>
                      <w:rFonts w:ascii="ＭＳ ゴシック" w:eastAsia="ＭＳ ゴシック" w:hAnsi="ＭＳ ゴシック" w:hint="eastAsia"/>
                      <w:spacing w:val="-4"/>
                    </w:rPr>
                    <w:t>候補者番号</w:t>
                  </w:r>
                </w:p>
              </w:tc>
              <w:tc>
                <w:tcPr>
                  <w:tcW w:w="1575" w:type="dxa"/>
                </w:tcPr>
                <w:p w14:paraId="0711650A" w14:textId="77777777" w:rsidR="00B2593C" w:rsidRPr="00F4537F" w:rsidRDefault="00B2593C" w:rsidP="00B2593C">
                  <w:pPr>
                    <w:jc w:val="center"/>
                    <w:rPr>
                      <w:rFonts w:ascii="ＭＳ ゴシック" w:eastAsia="ＭＳ ゴシック" w:hAnsi="ＭＳ ゴシック"/>
                      <w:spacing w:val="-4"/>
                    </w:rPr>
                  </w:pPr>
                  <w:r w:rsidRPr="00F4537F">
                    <w:rPr>
                      <w:rFonts w:ascii="ＭＳ ゴシック" w:eastAsia="ＭＳ ゴシック" w:hAnsi="ＭＳ ゴシック" w:hint="eastAsia"/>
                      <w:spacing w:val="-4"/>
                    </w:rPr>
                    <w:t>氏　名</w:t>
                  </w:r>
                </w:p>
                <w:p w14:paraId="415DD3B3" w14:textId="77777777" w:rsidR="00B2593C" w:rsidRPr="00F4537F" w:rsidRDefault="00B2593C" w:rsidP="00B2593C">
                  <w:pPr>
                    <w:jc w:val="center"/>
                    <w:rPr>
                      <w:rFonts w:ascii="ＭＳ ゴシック" w:eastAsia="ＭＳ ゴシック" w:hAnsi="ＭＳ ゴシック"/>
                      <w:spacing w:val="-4"/>
                    </w:rPr>
                  </w:pPr>
                  <w:r w:rsidRPr="00F4537F">
                    <w:rPr>
                      <w:rFonts w:ascii="ＭＳ ゴシック" w:eastAsia="ＭＳ ゴシック" w:hAnsi="ＭＳ ゴシック" w:hint="eastAsia"/>
                      <w:spacing w:val="-4"/>
                    </w:rPr>
                    <w:t>（生年月日）</w:t>
                  </w:r>
                </w:p>
              </w:tc>
              <w:tc>
                <w:tcPr>
                  <w:tcW w:w="3780" w:type="dxa"/>
                </w:tcPr>
                <w:p w14:paraId="478F542A" w14:textId="77777777" w:rsidR="00B2593C" w:rsidRPr="00F4537F" w:rsidRDefault="00B2593C" w:rsidP="00B2593C">
                  <w:pPr>
                    <w:jc w:val="center"/>
                    <w:rPr>
                      <w:rFonts w:ascii="ＭＳ ゴシック" w:eastAsia="ＭＳ ゴシック" w:hAnsi="ＭＳ ゴシック"/>
                      <w:spacing w:val="-4"/>
                    </w:rPr>
                  </w:pPr>
                  <w:r w:rsidRPr="00F4537F">
                    <w:rPr>
                      <w:rFonts w:ascii="ＭＳ ゴシック" w:eastAsia="ＭＳ ゴシック" w:hAnsi="ＭＳ ゴシック" w:hint="eastAsia"/>
                      <w:spacing w:val="-4"/>
                    </w:rPr>
                    <w:t>略歴、地位及び担当並びに重要な兼職の状況</w:t>
                  </w:r>
                </w:p>
              </w:tc>
              <w:tc>
                <w:tcPr>
                  <w:tcW w:w="1978" w:type="dxa"/>
                </w:tcPr>
                <w:p w14:paraId="609CBCCD" w14:textId="77777777" w:rsidR="00B2593C" w:rsidRPr="00F4537F" w:rsidRDefault="00B2593C" w:rsidP="00B2593C">
                  <w:pPr>
                    <w:jc w:val="center"/>
                    <w:rPr>
                      <w:rFonts w:ascii="ＭＳ ゴシック" w:eastAsia="ＭＳ ゴシック" w:hAnsi="ＭＳ ゴシック"/>
                      <w:spacing w:val="-4"/>
                    </w:rPr>
                  </w:pPr>
                  <w:r w:rsidRPr="00F4537F">
                    <w:rPr>
                      <w:rFonts w:ascii="ＭＳ ゴシック" w:eastAsia="ＭＳ ゴシック" w:hAnsi="ＭＳ ゴシック" w:hint="eastAsia"/>
                      <w:spacing w:val="-4"/>
                    </w:rPr>
                    <w:t>所有する当社の株式数</w:t>
                  </w:r>
                </w:p>
              </w:tc>
            </w:tr>
            <w:tr w:rsidR="00E81444" w:rsidRPr="00F4537F" w14:paraId="5DA5CEEA" w14:textId="77777777" w:rsidTr="00B2593C">
              <w:tc>
                <w:tcPr>
                  <w:tcW w:w="945" w:type="dxa"/>
                </w:tcPr>
                <w:p w14:paraId="4AAA8FBF"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１</w:t>
                  </w:r>
                </w:p>
              </w:tc>
              <w:tc>
                <w:tcPr>
                  <w:tcW w:w="1575" w:type="dxa"/>
                </w:tcPr>
                <w:p w14:paraId="0C59766B" w14:textId="77777777" w:rsidR="00B2593C" w:rsidRPr="00F4537F" w:rsidRDefault="00B2593C" w:rsidP="00B2593C">
                  <w:pPr>
                    <w:rPr>
                      <w:rFonts w:ascii="ＭＳ ゴシック" w:eastAsia="ＭＳ ゴシック" w:hAnsi="ＭＳ ゴシック"/>
                    </w:rPr>
                  </w:pPr>
                </w:p>
              </w:tc>
              <w:tc>
                <w:tcPr>
                  <w:tcW w:w="3780" w:type="dxa"/>
                </w:tcPr>
                <w:p w14:paraId="5F20AD27"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（略歴）</w:t>
                  </w:r>
                </w:p>
                <w:p w14:paraId="039F998C"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（地位及び担当）</w:t>
                  </w:r>
                </w:p>
                <w:p w14:paraId="1CD24450"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（重要な兼職の状況）</w:t>
                  </w:r>
                </w:p>
              </w:tc>
              <w:tc>
                <w:tcPr>
                  <w:tcW w:w="1978" w:type="dxa"/>
                </w:tcPr>
                <w:p w14:paraId="49936A3C" w14:textId="77777777" w:rsidR="00B2593C" w:rsidRPr="00F4537F" w:rsidRDefault="00B2593C" w:rsidP="00B2593C">
                  <w:pPr>
                    <w:jc w:val="center"/>
                    <w:rPr>
                      <w:rFonts w:ascii="ＭＳ ゴシック" w:eastAsia="ＭＳ ゴシック" w:hAnsi="ＭＳ ゴシック"/>
                    </w:rPr>
                  </w:pPr>
                </w:p>
                <w:p w14:paraId="375F49FA"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○○○株</w:t>
                  </w:r>
                </w:p>
              </w:tc>
            </w:tr>
            <w:tr w:rsidR="00E81444" w:rsidRPr="00F4537F" w14:paraId="761FA7D8" w14:textId="77777777" w:rsidTr="00B2593C">
              <w:tc>
                <w:tcPr>
                  <w:tcW w:w="945" w:type="dxa"/>
                </w:tcPr>
                <w:p w14:paraId="3CFFD1B5"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２</w:t>
                  </w:r>
                </w:p>
              </w:tc>
              <w:tc>
                <w:tcPr>
                  <w:tcW w:w="1575" w:type="dxa"/>
                </w:tcPr>
                <w:p w14:paraId="3D1CD968" w14:textId="77777777" w:rsidR="00B2593C" w:rsidRPr="00F4537F" w:rsidRDefault="00B2593C" w:rsidP="00B2593C">
                  <w:pPr>
                    <w:rPr>
                      <w:rFonts w:ascii="ＭＳ ゴシック" w:eastAsia="ＭＳ ゴシック" w:hAnsi="ＭＳ ゴシック"/>
                    </w:rPr>
                  </w:pPr>
                </w:p>
              </w:tc>
              <w:tc>
                <w:tcPr>
                  <w:tcW w:w="3780" w:type="dxa"/>
                </w:tcPr>
                <w:p w14:paraId="16CD3DA8"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（略歴）</w:t>
                  </w:r>
                </w:p>
                <w:p w14:paraId="5AC30576"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（重要な兼職の状況）</w:t>
                  </w:r>
                </w:p>
              </w:tc>
              <w:tc>
                <w:tcPr>
                  <w:tcW w:w="1978" w:type="dxa"/>
                </w:tcPr>
                <w:p w14:paraId="06B558E3"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○○○株</w:t>
                  </w:r>
                </w:p>
              </w:tc>
            </w:tr>
          </w:tbl>
          <w:p w14:paraId="37771031" w14:textId="77777777" w:rsidR="00B2593C" w:rsidRPr="00F4537F" w:rsidRDefault="00B2593C" w:rsidP="00B2593C">
            <w:pPr>
              <w:rPr>
                <w:rFonts w:ascii="ＭＳ ゴシック" w:eastAsia="ＭＳ ゴシック" w:hAnsi="ＭＳ ゴシック"/>
              </w:rPr>
            </w:pPr>
          </w:p>
        </w:tc>
      </w:tr>
    </w:tbl>
    <w:p w14:paraId="51B6DD26"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35855322" w14:textId="77777777" w:rsidTr="00B2593C">
        <w:trPr>
          <w:trHeight w:val="3982"/>
        </w:trPr>
        <w:tc>
          <w:tcPr>
            <w:tcW w:w="8961" w:type="dxa"/>
          </w:tcPr>
          <w:p w14:paraId="6F4EE187"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lastRenderedPageBreak/>
              <w:t>[Example]</w:t>
            </w:r>
          </w:p>
          <w:p w14:paraId="402EF95F"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Proposal 3: Election of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Directors</w:t>
            </w:r>
          </w:p>
          <w:p w14:paraId="652178C4" w14:textId="216E9E89" w:rsidR="00B2593C" w:rsidRPr="00F4537F" w:rsidRDefault="00B2593C" w:rsidP="00B2593C">
            <w:pPr>
              <w:ind w:leftChars="100" w:left="24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The terms of office of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Directors will expire at the conclusion of this Annual General Meeting of Shareholders. Accordingly, the Company proposes the election of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Directors.</w:t>
            </w:r>
          </w:p>
          <w:p w14:paraId="5022ED70" w14:textId="77777777" w:rsidR="00B2593C" w:rsidRPr="00F4537F" w:rsidRDefault="00B2593C" w:rsidP="00B2593C">
            <w:pPr>
              <w:ind w:firstLineChars="200" w:firstLine="480"/>
              <w:rPr>
                <w:rFonts w:ascii="Times New Roman" w:eastAsia="ＭＳ ゴシック" w:hAnsi="Times New Roman"/>
              </w:rPr>
            </w:pPr>
            <w:r w:rsidRPr="00F4537F">
              <w:rPr>
                <w:rFonts w:ascii="Times New Roman" w:eastAsia="ＭＳ ゴシック" w:hAnsi="Times New Roman" w:cs="ＭＳ ゴシック" w:hint="eastAsia"/>
                <w:lang w:bidi="en-US"/>
              </w:rPr>
              <w:t>The candidates are as follows:</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6"/>
              <w:gridCol w:w="1575"/>
              <w:gridCol w:w="3780"/>
              <w:gridCol w:w="1978"/>
            </w:tblGrid>
            <w:tr w:rsidR="00E81444" w:rsidRPr="00F4537F" w14:paraId="5F81DCDB" w14:textId="77777777" w:rsidTr="00B2593C">
              <w:tc>
                <w:tcPr>
                  <w:tcW w:w="945" w:type="dxa"/>
                </w:tcPr>
                <w:p w14:paraId="66FBD3A7" w14:textId="77777777" w:rsidR="00B2593C" w:rsidRPr="00F4537F" w:rsidRDefault="00B2593C" w:rsidP="00B2593C">
                  <w:pPr>
                    <w:jc w:val="center"/>
                    <w:rPr>
                      <w:rFonts w:ascii="Times New Roman" w:eastAsia="ＭＳ ゴシック" w:hAnsi="Times New Roman"/>
                      <w:spacing w:val="-4"/>
                    </w:rPr>
                  </w:pPr>
                  <w:r w:rsidRPr="00F4537F">
                    <w:rPr>
                      <w:rFonts w:ascii="Times New Roman" w:eastAsia="ＭＳ ゴシック" w:hAnsi="Times New Roman" w:cs="ＭＳ ゴシック" w:hint="eastAsia"/>
                      <w:spacing w:val="-4"/>
                      <w:lang w:bidi="en-US"/>
                    </w:rPr>
                    <w:t>Candidate No.</w:t>
                  </w:r>
                </w:p>
              </w:tc>
              <w:tc>
                <w:tcPr>
                  <w:tcW w:w="1575" w:type="dxa"/>
                </w:tcPr>
                <w:p w14:paraId="65F39212" w14:textId="77777777" w:rsidR="00B2593C" w:rsidRPr="00F4537F" w:rsidRDefault="00B2593C" w:rsidP="00B2593C">
                  <w:pPr>
                    <w:jc w:val="center"/>
                    <w:rPr>
                      <w:rFonts w:ascii="Times New Roman" w:eastAsia="ＭＳ ゴシック" w:hAnsi="Times New Roman"/>
                      <w:spacing w:val="-4"/>
                    </w:rPr>
                  </w:pPr>
                  <w:r w:rsidRPr="00F4537F">
                    <w:rPr>
                      <w:rFonts w:ascii="Times New Roman" w:eastAsia="ＭＳ ゴシック" w:hAnsi="Times New Roman" w:cs="ＭＳ ゴシック" w:hint="eastAsia"/>
                      <w:spacing w:val="-4"/>
                      <w:lang w:bidi="en-US"/>
                    </w:rPr>
                    <w:t>Name</w:t>
                  </w:r>
                </w:p>
                <w:p w14:paraId="4C37A5AA" w14:textId="77777777" w:rsidR="00B2593C" w:rsidRPr="00F4537F" w:rsidRDefault="00B2593C" w:rsidP="00B2593C">
                  <w:pPr>
                    <w:jc w:val="center"/>
                    <w:rPr>
                      <w:rFonts w:ascii="Times New Roman" w:eastAsia="ＭＳ ゴシック" w:hAnsi="Times New Roman"/>
                      <w:spacing w:val="-4"/>
                    </w:rPr>
                  </w:pPr>
                  <w:r w:rsidRPr="00F4537F">
                    <w:rPr>
                      <w:rFonts w:ascii="Times New Roman" w:eastAsia="ＭＳ ゴシック" w:hAnsi="Times New Roman" w:cs="ＭＳ ゴシック" w:hint="eastAsia"/>
                      <w:spacing w:val="-4"/>
                      <w:lang w:bidi="en-US"/>
                    </w:rPr>
                    <w:t>(Date of birth)</w:t>
                  </w:r>
                </w:p>
              </w:tc>
              <w:tc>
                <w:tcPr>
                  <w:tcW w:w="3780" w:type="dxa"/>
                </w:tcPr>
                <w:p w14:paraId="0DDB3E88" w14:textId="77777777" w:rsidR="00B2593C" w:rsidRPr="00F4537F" w:rsidRDefault="00B2593C" w:rsidP="00B2593C">
                  <w:pPr>
                    <w:jc w:val="center"/>
                    <w:rPr>
                      <w:rFonts w:ascii="Times New Roman" w:eastAsia="ＭＳ ゴシック" w:hAnsi="Times New Roman"/>
                      <w:spacing w:val="-4"/>
                    </w:rPr>
                  </w:pPr>
                  <w:r w:rsidRPr="00F4537F">
                    <w:rPr>
                      <w:rFonts w:ascii="Times New Roman" w:eastAsia="ＭＳ ゴシック" w:hAnsi="Times New Roman" w:cs="ＭＳ ゴシック" w:hint="eastAsia"/>
                      <w:spacing w:val="-4"/>
                      <w:lang w:bidi="en-US"/>
                    </w:rPr>
                    <w:t>Career summary, positions, responsibilities and significant concurrent positions</w:t>
                  </w:r>
                </w:p>
              </w:tc>
              <w:tc>
                <w:tcPr>
                  <w:tcW w:w="1978" w:type="dxa"/>
                </w:tcPr>
                <w:p w14:paraId="2EFA9DBB" w14:textId="77777777" w:rsidR="00B2593C" w:rsidRPr="00F4537F" w:rsidRDefault="00B2593C" w:rsidP="00B2593C">
                  <w:pPr>
                    <w:jc w:val="center"/>
                    <w:rPr>
                      <w:rFonts w:ascii="Times New Roman" w:eastAsia="ＭＳ ゴシック" w:hAnsi="Times New Roman"/>
                      <w:spacing w:val="-4"/>
                    </w:rPr>
                  </w:pPr>
                  <w:r w:rsidRPr="00F4537F">
                    <w:rPr>
                      <w:rFonts w:ascii="Times New Roman" w:eastAsia="ＭＳ ゴシック" w:hAnsi="Times New Roman" w:cs="ＭＳ ゴシック" w:hint="eastAsia"/>
                      <w:spacing w:val="-4"/>
                      <w:lang w:bidi="en-US"/>
                    </w:rPr>
                    <w:t>Number of shares of the Company held</w:t>
                  </w:r>
                </w:p>
              </w:tc>
            </w:tr>
            <w:tr w:rsidR="00E81444" w:rsidRPr="00F4537F" w14:paraId="60487F17" w14:textId="77777777" w:rsidTr="00B2593C">
              <w:tc>
                <w:tcPr>
                  <w:tcW w:w="945" w:type="dxa"/>
                </w:tcPr>
                <w:p w14:paraId="1402BA2B"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1</w:t>
                  </w:r>
                </w:p>
              </w:tc>
              <w:tc>
                <w:tcPr>
                  <w:tcW w:w="1575" w:type="dxa"/>
                </w:tcPr>
                <w:p w14:paraId="47ACB9B8" w14:textId="77777777" w:rsidR="00B2593C" w:rsidRPr="00F4537F" w:rsidRDefault="00B2593C" w:rsidP="00B2593C">
                  <w:pPr>
                    <w:rPr>
                      <w:rFonts w:ascii="Times New Roman" w:eastAsia="ＭＳ ゴシック" w:hAnsi="Times New Roman"/>
                    </w:rPr>
                  </w:pPr>
                </w:p>
              </w:tc>
              <w:tc>
                <w:tcPr>
                  <w:tcW w:w="3780" w:type="dxa"/>
                </w:tcPr>
                <w:p w14:paraId="485DA73A"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(Career summary)</w:t>
                  </w:r>
                </w:p>
                <w:p w14:paraId="4BE53EAD"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(Positions and responsibilities)</w:t>
                  </w:r>
                </w:p>
                <w:p w14:paraId="34A24E30"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(Significant concurrent positions)</w:t>
                  </w:r>
                </w:p>
              </w:tc>
              <w:tc>
                <w:tcPr>
                  <w:tcW w:w="1978" w:type="dxa"/>
                </w:tcPr>
                <w:p w14:paraId="519E4B06" w14:textId="77777777" w:rsidR="00B2593C" w:rsidRPr="00F4537F" w:rsidRDefault="00B2593C" w:rsidP="00B2593C">
                  <w:pPr>
                    <w:jc w:val="center"/>
                    <w:rPr>
                      <w:rFonts w:ascii="Times New Roman" w:eastAsia="ＭＳ ゴシック" w:hAnsi="Times New Roman"/>
                    </w:rPr>
                  </w:pPr>
                </w:p>
                <w:p w14:paraId="40B0F8E0"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shares</w:t>
                  </w:r>
                </w:p>
              </w:tc>
            </w:tr>
            <w:tr w:rsidR="00E81444" w:rsidRPr="00F4537F" w14:paraId="0BA24020" w14:textId="77777777" w:rsidTr="00B2593C">
              <w:tc>
                <w:tcPr>
                  <w:tcW w:w="945" w:type="dxa"/>
                </w:tcPr>
                <w:p w14:paraId="58408DC4"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2</w:t>
                  </w:r>
                </w:p>
              </w:tc>
              <w:tc>
                <w:tcPr>
                  <w:tcW w:w="1575" w:type="dxa"/>
                </w:tcPr>
                <w:p w14:paraId="3F8B6E12" w14:textId="77777777" w:rsidR="00B2593C" w:rsidRPr="00F4537F" w:rsidRDefault="00B2593C" w:rsidP="00B2593C">
                  <w:pPr>
                    <w:rPr>
                      <w:rFonts w:ascii="Times New Roman" w:eastAsia="ＭＳ ゴシック" w:hAnsi="Times New Roman"/>
                    </w:rPr>
                  </w:pPr>
                </w:p>
              </w:tc>
              <w:tc>
                <w:tcPr>
                  <w:tcW w:w="3780" w:type="dxa"/>
                </w:tcPr>
                <w:p w14:paraId="630A8885"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(Career summary)</w:t>
                  </w:r>
                </w:p>
                <w:p w14:paraId="26244A4F"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(Significant concurrent positions)</w:t>
                  </w:r>
                </w:p>
              </w:tc>
              <w:tc>
                <w:tcPr>
                  <w:tcW w:w="1978" w:type="dxa"/>
                </w:tcPr>
                <w:p w14:paraId="59437311"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shares</w:t>
                  </w:r>
                </w:p>
              </w:tc>
            </w:tr>
          </w:tbl>
          <w:p w14:paraId="6A82C325" w14:textId="77777777" w:rsidR="00B2593C" w:rsidRPr="00F4537F" w:rsidRDefault="00B2593C" w:rsidP="00B2593C">
            <w:pPr>
              <w:rPr>
                <w:rFonts w:ascii="Times New Roman" w:eastAsia="ＭＳ ゴシック" w:hAnsi="Times New Roman"/>
              </w:rPr>
            </w:pPr>
          </w:p>
        </w:tc>
      </w:tr>
    </w:tbl>
    <w:p w14:paraId="56D32062" w14:textId="77777777" w:rsidR="00B2593C" w:rsidRPr="00F4537F" w:rsidRDefault="00B2593C" w:rsidP="00B2593C"/>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E81444" w:rsidRPr="00F4537F" w14:paraId="44C23A12" w14:textId="77777777" w:rsidTr="00B2593C">
        <w:tc>
          <w:tcPr>
            <w:tcW w:w="8781" w:type="dxa"/>
          </w:tcPr>
          <w:p w14:paraId="7C8E320E"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762336D9" w14:textId="77777777" w:rsidR="00B2593C" w:rsidRPr="00F4537F" w:rsidRDefault="00B2593C" w:rsidP="00B2593C">
            <w:pPr>
              <w:ind w:leftChars="100" w:left="720" w:hangingChars="200" w:hanging="480"/>
              <w:rPr>
                <w:rFonts w:ascii="ＭＳ ゴシック" w:eastAsia="ＭＳ ゴシック" w:hAnsi="ＭＳ ゴシック"/>
              </w:rPr>
            </w:pPr>
            <w:r w:rsidRPr="00F4537F">
              <w:rPr>
                <w:rFonts w:ascii="ＭＳ ゴシック" w:eastAsia="ＭＳ ゴシック" w:hAnsi="ＭＳ ゴシック" w:hint="eastAsia"/>
              </w:rPr>
              <w:t>（注）取締役候補者のうち、○○氏は、当社の親会社である××株式会社の○○部門の部長を兼務しております。</w:t>
            </w:r>
          </w:p>
          <w:p w14:paraId="3FFC1519" w14:textId="77777777" w:rsidR="00B2593C" w:rsidRPr="00F4537F" w:rsidRDefault="00B2593C" w:rsidP="00B2593C">
            <w:pPr>
              <w:ind w:leftChars="300" w:left="720" w:firstLineChars="100" w:firstLine="240"/>
              <w:rPr>
                <w:rFonts w:ascii="ＭＳ ゴシック" w:eastAsia="ＭＳ ゴシック" w:hAnsi="ＭＳ ゴシック"/>
              </w:rPr>
            </w:pPr>
            <w:r w:rsidRPr="00F4537F">
              <w:rPr>
                <w:rFonts w:ascii="ＭＳ ゴシック" w:eastAsia="ＭＳ ゴシック" w:hAnsi="ＭＳ ゴシック" w:hint="eastAsia"/>
              </w:rPr>
              <w:t>取締役候補者のうち、××氏は、○年○月から同○年○月まで当社の親会社である△△株式会社の業務執行取締役（○○担当）でありました。</w:t>
            </w:r>
          </w:p>
        </w:tc>
      </w:tr>
    </w:tbl>
    <w:p w14:paraId="6A3AA425" w14:textId="77777777" w:rsidR="00B2593C" w:rsidRPr="00F4537F" w:rsidRDefault="00B2593C" w:rsidP="00B2593C">
      <w:pPr>
        <w:ind w:left="240" w:hangingChars="100" w:hanging="240"/>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E81444" w:rsidRPr="00F4537F" w14:paraId="48F53B1C" w14:textId="77777777" w:rsidTr="00B2593C">
        <w:tc>
          <w:tcPr>
            <w:tcW w:w="8781" w:type="dxa"/>
          </w:tcPr>
          <w:p w14:paraId="66B816F3"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3F555D9E" w14:textId="77777777" w:rsidR="00B2593C" w:rsidRPr="00F4537F" w:rsidRDefault="00B2593C" w:rsidP="00B2593C">
            <w:pPr>
              <w:ind w:left="742" w:hangingChars="309" w:hanging="742"/>
              <w:rPr>
                <w:rFonts w:ascii="Times New Roman" w:eastAsia="ＭＳ ゴシック" w:hAnsi="Times New Roman"/>
              </w:rPr>
            </w:pPr>
            <w:r w:rsidRPr="00F4537F">
              <w:rPr>
                <w:rFonts w:ascii="Times New Roman" w:eastAsia="ＭＳ ゴシック" w:hAnsi="Times New Roman" w:cs="ＭＳ ゴシック" w:hint="eastAsia"/>
                <w:lang w:bidi="en-US"/>
              </w:rPr>
              <w:t>(Note)</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 xml:space="preserve">Of the candidates for Director,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concurrently serves as General Managers of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Division at </w:t>
            </w:r>
            <w:r w:rsidRPr="00F4537F">
              <w:rPr>
                <w:rFonts w:ascii="ＭＳ ゴシック" w:eastAsia="ＭＳ ゴシック" w:hAnsi="ＭＳ ゴシック" w:cs="ＭＳ ゴシック" w:hint="eastAsia"/>
                <w:lang w:bidi="en-US"/>
              </w:rPr>
              <w:t>××</w:t>
            </w:r>
            <w:r w:rsidRPr="00F4537F">
              <w:rPr>
                <w:rFonts w:ascii="Times New Roman" w:eastAsia="ＭＳ ゴシック" w:hAnsi="Times New Roman" w:cs="ＭＳ ゴシック" w:hint="eastAsia"/>
                <w:lang w:bidi="en-US"/>
              </w:rPr>
              <w:t xml:space="preserve"> Co., Ltd., the parent company of the Company.</w:t>
            </w:r>
            <w:r w:rsidRPr="00F4537F">
              <w:rPr>
                <w:rFonts w:ascii="Times New Roman" w:eastAsia="ＭＳ ゴシック" w:hAnsi="Times New Roman"/>
              </w:rPr>
              <w:br/>
            </w:r>
            <w:r w:rsidRPr="00F4537F">
              <w:rPr>
                <w:rFonts w:ascii="Times New Roman" w:eastAsia="ＭＳ ゴシック" w:hAnsi="Times New Roman" w:cs="ＭＳ ゴシック" w:hint="eastAsia"/>
                <w:lang w:bidi="en-US"/>
              </w:rPr>
              <w:t xml:space="preserve">Of the candidates for Director, </w:t>
            </w:r>
            <w:r w:rsidRPr="00F4537F">
              <w:rPr>
                <w:rFonts w:ascii="ＭＳ ゴシック" w:eastAsia="ＭＳ ゴシック" w:hAnsi="ＭＳ ゴシック" w:cs="ＭＳ ゴシック" w:hint="eastAsia"/>
                <w:lang w:bidi="en-US"/>
              </w:rPr>
              <w:t>××</w:t>
            </w:r>
            <w:r w:rsidRPr="00F4537F">
              <w:rPr>
                <w:rFonts w:ascii="Times New Roman" w:eastAsia="ＭＳ ゴシック" w:hAnsi="Times New Roman" w:cs="ＭＳ ゴシック" w:hint="eastAsia"/>
                <w:lang w:bidi="en-US"/>
              </w:rPr>
              <w:t xml:space="preserve"> was an Executive Director (in charge of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at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Co., Ltd., the parent company of the Company, from MM DD, YYYY to M DD, YYYY.</w:t>
            </w:r>
          </w:p>
        </w:tc>
      </w:tr>
    </w:tbl>
    <w:p w14:paraId="02E96A4E" w14:textId="77777777" w:rsidR="00B2593C" w:rsidRPr="00F4537F" w:rsidRDefault="00B2593C" w:rsidP="00B2593C">
      <w:pPr>
        <w:ind w:left="240" w:hangingChars="100" w:hanging="240"/>
      </w:pPr>
    </w:p>
    <w:tbl>
      <w:tblPr>
        <w:tblW w:w="8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4"/>
      </w:tblGrid>
      <w:tr w:rsidR="00E81444" w:rsidRPr="00F4537F" w14:paraId="74D63471" w14:textId="77777777" w:rsidTr="00B2593C">
        <w:trPr>
          <w:trHeight w:val="1087"/>
        </w:trPr>
        <w:tc>
          <w:tcPr>
            <w:tcW w:w="8674" w:type="dxa"/>
            <w:tcBorders>
              <w:top w:val="single" w:sz="4" w:space="0" w:color="auto"/>
              <w:left w:val="single" w:sz="4" w:space="0" w:color="auto"/>
              <w:bottom w:val="single" w:sz="4" w:space="0" w:color="auto"/>
              <w:right w:val="single" w:sz="4" w:space="0" w:color="auto"/>
            </w:tcBorders>
          </w:tcPr>
          <w:p w14:paraId="4F9FF09A" w14:textId="77777777" w:rsidR="00B2593C" w:rsidRPr="00F4537F" w:rsidRDefault="00B2593C" w:rsidP="00B2593C">
            <w:pPr>
              <w:ind w:left="240" w:hangingChars="100" w:hanging="240"/>
              <w:rPr>
                <w:rFonts w:ascii="ＭＳ ゴシック" w:eastAsia="ＭＳ ゴシック" w:hAnsi="ＭＳ ゴシック"/>
              </w:rPr>
            </w:pPr>
            <w:r w:rsidRPr="00F4537F">
              <w:rPr>
                <w:rFonts w:ascii="ＭＳ ゴシック" w:eastAsia="ＭＳ ゴシック" w:hAnsi="ＭＳ ゴシック" w:hint="eastAsia"/>
              </w:rPr>
              <w:t>[記載例]</w:t>
            </w:r>
          </w:p>
          <w:p w14:paraId="45DE1B9D" w14:textId="77777777" w:rsidR="00B2593C" w:rsidRPr="00F4537F" w:rsidRDefault="00B2593C" w:rsidP="00B2593C">
            <w:pPr>
              <w:ind w:left="240" w:hangingChars="100" w:hanging="240"/>
            </w:pPr>
            <w:r w:rsidRPr="00F4537F">
              <w:rPr>
                <w:rFonts w:ascii="ＭＳ ゴシック" w:eastAsia="ＭＳ ゴシック" w:hAnsi="ＭＳ ゴシック" w:hint="eastAsia"/>
              </w:rPr>
              <w:t>（注）○○氏は、現在、当社の社外取締役であり、当社は同氏との間で責任限度額を○円又は会社法第425条第１項に定める最低責任限度額のいずれか高い額とする責任限定契約を締結しております。同氏の再任が承認された場合、当社は同氏との間の上記責任限定契約を継続する予定であります。</w:t>
            </w:r>
          </w:p>
        </w:tc>
      </w:tr>
    </w:tbl>
    <w:p w14:paraId="58A6CE28" w14:textId="77777777" w:rsidR="00B2593C" w:rsidRPr="00F4537F" w:rsidRDefault="00B2593C" w:rsidP="00B2593C">
      <w:pPr>
        <w:ind w:left="240" w:hangingChars="100" w:hanging="240"/>
      </w:pPr>
    </w:p>
    <w:tbl>
      <w:tblPr>
        <w:tblW w:w="8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4"/>
      </w:tblGrid>
      <w:tr w:rsidR="00E81444" w:rsidRPr="00F4537F" w14:paraId="1F0E3FF9" w14:textId="77777777" w:rsidTr="00B2593C">
        <w:trPr>
          <w:trHeight w:val="1087"/>
        </w:trPr>
        <w:tc>
          <w:tcPr>
            <w:tcW w:w="8674" w:type="dxa"/>
            <w:tcBorders>
              <w:top w:val="single" w:sz="4" w:space="0" w:color="auto"/>
              <w:left w:val="single" w:sz="4" w:space="0" w:color="auto"/>
              <w:bottom w:val="single" w:sz="4" w:space="0" w:color="auto"/>
              <w:right w:val="single" w:sz="4" w:space="0" w:color="auto"/>
            </w:tcBorders>
          </w:tcPr>
          <w:p w14:paraId="123FBF28" w14:textId="77777777" w:rsidR="00B2593C" w:rsidRPr="00F4537F" w:rsidRDefault="00B2593C" w:rsidP="00B2593C">
            <w:pPr>
              <w:ind w:left="240" w:hangingChars="100" w:hanging="240"/>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32952737" w14:textId="77777777" w:rsidR="00B2593C" w:rsidRPr="00F4537F" w:rsidRDefault="00B2593C" w:rsidP="00B2593C">
            <w:pPr>
              <w:ind w:left="742" w:hangingChars="309" w:hanging="742"/>
              <w:rPr>
                <w:rFonts w:ascii="Times New Roman" w:hAnsi="Times New Roman"/>
              </w:rPr>
            </w:pPr>
            <w:r w:rsidRPr="00F4537F">
              <w:rPr>
                <w:rFonts w:ascii="Times New Roman" w:eastAsia="ＭＳ ゴシック" w:hAnsi="Times New Roman" w:cs="ＭＳ ゴシック" w:hint="eastAsia"/>
                <w:lang w:bidi="en-US"/>
              </w:rPr>
              <w:t>(Note)</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is currently an Outside Director of the Company, and the Company has entered into a liability limitation agreement with him to limit his liability to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yen or the minimum liability amount under Article 425, Paragraph 1 of the Companies Act, whichever is higher. If his reappointment is approved, the Company plans to continue the above liability limitation agreement with him.</w:t>
            </w:r>
          </w:p>
        </w:tc>
      </w:tr>
    </w:tbl>
    <w:p w14:paraId="00B908E1" w14:textId="77777777" w:rsidR="00B2593C" w:rsidRPr="00F4537F" w:rsidRDefault="00B2593C" w:rsidP="00B2593C">
      <w:pPr>
        <w:ind w:left="240" w:hangingChars="100" w:hanging="240"/>
      </w:pPr>
    </w:p>
    <w:tbl>
      <w:tblPr>
        <w:tblW w:w="8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4"/>
      </w:tblGrid>
      <w:tr w:rsidR="00E81444" w:rsidRPr="00F4537F" w14:paraId="2F3B6D96" w14:textId="77777777" w:rsidTr="00B2593C">
        <w:trPr>
          <w:trHeight w:val="1087"/>
        </w:trPr>
        <w:tc>
          <w:tcPr>
            <w:tcW w:w="8674" w:type="dxa"/>
            <w:tcBorders>
              <w:top w:val="single" w:sz="4" w:space="0" w:color="auto"/>
              <w:left w:val="single" w:sz="4" w:space="0" w:color="auto"/>
              <w:bottom w:val="single" w:sz="4" w:space="0" w:color="auto"/>
              <w:right w:val="single" w:sz="4" w:space="0" w:color="auto"/>
            </w:tcBorders>
          </w:tcPr>
          <w:p w14:paraId="559655E9" w14:textId="77777777" w:rsidR="00B2593C" w:rsidRPr="00F4537F" w:rsidRDefault="00B2593C" w:rsidP="00B2593C">
            <w:pPr>
              <w:ind w:left="240" w:hangingChars="100" w:hanging="240"/>
              <w:rPr>
                <w:rFonts w:ascii="ＭＳ ゴシック" w:eastAsia="ＭＳ ゴシック" w:hAnsi="ＭＳ ゴシック"/>
              </w:rPr>
            </w:pPr>
            <w:r w:rsidRPr="00F4537F">
              <w:rPr>
                <w:rFonts w:ascii="ＭＳ ゴシック" w:eastAsia="ＭＳ ゴシック" w:hAnsi="ＭＳ ゴシック"/>
              </w:rPr>
              <w:t>[記載例]</w:t>
            </w:r>
          </w:p>
          <w:p w14:paraId="036AB200" w14:textId="77777777" w:rsidR="00B2593C" w:rsidRPr="00F4537F" w:rsidRDefault="00B2593C" w:rsidP="00B2593C">
            <w:pPr>
              <w:ind w:left="240" w:hangingChars="100" w:hanging="240"/>
            </w:pPr>
            <w:r w:rsidRPr="00F4537F">
              <w:rPr>
                <w:rFonts w:ascii="ＭＳ ゴシック" w:eastAsia="ＭＳ ゴシック" w:hAnsi="ＭＳ ゴシック" w:hint="eastAsia"/>
              </w:rPr>
              <w:t>（注）○○氏は、現在、当社の取締役であり、当社は同氏との間で会社法第</w:t>
            </w:r>
            <w:r w:rsidRPr="00F4537F">
              <w:rPr>
                <w:rFonts w:ascii="ＭＳ ゴシック" w:eastAsia="ＭＳ ゴシック" w:hAnsi="ＭＳ ゴシック"/>
              </w:rPr>
              <w:t>430条の2第1項に規定する補償契約を締結しております。当該補償契約では、同項第1号の費用および同項第2号の損失を法令の定める範囲内において当社が補償することとしており</w:t>
            </w:r>
            <w:r w:rsidRPr="00F4537F">
              <w:rPr>
                <w:rFonts w:ascii="ＭＳ ゴシック" w:eastAsia="ＭＳ ゴシック" w:hAnsi="ＭＳ ゴシック" w:hint="eastAsia"/>
              </w:rPr>
              <w:t>、同氏の再任が承認された場合、当社は同氏と</w:t>
            </w:r>
            <w:r w:rsidRPr="00F4537F">
              <w:rPr>
                <w:rFonts w:ascii="ＭＳ ゴシック" w:eastAsia="ＭＳ ゴシック" w:hAnsi="ＭＳ ゴシック" w:hint="eastAsia"/>
              </w:rPr>
              <w:lastRenderedPageBreak/>
              <w:t>の間の上記補償契約を継続する予定であります。</w:t>
            </w:r>
          </w:p>
        </w:tc>
      </w:tr>
    </w:tbl>
    <w:p w14:paraId="15E7E731" w14:textId="77777777" w:rsidR="00B2593C" w:rsidRPr="00F4537F" w:rsidRDefault="00B2593C" w:rsidP="00B2593C">
      <w:pPr>
        <w:ind w:left="240" w:hangingChars="100" w:hanging="240"/>
      </w:pPr>
    </w:p>
    <w:tbl>
      <w:tblPr>
        <w:tblW w:w="8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4"/>
      </w:tblGrid>
      <w:tr w:rsidR="00E81444" w:rsidRPr="00F4537F" w14:paraId="7FBC95B4" w14:textId="77777777" w:rsidTr="00B2593C">
        <w:trPr>
          <w:trHeight w:val="1087"/>
        </w:trPr>
        <w:tc>
          <w:tcPr>
            <w:tcW w:w="8674" w:type="dxa"/>
            <w:tcBorders>
              <w:top w:val="single" w:sz="4" w:space="0" w:color="auto"/>
              <w:left w:val="single" w:sz="4" w:space="0" w:color="auto"/>
              <w:bottom w:val="single" w:sz="4" w:space="0" w:color="auto"/>
              <w:right w:val="single" w:sz="4" w:space="0" w:color="auto"/>
            </w:tcBorders>
          </w:tcPr>
          <w:p w14:paraId="7C9CF227" w14:textId="77777777" w:rsidR="00B2593C" w:rsidRPr="00F4537F" w:rsidRDefault="00B2593C" w:rsidP="00B2593C">
            <w:pPr>
              <w:ind w:left="240" w:hangingChars="100" w:hanging="240"/>
              <w:rPr>
                <w:rFonts w:ascii="Times New Roman" w:eastAsia="ＭＳ ゴシック" w:hAnsi="Times New Roman"/>
              </w:rPr>
            </w:pPr>
            <w:r w:rsidRPr="00F4537F">
              <w:rPr>
                <w:rFonts w:ascii="Times New Roman" w:eastAsia="ＭＳ ゴシック" w:hAnsi="Times New Roman" w:cs="ＭＳ ゴシック"/>
                <w:lang w:bidi="en-US"/>
              </w:rPr>
              <w:t>[Example]</w:t>
            </w:r>
          </w:p>
          <w:p w14:paraId="2C02BA94" w14:textId="2BC4B148" w:rsidR="00B2593C" w:rsidRPr="00F4537F" w:rsidRDefault="00B2593C" w:rsidP="00B2593C">
            <w:pPr>
              <w:ind w:left="742" w:hangingChars="309" w:hanging="742"/>
              <w:rPr>
                <w:rFonts w:ascii="Times New Roman" w:hAnsi="Times New Roman"/>
              </w:rPr>
            </w:pPr>
            <w:r w:rsidRPr="00F4537F">
              <w:rPr>
                <w:rFonts w:ascii="Times New Roman" w:eastAsia="ＭＳ ゴシック" w:hAnsi="Times New Roman" w:cs="ＭＳ ゴシック" w:hint="eastAsia"/>
                <w:lang w:bidi="en-US"/>
              </w:rPr>
              <w:t>(Note)</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is currently a Director of the Company, and the Company has entered into an indemnity agreement with him under Article 430-2, Paragraph 1 of the Companies Act. Under this indemnity agreement, the Company shall indemnify him against the expenses under Item 1 and the losses under Item 2 of the same Paragraph to the extent specified by laws and regulations. If his reappointment is approved, the Company plans to continue the indemnity agreement with him.</w:t>
            </w:r>
          </w:p>
        </w:tc>
      </w:tr>
    </w:tbl>
    <w:p w14:paraId="00C827B6" w14:textId="77777777" w:rsidR="00B2593C" w:rsidRPr="00F4537F" w:rsidRDefault="00B2593C" w:rsidP="00B2593C">
      <w:pPr>
        <w:ind w:left="240" w:hangingChars="100" w:hanging="240"/>
      </w:pPr>
    </w:p>
    <w:tbl>
      <w:tblPr>
        <w:tblW w:w="8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4"/>
      </w:tblGrid>
      <w:tr w:rsidR="00E81444" w:rsidRPr="00F4537F" w14:paraId="57DC3356" w14:textId="77777777" w:rsidTr="00B2593C">
        <w:trPr>
          <w:trHeight w:val="1087"/>
        </w:trPr>
        <w:tc>
          <w:tcPr>
            <w:tcW w:w="8674" w:type="dxa"/>
            <w:tcBorders>
              <w:top w:val="single" w:sz="4" w:space="0" w:color="auto"/>
              <w:left w:val="single" w:sz="4" w:space="0" w:color="auto"/>
              <w:bottom w:val="single" w:sz="4" w:space="0" w:color="auto"/>
              <w:right w:val="single" w:sz="4" w:space="0" w:color="auto"/>
            </w:tcBorders>
          </w:tcPr>
          <w:p w14:paraId="19A81469" w14:textId="77777777" w:rsidR="00B2593C" w:rsidRPr="00F4537F" w:rsidRDefault="00B2593C" w:rsidP="00B2593C">
            <w:pPr>
              <w:ind w:left="240" w:hangingChars="100" w:hanging="240"/>
              <w:rPr>
                <w:rFonts w:ascii="ＭＳ ゴシック" w:eastAsia="ＭＳ ゴシック" w:hAnsi="ＭＳ ゴシック"/>
              </w:rPr>
            </w:pPr>
            <w:r w:rsidRPr="00F4537F">
              <w:rPr>
                <w:rFonts w:ascii="ＭＳ ゴシック" w:eastAsia="ＭＳ ゴシック" w:hAnsi="ＭＳ ゴシック"/>
              </w:rPr>
              <w:t>[記載例]</w:t>
            </w:r>
          </w:p>
          <w:p w14:paraId="6023C8D3" w14:textId="77777777" w:rsidR="00B2593C" w:rsidRPr="00F4537F" w:rsidRDefault="00B2593C" w:rsidP="00B2593C">
            <w:pPr>
              <w:ind w:left="240" w:hangingChars="100" w:hanging="240"/>
            </w:pPr>
            <w:r w:rsidRPr="00F4537F">
              <w:rPr>
                <w:rFonts w:ascii="ＭＳ ゴシック" w:eastAsia="ＭＳ ゴシック" w:hAnsi="ＭＳ ゴシック" w:hint="eastAsia"/>
              </w:rPr>
              <w:t>（注）○○氏は、現在、当社の取締役であり、当社は、同氏が被保険者に含まれる会社法第</w:t>
            </w:r>
            <w:r w:rsidRPr="00F4537F">
              <w:rPr>
                <w:rFonts w:ascii="ＭＳ ゴシック" w:eastAsia="ＭＳ ゴシック" w:hAnsi="ＭＳ ゴシック"/>
              </w:rPr>
              <w:t>430条の3第1項に規定する役員等賠償責任保険契約を保険会社との間で締結しております。</w:t>
            </w:r>
            <w:r w:rsidRPr="00F4537F">
              <w:rPr>
                <w:rFonts w:ascii="ＭＳ ゴシック" w:eastAsia="ＭＳ ゴシック" w:hAnsi="ＭＳ ゴシック" w:hint="eastAsia"/>
              </w:rPr>
              <w:t>当該保険契約では、被保険者が会社の役員等の地位に基づき行った行為（不作為を含みます｡）に起因して損害賠償請求がなされたことにより、被保険者が被る損害賠償金や訴訟費用等が塡補されることとなり、被保険者の全ての保険料を当社が全額負担しておりますが、同氏の再任が承認された場合、同氏は引き続き当該保険契約の被保険者に含められることとなります。なお、当社は、当該保険契約を任期途中に同様の内容で更新することを予定しております。</w:t>
            </w:r>
          </w:p>
        </w:tc>
      </w:tr>
    </w:tbl>
    <w:p w14:paraId="35AA42F5" w14:textId="77777777" w:rsidR="00B2593C" w:rsidRPr="00F4537F" w:rsidRDefault="00B2593C" w:rsidP="00B2593C">
      <w:pPr>
        <w:ind w:left="240" w:hangingChars="100" w:hanging="240"/>
      </w:pPr>
    </w:p>
    <w:tbl>
      <w:tblPr>
        <w:tblW w:w="8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4"/>
      </w:tblGrid>
      <w:tr w:rsidR="00E81444" w:rsidRPr="00F4537F" w14:paraId="4F8744F8" w14:textId="77777777" w:rsidTr="00B2593C">
        <w:trPr>
          <w:trHeight w:val="1087"/>
        </w:trPr>
        <w:tc>
          <w:tcPr>
            <w:tcW w:w="8674" w:type="dxa"/>
            <w:tcBorders>
              <w:top w:val="single" w:sz="4" w:space="0" w:color="auto"/>
              <w:left w:val="single" w:sz="4" w:space="0" w:color="auto"/>
              <w:bottom w:val="single" w:sz="4" w:space="0" w:color="auto"/>
              <w:right w:val="single" w:sz="4" w:space="0" w:color="auto"/>
            </w:tcBorders>
          </w:tcPr>
          <w:p w14:paraId="5FD78D3D" w14:textId="77777777" w:rsidR="00B2593C" w:rsidRPr="00F4537F" w:rsidRDefault="00B2593C" w:rsidP="00B2593C">
            <w:pPr>
              <w:ind w:left="240" w:hangingChars="100" w:hanging="240"/>
              <w:rPr>
                <w:rFonts w:ascii="Times New Roman" w:eastAsia="ＭＳ ゴシック" w:hAnsi="Times New Roman"/>
              </w:rPr>
            </w:pPr>
            <w:r w:rsidRPr="00F4537F">
              <w:rPr>
                <w:rFonts w:ascii="Times New Roman" w:eastAsia="ＭＳ ゴシック" w:hAnsi="Times New Roman" w:cs="ＭＳ ゴシック"/>
                <w:lang w:bidi="en-US"/>
              </w:rPr>
              <w:t>[Example]</w:t>
            </w:r>
          </w:p>
          <w:p w14:paraId="6B524E00" w14:textId="77777777" w:rsidR="00B2593C" w:rsidRPr="00F4537F" w:rsidRDefault="00B2593C" w:rsidP="00B2593C">
            <w:pPr>
              <w:ind w:left="742" w:hangingChars="309" w:hanging="742"/>
              <w:rPr>
                <w:rFonts w:ascii="Times New Roman" w:hAnsi="Times New Roman"/>
              </w:rPr>
            </w:pPr>
            <w:r w:rsidRPr="00F4537F">
              <w:rPr>
                <w:rFonts w:ascii="Times New Roman" w:eastAsia="ＭＳ ゴシック" w:hAnsi="Times New Roman" w:cs="ＭＳ ゴシック" w:hint="eastAsia"/>
                <w:lang w:bidi="en-US"/>
              </w:rPr>
              <w:t>(Note)</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is currently a Director of the Company. The Company has entered into a directors and officers liability insurance agreement with an insurance company under which he is included as an insured person, under Article 430-3, Paragraph 1 of the Companies Act. This insurance agreement covers compensation for damages and litigation costs to be borne by the insured persons in the event of claims made against them for actions taken (or inaction) in their role as an officer of the Company. The Company bears the full amount of all insurance premiums for the insured persons. If his reappointment is approved, he will continue to be included in the insured persons under this insurance agreement. The Company plans to renew this insurance agreement with the same content during his term of office.</w:t>
            </w:r>
          </w:p>
        </w:tc>
      </w:tr>
    </w:tbl>
    <w:p w14:paraId="136DB863" w14:textId="77777777" w:rsidR="00B2593C" w:rsidRPr="00F4537F" w:rsidRDefault="00B2593C" w:rsidP="00B2593C">
      <w:pPr>
        <w:ind w:left="240" w:hangingChars="100" w:hanging="24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4120BC99" w14:textId="77777777" w:rsidTr="00B2593C">
        <w:tc>
          <w:tcPr>
            <w:tcW w:w="8961" w:type="dxa"/>
          </w:tcPr>
          <w:p w14:paraId="73475CB8"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rPr>
              <w:t>[記載例]</w:t>
            </w:r>
          </w:p>
          <w:p w14:paraId="13BCE5E0" w14:textId="77777777" w:rsidR="00B2593C" w:rsidRPr="00F4537F" w:rsidRDefault="00B2593C" w:rsidP="00B2593C">
            <w:pPr>
              <w:ind w:leftChars="89" w:left="737" w:hangingChars="218" w:hanging="523"/>
              <w:rPr>
                <w:rFonts w:ascii="ＭＳ ゴシック" w:eastAsia="ＭＳ ゴシック" w:hAnsi="ＭＳ ゴシック"/>
              </w:rPr>
            </w:pPr>
            <w:r w:rsidRPr="00F4537F">
              <w:rPr>
                <w:rFonts w:ascii="ＭＳ ゴシック" w:eastAsia="ＭＳ ゴシック" w:hAnsi="ＭＳ ゴシック" w:hint="eastAsia"/>
              </w:rPr>
              <w:t>（注）取締役候補者のうち、○○氏は、会社法施行規則第２条第３項第７号の社外取締役候補者であります。</w:t>
            </w:r>
          </w:p>
          <w:p w14:paraId="50CB6C8F" w14:textId="77777777" w:rsidR="00B2593C" w:rsidRPr="00F4537F" w:rsidRDefault="00B2593C" w:rsidP="00B2593C">
            <w:pPr>
              <w:ind w:leftChars="308" w:left="739" w:firstLineChars="91" w:firstLine="218"/>
              <w:rPr>
                <w:rFonts w:ascii="ＭＳ ゴシック" w:eastAsia="ＭＳ ゴシック" w:hAnsi="ＭＳ ゴシック"/>
              </w:rPr>
            </w:pPr>
            <w:r w:rsidRPr="00F4537F">
              <w:rPr>
                <w:rFonts w:ascii="ＭＳ ゴシック" w:eastAsia="ＭＳ ゴシック" w:hAnsi="ＭＳ ゴシック" w:hint="eastAsia"/>
              </w:rPr>
              <w:t>○○氏を社外取締役候補者とした理由は、同氏は長年にわたり××株式会社の経営に携り、その経歴を通じて培った経営の専門家としての経験・見識［、及び業務執行から独立した客観的な視点に基づく利益相反等を含む経営の監督とチェック機能、客観性の更なる向上への貢献］／［に基づき、独立した客観的な立場から、適切に会社の業績等の評価を行い、その評価を経営陣幹部の人事に適切に反映することなどにより、経営陣に対する実効性の高い監督を行うこと］を期待したためであります。同氏の選任が承認され</w:t>
            </w:r>
            <w:r w:rsidRPr="00F4537F">
              <w:rPr>
                <w:rFonts w:ascii="ＭＳ ゴシック" w:eastAsia="ＭＳ ゴシック" w:hAnsi="ＭＳ ゴシック" w:hint="eastAsia"/>
              </w:rPr>
              <w:lastRenderedPageBreak/>
              <w:t>た場合、当社は同氏との間で責任限度額を○円又は会社法第425条第１項に定める最低責任限度額のいずれか高い額とする責任限定契約を締結する予定です。</w:t>
            </w:r>
          </w:p>
          <w:p w14:paraId="27108DE8" w14:textId="77777777" w:rsidR="00B2593C" w:rsidRPr="00F4537F" w:rsidRDefault="00B2593C" w:rsidP="00B2593C">
            <w:pPr>
              <w:ind w:leftChars="89" w:left="740" w:hangingChars="219" w:hanging="526"/>
              <w:rPr>
                <w:rFonts w:ascii="ＭＳ ゴシック" w:eastAsia="ＭＳ ゴシック" w:hAnsi="ＭＳ ゴシック"/>
              </w:rPr>
            </w:pPr>
            <w:r w:rsidRPr="00F4537F">
              <w:rPr>
                <w:rFonts w:ascii="ＭＳ ゴシック" w:eastAsia="ＭＳ ゴシック" w:hAnsi="ＭＳ ゴシック" w:hint="eastAsia"/>
              </w:rPr>
              <w:t>（注）なお、○○氏が社外取締役として在任していた××社においては、同氏の在任中である○年○月に、○○工事に関して公正取引委員会より独占禁止法違反の排除勧告を受けました。同事実発生後、○○氏は、××のために設置された「△△委員会」の委員に就任し、同社の○○を事前にチェックする仕組みの明確化や、××に関する基準の導入とその確実な実施に尽力して参りました。</w:t>
            </w:r>
          </w:p>
        </w:tc>
      </w:tr>
    </w:tbl>
    <w:p w14:paraId="1FEFFFB8"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3F675BE6" w14:textId="77777777" w:rsidTr="00B2593C">
        <w:tc>
          <w:tcPr>
            <w:tcW w:w="8961" w:type="dxa"/>
          </w:tcPr>
          <w:p w14:paraId="5531E9EB"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76E7BF6C" w14:textId="16202EF2" w:rsidR="00B2593C" w:rsidRPr="00F4537F" w:rsidRDefault="00B2593C" w:rsidP="00B2593C">
            <w:pPr>
              <w:ind w:leftChars="89" w:left="936" w:hangingChars="301" w:hanging="722"/>
              <w:rPr>
                <w:rFonts w:ascii="Times New Roman" w:eastAsia="ＭＳ ゴシック" w:hAnsi="Times New Roman"/>
              </w:rPr>
            </w:pPr>
            <w:r w:rsidRPr="00F4537F">
              <w:rPr>
                <w:rFonts w:ascii="Times New Roman" w:eastAsia="ＭＳ ゴシック" w:hAnsi="Times New Roman" w:cs="ＭＳ ゴシック" w:hint="eastAsia"/>
                <w:lang w:bidi="en-US"/>
              </w:rPr>
              <w:t>(Note)</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 xml:space="preserve">Of the candidates for Director,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is a candidate for Outside Director as under Article 2, Paragraph 3, Item 7 of the Regulation for Enforcement of the Companies Act.</w:t>
            </w:r>
            <w:r w:rsidRPr="00F4537F">
              <w:rPr>
                <w:rFonts w:ascii="Times New Roman" w:eastAsia="ＭＳ ゴシック" w:hAnsi="Times New Roman" w:cs="ＭＳ ゴシック"/>
                <w:lang w:bidi="en-US"/>
              </w:rPr>
              <w:br/>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is nominated as a candidate for Outside Director as he has been engaged in the management of </w:t>
            </w:r>
            <w:r w:rsidRPr="00F4537F">
              <w:rPr>
                <w:rFonts w:ascii="ＭＳ ゴシック" w:eastAsia="ＭＳ ゴシック" w:hAnsi="ＭＳ ゴシック" w:cs="ＭＳ ゴシック" w:hint="eastAsia"/>
                <w:lang w:bidi="en-US"/>
              </w:rPr>
              <w:t>××</w:t>
            </w:r>
            <w:r w:rsidRPr="00F4537F">
              <w:rPr>
                <w:rFonts w:ascii="Times New Roman" w:eastAsia="ＭＳ ゴシック" w:hAnsi="Times New Roman" w:cs="ＭＳ ゴシック" w:hint="eastAsia"/>
                <w:lang w:bidi="en-US"/>
              </w:rPr>
              <w:t xml:space="preserve"> Co., Ltd. for many years, and with the experience and insight as a management expert cultivated through his career, the Company expects that he will [contribute to the further improvement of the supervisory and checking functions and </w:t>
            </w:r>
            <w:r w:rsidRPr="00F4537F">
              <w:rPr>
                <w:rFonts w:ascii="Times New Roman" w:eastAsia="ＭＳ ゴシック" w:hAnsi="Times New Roman" w:cs="ＭＳ ゴシック"/>
                <w:lang w:bidi="en-US"/>
              </w:rPr>
              <w:t xml:space="preserve">the </w:t>
            </w:r>
            <w:r w:rsidRPr="00F4537F">
              <w:rPr>
                <w:rFonts w:ascii="Times New Roman" w:eastAsia="ＭＳ ゴシック" w:hAnsi="Times New Roman" w:cs="ＭＳ ゴシック" w:hint="eastAsia"/>
                <w:lang w:bidi="en-US"/>
              </w:rPr>
              <w:t>objectiv</w:t>
            </w:r>
            <w:r w:rsidRPr="00F4537F">
              <w:rPr>
                <w:rFonts w:ascii="Times New Roman" w:eastAsia="ＭＳ ゴシック" w:hAnsi="Times New Roman" w:cs="ＭＳ ゴシック"/>
                <w:lang w:bidi="en-US"/>
              </w:rPr>
              <w:t>ity</w:t>
            </w:r>
            <w:r w:rsidRPr="00F4537F">
              <w:rPr>
                <w:rFonts w:ascii="Times New Roman" w:eastAsia="ＭＳ ゴシック" w:hAnsi="Times New Roman" w:cs="ＭＳ ゴシック" w:hint="eastAsia"/>
                <w:lang w:bidi="en-US"/>
              </w:rPr>
              <w:t xml:space="preserve"> of </w:t>
            </w:r>
            <w:r w:rsidRPr="00F4537F">
              <w:rPr>
                <w:rFonts w:ascii="Times New Roman" w:eastAsia="ＭＳ ゴシック" w:hAnsi="Times New Roman" w:cs="ＭＳ ゴシック"/>
                <w:lang w:bidi="en-US"/>
              </w:rPr>
              <w:t xml:space="preserve">corporate </w:t>
            </w:r>
            <w:r w:rsidRPr="00F4537F">
              <w:rPr>
                <w:rFonts w:ascii="Times New Roman" w:eastAsia="ＭＳ ゴシック" w:hAnsi="Times New Roman" w:cs="ＭＳ ゴシック" w:hint="eastAsia"/>
                <w:lang w:bidi="en-US"/>
              </w:rPr>
              <w:t xml:space="preserve">management, including matters relating to conflicts of interest, from an objective viewpoint independent of business execution.] / [appropriately evaluate the performance of the Company from an independent and objective standpoint, and appropriately reflect this evaluation in the appointments of the senior management, thereby effectively supervising the management team.] If his election is approved, the Company plans to enter into a liability limitation agreement with him to limit his liability to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yen or the minimum liability amount under Article 425, Paragraph 1 of the Companies Act, whichever is higher.</w:t>
            </w:r>
          </w:p>
          <w:p w14:paraId="33A79762" w14:textId="661D6E61" w:rsidR="00B2593C" w:rsidRPr="00F4537F" w:rsidRDefault="00B2593C" w:rsidP="00C0217E">
            <w:pPr>
              <w:ind w:leftChars="89" w:left="936" w:hangingChars="301" w:hanging="722"/>
              <w:rPr>
                <w:rFonts w:ascii="Times New Roman" w:eastAsia="ＭＳ ゴシック" w:hAnsi="Times New Roman"/>
              </w:rPr>
            </w:pPr>
            <w:r w:rsidRPr="00F4537F">
              <w:rPr>
                <w:rFonts w:ascii="Times New Roman" w:eastAsia="ＭＳ ゴシック" w:hAnsi="Times New Roman" w:cs="ＭＳ ゴシック" w:hint="eastAsia"/>
                <w:lang w:bidi="en-US"/>
              </w:rPr>
              <w:t>(Note)</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 xml:space="preserve">Company </w:t>
            </w:r>
            <w:r w:rsidRPr="00F4537F">
              <w:rPr>
                <w:rFonts w:ascii="ＭＳ ゴシック" w:eastAsia="ＭＳ ゴシック" w:hAnsi="ＭＳ ゴシック" w:cs="ＭＳ ゴシック" w:hint="eastAsia"/>
                <w:lang w:bidi="en-US"/>
              </w:rPr>
              <w:t>××</w:t>
            </w:r>
            <w:r w:rsidRPr="00F4537F">
              <w:rPr>
                <w:rFonts w:ascii="Times New Roman" w:eastAsia="ＭＳ ゴシック" w:hAnsi="Times New Roman" w:cs="ＭＳ ゴシック" w:hint="eastAsia"/>
                <w:lang w:bidi="en-US"/>
              </w:rPr>
              <w:t xml:space="preserve">, where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served as Outside Director, received a</w:t>
            </w:r>
            <w:r w:rsidRPr="00F4537F">
              <w:rPr>
                <w:rFonts w:ascii="Times New Roman" w:eastAsia="ＭＳ ゴシック" w:hAnsi="Times New Roman" w:cs="ＭＳ ゴシック"/>
                <w:lang w:bidi="en-US"/>
              </w:rPr>
              <w:t xml:space="preserve"> </w:t>
            </w:r>
            <w:r w:rsidRPr="00F4537F">
              <w:rPr>
                <w:rFonts w:ascii="Times New Roman" w:eastAsia="ＭＳ ゴシック" w:hAnsi="Times New Roman" w:cs="ＭＳ ゴシック" w:hint="eastAsia"/>
                <w:lang w:bidi="en-US"/>
              </w:rPr>
              <w:t xml:space="preserve"> recommendation</w:t>
            </w:r>
            <w:r w:rsidRPr="00F4537F">
              <w:rPr>
                <w:rFonts w:ascii="Times New Roman" w:eastAsia="ＭＳ ゴシック" w:hAnsi="Times New Roman" w:cs="ＭＳ ゴシック"/>
                <w:lang w:bidi="en-US"/>
              </w:rPr>
              <w:t xml:space="preserve"> under the provisions of Article 20 (Elimination measures against unfair trade practices) of the Act on Prohibition of Private Monopolization and Maintenance of Fair Trade</w:t>
            </w:r>
            <w:r w:rsidRPr="00F4537F">
              <w:rPr>
                <w:rFonts w:ascii="Times New Roman" w:eastAsia="ＭＳ ゴシック" w:hAnsi="Times New Roman" w:cs="ＭＳ ゴシック" w:hint="eastAsia"/>
                <w:lang w:bidi="en-US"/>
              </w:rPr>
              <w:t xml:space="preserve"> from the Japan Fair Trade Commission for violating the </w:t>
            </w:r>
            <w:r w:rsidR="00C0217E">
              <w:rPr>
                <w:rFonts w:ascii="Times New Roman" w:eastAsia="ＭＳ ゴシック" w:hAnsi="Times New Roman" w:cs="ＭＳ ゴシック"/>
                <w:lang w:bidi="en-US"/>
              </w:rPr>
              <w:t>a</w:t>
            </w:r>
            <w:r w:rsidRPr="00F4537F">
              <w:rPr>
                <w:rFonts w:ascii="Times New Roman" w:eastAsia="ＭＳ ゴシック" w:hAnsi="Times New Roman" w:cs="ＭＳ ゴシック" w:hint="eastAsia"/>
                <w:lang w:bidi="en-US"/>
              </w:rPr>
              <w:t xml:space="preserve">ct concerning the construction of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when he was still in office in MM YYYY. After this incident,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was appointed as a member of the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Committee, which was established for </w:t>
            </w:r>
            <w:r w:rsidRPr="00F4537F">
              <w:rPr>
                <w:rFonts w:ascii="ＭＳ ゴシック" w:eastAsia="ＭＳ ゴシック" w:hAnsi="ＭＳ ゴシック" w:cs="ＭＳ ゴシック" w:hint="eastAsia"/>
                <w:lang w:bidi="en-US"/>
              </w:rPr>
              <w:t>××</w:t>
            </w:r>
            <w:r w:rsidRPr="00F4537F">
              <w:rPr>
                <w:rFonts w:ascii="Times New Roman" w:eastAsia="ＭＳ ゴシック" w:hAnsi="Times New Roman" w:cs="ＭＳ ゴシック" w:hint="eastAsia"/>
                <w:lang w:bidi="en-US"/>
              </w:rPr>
              <w:t xml:space="preserve">, and worked to clarify the mechanism to check the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of the company in advance, and to introduce and ensure the proper implementation of the standards for </w:t>
            </w:r>
            <w:r w:rsidRPr="00F4537F">
              <w:rPr>
                <w:rFonts w:ascii="ＭＳ ゴシック" w:eastAsia="ＭＳ ゴシック" w:hAnsi="ＭＳ ゴシック" w:cs="ＭＳ ゴシック" w:hint="eastAsia"/>
                <w:lang w:bidi="en-US"/>
              </w:rPr>
              <w:t>××</w:t>
            </w:r>
            <w:r w:rsidRPr="00F4537F">
              <w:rPr>
                <w:rFonts w:ascii="Times New Roman" w:eastAsia="ＭＳ ゴシック" w:hAnsi="Times New Roman" w:cs="ＭＳ ゴシック" w:hint="eastAsia"/>
                <w:lang w:bidi="en-US"/>
              </w:rPr>
              <w:t>.</w:t>
            </w:r>
          </w:p>
        </w:tc>
      </w:tr>
    </w:tbl>
    <w:p w14:paraId="7B3D6376"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5222D9E7" w14:textId="77777777" w:rsidTr="00B2593C">
        <w:tc>
          <w:tcPr>
            <w:tcW w:w="8961" w:type="dxa"/>
          </w:tcPr>
          <w:p w14:paraId="7D1DAF0F"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76D1C2C4"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第４号議案　監査役○名選任の件</w:t>
            </w:r>
          </w:p>
          <w:p w14:paraId="6829BDD4"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本総会終結の時をもって監査役全員が任期満了となりますので、監査役○名の選任をお願いするものであります。</w:t>
            </w:r>
          </w:p>
          <w:p w14:paraId="24646C1F"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本議案につきましては、監査役会の同意を得ております(監査役会設置会社の場合。単なる監査役設置会社の場合は、「監査役の過半数の同意を得ております。」となる)。</w:t>
            </w:r>
          </w:p>
          <w:p w14:paraId="3B94AFA3" w14:textId="77777777" w:rsidR="00B2593C" w:rsidRPr="00F4537F" w:rsidRDefault="00B2593C" w:rsidP="00B2593C">
            <w:pPr>
              <w:ind w:firstLineChars="200" w:firstLine="480"/>
              <w:rPr>
                <w:rFonts w:ascii="ＭＳ ゴシック" w:eastAsia="ＭＳ ゴシック" w:hAnsi="ＭＳ ゴシック"/>
              </w:rPr>
            </w:pPr>
            <w:r w:rsidRPr="00F4537F">
              <w:rPr>
                <w:rFonts w:ascii="ＭＳ ゴシック" w:eastAsia="ＭＳ ゴシック" w:hAnsi="ＭＳ ゴシック" w:hint="eastAsia"/>
              </w:rPr>
              <w:t>その候補者は次のとおりであります。</w:t>
            </w:r>
          </w:p>
        </w:tc>
      </w:tr>
    </w:tbl>
    <w:p w14:paraId="1E0E5D05"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06F708B6" w14:textId="77777777" w:rsidTr="00B2593C">
        <w:tc>
          <w:tcPr>
            <w:tcW w:w="8961" w:type="dxa"/>
          </w:tcPr>
          <w:p w14:paraId="28134416"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lastRenderedPageBreak/>
              <w:t>[Example]</w:t>
            </w:r>
          </w:p>
          <w:p w14:paraId="0627CD79" w14:textId="77777777" w:rsidR="00B2593C" w:rsidRPr="00C737C3" w:rsidRDefault="00B2593C" w:rsidP="00B2593C">
            <w:pPr>
              <w:ind w:firstLineChars="100" w:firstLine="240"/>
              <w:rPr>
                <w:rFonts w:ascii="Times New Roman" w:eastAsia="ＭＳ ゴシック" w:hAnsi="Times New Roman"/>
              </w:rPr>
            </w:pPr>
            <w:r w:rsidRPr="00C737C3">
              <w:rPr>
                <w:rFonts w:ascii="Times New Roman" w:eastAsia="ＭＳ ゴシック" w:hAnsi="Times New Roman" w:cs="ＭＳ ゴシック" w:hint="eastAsia"/>
                <w:lang w:bidi="en-US"/>
              </w:rPr>
              <w:t xml:space="preserve">Proposal 4: Election of </w:t>
            </w:r>
            <w:r w:rsidRPr="00C737C3">
              <w:rPr>
                <w:rFonts w:ascii="Times New Roman" w:eastAsia="ＭＳ ゴシック" w:hAnsi="Times New Roman" w:cs="ＭＳ ゴシック" w:hint="eastAsia"/>
                <w:lang w:bidi="en-US"/>
              </w:rPr>
              <w:t>○</w:t>
            </w:r>
            <w:r w:rsidRPr="00C737C3">
              <w:rPr>
                <w:rFonts w:ascii="Times New Roman" w:eastAsia="ＭＳ ゴシック" w:hAnsi="Times New Roman" w:cs="ＭＳ ゴシック" w:hint="eastAsia"/>
                <w:lang w:bidi="en-US"/>
              </w:rPr>
              <w:t xml:space="preserve"> Audit &amp; Supervisory Board Members</w:t>
            </w:r>
          </w:p>
          <w:p w14:paraId="40024764" w14:textId="77777777" w:rsidR="00B2593C" w:rsidRPr="00C737C3" w:rsidRDefault="00B2593C" w:rsidP="00B2593C">
            <w:pPr>
              <w:ind w:leftChars="100" w:left="240"/>
              <w:rPr>
                <w:rFonts w:ascii="Times New Roman" w:eastAsia="ＭＳ ゴシック" w:hAnsi="Times New Roman"/>
              </w:rPr>
            </w:pPr>
            <w:r w:rsidRPr="00C737C3">
              <w:rPr>
                <w:rFonts w:ascii="Times New Roman" w:eastAsia="ＭＳ ゴシック" w:hAnsi="Times New Roman" w:cs="ＭＳ ゴシック" w:hint="eastAsia"/>
                <w:lang w:bidi="en-US"/>
              </w:rPr>
              <w:t xml:space="preserve">The terms of office of </w:t>
            </w:r>
            <w:r w:rsidRPr="00C737C3">
              <w:rPr>
                <w:rFonts w:ascii="Times New Roman" w:eastAsia="ＭＳ ゴシック" w:hAnsi="Times New Roman" w:cs="ＭＳ ゴシック" w:hint="eastAsia"/>
                <w:lang w:bidi="en-US"/>
              </w:rPr>
              <w:t>○</w:t>
            </w:r>
            <w:r w:rsidRPr="00C737C3">
              <w:rPr>
                <w:rFonts w:ascii="Times New Roman" w:eastAsia="ＭＳ ゴシック" w:hAnsi="Times New Roman" w:cs="ＭＳ ゴシック" w:hint="eastAsia"/>
                <w:lang w:bidi="en-US"/>
              </w:rPr>
              <w:t xml:space="preserve"> Audit &amp; Supervisory Board Members will expire at the conclusion of this year</w:t>
            </w:r>
            <w:r w:rsidRPr="00C737C3">
              <w:rPr>
                <w:rFonts w:ascii="Times New Roman" w:eastAsia="ＭＳ ゴシック" w:hAnsi="Times New Roman" w:cs="ＭＳ ゴシック"/>
                <w:lang w:bidi="en-US"/>
              </w:rPr>
              <w:t>’</w:t>
            </w:r>
            <w:r w:rsidRPr="00C737C3">
              <w:rPr>
                <w:rFonts w:ascii="Times New Roman" w:eastAsia="ＭＳ ゴシック" w:hAnsi="Times New Roman" w:cs="ＭＳ ゴシック" w:hint="eastAsia"/>
                <w:lang w:bidi="en-US"/>
              </w:rPr>
              <w:t xml:space="preserve">s Annual General Meeting of Shareholders. Accordingly, the Company proposes the election of </w:t>
            </w:r>
            <w:r w:rsidRPr="00C737C3">
              <w:rPr>
                <w:rFonts w:ascii="Times New Roman" w:eastAsia="ＭＳ ゴシック" w:hAnsi="Times New Roman" w:cs="ＭＳ ゴシック" w:hint="eastAsia"/>
                <w:lang w:bidi="en-US"/>
              </w:rPr>
              <w:t>○</w:t>
            </w:r>
            <w:r w:rsidRPr="00C737C3">
              <w:rPr>
                <w:rFonts w:ascii="Times New Roman" w:eastAsia="ＭＳ ゴシック" w:hAnsi="Times New Roman" w:cs="ＭＳ ゴシック" w:hint="eastAsia"/>
                <w:lang w:bidi="en-US"/>
              </w:rPr>
              <w:t xml:space="preserve"> Audit &amp; Supervisory Board Members.</w:t>
            </w:r>
          </w:p>
          <w:p w14:paraId="32799627" w14:textId="785690CD" w:rsidR="00B2593C" w:rsidRPr="00C737C3" w:rsidRDefault="00B2593C" w:rsidP="00B2593C">
            <w:pPr>
              <w:ind w:leftChars="100" w:left="240" w:firstLineChars="100" w:firstLine="240"/>
              <w:rPr>
                <w:rFonts w:ascii="Times New Roman" w:eastAsia="ＭＳ ゴシック" w:hAnsi="Times New Roman"/>
              </w:rPr>
            </w:pPr>
            <w:r w:rsidRPr="00C737C3">
              <w:rPr>
                <w:rFonts w:ascii="Times New Roman" w:eastAsia="ＭＳ ゴシック" w:hAnsi="Times New Roman" w:cs="ＭＳ ゴシック"/>
                <w:lang w:bidi="en-US"/>
              </w:rPr>
              <w:t xml:space="preserve">The Company has obtained approval </w:t>
            </w:r>
            <w:r w:rsidR="00526327" w:rsidRPr="00C737C3">
              <w:rPr>
                <w:rFonts w:ascii="Times New Roman" w:eastAsia="ＭＳ ゴシック" w:hAnsi="Times New Roman" w:cs="ＭＳ ゴシック" w:hint="eastAsia"/>
                <w:lang w:bidi="en-US"/>
              </w:rPr>
              <w:t xml:space="preserve">for this proposal </w:t>
            </w:r>
            <w:r w:rsidRPr="00C737C3">
              <w:rPr>
                <w:rFonts w:ascii="Times New Roman" w:eastAsia="ＭＳ ゴシック" w:hAnsi="Times New Roman" w:cs="ＭＳ ゴシック"/>
                <w:lang w:bidi="en-US"/>
              </w:rPr>
              <w:t>from</w:t>
            </w:r>
            <w:r w:rsidRPr="00C737C3">
              <w:rPr>
                <w:rFonts w:ascii="Times New Roman" w:eastAsia="ＭＳ ゴシック" w:hAnsi="Times New Roman" w:cs="ＭＳ ゴシック" w:hint="eastAsia"/>
                <w:lang w:bidi="en-US"/>
              </w:rPr>
              <w:t xml:space="preserve"> the Audit &amp; Supervisory Board (in the case of a company with a</w:t>
            </w:r>
            <w:r w:rsidRPr="00C737C3">
              <w:rPr>
                <w:rFonts w:ascii="Times New Roman" w:eastAsia="ＭＳ ゴシック" w:hAnsi="Times New Roman" w:cs="ＭＳ ゴシック"/>
                <w:lang w:bidi="en-US"/>
              </w:rPr>
              <w:t>n</w:t>
            </w:r>
            <w:r w:rsidRPr="00C737C3">
              <w:rPr>
                <w:rFonts w:ascii="Times New Roman" w:eastAsia="ＭＳ ゴシック" w:hAnsi="Times New Roman" w:cs="ＭＳ ゴシック" w:hint="eastAsia"/>
                <w:lang w:bidi="en-US"/>
              </w:rPr>
              <w:t xml:space="preserve"> Audit &amp; Supervisory Board. For a company with just Audit &amp; Supervisory Board Members, </w:t>
            </w:r>
            <w:r w:rsidRPr="00C737C3">
              <w:rPr>
                <w:rFonts w:ascii="Times New Roman" w:eastAsia="ＭＳ ゴシック" w:hAnsi="Times New Roman" w:cs="ＭＳ ゴシック"/>
                <w:lang w:bidi="en-US"/>
              </w:rPr>
              <w:t>“</w:t>
            </w:r>
            <w:r w:rsidRPr="00C737C3">
              <w:rPr>
                <w:rFonts w:ascii="Times New Roman" w:eastAsia="ＭＳ ゴシック" w:hAnsi="Times New Roman" w:cs="ＭＳ ゴシック" w:hint="eastAsia"/>
                <w:lang w:bidi="en-US"/>
              </w:rPr>
              <w:t xml:space="preserve">has </w:t>
            </w:r>
            <w:r w:rsidRPr="00C737C3">
              <w:rPr>
                <w:rFonts w:ascii="Times New Roman" w:eastAsia="ＭＳ ゴシック" w:hAnsi="Times New Roman" w:cs="ＭＳ ゴシック"/>
                <w:lang w:bidi="en-US"/>
              </w:rPr>
              <w:t xml:space="preserve">obtained approval </w:t>
            </w:r>
            <w:r w:rsidR="00526327" w:rsidRPr="00C737C3">
              <w:rPr>
                <w:rFonts w:ascii="Times New Roman" w:eastAsia="ＭＳ ゴシック" w:hAnsi="Times New Roman" w:cs="ＭＳ ゴシック"/>
                <w:lang w:bidi="en-US"/>
              </w:rPr>
              <w:t xml:space="preserve">for this proposal </w:t>
            </w:r>
            <w:r w:rsidRPr="00C737C3">
              <w:rPr>
                <w:rFonts w:ascii="Times New Roman" w:eastAsia="ＭＳ ゴシック" w:hAnsi="Times New Roman" w:cs="ＭＳ ゴシック"/>
                <w:lang w:bidi="en-US"/>
              </w:rPr>
              <w:t xml:space="preserve">from </w:t>
            </w:r>
            <w:r w:rsidRPr="00C737C3">
              <w:rPr>
                <w:rFonts w:ascii="Times New Roman" w:eastAsia="ＭＳ ゴシック" w:hAnsi="Times New Roman" w:cs="ＭＳ ゴシック" w:hint="eastAsia"/>
                <w:lang w:bidi="en-US"/>
              </w:rPr>
              <w:t>the majority of the Audit &amp; Supervisory Board Members.</w:t>
            </w:r>
            <w:r w:rsidRPr="00C737C3">
              <w:rPr>
                <w:rFonts w:ascii="Times New Roman" w:eastAsia="ＭＳ ゴシック" w:hAnsi="Times New Roman" w:cs="ＭＳ ゴシック"/>
                <w:lang w:bidi="en-US"/>
              </w:rPr>
              <w:t>”</w:t>
            </w:r>
            <w:r w:rsidRPr="00C737C3">
              <w:rPr>
                <w:rFonts w:ascii="Times New Roman" w:eastAsia="ＭＳ ゴシック" w:hAnsi="Times New Roman" w:cs="ＭＳ ゴシック" w:hint="eastAsia"/>
                <w:lang w:bidi="en-US"/>
              </w:rPr>
              <w:t>)</w:t>
            </w:r>
          </w:p>
          <w:p w14:paraId="7D82334D" w14:textId="77777777" w:rsidR="00B2593C" w:rsidRPr="00F4537F" w:rsidRDefault="00B2593C" w:rsidP="00B2593C">
            <w:pPr>
              <w:ind w:firstLineChars="200" w:firstLine="480"/>
              <w:rPr>
                <w:rFonts w:ascii="Times New Roman" w:eastAsia="ＭＳ ゴシック" w:hAnsi="Times New Roman"/>
              </w:rPr>
            </w:pPr>
            <w:r w:rsidRPr="00C737C3">
              <w:rPr>
                <w:rFonts w:ascii="Times New Roman" w:eastAsia="ＭＳ ゴシック" w:hAnsi="Times New Roman" w:cs="ＭＳ ゴシック" w:hint="eastAsia"/>
                <w:lang w:bidi="en-US"/>
              </w:rPr>
              <w:t>The candidates are as follows:</w:t>
            </w:r>
          </w:p>
        </w:tc>
      </w:tr>
    </w:tbl>
    <w:p w14:paraId="4E15EBC8"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4A3FA53F" w14:textId="77777777" w:rsidTr="00B2593C">
        <w:tc>
          <w:tcPr>
            <w:tcW w:w="8961" w:type="dxa"/>
          </w:tcPr>
          <w:p w14:paraId="3A03444E"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2A602659"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第５号議案　補欠監査役○名選任の件</w:t>
            </w:r>
          </w:p>
          <w:p w14:paraId="45ABFF25"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法令に定める監査役の員数を欠くことになる場合に備え、あらかじめ補欠監査役○名の選任をお願いするものであります。</w:t>
            </w:r>
          </w:p>
          <w:p w14:paraId="72680DF9"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なお、本議案につきましては、監査役会の同意を得ております(監査役会設置会社の場合。単なる監査役設置会社の場合は、「監査役の過半数の同意を得ております。」となる)。</w:t>
            </w:r>
          </w:p>
          <w:p w14:paraId="1CECFA00" w14:textId="77777777" w:rsidR="00B2593C" w:rsidRPr="00F4537F" w:rsidRDefault="00B2593C" w:rsidP="00B2593C">
            <w:pPr>
              <w:ind w:firstLineChars="200" w:firstLine="480"/>
              <w:rPr>
                <w:rFonts w:ascii="ＭＳ ゴシック" w:eastAsia="ＭＳ ゴシック" w:hAnsi="ＭＳ ゴシック"/>
              </w:rPr>
            </w:pPr>
            <w:r w:rsidRPr="00F4537F">
              <w:rPr>
                <w:rFonts w:ascii="ＭＳ ゴシック" w:eastAsia="ＭＳ ゴシック" w:hAnsi="ＭＳ ゴシック" w:hint="eastAsia"/>
              </w:rPr>
              <w:t>その候補者は次のとおりであります。</w:t>
            </w:r>
          </w:p>
        </w:tc>
      </w:tr>
    </w:tbl>
    <w:p w14:paraId="06B33429"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244D2DD0" w14:textId="77777777" w:rsidTr="00B2593C">
        <w:tc>
          <w:tcPr>
            <w:tcW w:w="8961" w:type="dxa"/>
          </w:tcPr>
          <w:p w14:paraId="23E4CD4E"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1BA4FCF5" w14:textId="77777777" w:rsidR="00B2593C" w:rsidRPr="00C737C3" w:rsidRDefault="00B2593C" w:rsidP="00B2593C">
            <w:pPr>
              <w:ind w:firstLineChars="100" w:firstLine="240"/>
              <w:rPr>
                <w:rFonts w:ascii="Times New Roman" w:eastAsia="ＭＳ ゴシック" w:hAnsi="Times New Roman"/>
              </w:rPr>
            </w:pPr>
            <w:r w:rsidRPr="00C737C3">
              <w:rPr>
                <w:rFonts w:ascii="Times New Roman" w:eastAsia="ＭＳ ゴシック" w:hAnsi="Times New Roman" w:cs="ＭＳ ゴシック" w:hint="eastAsia"/>
                <w:lang w:bidi="en-US"/>
              </w:rPr>
              <w:t xml:space="preserve">Proposal 5: Election of </w:t>
            </w:r>
            <w:r w:rsidRPr="00C737C3">
              <w:rPr>
                <w:rFonts w:ascii="Times New Roman" w:eastAsia="ＭＳ ゴシック" w:hAnsi="Times New Roman" w:cs="ＭＳ ゴシック" w:hint="eastAsia"/>
                <w:lang w:bidi="en-US"/>
              </w:rPr>
              <w:t>○</w:t>
            </w:r>
            <w:r w:rsidRPr="00C737C3">
              <w:rPr>
                <w:rFonts w:ascii="Times New Roman" w:eastAsia="ＭＳ ゴシック" w:hAnsi="Times New Roman" w:cs="ＭＳ ゴシック" w:hint="eastAsia"/>
                <w:lang w:bidi="en-US"/>
              </w:rPr>
              <w:t xml:space="preserve"> Substitute Audit &amp; Supervisory Board Members</w:t>
            </w:r>
          </w:p>
          <w:p w14:paraId="238911C1" w14:textId="77777777" w:rsidR="00B2593C" w:rsidRPr="00C737C3" w:rsidRDefault="00B2593C" w:rsidP="00B2593C">
            <w:pPr>
              <w:ind w:leftChars="100" w:left="240"/>
              <w:rPr>
                <w:rFonts w:ascii="Times New Roman" w:eastAsia="ＭＳ ゴシック" w:hAnsi="Times New Roman"/>
              </w:rPr>
            </w:pPr>
            <w:r w:rsidRPr="00C737C3">
              <w:rPr>
                <w:rFonts w:ascii="Times New Roman" w:eastAsia="ＭＳ ゴシック" w:hAnsi="Times New Roman" w:cs="ＭＳ ゴシック" w:hint="eastAsia"/>
                <w:lang w:bidi="en-US"/>
              </w:rPr>
              <w:t xml:space="preserve">To prepare for the event that the number of Audit &amp; Supervisory Board Members falls below the number required by laws and regulations, the Company proposes the election of </w:t>
            </w:r>
            <w:r w:rsidRPr="00C737C3">
              <w:rPr>
                <w:rFonts w:ascii="Times New Roman" w:eastAsia="ＭＳ ゴシック" w:hAnsi="Times New Roman" w:cs="ＭＳ ゴシック" w:hint="eastAsia"/>
                <w:lang w:bidi="en-US"/>
              </w:rPr>
              <w:t>○</w:t>
            </w:r>
            <w:r w:rsidRPr="00C737C3">
              <w:rPr>
                <w:rFonts w:ascii="Times New Roman" w:eastAsia="ＭＳ ゴシック" w:hAnsi="Times New Roman" w:cs="ＭＳ ゴシック" w:hint="eastAsia"/>
                <w:lang w:bidi="en-US"/>
              </w:rPr>
              <w:t xml:space="preserve"> Audit &amp; Supervisory Board Members in advance.</w:t>
            </w:r>
          </w:p>
          <w:p w14:paraId="5C7AEF48" w14:textId="3671DB74" w:rsidR="00B2593C" w:rsidRPr="00C737C3" w:rsidRDefault="00B2593C" w:rsidP="00B2593C">
            <w:pPr>
              <w:ind w:leftChars="100" w:left="240" w:firstLineChars="100" w:firstLine="240"/>
              <w:rPr>
                <w:rFonts w:ascii="Times New Roman" w:eastAsia="ＭＳ ゴシック" w:hAnsi="Times New Roman"/>
              </w:rPr>
            </w:pPr>
            <w:r w:rsidRPr="00C737C3">
              <w:rPr>
                <w:rFonts w:ascii="Times New Roman" w:eastAsia="ＭＳ ゴシック" w:hAnsi="Times New Roman" w:cs="ＭＳ ゴシック"/>
                <w:lang w:bidi="en-US"/>
              </w:rPr>
              <w:t xml:space="preserve">The Company has obtained approval </w:t>
            </w:r>
            <w:r w:rsidR="00526327" w:rsidRPr="00C737C3">
              <w:rPr>
                <w:rFonts w:ascii="Times New Roman" w:eastAsia="ＭＳ ゴシック" w:hAnsi="Times New Roman" w:cs="ＭＳ ゴシック"/>
                <w:lang w:bidi="en-US"/>
              </w:rPr>
              <w:t xml:space="preserve">for this proposal </w:t>
            </w:r>
            <w:r w:rsidRPr="00C737C3">
              <w:rPr>
                <w:rFonts w:ascii="Times New Roman" w:eastAsia="ＭＳ ゴシック" w:hAnsi="Times New Roman" w:cs="ＭＳ ゴシック"/>
                <w:lang w:bidi="en-US"/>
              </w:rPr>
              <w:t>from</w:t>
            </w:r>
            <w:r w:rsidRPr="00C737C3">
              <w:rPr>
                <w:rFonts w:ascii="Times New Roman" w:eastAsia="ＭＳ ゴシック" w:hAnsi="Times New Roman" w:cs="ＭＳ ゴシック" w:hint="eastAsia"/>
                <w:lang w:bidi="en-US"/>
              </w:rPr>
              <w:t xml:space="preserve"> the Audit &amp; Supervisory Board (in the case of a company with a</w:t>
            </w:r>
            <w:r w:rsidRPr="00C737C3">
              <w:rPr>
                <w:rFonts w:ascii="Times New Roman" w:eastAsia="ＭＳ ゴシック" w:hAnsi="Times New Roman" w:cs="ＭＳ ゴシック"/>
                <w:lang w:bidi="en-US"/>
              </w:rPr>
              <w:t>n</w:t>
            </w:r>
            <w:r w:rsidRPr="00C737C3">
              <w:rPr>
                <w:rFonts w:ascii="Times New Roman" w:eastAsia="ＭＳ ゴシック" w:hAnsi="Times New Roman" w:cs="ＭＳ ゴシック" w:hint="eastAsia"/>
                <w:lang w:bidi="en-US"/>
              </w:rPr>
              <w:t xml:space="preserve"> Audit &amp; Supervisory Board. For a company with just Audit &amp; Supervisory Board Members, </w:t>
            </w:r>
            <w:r w:rsidRPr="00C737C3">
              <w:rPr>
                <w:rFonts w:ascii="Times New Roman" w:eastAsia="ＭＳ ゴシック" w:hAnsi="Times New Roman" w:cs="ＭＳ ゴシック"/>
                <w:lang w:bidi="en-US"/>
              </w:rPr>
              <w:t>“</w:t>
            </w:r>
            <w:r w:rsidRPr="00C737C3">
              <w:rPr>
                <w:rFonts w:ascii="Times New Roman" w:eastAsia="ＭＳ ゴシック" w:hAnsi="Times New Roman" w:cs="ＭＳ ゴシック" w:hint="eastAsia"/>
                <w:lang w:bidi="en-US"/>
              </w:rPr>
              <w:t xml:space="preserve">has </w:t>
            </w:r>
            <w:r w:rsidRPr="00C737C3">
              <w:rPr>
                <w:rFonts w:ascii="Times New Roman" w:eastAsia="ＭＳ ゴシック" w:hAnsi="Times New Roman" w:cs="ＭＳ ゴシック"/>
                <w:lang w:bidi="en-US"/>
              </w:rPr>
              <w:t xml:space="preserve">obtained approval </w:t>
            </w:r>
            <w:r w:rsidR="00526327" w:rsidRPr="00C737C3">
              <w:rPr>
                <w:rFonts w:ascii="Times New Roman" w:eastAsia="ＭＳ ゴシック" w:hAnsi="Times New Roman" w:cs="ＭＳ ゴシック"/>
                <w:lang w:bidi="en-US"/>
              </w:rPr>
              <w:t xml:space="preserve">for this proposal </w:t>
            </w:r>
            <w:r w:rsidRPr="00C737C3">
              <w:rPr>
                <w:rFonts w:ascii="Times New Roman" w:eastAsia="ＭＳ ゴシック" w:hAnsi="Times New Roman" w:cs="ＭＳ ゴシック"/>
                <w:lang w:bidi="en-US"/>
              </w:rPr>
              <w:t xml:space="preserve">from </w:t>
            </w:r>
            <w:r w:rsidRPr="00C737C3">
              <w:rPr>
                <w:rFonts w:ascii="Times New Roman" w:eastAsia="ＭＳ ゴシック" w:hAnsi="Times New Roman" w:cs="ＭＳ ゴシック" w:hint="eastAsia"/>
                <w:lang w:bidi="en-US"/>
              </w:rPr>
              <w:t>the majority of the Audit &amp; Supervisory Board Members.</w:t>
            </w:r>
            <w:r w:rsidRPr="00C737C3">
              <w:rPr>
                <w:rFonts w:ascii="Times New Roman" w:eastAsia="ＭＳ ゴシック" w:hAnsi="Times New Roman" w:cs="ＭＳ ゴシック"/>
                <w:lang w:bidi="en-US"/>
              </w:rPr>
              <w:t>”</w:t>
            </w:r>
            <w:r w:rsidRPr="00C737C3">
              <w:rPr>
                <w:rFonts w:ascii="Times New Roman" w:eastAsia="ＭＳ ゴシック" w:hAnsi="Times New Roman" w:cs="ＭＳ ゴシック" w:hint="eastAsia"/>
                <w:lang w:bidi="en-US"/>
              </w:rPr>
              <w:t>)</w:t>
            </w:r>
          </w:p>
          <w:p w14:paraId="733A72A6" w14:textId="77777777" w:rsidR="00B2593C" w:rsidRPr="00F4537F" w:rsidRDefault="00B2593C" w:rsidP="00B2593C">
            <w:pPr>
              <w:ind w:firstLineChars="200" w:firstLine="480"/>
              <w:rPr>
                <w:rFonts w:ascii="Times New Roman" w:eastAsia="ＭＳ ゴシック" w:hAnsi="Times New Roman"/>
              </w:rPr>
            </w:pPr>
            <w:r w:rsidRPr="00C737C3">
              <w:rPr>
                <w:rFonts w:ascii="Times New Roman" w:eastAsia="ＭＳ ゴシック" w:hAnsi="Times New Roman" w:cs="ＭＳ ゴシック" w:hint="eastAsia"/>
                <w:lang w:bidi="en-US"/>
              </w:rPr>
              <w:t>The candidates are as follows:</w:t>
            </w:r>
          </w:p>
        </w:tc>
      </w:tr>
    </w:tbl>
    <w:p w14:paraId="3FE3406E" w14:textId="77777777" w:rsidR="00B2593C" w:rsidRPr="00F4537F" w:rsidRDefault="00B2593C" w:rsidP="00B2593C"/>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2"/>
      </w:tblGrid>
      <w:tr w:rsidR="00E81444" w:rsidRPr="00F4537F" w14:paraId="33063A82" w14:textId="77777777" w:rsidTr="00B2593C">
        <w:tc>
          <w:tcPr>
            <w:tcW w:w="8742" w:type="dxa"/>
          </w:tcPr>
          <w:p w14:paraId="0C2B9AD3"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7FDF427A"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監査役が法令に定める員数を欠くことになる場合に備え、監査役Ａ氏の補欠監査役として○○○○氏を、社外監査役Ｂ氏及びＣ氏の補欠社外監査役として○○○○氏を選任することをお願いするものであります。</w:t>
            </w:r>
          </w:p>
        </w:tc>
      </w:tr>
    </w:tbl>
    <w:p w14:paraId="10FF4E31" w14:textId="77777777" w:rsidR="00B2593C" w:rsidRPr="00F4537F" w:rsidRDefault="00B2593C" w:rsidP="00B2593C">
      <w:pPr>
        <w:ind w:left="210" w:hanging="210"/>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2"/>
      </w:tblGrid>
      <w:tr w:rsidR="00E81444" w:rsidRPr="00F4537F" w14:paraId="2BBA839E" w14:textId="77777777" w:rsidTr="00B2593C">
        <w:tc>
          <w:tcPr>
            <w:tcW w:w="8742" w:type="dxa"/>
          </w:tcPr>
          <w:p w14:paraId="2D6773C9"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74D1B285" w14:textId="77777777" w:rsidR="00B2593C" w:rsidRPr="00F4537F" w:rsidRDefault="00B2593C" w:rsidP="00B2593C">
            <w:pPr>
              <w:ind w:leftChars="100" w:left="24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To prepare for the case where the number of Audit &amp; Supervisory Board Members falls below the number required by laws and regulations, the Company proposes the election of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as a substitute Audit &amp; Supervisory Board Member for Audit &amp; Supervisory Board Member A and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as a substitute Audit &amp; Supervisory Board Member for Outside Audit &amp; Supervisory Board Members B and C.</w:t>
            </w:r>
          </w:p>
        </w:tc>
      </w:tr>
    </w:tbl>
    <w:p w14:paraId="2D57FC12" w14:textId="77777777" w:rsidR="00B2593C" w:rsidRPr="00F4537F" w:rsidRDefault="00B2593C" w:rsidP="00B2593C">
      <w:pPr>
        <w:ind w:left="210" w:hanging="210"/>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1"/>
      </w:tblGrid>
      <w:tr w:rsidR="00E81444" w:rsidRPr="00F4537F" w14:paraId="78DD9E54" w14:textId="77777777" w:rsidTr="00B2593C">
        <w:tc>
          <w:tcPr>
            <w:tcW w:w="8751" w:type="dxa"/>
          </w:tcPr>
          <w:p w14:paraId="236E16CF"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516DB5A0"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なお、○○○○氏及び△△△△氏の選任をご承認いただいた場合の、監査役への就任の優先順位は、○○○○氏を第1順位、△△△△氏を第2順位といたします。</w:t>
            </w:r>
          </w:p>
        </w:tc>
      </w:tr>
    </w:tbl>
    <w:p w14:paraId="690FE93C" w14:textId="77777777" w:rsidR="00B2593C" w:rsidRPr="00F4537F" w:rsidRDefault="00B2593C" w:rsidP="00B2593C">
      <w:pPr>
        <w:ind w:left="210" w:hanging="210"/>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1"/>
      </w:tblGrid>
      <w:tr w:rsidR="00E81444" w:rsidRPr="00F4537F" w14:paraId="6159E05D" w14:textId="77777777" w:rsidTr="00B2593C">
        <w:tc>
          <w:tcPr>
            <w:tcW w:w="8751" w:type="dxa"/>
          </w:tcPr>
          <w:p w14:paraId="22739238"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46BD25A4" w14:textId="77777777" w:rsidR="00B2593C" w:rsidRPr="00F4537F" w:rsidRDefault="00B2593C" w:rsidP="00B2593C">
            <w:pPr>
              <w:ind w:leftChars="100" w:left="24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If the election of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and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is approved, the order of precedence for appointment as a</w:t>
            </w:r>
            <w:r w:rsidRPr="00F4537F">
              <w:rPr>
                <w:rFonts w:ascii="Times New Roman" w:eastAsia="ＭＳ ゴシック" w:hAnsi="Times New Roman" w:cs="ＭＳ ゴシック"/>
                <w:lang w:bidi="en-US"/>
              </w:rPr>
              <w:t>n</w:t>
            </w:r>
            <w:r w:rsidRPr="00F4537F">
              <w:rPr>
                <w:rFonts w:ascii="Times New Roman" w:eastAsia="ＭＳ ゴシック" w:hAnsi="Times New Roman" w:cs="ＭＳ ゴシック" w:hint="eastAsia"/>
                <w:lang w:bidi="en-US"/>
              </w:rPr>
              <w:t xml:space="preserve"> Audit &amp; Supervisory Board Member will be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first and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second.</w:t>
            </w:r>
          </w:p>
        </w:tc>
      </w:tr>
    </w:tbl>
    <w:p w14:paraId="50013D2E" w14:textId="77777777" w:rsidR="00B2593C" w:rsidRPr="00F4537F" w:rsidRDefault="00B2593C" w:rsidP="00B2593C">
      <w:pPr>
        <w:ind w:left="210" w:hanging="210"/>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1"/>
      </w:tblGrid>
      <w:tr w:rsidR="00E81444" w:rsidRPr="00F4537F" w14:paraId="7A65D0A5" w14:textId="77777777" w:rsidTr="00B2593C">
        <w:tc>
          <w:tcPr>
            <w:tcW w:w="8751" w:type="dxa"/>
          </w:tcPr>
          <w:p w14:paraId="5A94EF0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1EA350F7"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なお、○○○○氏の選任の効力につきましては、就任前に限り、監査役会の同意を得て、取締役会の決議により、その選任を取り消すことができるものとさせていただきます。</w:t>
            </w:r>
          </w:p>
        </w:tc>
      </w:tr>
    </w:tbl>
    <w:p w14:paraId="2F023DA2" w14:textId="77777777" w:rsidR="00B2593C" w:rsidRPr="00F4537F" w:rsidRDefault="00B2593C" w:rsidP="00B2593C"/>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1"/>
      </w:tblGrid>
      <w:tr w:rsidR="00E81444" w:rsidRPr="00F4537F" w14:paraId="3CDC4476" w14:textId="77777777" w:rsidTr="00B2593C">
        <w:tc>
          <w:tcPr>
            <w:tcW w:w="8751" w:type="dxa"/>
          </w:tcPr>
          <w:p w14:paraId="040334B7"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0A0A0130" w14:textId="77777777" w:rsidR="00B2593C" w:rsidRPr="00F4537F" w:rsidRDefault="00B2593C" w:rsidP="00B2593C">
            <w:pPr>
              <w:ind w:leftChars="100" w:left="24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The election of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may be canceled by a resolution of the Board of Directors with the consent of the Audit &amp; Supervisory Board provided that such cancellation is made before the assumption of office.</w:t>
            </w:r>
          </w:p>
        </w:tc>
      </w:tr>
    </w:tbl>
    <w:p w14:paraId="693B3B48" w14:textId="77777777" w:rsidR="00B2593C" w:rsidRPr="00F4537F" w:rsidRDefault="00B2593C" w:rsidP="00B2593C"/>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1"/>
      </w:tblGrid>
      <w:tr w:rsidR="00E81444" w:rsidRPr="00F4537F" w14:paraId="034D4407" w14:textId="77777777" w:rsidTr="00B2593C">
        <w:tc>
          <w:tcPr>
            <w:tcW w:w="8820" w:type="dxa"/>
          </w:tcPr>
          <w:p w14:paraId="205E1FE3"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[記載例：候補者が監査法人である場合]</w:t>
            </w:r>
          </w:p>
          <w:p w14:paraId="55F9FC10"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第６号議案　会計監査人選任の件</w:t>
            </w:r>
          </w:p>
          <w:p w14:paraId="7247DF48"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会計監査人である○○監査法人は、本総会の終結の時をもって退任いたしますので、新たに××監査法人を会計監査人に選任することにつき、ご承認をお願いするものであります。</w:t>
            </w:r>
          </w:p>
          <w:p w14:paraId="4A4DB575"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なお、監査役会 (監査役会設置会社の場合。単なる監査役設置会社の場合は、監査役となる。)が××監査法人を候補者とした理由は○○ためであります。</w:t>
            </w:r>
          </w:p>
          <w:p w14:paraId="22371D5A" w14:textId="77777777" w:rsidR="00B2593C" w:rsidRPr="00F4537F" w:rsidRDefault="00B2593C" w:rsidP="00B2593C">
            <w:pPr>
              <w:ind w:firstLineChars="200" w:firstLine="480"/>
              <w:rPr>
                <w:rFonts w:ascii="ＭＳ ゴシック" w:eastAsia="ＭＳ ゴシック" w:hAnsi="ＭＳ ゴシック"/>
              </w:rPr>
            </w:pPr>
            <w:r w:rsidRPr="00F4537F">
              <w:rPr>
                <w:rFonts w:ascii="ＭＳ ゴシック" w:eastAsia="ＭＳ ゴシック" w:hAnsi="ＭＳ ゴシック" w:hint="eastAsia"/>
              </w:rPr>
              <w:t>××監査法人の主たる事務所及び沿革は次のとおりであります。</w:t>
            </w:r>
          </w:p>
          <w:p w14:paraId="376DC2FD" w14:textId="77777777" w:rsidR="00B2593C" w:rsidRPr="00F4537F" w:rsidRDefault="00B2593C" w:rsidP="00B2593C">
            <w:pPr>
              <w:ind w:firstLineChars="100" w:firstLine="24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事務所　東京都○○区○○町○丁目○番○号</w:t>
            </w:r>
          </w:p>
          <w:p w14:paraId="08DE2DB8"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沿　革　○年　設立</w:t>
            </w:r>
          </w:p>
          <w:p w14:paraId="4E8C9C19" w14:textId="77777777" w:rsidR="00B2593C" w:rsidRPr="00F4537F" w:rsidRDefault="00B2593C" w:rsidP="00B2593C">
            <w:pPr>
              <w:ind w:firstLineChars="500" w:firstLine="1200"/>
              <w:rPr>
                <w:rFonts w:ascii="ＭＳ ゴシック" w:eastAsia="ＭＳ ゴシック" w:hAnsi="ＭＳ ゴシック"/>
              </w:rPr>
            </w:pPr>
            <w:r w:rsidRPr="00F4537F">
              <w:rPr>
                <w:rFonts w:ascii="ＭＳ ゴシック" w:eastAsia="ＭＳ ゴシック" w:hAnsi="ＭＳ ゴシック" w:hint="eastAsia"/>
              </w:rPr>
              <w:t>○年　××法人と提携</w:t>
            </w:r>
          </w:p>
        </w:tc>
      </w:tr>
    </w:tbl>
    <w:p w14:paraId="463764F5" w14:textId="77777777" w:rsidR="00B2593C" w:rsidRPr="00F4537F" w:rsidRDefault="00B2593C" w:rsidP="00B2593C"/>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1"/>
      </w:tblGrid>
      <w:tr w:rsidR="00E81444" w:rsidRPr="00F4537F" w14:paraId="6E114CD6" w14:textId="77777777" w:rsidTr="00B2593C">
        <w:tc>
          <w:tcPr>
            <w:tcW w:w="8820" w:type="dxa"/>
          </w:tcPr>
          <w:p w14:paraId="5628EF7C"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 If the candidate is an audit corporation]</w:t>
            </w:r>
          </w:p>
          <w:p w14:paraId="7B7848C7"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Proposal 6: Election of Accounting Auditor</w:t>
            </w:r>
          </w:p>
          <w:p w14:paraId="508CE73D" w14:textId="77777777" w:rsidR="00B2593C" w:rsidRPr="00F4537F" w:rsidRDefault="00B2593C" w:rsidP="00B2593C">
            <w:pPr>
              <w:ind w:leftChars="100" w:left="24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The Accounting Auditor,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Audit Corporation, will retire at the conclusion of this Annual General Meeting of Shareholders. Accordingly, the Company requests the approval of the election of </w:t>
            </w:r>
            <w:r w:rsidRPr="00F4537F">
              <w:rPr>
                <w:rFonts w:ascii="ＭＳ ゴシック" w:eastAsia="ＭＳ ゴシック" w:hAnsi="ＭＳ ゴシック" w:cs="ＭＳ ゴシック" w:hint="eastAsia"/>
                <w:lang w:bidi="en-US"/>
              </w:rPr>
              <w:t>××</w:t>
            </w:r>
            <w:r w:rsidRPr="00F4537F">
              <w:rPr>
                <w:rFonts w:ascii="Times New Roman" w:eastAsia="ＭＳ ゴシック" w:hAnsi="Times New Roman" w:cs="ＭＳ ゴシック" w:hint="eastAsia"/>
                <w:lang w:bidi="en-US"/>
              </w:rPr>
              <w:t xml:space="preserve"> Audit Corporation as the new Accounting Auditor.</w:t>
            </w:r>
          </w:p>
          <w:p w14:paraId="488FED32" w14:textId="77777777" w:rsidR="00B2593C" w:rsidRPr="00F4537F" w:rsidRDefault="00B2593C" w:rsidP="00B2593C">
            <w:pPr>
              <w:ind w:leftChars="100" w:left="240"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The Audit &amp; Supervisory Board (in the case of a company with a</w:t>
            </w:r>
            <w:r w:rsidRPr="00F4537F">
              <w:rPr>
                <w:rFonts w:ascii="Times New Roman" w:eastAsia="ＭＳ ゴシック" w:hAnsi="Times New Roman" w:cs="ＭＳ ゴシック"/>
                <w:lang w:bidi="en-US"/>
              </w:rPr>
              <w:t>n</w:t>
            </w:r>
            <w:r w:rsidRPr="00F4537F">
              <w:rPr>
                <w:rFonts w:ascii="Times New Roman" w:eastAsia="ＭＳ ゴシック" w:hAnsi="Times New Roman" w:cs="ＭＳ ゴシック" w:hint="eastAsia"/>
                <w:lang w:bidi="en-US"/>
              </w:rPr>
              <w:t xml:space="preserve"> Audit &amp; Supervisory Board. For a company with just Audit &amp; Supervisory Board Members, </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The Audit &amp; Supervisory Board Members.</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 xml:space="preserve">) selected </w:t>
            </w:r>
            <w:r w:rsidRPr="00F4537F">
              <w:rPr>
                <w:rFonts w:ascii="ＭＳ ゴシック" w:eastAsia="ＭＳ ゴシック" w:hAnsi="ＭＳ ゴシック" w:cs="ＭＳ ゴシック" w:hint="eastAsia"/>
                <w:lang w:bidi="en-US"/>
              </w:rPr>
              <w:t>××</w:t>
            </w:r>
            <w:r w:rsidRPr="00F4537F">
              <w:rPr>
                <w:rFonts w:ascii="Times New Roman" w:eastAsia="ＭＳ ゴシック" w:hAnsi="Times New Roman" w:cs="ＭＳ ゴシック" w:hint="eastAsia"/>
                <w:lang w:bidi="en-US"/>
              </w:rPr>
              <w:t xml:space="preserve"> Audit Corporation as the candidate because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w:t>
            </w:r>
          </w:p>
          <w:p w14:paraId="548B6F6E" w14:textId="77777777" w:rsidR="00B2593C" w:rsidRPr="00F4537F" w:rsidRDefault="00B2593C" w:rsidP="00B2593C">
            <w:pPr>
              <w:ind w:firstLineChars="200" w:firstLine="48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The principal office and history of </w:t>
            </w:r>
            <w:r w:rsidRPr="00F4537F">
              <w:rPr>
                <w:rFonts w:ascii="ＭＳ ゴシック" w:eastAsia="ＭＳ ゴシック" w:hAnsi="ＭＳ ゴシック" w:cs="ＭＳ ゴシック" w:hint="eastAsia"/>
                <w:lang w:bidi="en-US"/>
              </w:rPr>
              <w:t>××</w:t>
            </w:r>
            <w:r w:rsidRPr="00F4537F">
              <w:rPr>
                <w:rFonts w:ascii="Times New Roman" w:eastAsia="ＭＳ ゴシック" w:hAnsi="Times New Roman" w:cs="ＭＳ ゴシック" w:hint="eastAsia"/>
                <w:lang w:bidi="en-US"/>
              </w:rPr>
              <w:t xml:space="preserve"> Audit Corporation are as follows.</w:t>
            </w:r>
          </w:p>
          <w:p w14:paraId="043EA7C1"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[Office]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-machi,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-ku, Tokyo</w:t>
            </w:r>
          </w:p>
          <w:p w14:paraId="72B653F4"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[History] YYYY: </w:t>
            </w:r>
            <w:r w:rsidRPr="00F4537F">
              <w:rPr>
                <w:rFonts w:ascii="ＭＳ ゴシック" w:eastAsia="ＭＳ ゴシック" w:hAnsi="ＭＳ ゴシック" w:cs="ＭＳ ゴシック" w:hint="eastAsia"/>
                <w:lang w:bidi="en-US"/>
              </w:rPr>
              <w:t>××</w:t>
            </w:r>
            <w:r w:rsidRPr="00F4537F">
              <w:rPr>
                <w:rFonts w:ascii="Times New Roman" w:eastAsia="ＭＳ ゴシック" w:hAnsi="Times New Roman" w:cs="ＭＳ ゴシック" w:hint="eastAsia"/>
                <w:lang w:bidi="en-US"/>
              </w:rPr>
              <w:t xml:space="preserve"> Audit Firm established</w:t>
            </w:r>
          </w:p>
          <w:p w14:paraId="57BFA45C" w14:textId="77777777" w:rsidR="00B2593C" w:rsidRPr="00F4537F" w:rsidRDefault="00B2593C" w:rsidP="00B2593C">
            <w:pPr>
              <w:ind w:firstLineChars="500" w:firstLine="120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YYYY: Formed alliance with </w:t>
            </w:r>
            <w:r w:rsidRPr="00F4537F">
              <w:rPr>
                <w:rFonts w:ascii="ＭＳ ゴシック" w:eastAsia="ＭＳ ゴシック" w:hAnsi="ＭＳ ゴシック" w:cs="ＭＳ ゴシック" w:hint="eastAsia"/>
                <w:lang w:bidi="en-US"/>
              </w:rPr>
              <w:t>××</w:t>
            </w:r>
          </w:p>
        </w:tc>
      </w:tr>
    </w:tbl>
    <w:p w14:paraId="28BDB1C5"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3E22E50C" w14:textId="77777777" w:rsidTr="00B2593C">
        <w:tc>
          <w:tcPr>
            <w:tcW w:w="8961" w:type="dxa"/>
          </w:tcPr>
          <w:p w14:paraId="10598825"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55C8A20C"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第７号議案　取締役の報酬等の額改定の件</w:t>
            </w:r>
          </w:p>
          <w:p w14:paraId="0CFD7F74"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lastRenderedPageBreak/>
              <w:t>当社の取締役の報酬等の額は、○年○月○日開催の第○回(期)定時総会の決議で、「月額○円以内」となり今日に及んでいますが、当社と同業または同規模の国内企業を主なベンチマークとしつつ、多様で優秀な人材を確保するため有効な報酬水準とすべく、当社の財務状況と外部環境を考慮のうえ（注：この部分は各社の事情に応じた内容を記載いただくこととなります）、これを「年額○円以内（うち社外取締役●円以内）」、に改定いたしたいと存じます。</w:t>
            </w:r>
          </w:p>
          <w:p w14:paraId="740F377D"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なお、当社における取締役の個人別の報酬等の内容に係る決定方針の内容の概要は事業報告○頁に記載のとおりであり、【その内容は、本議案をご承認いただいた場合の決定方針としても引き続き相当であると考えられることから、当該方針を変更することは予定しておりません。／本議案をご承認いただくことを条件に、その内容を○○と変更することを予定しております。】本議案は、取締役に対して付与する固定の金銭報酬に関する報酬枠を改定する議案であるところ、当該方針において定められた個人別の固定の金銭報酬に関する算定の基準、取締役報酬全体に対して占める割合の水準、付与対象となる取締役の人数水準などに照らした報酬枠として必要かつ合理的な内容となっており、相当であると判断しております。</w:t>
            </w:r>
          </w:p>
          <w:p w14:paraId="06D0B904"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また、取締役の報酬等の額には、従来どおり使用人兼務取締役の使用人分給与は含まないものといたしたいと存じます。</w:t>
            </w:r>
          </w:p>
          <w:p w14:paraId="105672A6"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現在の取締役は○名（うち社外取締役○名）ですが、第○号議案が原案どおり承認可決されますと、取締役は●名（うち社外取締役●名）となります。</w:t>
            </w:r>
          </w:p>
          <w:p w14:paraId="5F78F383" w14:textId="77777777" w:rsidR="00B2593C" w:rsidRPr="00F4537F" w:rsidRDefault="00B2593C" w:rsidP="00B2593C">
            <w:pPr>
              <w:ind w:leftChars="100" w:left="240" w:firstLineChars="100" w:firstLine="240"/>
              <w:rPr>
                <w:rFonts w:ascii="ＭＳ ゴシック" w:eastAsia="ＭＳ ゴシック" w:hAnsi="ＭＳ ゴシック"/>
              </w:rPr>
            </w:pPr>
          </w:p>
        </w:tc>
      </w:tr>
    </w:tbl>
    <w:p w14:paraId="5BB9CBE2"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2C5CC074" w14:textId="77777777" w:rsidTr="00B2593C">
        <w:tc>
          <w:tcPr>
            <w:tcW w:w="8961" w:type="dxa"/>
          </w:tcPr>
          <w:p w14:paraId="01CF84BB" w14:textId="77777777" w:rsidR="00B2593C" w:rsidRPr="00C737C3" w:rsidRDefault="00B2593C" w:rsidP="00B2593C">
            <w:pPr>
              <w:rPr>
                <w:rFonts w:ascii="Times New Roman" w:eastAsia="ＭＳ ゴシック" w:hAnsi="Times New Roman"/>
              </w:rPr>
            </w:pPr>
            <w:r w:rsidRPr="00C737C3">
              <w:rPr>
                <w:rFonts w:ascii="Times New Roman" w:eastAsia="ＭＳ ゴシック" w:hAnsi="Times New Roman"/>
              </w:rPr>
              <w:t>[Example]</w:t>
            </w:r>
          </w:p>
          <w:p w14:paraId="1123B56E" w14:textId="77777777" w:rsidR="00B2593C" w:rsidRPr="00C737C3" w:rsidRDefault="00B2593C" w:rsidP="00B2593C">
            <w:pPr>
              <w:ind w:firstLineChars="100" w:firstLine="240"/>
              <w:rPr>
                <w:rFonts w:ascii="Times New Roman" w:eastAsia="ＭＳ ゴシック" w:hAnsi="Times New Roman"/>
              </w:rPr>
            </w:pPr>
            <w:r w:rsidRPr="00C737C3">
              <w:rPr>
                <w:rFonts w:ascii="Times New Roman" w:eastAsia="ＭＳ ゴシック" w:hAnsi="Times New Roman"/>
              </w:rPr>
              <w:t>Proposal 7: Revision of Amount of Remuneration for Directors</w:t>
            </w:r>
          </w:p>
          <w:p w14:paraId="21F3F8FC" w14:textId="48FCD180" w:rsidR="00B2593C" w:rsidRPr="00C737C3" w:rsidRDefault="00B2593C" w:rsidP="00B2593C">
            <w:pPr>
              <w:ind w:leftChars="100" w:left="240" w:firstLineChars="100" w:firstLine="240"/>
              <w:rPr>
                <w:rFonts w:ascii="Times New Roman" w:eastAsia="ＭＳ ゴシック" w:hAnsi="Times New Roman"/>
              </w:rPr>
            </w:pPr>
            <w:r w:rsidRPr="00C737C3">
              <w:rPr>
                <w:rFonts w:ascii="Times New Roman" w:eastAsia="ＭＳ ゴシック" w:hAnsi="Times New Roman"/>
              </w:rPr>
              <w:t>The amount of remuneration of the Company’s directors became</w:t>
            </w:r>
            <w:r w:rsidR="00443540">
              <w:rPr>
                <w:rFonts w:ascii="Times New Roman" w:eastAsia="ＭＳ ゴシック" w:hAnsi="Times New Roman"/>
              </w:rPr>
              <w:t xml:space="preserve"> </w:t>
            </w:r>
            <w:r w:rsidRPr="00C737C3">
              <w:rPr>
                <w:rFonts w:ascii="Times New Roman" w:eastAsia="ＭＳ ゴシック" w:hAnsi="Times New Roman"/>
              </w:rPr>
              <w:t xml:space="preserve">“within </w:t>
            </w:r>
            <w:r w:rsidRPr="00C737C3">
              <w:rPr>
                <w:rFonts w:ascii="ＭＳ ゴシック" w:eastAsia="ＭＳ ゴシック" w:hAnsi="ＭＳ ゴシック"/>
              </w:rPr>
              <w:t>○</w:t>
            </w:r>
            <w:r w:rsidRPr="00C737C3">
              <w:rPr>
                <w:rFonts w:ascii="Times New Roman" w:eastAsia="ＭＳ ゴシック" w:hAnsi="Times New Roman"/>
              </w:rPr>
              <w:t xml:space="preserve"> yen per month” with the resolution of the FY </w:t>
            </w:r>
            <w:r w:rsidRPr="00C737C3">
              <w:rPr>
                <w:rFonts w:ascii="ＭＳ ゴシック" w:eastAsia="ＭＳ ゴシック" w:hAnsi="ＭＳ ゴシック"/>
              </w:rPr>
              <w:t>○</w:t>
            </w:r>
            <w:r w:rsidRPr="00C737C3">
              <w:rPr>
                <w:rFonts w:ascii="Times New Roman" w:eastAsia="ＭＳ ゴシック" w:hAnsi="Times New Roman"/>
              </w:rPr>
              <w:t xml:space="preserve"> annual general shareholders meeting held on MM DD, YYYY, and has remained unchanged until now. However, to make this an effective level to secure diverse and talented personnel, while mostly benchmarking domestic companies in the same industry or of the same scale, and considering the Company’s financial status and the external environment [note: the contents of this section should be stated in accordance with the conditions of each company], we would like to revise this to “within </w:t>
            </w:r>
            <w:r w:rsidRPr="00C737C3">
              <w:rPr>
                <w:rFonts w:ascii="ＭＳ ゴシック" w:eastAsia="ＭＳ ゴシック" w:hAnsi="ＭＳ ゴシック"/>
              </w:rPr>
              <w:t>○</w:t>
            </w:r>
            <w:r w:rsidRPr="00C737C3">
              <w:rPr>
                <w:rFonts w:ascii="Times New Roman" w:eastAsia="ＭＳ ゴシック" w:hAnsi="Times New Roman"/>
              </w:rPr>
              <w:t xml:space="preserve"> yen per year” (within </w:t>
            </w:r>
            <w:r w:rsidRPr="00C737C3">
              <w:rPr>
                <w:rFonts w:ascii="ＭＳ ゴシック" w:eastAsia="ＭＳ ゴシック" w:hAnsi="ＭＳ ゴシック"/>
              </w:rPr>
              <w:t>○</w:t>
            </w:r>
            <w:r w:rsidRPr="00C737C3">
              <w:rPr>
                <w:rFonts w:ascii="Times New Roman" w:eastAsia="ＭＳ ゴシック" w:hAnsi="Times New Roman"/>
              </w:rPr>
              <w:t xml:space="preserve"> yen per year for outside directors). </w:t>
            </w:r>
          </w:p>
          <w:p w14:paraId="27A3929F" w14:textId="25FDE59B" w:rsidR="00B2593C" w:rsidRPr="00C737C3" w:rsidRDefault="00B2593C" w:rsidP="00B2593C">
            <w:pPr>
              <w:ind w:leftChars="100" w:left="240" w:firstLineChars="100" w:firstLine="240"/>
              <w:rPr>
                <w:rFonts w:ascii="Times New Roman" w:eastAsia="ＭＳ ゴシック" w:hAnsi="Times New Roman"/>
              </w:rPr>
            </w:pPr>
            <w:r w:rsidRPr="00C737C3">
              <w:rPr>
                <w:rFonts w:ascii="Times New Roman" w:eastAsia="ＭＳ ゴシック" w:hAnsi="Times New Roman"/>
              </w:rPr>
              <w:t xml:space="preserve">The outline of the policy on determination of the contents of the remuneration of the individual directors at the Company is stated on page </w:t>
            </w:r>
            <w:r w:rsidRPr="00C737C3">
              <w:rPr>
                <w:rFonts w:ascii="ＭＳ ゴシック" w:eastAsia="ＭＳ ゴシック" w:hAnsi="ＭＳ ゴシック"/>
              </w:rPr>
              <w:t>○</w:t>
            </w:r>
            <w:r w:rsidRPr="00C737C3">
              <w:rPr>
                <w:rFonts w:ascii="Times New Roman" w:eastAsia="ＭＳ ゴシック" w:hAnsi="Times New Roman"/>
              </w:rPr>
              <w:t xml:space="preserve"> of the business report. [There are no plans to change said policy because the content is deemed still appropriate as a policy for determination in the case that this proposal is approved. / We plan to change the contents to </w:t>
            </w:r>
            <w:r w:rsidRPr="00C737C3">
              <w:rPr>
                <w:rFonts w:ascii="ＭＳ ゴシック" w:eastAsia="ＭＳ ゴシック" w:hAnsi="ＭＳ ゴシック"/>
              </w:rPr>
              <w:t>○○</w:t>
            </w:r>
            <w:r w:rsidRPr="00C737C3">
              <w:rPr>
                <w:rFonts w:ascii="Times New Roman" w:eastAsia="ＭＳ ゴシック" w:hAnsi="Times New Roman"/>
              </w:rPr>
              <w:t xml:space="preserve"> with the approval of this proposal as a condition]. This proposal is a proposal to revise the remuneration ceiling regarding the fixed monetary remuneration granted to directors. Its contents are deemed necessary and rational as a remuneration ceiling in light of the calculation standards regarding the fixed monetary remuneration by individual, the level of the percentages in director remuneration overall, and the level of the number of directors granted remuneration prescribed in said policy. </w:t>
            </w:r>
          </w:p>
          <w:p w14:paraId="493CA4A5" w14:textId="71818C24" w:rsidR="00B2593C" w:rsidRPr="00C737C3" w:rsidRDefault="00FA4C2E" w:rsidP="00B2593C">
            <w:pPr>
              <w:ind w:leftChars="100" w:left="240" w:firstLineChars="100" w:firstLine="240"/>
              <w:rPr>
                <w:rFonts w:ascii="Times New Roman" w:eastAsia="ＭＳ ゴシック" w:hAnsi="Times New Roman"/>
              </w:rPr>
            </w:pPr>
            <w:r w:rsidRPr="00C737C3">
              <w:rPr>
                <w:rFonts w:ascii="Times New Roman" w:eastAsia="ＭＳ ゴシック" w:hAnsi="Times New Roman"/>
              </w:rPr>
              <w:t>T</w:t>
            </w:r>
            <w:r w:rsidR="00B2593C" w:rsidRPr="00C737C3">
              <w:rPr>
                <w:rFonts w:ascii="Times New Roman" w:eastAsia="ＭＳ ゴシック" w:hAnsi="Times New Roman"/>
              </w:rPr>
              <w:t xml:space="preserve">he employee salary portion of the remuneration of employees concurrently serving as directors </w:t>
            </w:r>
            <w:r w:rsidRPr="00C737C3">
              <w:rPr>
                <w:rFonts w:ascii="Times New Roman" w:eastAsia="ＭＳ ゴシック" w:hAnsi="Times New Roman"/>
              </w:rPr>
              <w:t>will</w:t>
            </w:r>
            <w:r w:rsidR="00B2593C" w:rsidRPr="00C737C3">
              <w:rPr>
                <w:rFonts w:ascii="Times New Roman" w:eastAsia="ＭＳ ゴシック" w:hAnsi="Times New Roman"/>
              </w:rPr>
              <w:t xml:space="preserve"> not be included in the amount of remuneration of directors, as in the past. </w:t>
            </w:r>
          </w:p>
          <w:p w14:paraId="36852156" w14:textId="77777777" w:rsidR="00B2593C" w:rsidRPr="00C737C3" w:rsidRDefault="00B2593C" w:rsidP="00B2593C">
            <w:pPr>
              <w:ind w:leftChars="100" w:left="240" w:firstLineChars="100" w:firstLine="240"/>
              <w:rPr>
                <w:rFonts w:ascii="Times New Roman" w:eastAsia="ＭＳ ゴシック" w:hAnsi="Times New Roman"/>
              </w:rPr>
            </w:pPr>
            <w:r w:rsidRPr="00C737C3">
              <w:rPr>
                <w:rFonts w:ascii="Times New Roman" w:eastAsia="ＭＳ ゴシック" w:hAnsi="Times New Roman"/>
              </w:rPr>
              <w:t xml:space="preserve">The Company presently has </w:t>
            </w:r>
            <w:r w:rsidRPr="00C737C3">
              <w:rPr>
                <w:rFonts w:ascii="ＭＳ ゴシック" w:eastAsia="ＭＳ ゴシック" w:hAnsi="ＭＳ ゴシック"/>
              </w:rPr>
              <w:t>○</w:t>
            </w:r>
            <w:r w:rsidRPr="00C737C3">
              <w:rPr>
                <w:rFonts w:ascii="Times New Roman" w:eastAsia="ＭＳ ゴシック" w:hAnsi="Times New Roman"/>
              </w:rPr>
              <w:t xml:space="preserve"> directors (including </w:t>
            </w:r>
            <w:r w:rsidRPr="00C737C3">
              <w:rPr>
                <w:rFonts w:ascii="ＭＳ ゴシック" w:eastAsia="ＭＳ ゴシック" w:hAnsi="ＭＳ ゴシック"/>
              </w:rPr>
              <w:t>○</w:t>
            </w:r>
            <w:r w:rsidRPr="00C737C3">
              <w:rPr>
                <w:rFonts w:ascii="Times New Roman" w:eastAsia="ＭＳ ゴシック" w:hAnsi="Times New Roman"/>
              </w:rPr>
              <w:t xml:space="preserve"> outside directors), but if Proposal </w:t>
            </w:r>
            <w:r w:rsidRPr="00C737C3">
              <w:rPr>
                <w:rFonts w:ascii="ＭＳ ゴシック" w:eastAsia="ＭＳ ゴシック" w:hAnsi="ＭＳ ゴシック"/>
              </w:rPr>
              <w:t>○</w:t>
            </w:r>
            <w:r w:rsidRPr="00C737C3">
              <w:rPr>
                <w:rFonts w:ascii="Times New Roman" w:eastAsia="ＭＳ ゴシック" w:hAnsi="Times New Roman"/>
              </w:rPr>
              <w:t xml:space="preserve"> is approved as drafted, the Company will have </w:t>
            </w:r>
            <w:r w:rsidRPr="00C737C3">
              <w:rPr>
                <w:rFonts w:ascii="ＭＳ ゴシック" w:eastAsia="ＭＳ ゴシック" w:hAnsi="ＭＳ ゴシック"/>
              </w:rPr>
              <w:t>●</w:t>
            </w:r>
            <w:r w:rsidRPr="00C737C3">
              <w:rPr>
                <w:rFonts w:ascii="Times New Roman" w:eastAsia="ＭＳ ゴシック" w:hAnsi="Times New Roman"/>
              </w:rPr>
              <w:t xml:space="preserve"> directors (including </w:t>
            </w:r>
            <w:r w:rsidRPr="00C737C3">
              <w:rPr>
                <w:rFonts w:ascii="ＭＳ ゴシック" w:eastAsia="ＭＳ ゴシック" w:hAnsi="ＭＳ ゴシック"/>
              </w:rPr>
              <w:t>●</w:t>
            </w:r>
            <w:r w:rsidRPr="00C737C3">
              <w:rPr>
                <w:rFonts w:ascii="Times New Roman" w:eastAsia="ＭＳ ゴシック" w:hAnsi="Times New Roman"/>
              </w:rPr>
              <w:t xml:space="preserve"> outside directors). </w:t>
            </w:r>
          </w:p>
        </w:tc>
      </w:tr>
    </w:tbl>
    <w:p w14:paraId="7D4FDE4E"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1"/>
      </w:tblGrid>
      <w:tr w:rsidR="00E81444" w:rsidRPr="00F4537F" w14:paraId="7F3A5588" w14:textId="77777777" w:rsidTr="00B2593C">
        <w:tc>
          <w:tcPr>
            <w:tcW w:w="8961" w:type="dxa"/>
            <w:tcBorders>
              <w:top w:val="single" w:sz="4" w:space="0" w:color="auto"/>
              <w:left w:val="single" w:sz="4" w:space="0" w:color="auto"/>
              <w:bottom w:val="single" w:sz="4" w:space="0" w:color="auto"/>
              <w:right w:val="single" w:sz="4" w:space="0" w:color="auto"/>
            </w:tcBorders>
          </w:tcPr>
          <w:p w14:paraId="7C105111"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rPr>
              <w:t>[記載例]</w:t>
            </w:r>
          </w:p>
          <w:p w14:paraId="1902E766"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第８号議案　監査等委員である取締役の報酬等の額改定の件</w:t>
            </w:r>
          </w:p>
          <w:p w14:paraId="1F73EF07"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当社の監査等委員である取締役の報酬等の額は、○年○月○日開催の第○回</w:t>
            </w:r>
            <w:r w:rsidRPr="00F4537F">
              <w:rPr>
                <w:rFonts w:ascii="ＭＳ ゴシック" w:eastAsia="ＭＳ ゴシック" w:hAnsi="ＭＳ ゴシック"/>
              </w:rPr>
              <w:t>(期)定時総会の決議で、「月額○円以内」となり今日に及んでいますが、</w:t>
            </w:r>
            <w:r w:rsidRPr="00F4537F">
              <w:rPr>
                <w:rFonts w:ascii="ＭＳ ゴシック" w:eastAsia="ＭＳ ゴシック" w:hAnsi="ＭＳ ゴシック" w:hint="eastAsia"/>
              </w:rPr>
              <w:t>当社と同業または同規模の国内企業を主なベンチマークとしつつ、監査等委員の職責が増大していることに鑑み、その職責にふさわしい報酬水準とすべく、当社の財務状況と外部環境を考慮のうえ（注：この部分は各社の事情に応じた内容を記載いただくこととなります）、</w:t>
            </w:r>
            <w:r w:rsidRPr="00F4537F">
              <w:rPr>
                <w:rFonts w:ascii="ＭＳ ゴシック" w:eastAsia="ＭＳ ゴシック" w:hAnsi="ＭＳ ゴシック"/>
              </w:rPr>
              <w:t>これを「年額○円以内（うち社外取締役●円以内）」に改定いたしたいと存じます。</w:t>
            </w:r>
          </w:p>
          <w:p w14:paraId="3DA59125"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現在の監査等委員である取締役は○名（うち社外取締役○名）ですが、第○号議案が原案どおり承認可決されますと、監査等委員である取締役は●名（うち社外取締役●名）となります。</w:t>
            </w:r>
          </w:p>
          <w:p w14:paraId="13BE1BB9" w14:textId="77777777" w:rsidR="00B2593C" w:rsidRPr="00F4537F" w:rsidRDefault="00B2593C" w:rsidP="00B2593C">
            <w:pPr>
              <w:ind w:leftChars="100" w:left="240" w:firstLineChars="100" w:firstLine="240"/>
              <w:rPr>
                <w:rFonts w:ascii="ＭＳ ゴシック" w:eastAsia="ＭＳ ゴシック" w:hAnsi="ＭＳ ゴシック"/>
              </w:rPr>
            </w:pPr>
          </w:p>
        </w:tc>
      </w:tr>
    </w:tbl>
    <w:p w14:paraId="7BF02DA0"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1"/>
      </w:tblGrid>
      <w:tr w:rsidR="00E81444" w:rsidRPr="00F4537F" w14:paraId="17CC1875" w14:textId="77777777" w:rsidTr="00B2593C">
        <w:tc>
          <w:tcPr>
            <w:tcW w:w="8961" w:type="dxa"/>
            <w:tcBorders>
              <w:top w:val="single" w:sz="4" w:space="0" w:color="auto"/>
              <w:left w:val="single" w:sz="4" w:space="0" w:color="auto"/>
              <w:bottom w:val="single" w:sz="4" w:space="0" w:color="auto"/>
              <w:right w:val="single" w:sz="4" w:space="0" w:color="auto"/>
            </w:tcBorders>
          </w:tcPr>
          <w:p w14:paraId="481350A1"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280913EB"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Proposal 8: Revision of Amount of Remuneration for Directors who are Audit and Supervisory Committee Members</w:t>
            </w:r>
          </w:p>
          <w:p w14:paraId="7F4DF9A1" w14:textId="77777777" w:rsidR="00B2593C" w:rsidRPr="00F4537F" w:rsidRDefault="00B2593C" w:rsidP="00B2593C">
            <w:pPr>
              <w:rPr>
                <w:rFonts w:ascii="Times New Roman" w:eastAsia="ＭＳ ゴシック" w:hAnsi="Times New Roman"/>
              </w:rPr>
            </w:pPr>
          </w:p>
          <w:p w14:paraId="6D6E9ED4" w14:textId="77777777" w:rsidR="00B2593C" w:rsidRPr="00F4537F" w:rsidRDefault="00B2593C" w:rsidP="00B2593C">
            <w:pPr>
              <w:ind w:leftChars="100" w:left="240" w:firstLineChars="100" w:firstLine="240"/>
              <w:rPr>
                <w:rFonts w:ascii="Times New Roman" w:eastAsia="ＭＳ ゴシック" w:hAnsi="Times New Roman"/>
              </w:rPr>
            </w:pPr>
            <w:r w:rsidRPr="00F4537F">
              <w:rPr>
                <w:rFonts w:ascii="Times New Roman" w:eastAsia="ＭＳ ゴシック" w:hAnsi="Times New Roman"/>
              </w:rPr>
              <w:t xml:space="preserve">The amount of remuneration of the Company’s directors who are Audit and Supervisory Committee members became “within </w:t>
            </w:r>
            <w:r w:rsidRPr="00F4537F">
              <w:rPr>
                <w:rFonts w:ascii="ＭＳ ゴシック" w:eastAsia="ＭＳ ゴシック" w:hAnsi="ＭＳ ゴシック"/>
              </w:rPr>
              <w:t>○</w:t>
            </w:r>
            <w:r w:rsidRPr="00F4537F">
              <w:rPr>
                <w:rFonts w:ascii="Times New Roman" w:eastAsia="ＭＳ ゴシック" w:hAnsi="Times New Roman"/>
              </w:rPr>
              <w:t xml:space="preserve"> yen per month” with the resolution of the FY </w:t>
            </w:r>
            <w:r w:rsidRPr="00F4537F">
              <w:rPr>
                <w:rFonts w:ascii="ＭＳ ゴシック" w:eastAsia="ＭＳ ゴシック" w:hAnsi="ＭＳ ゴシック"/>
              </w:rPr>
              <w:t>○</w:t>
            </w:r>
            <w:r w:rsidRPr="00F4537F">
              <w:rPr>
                <w:rFonts w:ascii="Times New Roman" w:eastAsia="ＭＳ ゴシック" w:hAnsi="Times New Roman"/>
              </w:rPr>
              <w:t xml:space="preserve"> annual general shareholders meeting held on MM DD, YYYY, and has remained unchanged until now. Considering the increase in the duties of Audit and Supervisory Committee members, to make it a suitable level for these duties, while mostly benchmarking domestic companies in the same industry or of the same scale, and considering the Company’s financial status and the external environment [note: the contents of this section should be stated in accordance with the conditions of each company], we would like to revise this to “within </w:t>
            </w:r>
            <w:r w:rsidRPr="00F4537F">
              <w:rPr>
                <w:rFonts w:ascii="ＭＳ ゴシック" w:eastAsia="ＭＳ ゴシック" w:hAnsi="ＭＳ ゴシック"/>
              </w:rPr>
              <w:t>○</w:t>
            </w:r>
            <w:r w:rsidRPr="00F4537F">
              <w:rPr>
                <w:rFonts w:ascii="Times New Roman" w:eastAsia="ＭＳ ゴシック" w:hAnsi="Times New Roman"/>
              </w:rPr>
              <w:t xml:space="preserve"> yen per year” (within </w:t>
            </w:r>
            <w:r w:rsidRPr="00F4537F">
              <w:rPr>
                <w:rFonts w:ascii="ＭＳ ゴシック" w:eastAsia="ＭＳ ゴシック" w:hAnsi="ＭＳ ゴシック"/>
              </w:rPr>
              <w:t>○</w:t>
            </w:r>
            <w:r w:rsidRPr="00F4537F">
              <w:rPr>
                <w:rFonts w:ascii="Times New Roman" w:eastAsia="ＭＳ ゴシック" w:hAnsi="Times New Roman"/>
              </w:rPr>
              <w:t xml:space="preserve"> yen per year for outside directors). </w:t>
            </w:r>
          </w:p>
          <w:p w14:paraId="47D02945" w14:textId="77777777" w:rsidR="00B2593C" w:rsidRPr="00F4537F" w:rsidRDefault="00B2593C" w:rsidP="00B2593C">
            <w:pPr>
              <w:ind w:leftChars="100" w:left="240" w:firstLineChars="100" w:firstLine="240"/>
              <w:rPr>
                <w:rFonts w:ascii="Times New Roman" w:eastAsia="ＭＳ ゴシック" w:hAnsi="Times New Roman"/>
              </w:rPr>
            </w:pPr>
            <w:r w:rsidRPr="00F4537F">
              <w:rPr>
                <w:rFonts w:ascii="Times New Roman" w:eastAsia="ＭＳ ゴシック" w:hAnsi="Times New Roman"/>
              </w:rPr>
              <w:t xml:space="preserve">The Company presently has </w:t>
            </w:r>
            <w:r w:rsidRPr="00F4537F">
              <w:rPr>
                <w:rFonts w:ascii="ＭＳ ゴシック" w:eastAsia="ＭＳ ゴシック" w:hAnsi="ＭＳ ゴシック"/>
              </w:rPr>
              <w:t>○</w:t>
            </w:r>
            <w:r w:rsidRPr="00F4537F">
              <w:rPr>
                <w:rFonts w:ascii="Times New Roman" w:eastAsia="ＭＳ ゴシック" w:hAnsi="Times New Roman"/>
              </w:rPr>
              <w:t xml:space="preserve"> directors who are members of the Audit and Supervisory Committee (including </w:t>
            </w:r>
            <w:r w:rsidRPr="00F4537F">
              <w:rPr>
                <w:rFonts w:ascii="ＭＳ ゴシック" w:eastAsia="ＭＳ ゴシック" w:hAnsi="ＭＳ ゴシック"/>
              </w:rPr>
              <w:t>○</w:t>
            </w:r>
            <w:r w:rsidRPr="00F4537F">
              <w:rPr>
                <w:rFonts w:ascii="Times New Roman" w:eastAsia="ＭＳ ゴシック" w:hAnsi="Times New Roman"/>
              </w:rPr>
              <w:t xml:space="preserve"> outside directors), but if Proposal </w:t>
            </w:r>
            <w:r w:rsidRPr="00F4537F">
              <w:rPr>
                <w:rFonts w:ascii="ＭＳ ゴシック" w:eastAsia="ＭＳ ゴシック" w:hAnsi="ＭＳ ゴシック"/>
              </w:rPr>
              <w:t>○</w:t>
            </w:r>
            <w:r w:rsidRPr="00F4537F">
              <w:rPr>
                <w:rFonts w:ascii="Times New Roman" w:eastAsia="ＭＳ ゴシック" w:hAnsi="Times New Roman"/>
              </w:rPr>
              <w:t xml:space="preserve"> is approved as drafted, the Company will have </w:t>
            </w:r>
            <w:r w:rsidRPr="00F4537F">
              <w:rPr>
                <w:rFonts w:ascii="ＭＳ ゴシック" w:eastAsia="ＭＳ ゴシック" w:hAnsi="ＭＳ ゴシック"/>
              </w:rPr>
              <w:t>●</w:t>
            </w:r>
            <w:r w:rsidRPr="00F4537F">
              <w:rPr>
                <w:rFonts w:ascii="Times New Roman" w:eastAsia="ＭＳ ゴシック" w:hAnsi="Times New Roman"/>
              </w:rPr>
              <w:t xml:space="preserve"> directors who are members of the Audit and Supervisory Committee (including </w:t>
            </w:r>
            <w:r w:rsidRPr="00F4537F">
              <w:rPr>
                <w:rFonts w:ascii="ＭＳ ゴシック" w:eastAsia="ＭＳ ゴシック" w:hAnsi="ＭＳ ゴシック"/>
              </w:rPr>
              <w:t>●</w:t>
            </w:r>
            <w:r w:rsidRPr="00F4537F">
              <w:rPr>
                <w:rFonts w:ascii="Times New Roman" w:eastAsia="ＭＳ ゴシック" w:hAnsi="Times New Roman"/>
              </w:rPr>
              <w:t xml:space="preserve"> outside directors). </w:t>
            </w:r>
          </w:p>
        </w:tc>
      </w:tr>
    </w:tbl>
    <w:p w14:paraId="0BD2F28F" w14:textId="77777777" w:rsidR="00B2593C" w:rsidRPr="00F4537F" w:rsidRDefault="00B2593C" w:rsidP="00B2593C"/>
    <w:p w14:paraId="36B01850" w14:textId="77777777" w:rsidR="00B2593C" w:rsidRPr="00F4537F" w:rsidRDefault="00B2593C" w:rsidP="00B2593C">
      <w:pPr>
        <w:ind w:left="720" w:hangingChars="300" w:hanging="720"/>
      </w:pPr>
    </w:p>
    <w:p w14:paraId="1CA19007" w14:textId="77777777" w:rsidR="00B2593C" w:rsidRPr="00F4537F" w:rsidRDefault="00B2593C" w:rsidP="00B2593C">
      <w:pPr>
        <w:rPr>
          <w:rFonts w:ascii="ＭＳ ゴシック" w:eastAsia="ＭＳ ゴシック" w:hAnsi="ＭＳ ゴシック"/>
          <w:bCs/>
        </w:rPr>
      </w:pPr>
      <w:r w:rsidRPr="00F4537F">
        <w:rPr>
          <w:rFonts w:ascii="ＭＳ ゴシック" w:eastAsia="ＭＳ ゴシック" w:hAnsi="ＭＳ ゴシック" w:hint="eastAsia"/>
          <w:bCs/>
        </w:rPr>
        <w:t>第２　上記以外の議案についての記載方法</w:t>
      </w:r>
    </w:p>
    <w:p w14:paraId="7D1F23A6" w14:textId="77777777" w:rsidR="00B2593C" w:rsidRPr="00F4537F" w:rsidRDefault="00B2593C" w:rsidP="00B2593C">
      <w:pPr>
        <w:rPr>
          <w:rFonts w:ascii="Times New Roman" w:eastAsia="ＭＳ ゴシック" w:hAnsi="Times New Roman"/>
          <w:bCs/>
        </w:rPr>
      </w:pPr>
      <w:r w:rsidRPr="00F4537F">
        <w:rPr>
          <w:rFonts w:ascii="Times New Roman" w:eastAsia="ＭＳ ゴシック" w:hAnsi="Times New Roman"/>
          <w:bCs/>
        </w:rPr>
        <w:t>Part 2. Methods of Stating Proposals Other than Those Above</w:t>
      </w:r>
    </w:p>
    <w:p w14:paraId="2EA77F9B" w14:textId="77777777" w:rsidR="00B2593C" w:rsidRPr="00F4537F" w:rsidRDefault="00B2593C" w:rsidP="00B2593C">
      <w:pPr>
        <w:rPr>
          <w:rFonts w:ascii="ＭＳ ゴシック" w:eastAsia="ＭＳ ゴシック" w:hAnsi="ＭＳ ゴシック"/>
          <w:bCs/>
        </w:rPr>
      </w:pPr>
      <w:r w:rsidRPr="00F4537F">
        <w:rPr>
          <w:rFonts w:ascii="ＭＳ ゴシック" w:eastAsia="ＭＳ ゴシック" w:hAnsi="ＭＳ ゴシック" w:hint="eastAsia"/>
          <w:bCs/>
        </w:rPr>
        <w:t>１．計算書類の承認に関する議案の場合</w:t>
      </w:r>
    </w:p>
    <w:p w14:paraId="6AD73127" w14:textId="77777777" w:rsidR="00B2593C" w:rsidRPr="00F4537F" w:rsidRDefault="00B2593C" w:rsidP="00B2593C">
      <w:pPr>
        <w:rPr>
          <w:rFonts w:ascii="Times New Roman" w:eastAsia="ＭＳ ゴシック" w:hAnsi="Times New Roman"/>
          <w:bCs/>
        </w:rPr>
      </w:pPr>
      <w:r w:rsidRPr="00F4537F">
        <w:rPr>
          <w:rFonts w:ascii="Times New Roman" w:eastAsia="ＭＳ ゴシック" w:hAnsi="Times New Roman" w:hint="eastAsia"/>
          <w:bCs/>
        </w:rPr>
        <w:t xml:space="preserve">1. </w:t>
      </w:r>
      <w:r w:rsidRPr="00F4537F">
        <w:rPr>
          <w:rFonts w:ascii="Times New Roman" w:eastAsia="ＭＳ ゴシック" w:hAnsi="Times New Roman"/>
          <w:bCs/>
        </w:rPr>
        <w:t>Case of Proposal Regarding Approval of Financial Statements</w:t>
      </w:r>
    </w:p>
    <w:p w14:paraId="5C8588D2"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434224FC" w14:textId="77777777" w:rsidTr="00B2593C">
        <w:tc>
          <w:tcPr>
            <w:tcW w:w="9030" w:type="dxa"/>
          </w:tcPr>
          <w:p w14:paraId="09DED09C"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43F5AEDD"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 xml:space="preserve">第○号議案　</w:t>
            </w:r>
            <w:r w:rsidRPr="00F4537F">
              <w:rPr>
                <w:rFonts w:ascii="ＭＳ ゴシック" w:eastAsia="ＭＳ ゴシック" w:hAnsi="ＭＳ ゴシック" w:hint="eastAsia"/>
                <w:spacing w:val="-10"/>
              </w:rPr>
              <w:t>第○期（○年○月○日から○年○月○日まで）計算書類承認の件</w:t>
            </w:r>
          </w:p>
        </w:tc>
      </w:tr>
    </w:tbl>
    <w:p w14:paraId="5B91A313"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554433F4" w14:textId="77777777" w:rsidTr="00B2593C">
        <w:tc>
          <w:tcPr>
            <w:tcW w:w="9030" w:type="dxa"/>
          </w:tcPr>
          <w:p w14:paraId="7D29ED56"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4C82E97D"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rPr>
              <w:t xml:space="preserve">Proposal </w:t>
            </w:r>
            <w:r w:rsidRPr="00F4537F">
              <w:rPr>
                <w:rFonts w:ascii="ＭＳ ゴシック" w:eastAsia="ＭＳ ゴシック" w:hAnsi="ＭＳ ゴシック"/>
              </w:rPr>
              <w:t>○</w:t>
            </w:r>
            <w:r w:rsidRPr="00F4537F">
              <w:rPr>
                <w:rFonts w:ascii="Times New Roman" w:eastAsia="ＭＳ ゴシック" w:hAnsi="Times New Roman"/>
              </w:rPr>
              <w:t>: Approval of the</w:t>
            </w:r>
            <w:r w:rsidRPr="00F4537F">
              <w:rPr>
                <w:rFonts w:ascii="Times New Roman" w:eastAsia="ＭＳ ゴシック" w:hAnsi="Times New Roman"/>
                <w:spacing w:val="-10"/>
              </w:rPr>
              <w:t xml:space="preserve"> Financial Statements for FY </w:t>
            </w:r>
            <w:r w:rsidRPr="00F4537F">
              <w:rPr>
                <w:rFonts w:ascii="ＭＳ ゴシック" w:eastAsia="ＭＳ ゴシック" w:hAnsi="ＭＳ ゴシック"/>
              </w:rPr>
              <w:t>○</w:t>
            </w:r>
            <w:r w:rsidRPr="00F4537F">
              <w:rPr>
                <w:rFonts w:ascii="Times New Roman" w:eastAsia="ＭＳ ゴシック" w:hAnsi="Times New Roman"/>
                <w:spacing w:val="-10"/>
              </w:rPr>
              <w:t xml:space="preserve"> (from MM DD, YYYY to MM DD, YYYY) </w:t>
            </w:r>
          </w:p>
        </w:tc>
      </w:tr>
    </w:tbl>
    <w:p w14:paraId="348A05C9" w14:textId="77777777" w:rsidR="00B2593C" w:rsidRPr="00F4537F" w:rsidRDefault="00B2593C" w:rsidP="00B2593C"/>
    <w:p w14:paraId="2E0CCA4F" w14:textId="77777777" w:rsidR="00B2593C" w:rsidRPr="00F4537F" w:rsidRDefault="00B2593C" w:rsidP="00B2593C">
      <w:pPr>
        <w:rPr>
          <w:rFonts w:ascii="ＭＳ ゴシック" w:eastAsia="ＭＳ ゴシック" w:hAnsi="ＭＳ ゴシック"/>
          <w:bCs/>
        </w:rPr>
      </w:pPr>
      <w:r w:rsidRPr="00F4537F">
        <w:rPr>
          <w:rFonts w:ascii="ＭＳ ゴシック" w:eastAsia="ＭＳ ゴシック" w:hAnsi="ＭＳ ゴシック" w:hint="eastAsia"/>
          <w:bCs/>
        </w:rPr>
        <w:t>２．株主提案の場合</w:t>
      </w:r>
    </w:p>
    <w:p w14:paraId="3BBA0DD1" w14:textId="77777777" w:rsidR="00B2593C" w:rsidRPr="00F4537F" w:rsidRDefault="00B2593C" w:rsidP="00B2593C">
      <w:pPr>
        <w:rPr>
          <w:rFonts w:ascii="Times New Roman" w:eastAsia="ＭＳ ゴシック" w:hAnsi="Times New Roman"/>
          <w:bCs/>
        </w:rPr>
      </w:pPr>
      <w:r w:rsidRPr="00F4537F">
        <w:rPr>
          <w:rFonts w:ascii="Times New Roman" w:eastAsia="ＭＳ ゴシック" w:hAnsi="Times New Roman" w:hint="eastAsia"/>
          <w:bCs/>
        </w:rPr>
        <w:t xml:space="preserve">2. </w:t>
      </w:r>
      <w:r w:rsidRPr="00F4537F">
        <w:rPr>
          <w:rFonts w:ascii="Times New Roman" w:eastAsia="ＭＳ ゴシック" w:hAnsi="Times New Roman"/>
          <w:bCs/>
        </w:rPr>
        <w:t>Case of Shareholder Proposal</w:t>
      </w:r>
    </w:p>
    <w:p w14:paraId="6BB0F1F3" w14:textId="77777777" w:rsidR="00B2593C" w:rsidRPr="00F4537F" w:rsidRDefault="00B2593C" w:rsidP="00B2593C">
      <w:pPr>
        <w:rPr>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7D6DB34E" w14:textId="77777777" w:rsidTr="00B2593C">
        <w:tc>
          <w:tcPr>
            <w:tcW w:w="9030" w:type="dxa"/>
          </w:tcPr>
          <w:p w14:paraId="7E3EEE1C"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4F41ABAC"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株主提案（第○号議案）　○○○○○○に関する件</w:t>
            </w:r>
          </w:p>
          <w:p w14:paraId="2563B6EF"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(議案の要領は株主総会参考書類○頁に記載のとおりであります。)</w:t>
            </w:r>
          </w:p>
        </w:tc>
      </w:tr>
    </w:tbl>
    <w:p w14:paraId="7484B849" w14:textId="77777777" w:rsidR="00B2593C" w:rsidRPr="00F4537F" w:rsidRDefault="00B2593C" w:rsidP="00B2593C">
      <w:pPr>
        <w:ind w:left="480" w:hangingChars="200" w:hanging="48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00A1D026" w14:textId="77777777" w:rsidTr="00B2593C">
        <w:tc>
          <w:tcPr>
            <w:tcW w:w="9030" w:type="dxa"/>
          </w:tcPr>
          <w:p w14:paraId="229EB997"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3E428D14"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Shareholder Proposal (Proposal </w:t>
            </w:r>
            <w:r w:rsidRPr="00F4537F">
              <w:rPr>
                <w:rFonts w:ascii="ＭＳ ゴシック" w:eastAsia="ＭＳ ゴシック" w:hAnsi="ＭＳ ゴシック"/>
              </w:rPr>
              <w:t>○</w:t>
            </w:r>
            <w:r w:rsidRPr="00F4537F">
              <w:rPr>
                <w:rFonts w:ascii="Times New Roman" w:eastAsia="ＭＳ ゴシック" w:hAnsi="Times New Roman"/>
              </w:rPr>
              <w:t xml:space="preserve">) Matter Regarding </w:t>
            </w:r>
            <w:r w:rsidRPr="00F4537F">
              <w:rPr>
                <w:rFonts w:ascii="ＭＳ ゴシック" w:eastAsia="ＭＳ ゴシック" w:hAnsi="ＭＳ ゴシック"/>
              </w:rPr>
              <w:t>○○○○○○</w:t>
            </w:r>
          </w:p>
          <w:p w14:paraId="1A2B0D16"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(An outline of the proposal is as stated on page </w:t>
            </w:r>
            <w:r w:rsidRPr="00F4537F">
              <w:rPr>
                <w:rFonts w:ascii="ＭＳ ゴシック" w:eastAsia="ＭＳ ゴシック" w:hAnsi="ＭＳ ゴシック"/>
              </w:rPr>
              <w:t>○</w:t>
            </w:r>
            <w:r w:rsidRPr="00F4537F">
              <w:rPr>
                <w:rFonts w:ascii="Times New Roman" w:eastAsia="ＭＳ ゴシック" w:hAnsi="Times New Roman"/>
              </w:rPr>
              <w:t xml:space="preserve"> of the shareholder meeting reference materials.)</w:t>
            </w:r>
          </w:p>
        </w:tc>
      </w:tr>
    </w:tbl>
    <w:p w14:paraId="5ABAFC66" w14:textId="77777777" w:rsidR="00B2593C" w:rsidRPr="00F4537F" w:rsidRDefault="00B2593C" w:rsidP="00B2593C">
      <w:pPr>
        <w:ind w:left="480" w:hangingChars="200" w:hanging="48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70D5D57B" w14:textId="77777777" w:rsidTr="00B2593C">
        <w:tc>
          <w:tcPr>
            <w:tcW w:w="8961" w:type="dxa"/>
          </w:tcPr>
          <w:p w14:paraId="5271B08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6E8EA17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本議案は第○号議案の対案ですので、第○号議案と本議案の双方に賛成されることのないよう、ご留意をお願い申し上げます。</w:t>
            </w:r>
          </w:p>
        </w:tc>
      </w:tr>
    </w:tbl>
    <w:p w14:paraId="566BBBCE" w14:textId="77777777" w:rsidR="00B2593C" w:rsidRPr="00F4537F" w:rsidRDefault="00B2593C" w:rsidP="00B2593C">
      <w:pPr>
        <w:rPr>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372D16BC" w14:textId="77777777" w:rsidTr="00B2593C">
        <w:tc>
          <w:tcPr>
            <w:tcW w:w="8961" w:type="dxa"/>
          </w:tcPr>
          <w:p w14:paraId="7E10ABDE"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609E6247"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 xml:space="preserve">This proposal is an alternative proposal to Proposal </w:t>
            </w:r>
            <w:r w:rsidRPr="00F4537F">
              <w:rPr>
                <w:rFonts w:ascii="ＭＳ ゴシック" w:eastAsia="ＭＳ ゴシック" w:hAnsi="ＭＳ ゴシック"/>
              </w:rPr>
              <w:t>○</w:t>
            </w:r>
            <w:r w:rsidRPr="00F4537F">
              <w:rPr>
                <w:rFonts w:ascii="Times New Roman" w:eastAsia="ＭＳ ゴシック" w:hAnsi="Times New Roman"/>
              </w:rPr>
              <w:t xml:space="preserve">, so please pay attention not to vote in agreement with both this proposal and Proposal </w:t>
            </w:r>
            <w:r w:rsidRPr="00F4537F">
              <w:rPr>
                <w:rFonts w:ascii="ＭＳ ゴシック" w:eastAsia="ＭＳ ゴシック" w:hAnsi="ＭＳ ゴシック"/>
              </w:rPr>
              <w:t>○</w:t>
            </w:r>
            <w:r w:rsidRPr="00F4537F">
              <w:rPr>
                <w:rFonts w:ascii="Times New Roman" w:eastAsia="ＭＳ ゴシック" w:hAnsi="Times New Roman"/>
              </w:rPr>
              <w:t>.</w:t>
            </w:r>
          </w:p>
        </w:tc>
      </w:tr>
    </w:tbl>
    <w:p w14:paraId="57CDF513" w14:textId="77777777" w:rsidR="00B2593C" w:rsidRPr="00F4537F" w:rsidRDefault="00B2593C" w:rsidP="00B2593C">
      <w:pPr>
        <w:rPr>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765CAF86" w14:textId="77777777" w:rsidTr="00B2593C">
        <w:tc>
          <w:tcPr>
            <w:tcW w:w="9030" w:type="dxa"/>
          </w:tcPr>
          <w:p w14:paraId="133FBE62"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0F777F56"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本議案は第○号議案と相反する関係にあります。したがいまして、両議案に賛成する旨の議決権を行使された場合、当該議決権の行使は無効となりますのでご留意をお願い申し上げます。</w:t>
            </w:r>
          </w:p>
        </w:tc>
      </w:tr>
    </w:tbl>
    <w:p w14:paraId="5CC6AB1A"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3ADB5F84" w14:textId="77777777" w:rsidTr="00B2593C">
        <w:tc>
          <w:tcPr>
            <w:tcW w:w="9030" w:type="dxa"/>
          </w:tcPr>
          <w:p w14:paraId="4C9EF55D"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0937C05D" w14:textId="11EA33B9" w:rsidR="00B2593C" w:rsidRPr="00F4537F" w:rsidRDefault="00B2593C" w:rsidP="00B2593C">
            <w:pPr>
              <w:ind w:firstLine="240"/>
              <w:rPr>
                <w:rFonts w:ascii="Times New Roman" w:eastAsia="ＭＳ ゴシック" w:hAnsi="Times New Roman"/>
              </w:rPr>
            </w:pPr>
            <w:r w:rsidRPr="00F4537F">
              <w:rPr>
                <w:rFonts w:ascii="Times New Roman" w:eastAsia="ＭＳ ゴシック" w:hAnsi="Times New Roman"/>
              </w:rPr>
              <w:t xml:space="preserve">This proposal is in opposition to Proposal </w:t>
            </w:r>
            <w:r w:rsidRPr="00F4537F">
              <w:rPr>
                <w:rFonts w:ascii="ＭＳ ゴシック" w:eastAsia="ＭＳ ゴシック" w:hAnsi="ＭＳ ゴシック"/>
              </w:rPr>
              <w:t>○</w:t>
            </w:r>
            <w:r w:rsidRPr="00F4537F">
              <w:rPr>
                <w:rFonts w:ascii="Times New Roman" w:eastAsia="ＭＳ ゴシック" w:hAnsi="Times New Roman"/>
              </w:rPr>
              <w:t xml:space="preserve">. Consequently, please note that in cases where voting rights are exercised in favor of both proposals, said exercise of voting rights will become invalid. </w:t>
            </w:r>
          </w:p>
        </w:tc>
      </w:tr>
    </w:tbl>
    <w:p w14:paraId="0CEC197B"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78D63CF2" w14:textId="77777777" w:rsidTr="00B2593C">
        <w:tc>
          <w:tcPr>
            <w:tcW w:w="8961" w:type="dxa"/>
          </w:tcPr>
          <w:p w14:paraId="589A44F2"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3153D9C6" w14:textId="77777777" w:rsidR="00B2593C" w:rsidRPr="00F4537F" w:rsidRDefault="00B2593C" w:rsidP="00B2593C">
            <w:pPr>
              <w:ind w:firstLineChars="100" w:firstLine="232"/>
              <w:rPr>
                <w:rFonts w:ascii="ＭＳ ゴシック" w:eastAsia="ＭＳ ゴシック" w:hAnsi="ＭＳ ゴシック"/>
                <w:spacing w:val="-4"/>
              </w:rPr>
            </w:pPr>
            <w:r w:rsidRPr="00F4537F">
              <w:rPr>
                <w:rFonts w:ascii="ＭＳ ゴシック" w:eastAsia="ＭＳ ゴシック" w:hAnsi="ＭＳ ゴシック" w:hint="eastAsia"/>
                <w:spacing w:val="-4"/>
              </w:rPr>
              <w:t>株主3名から同一の趣旨の議案が出されており、その内容は次のとおりであります。</w:t>
            </w:r>
          </w:p>
        </w:tc>
      </w:tr>
    </w:tbl>
    <w:p w14:paraId="4DECFCB6"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6AEAD7AB" w14:textId="77777777" w:rsidTr="00B2593C">
        <w:tc>
          <w:tcPr>
            <w:tcW w:w="8961" w:type="dxa"/>
          </w:tcPr>
          <w:p w14:paraId="17A7A212"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rPr>
              <w:t>[Example]</w:t>
            </w:r>
          </w:p>
          <w:p w14:paraId="150138C0" w14:textId="77777777" w:rsidR="00B2593C" w:rsidRPr="00F4537F" w:rsidRDefault="00B2593C" w:rsidP="00B2593C">
            <w:pPr>
              <w:ind w:firstLineChars="100" w:firstLine="232"/>
              <w:rPr>
                <w:rFonts w:ascii="Times New Roman" w:eastAsia="ＭＳ ゴシック" w:hAnsi="Times New Roman"/>
                <w:spacing w:val="-4"/>
              </w:rPr>
            </w:pPr>
            <w:r w:rsidRPr="00F4537F">
              <w:rPr>
                <w:rFonts w:ascii="Times New Roman" w:eastAsia="ＭＳ ゴシック" w:hAnsi="Times New Roman"/>
                <w:spacing w:val="-4"/>
              </w:rPr>
              <w:t>A proposal with the same purport has been submitted by three shareholders; the contents are as follows.</w:t>
            </w:r>
          </w:p>
        </w:tc>
      </w:tr>
    </w:tbl>
    <w:p w14:paraId="4E60A49F" w14:textId="77777777" w:rsidR="00B2593C" w:rsidRPr="00F4537F" w:rsidRDefault="00B2593C" w:rsidP="00B2593C"/>
    <w:p w14:paraId="6C983802"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３．その他の場合</w:t>
      </w:r>
    </w:p>
    <w:p w14:paraId="26A9932C" w14:textId="77777777" w:rsidR="00B2593C" w:rsidRPr="00F4537F" w:rsidRDefault="00B2593C" w:rsidP="00B2593C">
      <w:r w:rsidRPr="00F4537F">
        <w:rPr>
          <w:rFonts w:ascii="Times New Roman" w:eastAsia="ＭＳ ゴシック" w:hAnsi="Times New Roman" w:cs="ＭＳ ゴシック" w:hint="eastAsia"/>
          <w:b/>
          <w:lang w:bidi="en-US"/>
        </w:rPr>
        <w:t>3. Other Cases</w:t>
      </w:r>
    </w:p>
    <w:p w14:paraId="527FCEEF" w14:textId="77777777" w:rsidR="00B2593C" w:rsidRPr="00F4537F" w:rsidRDefault="00B2593C" w:rsidP="00B2593C">
      <w:pPr>
        <w:jc w:val="center"/>
        <w:rPr>
          <w:rFonts w:ascii="ＭＳ ゴシック" w:eastAsia="ＭＳ ゴシック" w:hAnsi="ＭＳ ゴシック"/>
          <w:b/>
          <w:bCs/>
          <w:sz w:val="32"/>
          <w:szCs w:val="32"/>
        </w:rPr>
      </w:pPr>
      <w:r w:rsidRPr="00F4537F">
        <w:br w:type="page"/>
      </w:r>
      <w:r w:rsidRPr="00F4537F">
        <w:rPr>
          <w:rFonts w:ascii="ＭＳ ゴシック" w:eastAsia="ＭＳ ゴシック" w:hAnsi="ＭＳ ゴシック" w:hint="eastAsia"/>
          <w:b/>
          <w:bCs/>
          <w:sz w:val="32"/>
          <w:szCs w:val="32"/>
        </w:rPr>
        <w:lastRenderedPageBreak/>
        <w:t>Ⅷ　招集通知</w:t>
      </w:r>
    </w:p>
    <w:p w14:paraId="0C327966" w14:textId="77777777" w:rsidR="00B2593C" w:rsidRPr="00F4537F" w:rsidRDefault="00B2593C" w:rsidP="00B2593C">
      <w:pPr>
        <w:jc w:val="center"/>
        <w:rPr>
          <w:rFonts w:ascii="ＭＳ ゴシック" w:eastAsia="ＭＳ ゴシック" w:hAnsi="ＭＳ ゴシック"/>
          <w:b/>
          <w:bCs/>
          <w:sz w:val="32"/>
          <w:szCs w:val="32"/>
        </w:rPr>
      </w:pPr>
      <w:r w:rsidRPr="00F4537F">
        <w:rPr>
          <w:rFonts w:ascii="Times New Roman" w:eastAsia="ＭＳ ゴシック" w:hAnsi="Times New Roman" w:cs="ＭＳ ゴシック" w:hint="eastAsia"/>
          <w:b/>
          <w:sz w:val="32"/>
          <w:szCs w:val="32"/>
          <w:lang w:bidi="en-US"/>
        </w:rPr>
        <w:t>VIII. Convocation Notice</w:t>
      </w:r>
    </w:p>
    <w:p w14:paraId="0767F7FA"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40ECBDCB" w14:textId="77777777" w:rsidTr="00B2593C">
        <w:trPr>
          <w:trHeight w:val="8810"/>
        </w:trPr>
        <w:tc>
          <w:tcPr>
            <w:tcW w:w="9030" w:type="dxa"/>
            <w:tcBorders>
              <w:bottom w:val="nil"/>
            </w:tcBorders>
          </w:tcPr>
          <w:p w14:paraId="3AA0F4F5"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4BE22B40"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（証券コード　○○○○）</w:t>
            </w:r>
          </w:p>
          <w:p w14:paraId="3EA224B2"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○年○月○日</w:t>
            </w:r>
          </w:p>
          <w:p w14:paraId="6D669076"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株　主　各　位</w:t>
            </w:r>
          </w:p>
          <w:p w14:paraId="12C0E9DE"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東京都○○区○○ ○丁目○○番○○号</w:t>
            </w:r>
          </w:p>
          <w:p w14:paraId="0DD8ABD0" w14:textId="77777777" w:rsidR="00B2593C" w:rsidRPr="00F4537F" w:rsidRDefault="00B2593C" w:rsidP="00B2593C">
            <w:pPr>
              <w:ind w:left="210"/>
              <w:jc w:val="right"/>
              <w:rPr>
                <w:rFonts w:ascii="ＭＳ ゴシック" w:eastAsia="ＭＳ ゴシック" w:hAnsi="ＭＳ ゴシック"/>
              </w:rPr>
            </w:pPr>
            <w:r w:rsidRPr="00F4537F">
              <w:rPr>
                <w:rFonts w:ascii="ＭＳ ゴシック" w:eastAsia="ＭＳ ゴシック" w:hAnsi="ＭＳ ゴシック" w:hint="eastAsia"/>
              </w:rPr>
              <w:t>○　○　○　○　株　式　会　社</w:t>
            </w:r>
          </w:p>
          <w:p w14:paraId="4C440CF3"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取締役社長　○　○　○　○</w:t>
            </w:r>
          </w:p>
          <w:p w14:paraId="69B19D91" w14:textId="77777777" w:rsidR="00B2593C" w:rsidRPr="00F4537F" w:rsidRDefault="00B2593C" w:rsidP="00B2593C">
            <w:pPr>
              <w:rPr>
                <w:rFonts w:ascii="ＭＳ ゴシック" w:eastAsia="ＭＳ ゴシック" w:hAnsi="ＭＳ ゴシック"/>
                <w:lang w:eastAsia="zh-TW"/>
              </w:rPr>
            </w:pPr>
          </w:p>
          <w:p w14:paraId="5DF6B4F7"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第○回定時株主総会招集ご通知</w:t>
            </w:r>
          </w:p>
          <w:p w14:paraId="5C895A25" w14:textId="77777777" w:rsidR="00B2593C" w:rsidRPr="00F4537F" w:rsidRDefault="00B2593C" w:rsidP="00B2593C">
            <w:pPr>
              <w:rPr>
                <w:rFonts w:ascii="ＭＳ ゴシック" w:eastAsia="ＭＳ ゴシック" w:hAnsi="ＭＳ ゴシック"/>
              </w:rPr>
            </w:pPr>
          </w:p>
          <w:p w14:paraId="1C54254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拝啓　平素は格別のご高配を賜り厚く御礼申し上げます。</w:t>
            </w:r>
          </w:p>
          <w:p w14:paraId="63277EA4"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さて、当社第○回定時株主総会を下記により開催いたしますので、ご出席くださいますようご通知申しあげます。</w:t>
            </w:r>
          </w:p>
          <w:p w14:paraId="7D3255F5" w14:textId="489CA492"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なお、当日ご出席願えない場合は、インターネット</w:t>
            </w:r>
            <w:r w:rsidR="00B87EE8">
              <w:rPr>
                <w:rFonts w:ascii="ＭＳ ゴシック" w:eastAsia="ＭＳ ゴシック" w:hAnsi="ＭＳ ゴシック" w:hint="eastAsia"/>
              </w:rPr>
              <w:t>又は書面</w:t>
            </w:r>
            <w:r w:rsidRPr="00F4537F">
              <w:rPr>
                <w:rFonts w:ascii="ＭＳ ゴシック" w:eastAsia="ＭＳ ゴシック" w:hAnsi="ＭＳ ゴシック" w:hint="eastAsia"/>
              </w:rPr>
              <w:t>により議決権を行使することができますので、お手数ながら後記の</w:t>
            </w:r>
            <w:r w:rsidR="00B87EE8">
              <w:rPr>
                <w:rFonts w:ascii="ＭＳ ゴシック" w:eastAsia="ＭＳ ゴシック" w:hAnsi="ＭＳ ゴシック" w:hint="eastAsia"/>
              </w:rPr>
              <w:t>とおりインターネット上の当社ウェブサイト</w:t>
            </w:r>
            <w:r w:rsidR="00B87EE8" w:rsidRPr="00B87EE8">
              <w:rPr>
                <w:rFonts w:ascii="ＭＳ ゴシック" w:eastAsia="ＭＳ ゴシック" w:hAnsi="ＭＳ ゴシック" w:hint="eastAsia"/>
              </w:rPr>
              <w:t>（http</w:t>
            </w:r>
            <w:r w:rsidR="00B87EE8">
              <w:rPr>
                <w:rFonts w:ascii="ＭＳ ゴシック" w:eastAsia="ＭＳ ゴシック" w:hAnsi="ＭＳ ゴシック"/>
              </w:rPr>
              <w:t>s</w:t>
            </w:r>
            <w:r w:rsidR="00B87EE8" w:rsidRPr="00B87EE8">
              <w:rPr>
                <w:rFonts w:ascii="ＭＳ ゴシック" w:eastAsia="ＭＳ ゴシック" w:hAnsi="ＭＳ ゴシック" w:hint="eastAsia"/>
              </w:rPr>
              <w:t>://www.○○○○）</w:t>
            </w:r>
            <w:r w:rsidR="00B87EE8">
              <w:rPr>
                <w:rFonts w:ascii="ＭＳ ゴシック" w:eastAsia="ＭＳ ゴシック" w:hAnsi="ＭＳ ゴシック" w:hint="eastAsia"/>
              </w:rPr>
              <w:t>に掲載しております</w:t>
            </w:r>
            <w:r w:rsidRPr="00F4537F">
              <w:rPr>
                <w:rFonts w:ascii="ＭＳ ゴシック" w:eastAsia="ＭＳ ゴシック" w:hAnsi="ＭＳ ゴシック" w:hint="eastAsia"/>
              </w:rPr>
              <w:t>株主総会参考書類をご検討のうえ、○年○月○日（○曜日）午後○時までに議決権を行使してくださいますようお願い申しあげます。</w:t>
            </w:r>
          </w:p>
          <w:p w14:paraId="0F1885ED" w14:textId="77777777" w:rsidR="00B2593C" w:rsidRPr="00F4537F" w:rsidRDefault="00B2593C" w:rsidP="00B2593C">
            <w:pPr>
              <w:rPr>
                <w:rFonts w:ascii="ＭＳ ゴシック" w:eastAsia="ＭＳ ゴシック" w:hAnsi="ＭＳ ゴシック"/>
              </w:rPr>
            </w:pPr>
          </w:p>
          <w:p w14:paraId="23C4EF23"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[インターネットによる議決権の行使の場合]</w:t>
            </w:r>
          </w:p>
          <w:p w14:paraId="5516DC44" w14:textId="22E9418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当社指定の議決権行使ウェブサイト（http</w:t>
            </w:r>
            <w:r w:rsidR="00B87EE8">
              <w:rPr>
                <w:rFonts w:ascii="ＭＳ ゴシック" w:eastAsia="ＭＳ ゴシック" w:hAnsi="ＭＳ ゴシック"/>
              </w:rPr>
              <w:t>s</w:t>
            </w:r>
            <w:r w:rsidRPr="00F4537F">
              <w:rPr>
                <w:rFonts w:ascii="ＭＳ ゴシック" w:eastAsia="ＭＳ ゴシック" w:hAnsi="ＭＳ ゴシック" w:hint="eastAsia"/>
              </w:rPr>
              <w:t>://www.○○○○）にアクセスしていただき、同封の議決権行使書用紙に表示された「議決権行使コード」及び「パスワード」をご利用のうえ、画面の案内にしたがって、議案に対する賛否をご入力ください。</w:t>
            </w:r>
          </w:p>
          <w:p w14:paraId="690D12A3" w14:textId="7E746FEB" w:rsidR="00B2593C"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インターネットによる議決権行使に際しましては、○頁の「インターネットによる議決権行使のご案内」をご確認くださいますようお願い申しあげます。</w:t>
            </w:r>
          </w:p>
          <w:p w14:paraId="53F68E65" w14:textId="34C194A1" w:rsidR="00B87EE8" w:rsidRDefault="00B87EE8" w:rsidP="00B2593C">
            <w:pPr>
              <w:ind w:firstLineChars="100" w:firstLine="240"/>
              <w:rPr>
                <w:rFonts w:ascii="ＭＳ ゴシック" w:eastAsia="ＭＳ ゴシック" w:hAnsi="ＭＳ ゴシック"/>
              </w:rPr>
            </w:pPr>
          </w:p>
          <w:p w14:paraId="362A9698" w14:textId="77777777" w:rsidR="00B87EE8" w:rsidRPr="00F4537F" w:rsidRDefault="00B87EE8" w:rsidP="00B87EE8">
            <w:pPr>
              <w:rPr>
                <w:rFonts w:ascii="ＭＳ ゴシック" w:eastAsia="ＭＳ ゴシック" w:hAnsi="ＭＳ ゴシック"/>
              </w:rPr>
            </w:pPr>
            <w:r w:rsidRPr="00F4537F">
              <w:rPr>
                <w:rFonts w:ascii="ＭＳ ゴシック" w:eastAsia="ＭＳ ゴシック" w:hAnsi="ＭＳ ゴシック" w:hint="eastAsia"/>
              </w:rPr>
              <w:t>[書面による議決権行使の場合]</w:t>
            </w:r>
          </w:p>
          <w:p w14:paraId="016FB976" w14:textId="385C9C5D" w:rsidR="00B87EE8" w:rsidRPr="00B87EE8" w:rsidRDefault="00B87EE8"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同封の議決権行使書用紙に議案に対する賛否をご表示のうえ、上記の行使期限までに到着するようご返送ください。</w:t>
            </w:r>
          </w:p>
          <w:p w14:paraId="3590F3AC"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敬　具</w:t>
            </w:r>
          </w:p>
          <w:p w14:paraId="14E0DC03" w14:textId="77777777" w:rsidR="00B2593C" w:rsidRPr="00F4537F" w:rsidRDefault="00B2593C" w:rsidP="00B2593C">
            <w:pPr>
              <w:jc w:val="cente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記</w:t>
            </w:r>
          </w:p>
          <w:p w14:paraId="1165205B" w14:textId="77777777" w:rsidR="00B2593C" w:rsidRPr="00F4537F" w:rsidRDefault="00B2593C" w:rsidP="00B2593C">
            <w:pPr>
              <w:jc w:val="right"/>
              <w:rPr>
                <w:rFonts w:ascii="ＭＳ ゴシック" w:eastAsia="ＭＳ ゴシック" w:hAnsi="ＭＳ ゴシック"/>
                <w:lang w:eastAsia="zh-TW"/>
              </w:rPr>
            </w:pPr>
          </w:p>
          <w:p w14:paraId="6F96FE8D"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１．日　　　 時　　○年○月○日（○曜日）　午前１０時</w:t>
            </w:r>
          </w:p>
          <w:p w14:paraId="0EB0499B"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２．場　　　 所　　東京都○○区○○ ○丁目○○番○○号</w:t>
            </w:r>
          </w:p>
          <w:p w14:paraId="1C0485D2"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lang w:eastAsia="zh-TW"/>
              </w:rPr>
              <w:t xml:space="preserve">　　　　　　　　　　　</w:t>
            </w:r>
            <w:r w:rsidRPr="00F4537F">
              <w:rPr>
                <w:rFonts w:ascii="ＭＳ ゴシック" w:eastAsia="ＭＳ ゴシック" w:hAnsi="ＭＳ ゴシック" w:hint="eastAsia"/>
              </w:rPr>
              <w:t>当社本店</w:t>
            </w:r>
          </w:p>
          <w:p w14:paraId="748E79D7"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３．目 的 事 項</w:t>
            </w:r>
          </w:p>
          <w:p w14:paraId="18E521EC" w14:textId="77777777" w:rsidR="00B2593C" w:rsidRPr="00F4537F" w:rsidRDefault="00B2593C" w:rsidP="00B2593C">
            <w:pPr>
              <w:ind w:leftChars="200" w:left="2280" w:hangingChars="750" w:hanging="1800"/>
              <w:rPr>
                <w:rFonts w:ascii="ＭＳ ゴシック" w:eastAsia="ＭＳ ゴシック" w:hAnsi="ＭＳ ゴシック"/>
              </w:rPr>
            </w:pPr>
            <w:r w:rsidRPr="00F4537F">
              <w:rPr>
                <w:rFonts w:ascii="ＭＳ ゴシック" w:eastAsia="ＭＳ ゴシック" w:hAnsi="ＭＳ ゴシック" w:hint="eastAsia"/>
              </w:rPr>
              <w:t>報 告 事 項　　第○期（○年○月○日から○年○月○日まで）事業報告、計算書類、連結計算書類並びに会計監査人及び監査役会の連結計算書類監査結果報告の件</w:t>
            </w:r>
          </w:p>
          <w:p w14:paraId="2953151B" w14:textId="77777777" w:rsidR="00B2593C" w:rsidRPr="00F4537F" w:rsidRDefault="00B2593C" w:rsidP="00B2593C">
            <w:pPr>
              <w:ind w:firstLineChars="200" w:firstLine="48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決 議 事 項</w:t>
            </w:r>
          </w:p>
          <w:p w14:paraId="735D7363" w14:textId="77777777" w:rsidR="00B2593C" w:rsidRPr="00F4537F" w:rsidRDefault="00B2593C" w:rsidP="00B2593C">
            <w:pPr>
              <w:ind w:firstLineChars="200" w:firstLine="48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lastRenderedPageBreak/>
              <w:t xml:space="preserve">（会社提案）　　　</w:t>
            </w:r>
          </w:p>
          <w:p w14:paraId="6320A136" w14:textId="77777777" w:rsidR="00B2593C" w:rsidRPr="00F4537F" w:rsidRDefault="00B2593C" w:rsidP="00B2593C">
            <w:pPr>
              <w:ind w:firstLineChars="250" w:firstLine="600"/>
              <w:rPr>
                <w:rFonts w:ascii="ＭＳ ゴシック" w:eastAsia="ＭＳ ゴシック" w:hAnsi="ＭＳ ゴシック"/>
              </w:rPr>
            </w:pPr>
            <w:r w:rsidRPr="00F4537F">
              <w:rPr>
                <w:rFonts w:ascii="ＭＳ ゴシック" w:eastAsia="ＭＳ ゴシック" w:hAnsi="ＭＳ ゴシック" w:hint="eastAsia"/>
              </w:rPr>
              <w:t>第１号議案　　　剰余金の処分の件</w:t>
            </w:r>
          </w:p>
          <w:p w14:paraId="75D58562" w14:textId="77777777" w:rsidR="00B2593C" w:rsidRPr="00F4537F" w:rsidRDefault="00B2593C" w:rsidP="00B2593C">
            <w:pPr>
              <w:ind w:firstLineChars="250" w:firstLine="600"/>
              <w:rPr>
                <w:rFonts w:ascii="ＭＳ ゴシック" w:eastAsia="ＭＳ ゴシック" w:hAnsi="ＭＳ ゴシック"/>
              </w:rPr>
            </w:pPr>
            <w:r w:rsidRPr="00F4537F">
              <w:rPr>
                <w:rFonts w:ascii="ＭＳ ゴシック" w:eastAsia="ＭＳ ゴシック" w:hAnsi="ＭＳ ゴシック" w:hint="eastAsia"/>
              </w:rPr>
              <w:t>第２号議案　　　定款一部変更の件</w:t>
            </w:r>
          </w:p>
          <w:p w14:paraId="1B6AE89B" w14:textId="77777777" w:rsidR="00B2593C" w:rsidRPr="00F4537F" w:rsidRDefault="00B2593C" w:rsidP="00B2593C">
            <w:pPr>
              <w:ind w:firstLineChars="250" w:firstLine="600"/>
              <w:rPr>
                <w:rFonts w:ascii="ＭＳ ゴシック" w:eastAsia="ＭＳ ゴシック" w:hAnsi="ＭＳ ゴシック"/>
              </w:rPr>
            </w:pPr>
            <w:r w:rsidRPr="00F4537F">
              <w:rPr>
                <w:rFonts w:ascii="ＭＳ ゴシック" w:eastAsia="ＭＳ ゴシック" w:hAnsi="ＭＳ ゴシック" w:hint="eastAsia"/>
              </w:rPr>
              <w:t>第３号議案　　　取締役○名選任の件</w:t>
            </w:r>
          </w:p>
          <w:p w14:paraId="6F6A3A47" w14:textId="77777777" w:rsidR="00B2593C" w:rsidRPr="00F4537F" w:rsidRDefault="00B2593C" w:rsidP="00B2593C">
            <w:pPr>
              <w:ind w:firstLineChars="250" w:firstLine="600"/>
              <w:rPr>
                <w:rFonts w:ascii="ＭＳ ゴシック" w:eastAsia="ＭＳ ゴシック" w:hAnsi="ＭＳ ゴシック"/>
              </w:rPr>
            </w:pPr>
            <w:r w:rsidRPr="00F4537F">
              <w:rPr>
                <w:rFonts w:ascii="ＭＳ ゴシック" w:eastAsia="ＭＳ ゴシック" w:hAnsi="ＭＳ ゴシック" w:hint="eastAsia"/>
              </w:rPr>
              <w:t>第４号議案　　　監査役○名選任の件</w:t>
            </w:r>
          </w:p>
          <w:p w14:paraId="594AA9EE" w14:textId="77777777" w:rsidR="00B2593C" w:rsidRPr="00F4537F" w:rsidRDefault="00B2593C" w:rsidP="00B2593C">
            <w:pPr>
              <w:ind w:firstLineChars="250" w:firstLine="600"/>
              <w:rPr>
                <w:rFonts w:ascii="ＭＳ ゴシック" w:eastAsia="ＭＳ ゴシック" w:hAnsi="ＭＳ ゴシック"/>
              </w:rPr>
            </w:pPr>
            <w:r w:rsidRPr="00F4537F">
              <w:rPr>
                <w:rFonts w:ascii="ＭＳ ゴシック" w:eastAsia="ＭＳ ゴシック" w:hAnsi="ＭＳ ゴシック" w:hint="eastAsia"/>
              </w:rPr>
              <w:t>第５号議案　　　補欠監査役○名選任の件</w:t>
            </w:r>
          </w:p>
          <w:p w14:paraId="2065FE48" w14:textId="77777777" w:rsidR="00B2593C" w:rsidRPr="00F4537F" w:rsidRDefault="00B2593C" w:rsidP="00B2593C">
            <w:pPr>
              <w:ind w:firstLineChars="250" w:firstLine="600"/>
              <w:rPr>
                <w:rFonts w:ascii="ＭＳ ゴシック" w:eastAsia="ＭＳ ゴシック" w:hAnsi="ＭＳ ゴシック"/>
              </w:rPr>
            </w:pPr>
            <w:r w:rsidRPr="00F4537F">
              <w:rPr>
                <w:rFonts w:ascii="ＭＳ ゴシック" w:eastAsia="ＭＳ ゴシック" w:hAnsi="ＭＳ ゴシック" w:hint="eastAsia"/>
              </w:rPr>
              <w:t>第６号議案　　　会計監査人選任の件</w:t>
            </w:r>
          </w:p>
          <w:p w14:paraId="03D8DC70" w14:textId="77777777" w:rsidR="00B2593C" w:rsidRPr="00F4537F" w:rsidRDefault="00B2593C" w:rsidP="00B2593C">
            <w:pPr>
              <w:ind w:firstLineChars="250" w:firstLine="600"/>
              <w:rPr>
                <w:rFonts w:ascii="ＭＳ ゴシック" w:eastAsia="ＭＳ ゴシック" w:hAnsi="ＭＳ ゴシック"/>
              </w:rPr>
            </w:pPr>
            <w:r w:rsidRPr="00F4537F">
              <w:rPr>
                <w:rFonts w:ascii="ＭＳ ゴシック" w:eastAsia="ＭＳ ゴシック" w:hAnsi="ＭＳ ゴシック" w:hint="eastAsia"/>
              </w:rPr>
              <w:t>第７号議案　　　取締役の報酬等の額改定の件</w:t>
            </w:r>
          </w:p>
          <w:p w14:paraId="318D64B8" w14:textId="77777777" w:rsidR="00B2593C" w:rsidRPr="00F4537F" w:rsidRDefault="00B2593C" w:rsidP="00B2593C">
            <w:pPr>
              <w:ind w:firstLineChars="200" w:firstLine="480"/>
              <w:rPr>
                <w:rFonts w:ascii="ＭＳ ゴシック" w:eastAsia="ＭＳ ゴシック" w:hAnsi="ＭＳ ゴシック"/>
              </w:rPr>
            </w:pPr>
            <w:r w:rsidRPr="00F4537F">
              <w:rPr>
                <w:rFonts w:ascii="ＭＳ ゴシック" w:eastAsia="ＭＳ ゴシック" w:hAnsi="ＭＳ ゴシック" w:hint="eastAsia"/>
              </w:rPr>
              <w:t>（株主提案）</w:t>
            </w:r>
          </w:p>
          <w:p w14:paraId="185DAAE2" w14:textId="77777777" w:rsidR="00B2593C" w:rsidRPr="00F4537F" w:rsidRDefault="00B2593C" w:rsidP="00B2593C">
            <w:pPr>
              <w:ind w:firstLineChars="250" w:firstLine="600"/>
              <w:rPr>
                <w:rFonts w:ascii="ＭＳ ゴシック" w:eastAsia="ＭＳ ゴシック" w:hAnsi="ＭＳ ゴシック"/>
              </w:rPr>
            </w:pPr>
            <w:r w:rsidRPr="00F4537F">
              <w:rPr>
                <w:rFonts w:ascii="ＭＳ ゴシック" w:eastAsia="ＭＳ ゴシック" w:hAnsi="ＭＳ ゴシック" w:hint="eastAsia"/>
              </w:rPr>
              <w:t>第８号議案　　　取締役○名選任の件</w:t>
            </w:r>
          </w:p>
          <w:p w14:paraId="5C7150E1" w14:textId="53E75D7F"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４．</w:t>
            </w:r>
            <w:r w:rsidR="00B87EE8" w:rsidRPr="00B87EE8">
              <w:rPr>
                <w:rFonts w:ascii="ＭＳ ゴシック" w:eastAsia="ＭＳ ゴシック" w:hAnsi="ＭＳ ゴシック" w:hint="eastAsia"/>
              </w:rPr>
              <w:t>電子提供措置に関する事項</w:t>
            </w:r>
          </w:p>
          <w:p w14:paraId="0238AB19" w14:textId="756B9C25" w:rsidR="00B2593C" w:rsidRDefault="00B2593C" w:rsidP="00510DB5">
            <w:pPr>
              <w:ind w:leftChars="212" w:left="509" w:firstLineChars="58" w:firstLine="139"/>
              <w:rPr>
                <w:rFonts w:ascii="ＭＳ ゴシック" w:eastAsia="ＭＳ ゴシック" w:hAnsi="ＭＳ ゴシック"/>
              </w:rPr>
            </w:pPr>
            <w:r w:rsidRPr="00F4537F">
              <w:rPr>
                <w:rFonts w:ascii="ＭＳ ゴシック" w:eastAsia="ＭＳ ゴシック" w:hAnsi="ＭＳ ゴシック" w:hint="eastAsia"/>
              </w:rPr>
              <w:t>当社は、法令及び当社定款第○条の規定に基づき、</w:t>
            </w:r>
            <w:r w:rsidR="007A188C" w:rsidRPr="007A188C">
              <w:rPr>
                <w:rFonts w:ascii="ＭＳ ゴシック" w:eastAsia="ＭＳ ゴシック" w:hAnsi="ＭＳ ゴシック" w:hint="eastAsia"/>
              </w:rPr>
              <w:t>株主総会資料につき、電子提供措置をとっております。電子提供措置に関する事項は以下のとおりです。</w:t>
            </w:r>
          </w:p>
          <w:p w14:paraId="7CB09DAB" w14:textId="1E9DB2C4" w:rsidR="007A188C" w:rsidRDefault="007A188C" w:rsidP="00B2593C">
            <w:pPr>
              <w:ind w:left="480" w:hangingChars="200" w:hanging="480"/>
              <w:rPr>
                <w:rFonts w:ascii="ＭＳ ゴシック" w:eastAsia="ＭＳ ゴシック" w:hAnsi="ＭＳ ゴシック"/>
              </w:rPr>
            </w:pPr>
          </w:p>
          <w:p w14:paraId="70CA95E9" w14:textId="77777777" w:rsidR="007A188C" w:rsidRPr="007A188C" w:rsidRDefault="007A188C" w:rsidP="00510DB5">
            <w:pPr>
              <w:ind w:leftChars="200" w:left="480" w:firstLineChars="130" w:firstLine="312"/>
              <w:rPr>
                <w:rFonts w:ascii="ＭＳ ゴシック" w:eastAsia="ＭＳ ゴシック" w:hAnsi="ＭＳ ゴシック"/>
              </w:rPr>
            </w:pPr>
            <w:r w:rsidRPr="007A188C">
              <w:rPr>
                <w:rFonts w:ascii="ＭＳ ゴシック" w:eastAsia="ＭＳ ゴシック" w:hAnsi="ＭＳ ゴシック" w:hint="eastAsia"/>
              </w:rPr>
              <w:t>電子提供措置をとっている媒体のアドレス</w:t>
            </w:r>
          </w:p>
          <w:p w14:paraId="22DFD69B" w14:textId="26E5F6CB" w:rsidR="007A188C" w:rsidRPr="00F4537F" w:rsidRDefault="007A188C" w:rsidP="00510DB5">
            <w:pPr>
              <w:ind w:leftChars="200" w:left="480" w:firstLineChars="130" w:firstLine="312"/>
              <w:rPr>
                <w:rFonts w:ascii="ＭＳ ゴシック" w:eastAsia="ＭＳ ゴシック" w:hAnsi="ＭＳ ゴシック"/>
              </w:rPr>
            </w:pPr>
            <w:r w:rsidRPr="007A188C">
              <w:rPr>
                <w:rFonts w:ascii="ＭＳ ゴシック" w:eastAsia="ＭＳ ゴシック" w:hAnsi="ＭＳ ゴシック" w:hint="eastAsia"/>
              </w:rPr>
              <w:t>（https://www.○○○○）</w:t>
            </w:r>
          </w:p>
          <w:p w14:paraId="4C569190" w14:textId="77777777" w:rsidR="00B2593C" w:rsidRPr="00F4537F" w:rsidRDefault="00B2593C" w:rsidP="00B2593C">
            <w:pPr>
              <w:ind w:firstLineChars="200" w:firstLine="480"/>
              <w:rPr>
                <w:rFonts w:ascii="ＭＳ ゴシック" w:eastAsia="ＭＳ ゴシック" w:hAnsi="ＭＳ ゴシック"/>
              </w:rPr>
            </w:pPr>
          </w:p>
          <w:p w14:paraId="301B2A10" w14:textId="54513FD1" w:rsidR="00B2593C" w:rsidRPr="00F4537F" w:rsidRDefault="007A188C" w:rsidP="00B2593C">
            <w:pPr>
              <w:rPr>
                <w:rFonts w:ascii="ＭＳ ゴシック" w:eastAsia="ＭＳ ゴシック" w:hAnsi="ＭＳ ゴシック"/>
              </w:rPr>
            </w:pPr>
            <w:r>
              <w:rPr>
                <w:rFonts w:ascii="ＭＳ ゴシック" w:eastAsia="ＭＳ ゴシック" w:hAnsi="ＭＳ ゴシック" w:hint="eastAsia"/>
              </w:rPr>
              <w:t>５．</w:t>
            </w:r>
            <w:r w:rsidR="00B2593C" w:rsidRPr="00F4537F">
              <w:rPr>
                <w:rFonts w:ascii="ＭＳ ゴシック" w:eastAsia="ＭＳ ゴシック" w:hAnsi="ＭＳ ゴシック" w:hint="eastAsia"/>
              </w:rPr>
              <w:t>その他</w:t>
            </w:r>
            <w:r>
              <w:rPr>
                <w:rFonts w:ascii="ＭＳ ゴシック" w:eastAsia="ＭＳ ゴシック" w:hAnsi="ＭＳ ゴシック" w:hint="eastAsia"/>
              </w:rPr>
              <w:t>（</w:t>
            </w:r>
            <w:r w:rsidR="00B2593C" w:rsidRPr="00F4537F">
              <w:rPr>
                <w:rFonts w:ascii="ＭＳ ゴシック" w:eastAsia="ＭＳ ゴシック" w:hAnsi="ＭＳ ゴシック" w:hint="eastAsia"/>
              </w:rPr>
              <w:t>各社が定めた招集の決定事項を</w:t>
            </w:r>
            <w:r>
              <w:rPr>
                <w:rFonts w:ascii="ＭＳ ゴシック" w:eastAsia="ＭＳ ゴシック" w:hAnsi="ＭＳ ゴシック" w:hint="eastAsia"/>
              </w:rPr>
              <w:t>任意に</w:t>
            </w:r>
            <w:r w:rsidR="00B2593C" w:rsidRPr="00F4537F">
              <w:rPr>
                <w:rFonts w:ascii="ＭＳ ゴシック" w:eastAsia="ＭＳ ゴシック" w:hAnsi="ＭＳ ゴシック" w:hint="eastAsia"/>
              </w:rPr>
              <w:t>記載する</w:t>
            </w:r>
            <w:r>
              <w:rPr>
                <w:rFonts w:ascii="ＭＳ ゴシック" w:eastAsia="ＭＳ ゴシック" w:hAnsi="ＭＳ ゴシック" w:hint="eastAsia"/>
              </w:rPr>
              <w:t>ことも考えられる</w:t>
            </w:r>
            <w:r w:rsidR="00B2593C" w:rsidRPr="00F4537F">
              <w:rPr>
                <w:rFonts w:ascii="ＭＳ ゴシック" w:eastAsia="ＭＳ ゴシック" w:hAnsi="ＭＳ ゴシック" w:hint="eastAsia"/>
              </w:rPr>
              <w:t>）</w:t>
            </w:r>
          </w:p>
          <w:p w14:paraId="1D297F1B" w14:textId="77777777" w:rsidR="00B2593C" w:rsidRPr="00F4537F" w:rsidRDefault="00B2593C" w:rsidP="00B2593C">
            <w:pPr>
              <w:rPr>
                <w:rFonts w:ascii="ＭＳ ゴシック" w:eastAsia="ＭＳ ゴシック" w:hAnsi="ＭＳ ゴシック"/>
              </w:rPr>
            </w:pPr>
          </w:p>
          <w:p w14:paraId="5BFDF9BC"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 xml:space="preserve">以　上　</w:t>
            </w:r>
          </w:p>
          <w:p w14:paraId="396293B7" w14:textId="77777777" w:rsidR="00B2593C" w:rsidRPr="00F4537F" w:rsidRDefault="00B2593C" w:rsidP="00B2593C">
            <w:pPr>
              <w:rPr>
                <w:rFonts w:ascii="ＭＳ ゴシック" w:eastAsia="ＭＳ ゴシック" w:hAnsi="ＭＳ ゴシック"/>
              </w:rPr>
            </w:pPr>
          </w:p>
          <w:p w14:paraId="15C994F8" w14:textId="77777777" w:rsidR="00B2593C" w:rsidRPr="00F4537F" w:rsidRDefault="00B2593C" w:rsidP="00B2593C">
            <w:pPr>
              <w:ind w:left="240" w:hangingChars="100" w:hanging="240"/>
              <w:rPr>
                <w:rFonts w:ascii="ＭＳ ゴシック" w:eastAsia="ＭＳ ゴシック" w:hAnsi="ＭＳ ゴシック"/>
              </w:rPr>
            </w:pPr>
            <w:r w:rsidRPr="00F4537F">
              <w:rPr>
                <w:rFonts w:ascii="ＭＳ ゴシック" w:eastAsia="ＭＳ ゴシック" w:hAnsi="ＭＳ ゴシック" w:hint="eastAsia"/>
              </w:rPr>
              <w:t>◎当日ご出席の際は、お手数ながら同封の議決権行使書用紙を会場受付にご提出くださいますようお願い申しあげます。</w:t>
            </w:r>
          </w:p>
          <w:p w14:paraId="7164BE7D" w14:textId="77777777" w:rsidR="00B2593C" w:rsidRPr="00F4537F" w:rsidRDefault="00B2593C" w:rsidP="00B2593C">
            <w:pPr>
              <w:ind w:left="240" w:hangingChars="100" w:hanging="240"/>
              <w:rPr>
                <w:rFonts w:ascii="ＭＳ ゴシック" w:eastAsia="ＭＳ ゴシック" w:hAnsi="ＭＳ ゴシック"/>
              </w:rPr>
            </w:pPr>
          </w:p>
        </w:tc>
      </w:tr>
      <w:tr w:rsidR="00E81444" w:rsidRPr="00F4537F" w14:paraId="27C561B9" w14:textId="77777777" w:rsidTr="00B2593C">
        <w:tc>
          <w:tcPr>
            <w:tcW w:w="9030" w:type="dxa"/>
            <w:tcBorders>
              <w:top w:val="nil"/>
              <w:bottom w:val="nil"/>
            </w:tcBorders>
          </w:tcPr>
          <w:p w14:paraId="5539DC4D" w14:textId="0353E1FB" w:rsidR="00B2593C" w:rsidRPr="00F4537F" w:rsidRDefault="00B2593C" w:rsidP="00B2593C">
            <w:pPr>
              <w:ind w:left="240" w:hangingChars="100" w:hanging="240"/>
              <w:rPr>
                <w:rFonts w:ascii="ＭＳ ゴシック" w:eastAsia="ＭＳ ゴシック" w:hAnsi="ＭＳ ゴシック"/>
              </w:rPr>
            </w:pPr>
            <w:r w:rsidRPr="00F4537F">
              <w:rPr>
                <w:rFonts w:ascii="ＭＳ ゴシック" w:eastAsia="ＭＳ ゴシック" w:hAnsi="ＭＳ ゴシック" w:hint="eastAsia"/>
              </w:rPr>
              <w:lastRenderedPageBreak/>
              <w:t>◎株主総会参考書類並びに事業報告、連結計算書類及び計算書類に修正が生じた場合は、インターネット上の当社ウェブサイト（http</w:t>
            </w:r>
            <w:r w:rsidR="007A188C">
              <w:rPr>
                <w:rFonts w:ascii="ＭＳ ゴシック" w:eastAsia="ＭＳ ゴシック" w:hAnsi="ＭＳ ゴシック"/>
              </w:rPr>
              <w:t>s</w:t>
            </w:r>
            <w:r w:rsidRPr="00F4537F">
              <w:rPr>
                <w:rFonts w:ascii="ＭＳ ゴシック" w:eastAsia="ＭＳ ゴシック" w:hAnsi="ＭＳ ゴシック" w:hint="eastAsia"/>
              </w:rPr>
              <w:t>://www.○○○○）に掲載させていただきます。</w:t>
            </w:r>
          </w:p>
        </w:tc>
      </w:tr>
      <w:tr w:rsidR="00E81444" w:rsidRPr="00F4537F" w14:paraId="4C635A17" w14:textId="77777777" w:rsidTr="00B2593C">
        <w:tc>
          <w:tcPr>
            <w:tcW w:w="9030" w:type="dxa"/>
            <w:tcBorders>
              <w:top w:val="nil"/>
            </w:tcBorders>
          </w:tcPr>
          <w:p w14:paraId="5A42B153" w14:textId="77777777" w:rsidR="00B2593C" w:rsidRPr="00F4537F" w:rsidRDefault="00B2593C" w:rsidP="00B2593C"/>
          <w:p w14:paraId="4B99A30E" w14:textId="77777777" w:rsidR="00B2593C" w:rsidRPr="00F4537F" w:rsidRDefault="00B2593C" w:rsidP="00B2593C"/>
          <w:p w14:paraId="60112B1F"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インターネットによる議決権行使のご案内</w:t>
            </w:r>
          </w:p>
          <w:p w14:paraId="0DB038B4" w14:textId="77777777" w:rsidR="00B2593C" w:rsidRPr="00F4537F" w:rsidRDefault="00B2593C" w:rsidP="00B2593C">
            <w:pPr>
              <w:rPr>
                <w:rFonts w:ascii="ＭＳ ゴシック" w:eastAsia="ＭＳ ゴシック" w:hAnsi="ＭＳ ゴシック"/>
              </w:rPr>
            </w:pPr>
          </w:p>
          <w:p w14:paraId="3C7C0F35" w14:textId="77777777" w:rsidR="00B2593C" w:rsidRPr="00F4537F" w:rsidRDefault="00B2593C" w:rsidP="00B2593C">
            <w:pPr>
              <w:jc w:val="center"/>
            </w:pPr>
            <w:r w:rsidRPr="00F4537F">
              <w:rPr>
                <w:rFonts w:ascii="ＭＳ ゴシック" w:eastAsia="ＭＳ ゴシック" w:hAnsi="ＭＳ ゴシック" w:hint="eastAsia"/>
              </w:rPr>
              <w:t>＜　略　＞</w:t>
            </w:r>
          </w:p>
          <w:p w14:paraId="7E603878" w14:textId="77777777" w:rsidR="00B2593C" w:rsidRPr="00F4537F" w:rsidRDefault="00B2593C" w:rsidP="00B2593C"/>
        </w:tc>
      </w:tr>
    </w:tbl>
    <w:p w14:paraId="1A83FFFF" w14:textId="77777777" w:rsidR="00B2593C" w:rsidRPr="00F4537F" w:rsidRDefault="00B2593C" w:rsidP="00B2593C">
      <w:pPr>
        <w:ind w:leftChars="50" w:left="120" w:firstLineChars="150" w:firstLine="36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288FB430" w14:textId="77777777" w:rsidTr="00AB65CB">
        <w:trPr>
          <w:trHeight w:val="5944"/>
        </w:trPr>
        <w:tc>
          <w:tcPr>
            <w:tcW w:w="9030" w:type="dxa"/>
            <w:tcBorders>
              <w:bottom w:val="nil"/>
            </w:tcBorders>
          </w:tcPr>
          <w:p w14:paraId="550092BB"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lastRenderedPageBreak/>
              <w:t>[Example]</w:t>
            </w:r>
          </w:p>
          <w:p w14:paraId="1209F983"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(Securities Code: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p>
          <w:p w14:paraId="23B5C772"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MM DD, YYYY</w:t>
            </w:r>
          </w:p>
          <w:p w14:paraId="0FB12461" w14:textId="7DE8D7EF"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To Shareholders:</w:t>
            </w:r>
          </w:p>
          <w:p w14:paraId="19CD470D"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-ku, Tokyo</w:t>
            </w:r>
          </w:p>
          <w:p w14:paraId="732B7ED5" w14:textId="77777777" w:rsidR="00B2593C" w:rsidRPr="00F4537F" w:rsidRDefault="00B2593C" w:rsidP="00B2593C">
            <w:pPr>
              <w:ind w:left="210"/>
              <w:jc w:val="right"/>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Co., Ltd.</w:t>
            </w:r>
          </w:p>
          <w:p w14:paraId="66ADABA9"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President and Director</w:t>
            </w:r>
          </w:p>
          <w:p w14:paraId="2F9F5D05" w14:textId="77777777" w:rsidR="00B2593C" w:rsidRPr="00F4537F" w:rsidRDefault="00B2593C" w:rsidP="00B2593C">
            <w:pPr>
              <w:rPr>
                <w:rFonts w:ascii="Times New Roman" w:eastAsia="ＭＳ ゴシック" w:hAnsi="Times New Roman"/>
              </w:rPr>
            </w:pPr>
          </w:p>
          <w:p w14:paraId="0FC04E81"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NOTICE OF THE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ANNUAL GENERAL MEETING OF SHAREHOLDERS</w:t>
            </w:r>
          </w:p>
          <w:p w14:paraId="5F905B7D" w14:textId="77777777" w:rsidR="00B2593C" w:rsidRPr="00F4537F" w:rsidRDefault="00B2593C" w:rsidP="00B2593C">
            <w:pPr>
              <w:rPr>
                <w:rFonts w:ascii="Times New Roman" w:eastAsia="ＭＳ ゴシック" w:hAnsi="Times New Roman"/>
              </w:rPr>
            </w:pPr>
          </w:p>
          <w:p w14:paraId="4012C631"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Dear Shareholders:</w:t>
            </w:r>
          </w:p>
          <w:p w14:paraId="2B4A2257"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You are cordially invited to attend the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th Annual General Meeting of Shareholders of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Co., Ltd. (the </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 The meeting will be held for the purposes described below.</w:t>
            </w:r>
          </w:p>
          <w:p w14:paraId="56142398" w14:textId="7842EB63"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If you are unable to attend the meeting, you can exercise your voting rights via the Internet</w:t>
            </w:r>
            <w:r w:rsidR="00D639FB" w:rsidRPr="00F4537F">
              <w:rPr>
                <w:rFonts w:ascii="Times New Roman" w:eastAsia="ＭＳ ゴシック" w:hAnsi="Times New Roman" w:cs="ＭＳ ゴシック" w:hint="eastAsia"/>
                <w:lang w:bidi="en-US"/>
              </w:rPr>
              <w:t xml:space="preserve"> or in writing</w:t>
            </w:r>
            <w:r w:rsidRPr="00F4537F">
              <w:rPr>
                <w:rFonts w:ascii="Times New Roman" w:eastAsia="ＭＳ ゴシック" w:hAnsi="Times New Roman" w:cs="ＭＳ ゴシック" w:hint="eastAsia"/>
                <w:lang w:bidi="en-US"/>
              </w:rPr>
              <w:t xml:space="preserve">. Please review the Reference Documents for the General Meeting of Shareholders </w:t>
            </w:r>
            <w:r w:rsidR="00EB31CA" w:rsidRPr="00EB31CA">
              <w:rPr>
                <w:rFonts w:ascii="Times New Roman" w:eastAsia="ＭＳ ゴシック" w:hAnsi="Times New Roman" w:cs="ＭＳ ゴシック"/>
                <w:lang w:bidi="en-US"/>
              </w:rPr>
              <w:t xml:space="preserve">posted on the Company’s website </w:t>
            </w:r>
            <w:r w:rsidR="00EB31CA" w:rsidRPr="00EB31CA">
              <w:rPr>
                <w:rFonts w:ascii="Times New Roman" w:eastAsia="ＭＳ ゴシック" w:hAnsi="Times New Roman" w:cs="ＭＳ ゴシック" w:hint="eastAsia"/>
                <w:lang w:bidi="en-US"/>
              </w:rPr>
              <w:t>(http</w:t>
            </w:r>
            <w:r w:rsidR="00EB31CA">
              <w:rPr>
                <w:rFonts w:ascii="Times New Roman" w:eastAsia="ＭＳ ゴシック" w:hAnsi="Times New Roman" w:cs="ＭＳ ゴシック"/>
                <w:lang w:bidi="en-US"/>
              </w:rPr>
              <w:t>s</w:t>
            </w:r>
            <w:r w:rsidR="00EB31CA" w:rsidRPr="00EB31CA">
              <w:rPr>
                <w:rFonts w:ascii="Times New Roman" w:eastAsia="ＭＳ ゴシック" w:hAnsi="Times New Roman" w:cs="ＭＳ ゴシック" w:hint="eastAsia"/>
                <w:lang w:bidi="en-US"/>
              </w:rPr>
              <w:t>://www.</w:t>
            </w:r>
            <w:r w:rsidR="00EB31CA" w:rsidRPr="00EB31CA">
              <w:rPr>
                <w:rFonts w:ascii="Times New Roman" w:eastAsia="ＭＳ ゴシック" w:hAnsi="Times New Roman" w:cs="ＭＳ ゴシック" w:hint="eastAsia"/>
                <w:lang w:bidi="en-US"/>
              </w:rPr>
              <w:t>○○○○</w:t>
            </w:r>
            <w:r w:rsidR="00EB31CA" w:rsidRPr="00EB31CA">
              <w:rPr>
                <w:rFonts w:ascii="Times New Roman" w:eastAsia="ＭＳ ゴシック" w:hAnsi="Times New Roman" w:cs="ＭＳ ゴシック" w:hint="eastAsia"/>
                <w:lang w:bidi="en-US"/>
              </w:rPr>
              <w:t xml:space="preserve">) </w:t>
            </w:r>
            <w:r w:rsidR="00EB31CA">
              <w:rPr>
                <w:rFonts w:ascii="Times New Roman" w:eastAsia="ＭＳ ゴシック" w:hAnsi="Times New Roman" w:cs="ＭＳ ゴシック"/>
                <w:lang w:bidi="en-US"/>
              </w:rPr>
              <w:t xml:space="preserve">as described </w:t>
            </w:r>
            <w:r w:rsidRPr="00F4537F">
              <w:rPr>
                <w:rFonts w:ascii="Times New Roman" w:eastAsia="ＭＳ ゴシック" w:hAnsi="Times New Roman" w:cs="ＭＳ ゴシック" w:hint="eastAsia"/>
                <w:lang w:bidi="en-US"/>
              </w:rPr>
              <w:t xml:space="preserve">below and exercise your voting rights by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p.m. on DAY, MM DD, YYYY.</w:t>
            </w:r>
          </w:p>
          <w:p w14:paraId="5DA65CB4" w14:textId="77777777" w:rsidR="00B2593C" w:rsidRPr="00F4537F" w:rsidRDefault="00B2593C" w:rsidP="00B2593C">
            <w:pPr>
              <w:rPr>
                <w:rFonts w:ascii="Times New Roman" w:eastAsia="ＭＳ ゴシック" w:hAnsi="Times New Roman"/>
              </w:rPr>
            </w:pPr>
          </w:p>
          <w:p w14:paraId="0EE464D3"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[Exercising Voting Rights via the Internet]</w:t>
            </w:r>
          </w:p>
          <w:p w14:paraId="6AFCB317" w14:textId="10D8F532"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Please access the website designated by the Company for exercising voting rights (http</w:t>
            </w:r>
            <w:r w:rsidR="00512AA8">
              <w:rPr>
                <w:rFonts w:ascii="Times New Roman" w:eastAsia="ＭＳ ゴシック" w:hAnsi="Times New Roman" w:cs="ＭＳ ゴシック"/>
                <w:lang w:bidi="en-US"/>
              </w:rPr>
              <w:t>s</w:t>
            </w:r>
            <w:r w:rsidRPr="00F4537F">
              <w:rPr>
                <w:rFonts w:ascii="Times New Roman" w:eastAsia="ＭＳ ゴシック" w:hAnsi="Times New Roman" w:cs="ＭＳ ゴシック" w:hint="eastAsia"/>
                <w:lang w:bidi="en-US"/>
              </w:rPr>
              <w:t>://www.</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enter the </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voting code</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 xml:space="preserve"> and </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password</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 xml:space="preserve"> provided on the enclosed Voting Rights Exercise Form, and follow the instructions on the screen to indicate your approval or disapproval of the proposals.</w:t>
            </w:r>
          </w:p>
          <w:p w14:paraId="7B6F5B49" w14:textId="69705AC7" w:rsidR="00B2593C" w:rsidRDefault="00B2593C" w:rsidP="00B2593C">
            <w:pPr>
              <w:ind w:firstLineChars="100" w:firstLine="240"/>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 xml:space="preserve">When exercising your voting rights via the Internet, please refer to the </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Guide to Exercising Voting Rights via the Internet</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 xml:space="preserve"> on page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p>
          <w:p w14:paraId="16577C68" w14:textId="5724D212" w:rsidR="00EB31CA" w:rsidRDefault="00EB31CA" w:rsidP="00B2593C">
            <w:pPr>
              <w:ind w:firstLineChars="100" w:firstLine="240"/>
              <w:rPr>
                <w:rFonts w:ascii="Times New Roman" w:eastAsia="ＭＳ ゴシック" w:hAnsi="Times New Roman"/>
              </w:rPr>
            </w:pPr>
          </w:p>
          <w:p w14:paraId="29A9BC07" w14:textId="77777777" w:rsidR="00EB31CA" w:rsidRPr="00F4537F" w:rsidRDefault="00EB31CA" w:rsidP="00EB31CA">
            <w:pPr>
              <w:rPr>
                <w:rFonts w:ascii="Times New Roman" w:eastAsia="ＭＳ ゴシック" w:hAnsi="Times New Roman"/>
              </w:rPr>
            </w:pPr>
            <w:r w:rsidRPr="00F4537F">
              <w:rPr>
                <w:rFonts w:ascii="Times New Roman" w:eastAsia="ＭＳ ゴシック" w:hAnsi="Times New Roman" w:cs="ＭＳ ゴシック" w:hint="eastAsia"/>
                <w:lang w:bidi="en-US"/>
              </w:rPr>
              <w:t>[Exercising Voting Rights in Writing]</w:t>
            </w:r>
          </w:p>
          <w:p w14:paraId="3A9BDFD2" w14:textId="27EB2E03" w:rsidR="00EB31CA" w:rsidRPr="00F4537F" w:rsidRDefault="00EB31CA" w:rsidP="00AB65CB">
            <w:pPr>
              <w:rPr>
                <w:rFonts w:ascii="Times New Roman" w:eastAsia="ＭＳ ゴシック" w:hAnsi="Times New Roman"/>
              </w:rPr>
            </w:pPr>
            <w:r w:rsidRPr="00F4537F">
              <w:rPr>
                <w:rFonts w:ascii="Times New Roman" w:eastAsia="ＭＳ ゴシック" w:hAnsi="Times New Roman" w:cs="ＭＳ ゴシック" w:hint="eastAsia"/>
                <w:lang w:bidi="en-US"/>
              </w:rPr>
              <w:t>Please indicate your vote for or against the proposals on the enclosed Voting Rights Exercise Form and return it so that it arrives by the above deadline.</w:t>
            </w:r>
          </w:p>
          <w:p w14:paraId="7A0DE8F1" w14:textId="77777777" w:rsidR="00B2593C" w:rsidRPr="00F4537F" w:rsidRDefault="00B2593C" w:rsidP="00B2593C">
            <w:pPr>
              <w:jc w:val="right"/>
              <w:rPr>
                <w:rFonts w:ascii="Times New Roman" w:eastAsia="ＭＳ ゴシック" w:hAnsi="Times New Roman"/>
              </w:rPr>
            </w:pPr>
          </w:p>
          <w:p w14:paraId="02AE5546" w14:textId="77777777" w:rsidR="00B2593C" w:rsidRPr="00F4537F" w:rsidRDefault="00B2593C" w:rsidP="00B2593C">
            <w:pPr>
              <w:jc w:val="center"/>
              <w:rPr>
                <w:rFonts w:ascii="Times New Roman" w:eastAsia="ＭＳ ゴシック" w:hAnsi="Times New Roman"/>
              </w:rPr>
            </w:pPr>
          </w:p>
          <w:p w14:paraId="750A0B4F" w14:textId="77777777" w:rsidR="00B2593C" w:rsidRPr="00F4537F" w:rsidRDefault="00B2593C" w:rsidP="00B2593C">
            <w:pPr>
              <w:jc w:val="right"/>
              <w:rPr>
                <w:rFonts w:ascii="Times New Roman" w:eastAsia="ＭＳ ゴシック" w:hAnsi="Times New Roman"/>
              </w:rPr>
            </w:pPr>
          </w:p>
          <w:p w14:paraId="1D60CE57" w14:textId="7F128533"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1. </w:t>
            </w:r>
            <w:r w:rsidRPr="00C737C3">
              <w:rPr>
                <w:rFonts w:ascii="Times New Roman" w:eastAsia="ＭＳ ゴシック" w:hAnsi="Times New Roman" w:cs="ＭＳ ゴシック" w:hint="eastAsia"/>
                <w:lang w:bidi="en-US"/>
              </w:rPr>
              <w:t>Date and Time: DAY</w:t>
            </w:r>
            <w:r w:rsidR="00FD6FF5" w:rsidRPr="00C737C3">
              <w:rPr>
                <w:rFonts w:ascii="Times New Roman" w:eastAsia="ＭＳ ゴシック" w:hAnsi="Times New Roman" w:cs="ＭＳ ゴシック" w:hint="eastAsia"/>
                <w:lang w:bidi="en-US"/>
              </w:rPr>
              <w:t>,</w:t>
            </w:r>
            <w:r w:rsidRPr="00C737C3">
              <w:rPr>
                <w:rFonts w:ascii="Times New Roman" w:eastAsia="ＭＳ ゴシック" w:hAnsi="Times New Roman" w:cs="ＭＳ ゴシック" w:hint="eastAsia"/>
                <w:lang w:bidi="en-US"/>
              </w:rPr>
              <w:t xml:space="preserve"> MM DD, YYYY</w:t>
            </w:r>
            <w:r w:rsidR="00FD6FF5" w:rsidRPr="00C737C3">
              <w:rPr>
                <w:rFonts w:ascii="Times New Roman" w:eastAsia="ＭＳ ゴシック" w:hAnsi="Times New Roman" w:cs="ＭＳ ゴシック"/>
                <w:lang w:bidi="en-US"/>
              </w:rPr>
              <w:t xml:space="preserve"> </w:t>
            </w:r>
            <w:r w:rsidRPr="00C737C3">
              <w:rPr>
                <w:rFonts w:ascii="Times New Roman" w:eastAsia="ＭＳ ゴシック" w:hAnsi="Times New Roman" w:cs="ＭＳ ゴシック" w:hint="eastAsia"/>
                <w:lang w:bidi="en-US"/>
              </w:rPr>
              <w:t>at 10 a.m.</w:t>
            </w:r>
          </w:p>
          <w:p w14:paraId="25D894BB"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2. Place: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-ku, Tokyo</w:t>
            </w:r>
          </w:p>
          <w:p w14:paraId="00CE9B76"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Head Office of the Company</w:t>
            </w:r>
          </w:p>
          <w:p w14:paraId="112EA2F6"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3. Meeting Agenda:</w:t>
            </w:r>
          </w:p>
          <w:p w14:paraId="452E6779" w14:textId="77777777" w:rsidR="00B2593C" w:rsidRPr="00F4537F" w:rsidRDefault="00B2593C" w:rsidP="00B2593C">
            <w:pPr>
              <w:ind w:leftChars="199" w:left="2756" w:hangingChars="949" w:hanging="2278"/>
              <w:rPr>
                <w:rFonts w:ascii="Times New Roman" w:eastAsia="ＭＳ ゴシック" w:hAnsi="Times New Roman"/>
              </w:rPr>
            </w:pPr>
            <w:r w:rsidRPr="00F4537F">
              <w:rPr>
                <w:rFonts w:ascii="Times New Roman" w:eastAsia="ＭＳ ゴシック" w:hAnsi="Times New Roman" w:cs="ＭＳ ゴシック" w:hint="eastAsia"/>
                <w:lang w:bidi="en-US"/>
              </w:rPr>
              <w:t>Matters to be reported:</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The Business Report, Non-consolidated Financial Statements, Consolidated Financial Statements for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 xml:space="preserve">s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Fiscal Year (MM DD, YYYY to MM DD, YYYY) and results of audits by the Accounting Auditor and the Audit &amp; Supervisory Board of the Consolidated Financial Statements</w:t>
            </w:r>
          </w:p>
          <w:p w14:paraId="20446377" w14:textId="77777777" w:rsidR="00B2593C" w:rsidRPr="00F4537F" w:rsidRDefault="00B2593C" w:rsidP="00B2593C">
            <w:pPr>
              <w:ind w:firstLineChars="200" w:firstLine="480"/>
              <w:rPr>
                <w:rFonts w:ascii="Times New Roman" w:eastAsia="ＭＳ ゴシック" w:hAnsi="Times New Roman"/>
              </w:rPr>
            </w:pPr>
            <w:r w:rsidRPr="00F4537F">
              <w:rPr>
                <w:rFonts w:ascii="Times New Roman" w:eastAsia="ＭＳ ゴシック" w:hAnsi="Times New Roman" w:cs="ＭＳ ゴシック" w:hint="eastAsia"/>
                <w:lang w:bidi="en-US"/>
              </w:rPr>
              <w:t>Proposals to be resolved:</w:t>
            </w:r>
          </w:p>
          <w:p w14:paraId="7AA88792" w14:textId="77777777" w:rsidR="00B2593C" w:rsidRPr="00F4537F" w:rsidRDefault="00B2593C" w:rsidP="00B2593C">
            <w:pPr>
              <w:ind w:firstLineChars="200" w:firstLine="480"/>
              <w:rPr>
                <w:rFonts w:ascii="Times New Roman" w:eastAsia="ＭＳ ゴシック" w:hAnsi="Times New Roman"/>
              </w:rPr>
            </w:pPr>
            <w:r w:rsidRPr="00F4537F">
              <w:rPr>
                <w:rFonts w:ascii="Times New Roman" w:eastAsia="ＭＳ ゴシック" w:hAnsi="Times New Roman" w:cs="ＭＳ ゴシック" w:hint="eastAsia"/>
                <w:lang w:bidi="en-US"/>
              </w:rPr>
              <w:t>(Company Proposals)</w:t>
            </w:r>
          </w:p>
          <w:p w14:paraId="2E65E6D9" w14:textId="77777777" w:rsidR="00B2593C" w:rsidRPr="00F4537F" w:rsidRDefault="00B2593C" w:rsidP="00B2593C">
            <w:pPr>
              <w:ind w:firstLineChars="250" w:firstLine="600"/>
              <w:rPr>
                <w:rFonts w:ascii="Times New Roman" w:eastAsia="ＭＳ ゴシック" w:hAnsi="Times New Roman"/>
              </w:rPr>
            </w:pPr>
            <w:r w:rsidRPr="00F4537F">
              <w:rPr>
                <w:rFonts w:ascii="Times New Roman" w:eastAsia="ＭＳ ゴシック" w:hAnsi="Times New Roman" w:cs="ＭＳ ゴシック" w:hint="eastAsia"/>
                <w:lang w:bidi="en-US"/>
              </w:rPr>
              <w:t>Proposal 1: Appropriation of Surplus</w:t>
            </w:r>
          </w:p>
          <w:p w14:paraId="1655E196" w14:textId="77777777" w:rsidR="00B2593C" w:rsidRPr="00F4537F" w:rsidRDefault="00B2593C" w:rsidP="00B2593C">
            <w:pPr>
              <w:ind w:firstLineChars="250" w:firstLine="600"/>
              <w:rPr>
                <w:rFonts w:ascii="Times New Roman" w:eastAsia="ＭＳ ゴシック" w:hAnsi="Times New Roman"/>
              </w:rPr>
            </w:pPr>
            <w:r w:rsidRPr="00F4537F">
              <w:rPr>
                <w:rFonts w:ascii="Times New Roman" w:eastAsia="ＭＳ ゴシック" w:hAnsi="Times New Roman" w:cs="ＭＳ ゴシック" w:hint="eastAsia"/>
                <w:lang w:bidi="en-US"/>
              </w:rPr>
              <w:t>Proposal 2: Partial Amendments to the Articles of Incorporation</w:t>
            </w:r>
          </w:p>
          <w:p w14:paraId="77BBE74B" w14:textId="77777777" w:rsidR="00B2593C" w:rsidRPr="00F4537F" w:rsidRDefault="00B2593C" w:rsidP="00B2593C">
            <w:pPr>
              <w:ind w:firstLineChars="250" w:firstLine="60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Proposal 3: Election of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Directors</w:t>
            </w:r>
          </w:p>
          <w:p w14:paraId="7EA52419" w14:textId="77777777" w:rsidR="00B2593C" w:rsidRPr="00F4537F" w:rsidRDefault="00B2593C" w:rsidP="00B2593C">
            <w:pPr>
              <w:ind w:firstLineChars="250" w:firstLine="60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Proposal 4: Election of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Audit &amp; Supervisory Board Members</w:t>
            </w:r>
          </w:p>
          <w:p w14:paraId="2066DD07" w14:textId="77777777" w:rsidR="00B2593C" w:rsidRPr="00F4537F" w:rsidRDefault="00B2593C" w:rsidP="00B2593C">
            <w:pPr>
              <w:ind w:firstLineChars="250" w:firstLine="600"/>
              <w:rPr>
                <w:rFonts w:ascii="Times New Roman" w:eastAsia="ＭＳ ゴシック" w:hAnsi="Times New Roman"/>
              </w:rPr>
            </w:pPr>
            <w:r w:rsidRPr="00F4537F">
              <w:rPr>
                <w:rFonts w:ascii="Times New Roman" w:eastAsia="ＭＳ ゴシック" w:hAnsi="Times New Roman" w:cs="ＭＳ ゴシック" w:hint="eastAsia"/>
                <w:lang w:bidi="en-US"/>
              </w:rPr>
              <w:lastRenderedPageBreak/>
              <w:t xml:space="preserve">Proposal 5: Election of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Substitute Audit &amp; Supervisory Board Members</w:t>
            </w:r>
          </w:p>
          <w:p w14:paraId="253A1875" w14:textId="77777777" w:rsidR="00B2593C" w:rsidRPr="00F4537F" w:rsidRDefault="00B2593C" w:rsidP="00B2593C">
            <w:pPr>
              <w:ind w:firstLineChars="250" w:firstLine="600"/>
              <w:rPr>
                <w:rFonts w:ascii="Times New Roman" w:eastAsia="ＭＳ ゴシック" w:hAnsi="Times New Roman"/>
              </w:rPr>
            </w:pPr>
            <w:r w:rsidRPr="00F4537F">
              <w:rPr>
                <w:rFonts w:ascii="Times New Roman" w:eastAsia="ＭＳ ゴシック" w:hAnsi="Times New Roman" w:cs="ＭＳ ゴシック" w:hint="eastAsia"/>
                <w:lang w:bidi="en-US"/>
              </w:rPr>
              <w:t>Proposal 6: Election of Accounting Auditor</w:t>
            </w:r>
          </w:p>
          <w:p w14:paraId="40C8FBD9" w14:textId="77777777" w:rsidR="00B2593C" w:rsidRPr="00F4537F" w:rsidRDefault="00B2593C" w:rsidP="00B2593C">
            <w:pPr>
              <w:ind w:firstLineChars="250" w:firstLine="600"/>
              <w:rPr>
                <w:rFonts w:ascii="Times New Roman" w:eastAsia="ＭＳ ゴシック" w:hAnsi="Times New Roman"/>
              </w:rPr>
            </w:pPr>
            <w:r w:rsidRPr="00F4537F">
              <w:rPr>
                <w:rFonts w:ascii="Times New Roman" w:eastAsia="ＭＳ ゴシック" w:hAnsi="Times New Roman" w:cs="ＭＳ ゴシック" w:hint="eastAsia"/>
                <w:lang w:bidi="en-US"/>
              </w:rPr>
              <w:t>Proposal 7: Revision of Amount of Remuneration for Directors</w:t>
            </w:r>
          </w:p>
          <w:p w14:paraId="79728846" w14:textId="77777777" w:rsidR="00B2593C" w:rsidRPr="00F4537F" w:rsidRDefault="00B2593C" w:rsidP="00B2593C">
            <w:pPr>
              <w:ind w:firstLineChars="200" w:firstLine="480"/>
              <w:rPr>
                <w:rFonts w:ascii="Times New Roman" w:eastAsia="ＭＳ ゴシック" w:hAnsi="Times New Roman"/>
              </w:rPr>
            </w:pPr>
            <w:r w:rsidRPr="00F4537F">
              <w:rPr>
                <w:rFonts w:ascii="Times New Roman" w:eastAsia="ＭＳ ゴシック" w:hAnsi="Times New Roman" w:cs="ＭＳ ゴシック" w:hint="eastAsia"/>
                <w:lang w:bidi="en-US"/>
              </w:rPr>
              <w:t>(Shareholder Proposals)</w:t>
            </w:r>
          </w:p>
          <w:p w14:paraId="39E2DA78" w14:textId="77777777" w:rsidR="00B2593C" w:rsidRPr="00F4537F" w:rsidRDefault="00B2593C" w:rsidP="00B2593C">
            <w:pPr>
              <w:ind w:firstLineChars="250" w:firstLine="60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Proposal 8: Election of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Directors</w:t>
            </w:r>
          </w:p>
          <w:p w14:paraId="4EE3FCF1" w14:textId="6DD9A954"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4. Matters </w:t>
            </w:r>
            <w:r w:rsidR="00EB31CA">
              <w:rPr>
                <w:rFonts w:ascii="Times New Roman" w:eastAsia="ＭＳ ゴシック" w:hAnsi="Times New Roman" w:cs="ＭＳ ゴシック"/>
                <w:lang w:bidi="en-US"/>
              </w:rPr>
              <w:t xml:space="preserve">Regarding </w:t>
            </w:r>
            <w:r w:rsidR="00BD240D">
              <w:rPr>
                <w:rFonts w:ascii="Times New Roman" w:eastAsia="ＭＳ ゴシック" w:hAnsi="Times New Roman" w:cs="ＭＳ ゴシック"/>
                <w:lang w:bidi="en-US"/>
              </w:rPr>
              <w:t xml:space="preserve">Measures for </w:t>
            </w:r>
            <w:r w:rsidR="00EB31CA">
              <w:rPr>
                <w:rFonts w:ascii="Times New Roman" w:eastAsia="ＭＳ ゴシック" w:hAnsi="Times New Roman" w:cs="ＭＳ ゴシック"/>
                <w:lang w:bidi="en-US"/>
              </w:rPr>
              <w:t>Electronic Provision</w:t>
            </w:r>
          </w:p>
          <w:p w14:paraId="1B6B911B" w14:textId="4089657E" w:rsidR="00B2593C" w:rsidRPr="00F4537F" w:rsidRDefault="00B2593C" w:rsidP="00AB65CB">
            <w:pPr>
              <w:ind w:leftChars="212" w:left="509" w:firstLineChars="58" w:firstLine="139"/>
              <w:rPr>
                <w:rFonts w:ascii="Times New Roman" w:eastAsia="ＭＳ ゴシック" w:hAnsi="Times New Roman"/>
              </w:rPr>
            </w:pPr>
            <w:r w:rsidRPr="00EB31CA">
              <w:rPr>
                <w:rFonts w:ascii="Times New Roman" w:eastAsia="ＭＳ ゴシック" w:hAnsi="Times New Roman" w:cs="ＭＳ ゴシック" w:hint="eastAsia"/>
                <w:lang w:bidi="en-US"/>
              </w:rPr>
              <w:t>The</w:t>
            </w:r>
            <w:r w:rsidRPr="00F4537F">
              <w:rPr>
                <w:rFonts w:ascii="Times New Roman" w:eastAsia="ＭＳ ゴシック" w:hAnsi="Times New Roman" w:cs="ＭＳ ゴシック" w:hint="eastAsia"/>
                <w:lang w:bidi="en-US"/>
              </w:rPr>
              <w:t xml:space="preserve"> </w:t>
            </w:r>
            <w:r w:rsidR="00BD240D">
              <w:rPr>
                <w:rFonts w:ascii="Times New Roman" w:eastAsia="ＭＳ ゴシック" w:hAnsi="Times New Roman" w:cs="ＭＳ ゴシック"/>
                <w:lang w:bidi="en-US"/>
              </w:rPr>
              <w:t>Company has taken measures for electronic provision of materials for the General Meeting of Shareholders</w:t>
            </w:r>
            <w:r w:rsidRPr="00F4537F">
              <w:rPr>
                <w:rFonts w:ascii="Times New Roman" w:eastAsia="ＭＳ ゴシック" w:hAnsi="Times New Roman" w:cs="ＭＳ ゴシック" w:hint="eastAsia"/>
                <w:lang w:bidi="en-US"/>
              </w:rPr>
              <w:t xml:space="preserve">, following the provisions of laws and regulations and Article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of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Articles of Incorporation.</w:t>
            </w:r>
            <w:r w:rsidR="00BD240D">
              <w:rPr>
                <w:rFonts w:ascii="Times New Roman" w:eastAsia="ＭＳ ゴシック" w:hAnsi="Times New Roman" w:cs="ＭＳ ゴシック"/>
                <w:lang w:bidi="en-US"/>
              </w:rPr>
              <w:t xml:space="preserve"> Matters regarding measures for electronic provision are as detailed below.</w:t>
            </w:r>
          </w:p>
          <w:p w14:paraId="08AA6D56" w14:textId="77777777" w:rsidR="00B2593C" w:rsidRPr="00F4537F" w:rsidRDefault="00B2593C" w:rsidP="00B2593C">
            <w:pPr>
              <w:ind w:left="420"/>
              <w:rPr>
                <w:rFonts w:ascii="Times New Roman" w:eastAsia="ＭＳ ゴシック" w:hAnsi="Times New Roman"/>
              </w:rPr>
            </w:pPr>
          </w:p>
          <w:p w14:paraId="41305574" w14:textId="2B6C2F22" w:rsidR="00BD240D" w:rsidRDefault="00BD240D" w:rsidP="00BD240D">
            <w:pPr>
              <w:ind w:leftChars="212" w:left="509" w:firstLineChars="58" w:firstLine="139"/>
              <w:rPr>
                <w:rFonts w:ascii="Times New Roman" w:eastAsia="ＭＳ ゴシック" w:hAnsi="Times New Roman" w:cs="ＭＳ ゴシック"/>
                <w:lang w:bidi="en-US"/>
              </w:rPr>
            </w:pPr>
            <w:r>
              <w:rPr>
                <w:rFonts w:ascii="Times New Roman" w:eastAsia="ＭＳ ゴシック" w:hAnsi="Times New Roman" w:cs="ＭＳ ゴシック"/>
                <w:lang w:bidi="en-US"/>
              </w:rPr>
              <w:t xml:space="preserve">Address of </w:t>
            </w:r>
            <w:r w:rsidR="00583C38">
              <w:rPr>
                <w:rFonts w:ascii="Times New Roman" w:eastAsia="ＭＳ ゴシック" w:hAnsi="Times New Roman" w:cs="ＭＳ ゴシック"/>
                <w:lang w:bidi="en-US"/>
              </w:rPr>
              <w:t xml:space="preserve">the </w:t>
            </w:r>
            <w:r w:rsidR="007E67D0">
              <w:rPr>
                <w:rFonts w:ascii="Times New Roman" w:eastAsia="ＭＳ ゴシック" w:hAnsi="Times New Roman" w:cs="ＭＳ ゴシック"/>
                <w:lang w:bidi="en-US"/>
              </w:rPr>
              <w:t>materials for</w:t>
            </w:r>
            <w:r w:rsidR="00583C38">
              <w:rPr>
                <w:rFonts w:ascii="Times New Roman" w:eastAsia="ＭＳ ゴシック" w:hAnsi="Times New Roman" w:cs="ＭＳ ゴシック"/>
                <w:lang w:bidi="en-US"/>
              </w:rPr>
              <w:t xml:space="preserve"> which the </w:t>
            </w:r>
            <w:r>
              <w:rPr>
                <w:rFonts w:ascii="Times New Roman" w:eastAsia="ＭＳ ゴシック" w:hAnsi="Times New Roman" w:cs="ＭＳ ゴシック"/>
                <w:lang w:bidi="en-US"/>
              </w:rPr>
              <w:t>measures for electronic provision</w:t>
            </w:r>
            <w:r w:rsidR="00583C38">
              <w:rPr>
                <w:rFonts w:ascii="Times New Roman" w:eastAsia="ＭＳ ゴシック" w:hAnsi="Times New Roman" w:cs="ＭＳ ゴシック"/>
                <w:lang w:bidi="en-US"/>
              </w:rPr>
              <w:t xml:space="preserve"> are taken</w:t>
            </w:r>
          </w:p>
          <w:p w14:paraId="5801402C" w14:textId="763919E6" w:rsidR="00583C38" w:rsidRPr="00F4537F" w:rsidRDefault="00583C38" w:rsidP="00BD240D">
            <w:pPr>
              <w:ind w:leftChars="212" w:left="509" w:firstLineChars="58" w:firstLine="139"/>
              <w:rPr>
                <w:rFonts w:ascii="Times New Roman" w:eastAsia="ＭＳ ゴシック" w:hAnsi="Times New Roman"/>
              </w:rPr>
            </w:pPr>
            <w:r>
              <w:rPr>
                <w:rFonts w:ascii="Times New Roman" w:eastAsia="ＭＳ ゴシック" w:hAnsi="Times New Roman" w:cs="ＭＳ ゴシック"/>
                <w:lang w:bidi="en-US"/>
              </w:rPr>
              <w:t>(</w:t>
            </w:r>
            <w:r w:rsidRPr="00EB31CA">
              <w:rPr>
                <w:rFonts w:ascii="Times New Roman" w:eastAsia="ＭＳ ゴシック" w:hAnsi="Times New Roman" w:cs="ＭＳ ゴシック" w:hint="eastAsia"/>
                <w:lang w:bidi="en-US"/>
              </w:rPr>
              <w:t>http</w:t>
            </w:r>
            <w:r>
              <w:rPr>
                <w:rFonts w:ascii="Times New Roman" w:eastAsia="ＭＳ ゴシック" w:hAnsi="Times New Roman" w:cs="ＭＳ ゴシック"/>
                <w:lang w:bidi="en-US"/>
              </w:rPr>
              <w:t>s</w:t>
            </w:r>
            <w:r w:rsidRPr="00EB31CA">
              <w:rPr>
                <w:rFonts w:ascii="Times New Roman" w:eastAsia="ＭＳ ゴシック" w:hAnsi="Times New Roman" w:cs="ＭＳ ゴシック" w:hint="eastAsia"/>
                <w:lang w:bidi="en-US"/>
              </w:rPr>
              <w:t>://www.</w:t>
            </w:r>
            <w:r w:rsidRPr="00EB31CA">
              <w:rPr>
                <w:rFonts w:ascii="Times New Roman" w:eastAsia="ＭＳ ゴシック" w:hAnsi="Times New Roman" w:cs="ＭＳ ゴシック" w:hint="eastAsia"/>
                <w:lang w:bidi="en-US"/>
              </w:rPr>
              <w:t>○○○○</w:t>
            </w:r>
            <w:r w:rsidRPr="00EB31CA">
              <w:rPr>
                <w:rFonts w:ascii="Times New Roman" w:eastAsia="ＭＳ ゴシック" w:hAnsi="Times New Roman" w:cs="ＭＳ ゴシック" w:hint="eastAsia"/>
                <w:lang w:bidi="en-US"/>
              </w:rPr>
              <w:t>)</w:t>
            </w:r>
          </w:p>
          <w:p w14:paraId="1D4485B9" w14:textId="77777777" w:rsidR="00B2593C" w:rsidRPr="00F4537F" w:rsidRDefault="00B2593C" w:rsidP="00B2593C">
            <w:pPr>
              <w:ind w:firstLineChars="200" w:firstLine="480"/>
              <w:rPr>
                <w:rFonts w:ascii="Times New Roman" w:eastAsia="ＭＳ ゴシック" w:hAnsi="Times New Roman"/>
              </w:rPr>
            </w:pPr>
          </w:p>
          <w:p w14:paraId="68CAD219" w14:textId="5B973DCF" w:rsidR="00B2593C" w:rsidRPr="00F4537F" w:rsidRDefault="00583C38" w:rsidP="00B2593C">
            <w:pPr>
              <w:ind w:left="480" w:hangingChars="200" w:hanging="480"/>
              <w:rPr>
                <w:rFonts w:ascii="Times New Roman" w:eastAsia="ＭＳ ゴシック" w:hAnsi="Times New Roman"/>
              </w:rPr>
            </w:pPr>
            <w:r>
              <w:rPr>
                <w:rFonts w:ascii="Times New Roman" w:eastAsia="ＭＳ ゴシック" w:hAnsi="Times New Roman" w:cs="ＭＳ ゴシック"/>
                <w:lang w:bidi="en-US"/>
              </w:rPr>
              <w:t>5. Other (M</w:t>
            </w:r>
            <w:r w:rsidR="00B2593C" w:rsidRPr="00F4537F">
              <w:rPr>
                <w:rFonts w:ascii="Times New Roman" w:eastAsia="ＭＳ ゴシック" w:hAnsi="Times New Roman" w:cs="ＭＳ ゴシック" w:hint="eastAsia"/>
                <w:lang w:bidi="en-US"/>
              </w:rPr>
              <w:t>atters determined by each company</w:t>
            </w:r>
            <w:r>
              <w:rPr>
                <w:rFonts w:ascii="Times New Roman" w:eastAsia="ＭＳ ゴシック" w:hAnsi="Times New Roman" w:cs="ＭＳ ゴシック"/>
                <w:lang w:bidi="en-US"/>
              </w:rPr>
              <w:t xml:space="preserve"> may be listed</w:t>
            </w:r>
            <w:r w:rsidR="002464A3">
              <w:rPr>
                <w:rFonts w:ascii="Times New Roman" w:eastAsia="ＭＳ ゴシック" w:hAnsi="Times New Roman" w:cs="ＭＳ ゴシック" w:hint="eastAsia"/>
                <w:lang w:bidi="en-US"/>
              </w:rPr>
              <w:t xml:space="preserve"> </w:t>
            </w:r>
            <w:r w:rsidR="002464A3">
              <w:rPr>
                <w:rFonts w:ascii="Times New Roman" w:eastAsia="ＭＳ ゴシック" w:hAnsi="Times New Roman" w:cs="ＭＳ ゴシック"/>
                <w:lang w:bidi="en-US"/>
              </w:rPr>
              <w:t>here voluntarily</w:t>
            </w:r>
            <w:r w:rsidR="00B2593C" w:rsidRPr="00F4537F">
              <w:rPr>
                <w:rFonts w:ascii="Times New Roman" w:eastAsia="ＭＳ ゴシック" w:hAnsi="Times New Roman" w:cs="ＭＳ ゴシック" w:hint="eastAsia"/>
                <w:lang w:bidi="en-US"/>
              </w:rPr>
              <w:t>)</w:t>
            </w:r>
          </w:p>
          <w:p w14:paraId="47EB0101" w14:textId="77777777" w:rsidR="00B2593C" w:rsidRPr="00F4537F" w:rsidRDefault="00B2593C" w:rsidP="00B2593C">
            <w:pPr>
              <w:rPr>
                <w:rFonts w:ascii="Times New Roman" w:eastAsia="ＭＳ ゴシック" w:hAnsi="Times New Roman"/>
              </w:rPr>
            </w:pPr>
          </w:p>
          <w:p w14:paraId="1D926586"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End</w:t>
            </w:r>
            <w:r w:rsidRPr="00F4537F">
              <w:rPr>
                <w:rFonts w:ascii="Times New Roman" w:eastAsia="ＭＳ ゴシック" w:hAnsi="Times New Roman" w:cs="ＭＳ ゴシック" w:hint="eastAsia"/>
                <w:lang w:bidi="en-US"/>
              </w:rPr>
              <w:t xml:space="preserve">　</w:t>
            </w:r>
          </w:p>
          <w:p w14:paraId="144D7736" w14:textId="77777777" w:rsidR="00B2593C" w:rsidRPr="00F4537F" w:rsidRDefault="00B2593C" w:rsidP="00B2593C">
            <w:pPr>
              <w:rPr>
                <w:rFonts w:ascii="Times New Roman" w:eastAsia="ＭＳ ゴシック" w:hAnsi="Times New Roman"/>
              </w:rPr>
            </w:pPr>
          </w:p>
          <w:p w14:paraId="7AE30890" w14:textId="77777777" w:rsidR="00B2593C" w:rsidRPr="00F4537F" w:rsidRDefault="00B2593C" w:rsidP="00B2593C">
            <w:pPr>
              <w:pStyle w:val="aff1"/>
              <w:numPr>
                <w:ilvl w:val="0"/>
                <w:numId w:val="11"/>
              </w:numPr>
              <w:ind w:leftChars="0"/>
              <w:rPr>
                <w:rFonts w:ascii="Times New Roman" w:eastAsia="ＭＳ ゴシック" w:hAnsi="Times New Roman"/>
              </w:rPr>
            </w:pPr>
            <w:r w:rsidRPr="00F4537F">
              <w:rPr>
                <w:rFonts w:ascii="Times New Roman" w:eastAsia="ＭＳ ゴシック" w:hAnsi="Times New Roman" w:cs="ＭＳ ゴシック" w:hint="eastAsia"/>
                <w:lang w:bidi="en-US"/>
              </w:rPr>
              <w:t>When attending the meeting, please submit the enclosed Voting Rights Exercise Form at the reception desk.</w:t>
            </w:r>
          </w:p>
          <w:p w14:paraId="72CC741F" w14:textId="77777777" w:rsidR="00B2593C" w:rsidRPr="00F4537F" w:rsidRDefault="00B2593C" w:rsidP="00B2593C">
            <w:pPr>
              <w:ind w:left="240" w:hangingChars="100" w:hanging="240"/>
              <w:rPr>
                <w:rFonts w:ascii="Times New Roman" w:eastAsia="ＭＳ ゴシック" w:hAnsi="Times New Roman"/>
              </w:rPr>
            </w:pPr>
          </w:p>
        </w:tc>
      </w:tr>
      <w:tr w:rsidR="00E81444" w:rsidRPr="00F4537F" w14:paraId="2324FD3B" w14:textId="77777777" w:rsidTr="00B2593C">
        <w:tc>
          <w:tcPr>
            <w:tcW w:w="9030" w:type="dxa"/>
            <w:tcBorders>
              <w:top w:val="nil"/>
              <w:bottom w:val="nil"/>
            </w:tcBorders>
          </w:tcPr>
          <w:p w14:paraId="2C0050B5" w14:textId="1CC01B03" w:rsidR="00B2593C" w:rsidRPr="00F4537F" w:rsidRDefault="00B2593C" w:rsidP="00B2593C">
            <w:pPr>
              <w:pStyle w:val="aff1"/>
              <w:numPr>
                <w:ilvl w:val="0"/>
                <w:numId w:val="10"/>
              </w:numPr>
              <w:ind w:leftChars="0"/>
              <w:rPr>
                <w:rFonts w:ascii="Times New Roman" w:eastAsia="ＭＳ ゴシック" w:hAnsi="Times New Roman"/>
              </w:rPr>
            </w:pPr>
            <w:r w:rsidRPr="00F4537F">
              <w:rPr>
                <w:rFonts w:ascii="Times New Roman" w:eastAsia="ＭＳ ゴシック" w:hAnsi="Times New Roman" w:cs="ＭＳ ゴシック" w:hint="eastAsia"/>
                <w:lang w:bidi="en-US"/>
              </w:rPr>
              <w:lastRenderedPageBreak/>
              <w:t>Should the Reference Documents for the General Meeting of Shareholders, the Business Report, the Consolidated Financial Statements, and the Non-consolidated Financial Statements require revisions, the revised versions will be posted on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website (http</w:t>
            </w:r>
            <w:r w:rsidR="00512AA8">
              <w:rPr>
                <w:rFonts w:ascii="Times New Roman" w:eastAsia="ＭＳ ゴシック" w:hAnsi="Times New Roman" w:cs="ＭＳ ゴシック"/>
                <w:lang w:bidi="en-US"/>
              </w:rPr>
              <w:t>s</w:t>
            </w:r>
            <w:r w:rsidRPr="00F4537F">
              <w:rPr>
                <w:rFonts w:ascii="Times New Roman" w:eastAsia="ＭＳ ゴシック" w:hAnsi="Times New Roman" w:cs="ＭＳ ゴシック" w:hint="eastAsia"/>
                <w:lang w:bidi="en-US"/>
              </w:rPr>
              <w:t>://www.</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p>
        </w:tc>
      </w:tr>
      <w:tr w:rsidR="00E81444" w:rsidRPr="00F4537F" w14:paraId="6CD56A8F" w14:textId="77777777" w:rsidTr="00B2593C">
        <w:tc>
          <w:tcPr>
            <w:tcW w:w="9030" w:type="dxa"/>
            <w:tcBorders>
              <w:top w:val="nil"/>
            </w:tcBorders>
          </w:tcPr>
          <w:p w14:paraId="5D13933A" w14:textId="77777777" w:rsidR="00B2593C" w:rsidRPr="00F4537F" w:rsidRDefault="00B2593C" w:rsidP="00B2593C">
            <w:pPr>
              <w:rPr>
                <w:rFonts w:ascii="Times New Roman" w:hAnsi="Times New Roman"/>
              </w:rPr>
            </w:pPr>
          </w:p>
          <w:p w14:paraId="53040D42" w14:textId="77777777" w:rsidR="00B2593C" w:rsidRPr="00F4537F" w:rsidRDefault="00B2593C" w:rsidP="00B2593C">
            <w:pPr>
              <w:rPr>
                <w:rFonts w:ascii="Times New Roman" w:hAnsi="Times New Roman"/>
              </w:rPr>
            </w:pPr>
          </w:p>
          <w:p w14:paraId="5D7D7A1C"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Guide to Exercising Voting Rights via the Internet</w:t>
            </w:r>
          </w:p>
          <w:p w14:paraId="31C27BE9" w14:textId="77777777" w:rsidR="00B2593C" w:rsidRPr="00F4537F" w:rsidRDefault="00B2593C" w:rsidP="00B2593C">
            <w:pPr>
              <w:rPr>
                <w:rFonts w:ascii="Times New Roman" w:eastAsia="ＭＳ ゴシック" w:hAnsi="Times New Roman"/>
              </w:rPr>
            </w:pPr>
          </w:p>
          <w:p w14:paraId="0D18572A" w14:textId="77777777" w:rsidR="00B2593C" w:rsidRPr="00F4537F" w:rsidRDefault="00B2593C" w:rsidP="00B2593C">
            <w:pPr>
              <w:jc w:val="center"/>
              <w:rPr>
                <w:rFonts w:ascii="Times New Roman" w:hAnsi="Times New Roman"/>
              </w:rPr>
            </w:pPr>
            <w:r w:rsidRPr="00F4537F">
              <w:rPr>
                <w:rFonts w:ascii="Times New Roman" w:eastAsia="ＭＳ ゴシック" w:hAnsi="Times New Roman" w:cs="ＭＳ ゴシック" w:hint="eastAsia"/>
                <w:lang w:bidi="en-US"/>
              </w:rPr>
              <w:t>&lt;Omitted&gt;</w:t>
            </w:r>
          </w:p>
          <w:p w14:paraId="79D49E9A" w14:textId="77777777" w:rsidR="00B2593C" w:rsidRPr="00F4537F" w:rsidRDefault="00B2593C" w:rsidP="00B2593C">
            <w:pPr>
              <w:rPr>
                <w:rFonts w:ascii="Times New Roman" w:hAnsi="Times New Roman"/>
              </w:rPr>
            </w:pPr>
          </w:p>
        </w:tc>
      </w:tr>
    </w:tbl>
    <w:p w14:paraId="5265F073" w14:textId="77777777" w:rsidR="00B2593C" w:rsidRPr="00F4537F" w:rsidRDefault="00B2593C" w:rsidP="00B2593C">
      <w:pPr>
        <w:ind w:leftChars="50" w:left="120" w:firstLineChars="150" w:firstLine="360"/>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6"/>
      </w:tblGrid>
      <w:tr w:rsidR="00E81444" w:rsidRPr="00F4537F" w14:paraId="73606DED" w14:textId="77777777" w:rsidTr="00B2593C">
        <w:tc>
          <w:tcPr>
            <w:tcW w:w="8925" w:type="dxa"/>
          </w:tcPr>
          <w:p w14:paraId="2BC65966" w14:textId="77777777" w:rsidR="00B2593C" w:rsidRPr="00F4537F" w:rsidRDefault="00B2593C" w:rsidP="00B2593C">
            <w:pPr>
              <w:ind w:firstLineChars="100" w:firstLine="240"/>
              <w:rPr>
                <w:rFonts w:ascii="ＭＳ ゴシック" w:eastAsia="ＭＳ ゴシック" w:hAnsi="ＭＳ ゴシック"/>
                <w:bCs/>
              </w:rPr>
            </w:pPr>
            <w:r w:rsidRPr="00F4537F">
              <w:rPr>
                <w:rFonts w:ascii="ＭＳ ゴシック" w:eastAsia="ＭＳ ゴシック" w:hAnsi="ＭＳ ゴシック" w:hint="eastAsia"/>
                <w:bCs/>
              </w:rPr>
              <w:t>代理人により議決権を行使される場合は、議決権を有する他の株主の方1名を代理人として委任する場合に限られます。ただし、当社所定の代理権を証明する書面のご提出が必要となります。</w:t>
            </w:r>
          </w:p>
        </w:tc>
      </w:tr>
    </w:tbl>
    <w:p w14:paraId="55660F10" w14:textId="77777777" w:rsidR="00B2593C" w:rsidRPr="00F4537F" w:rsidRDefault="00B2593C" w:rsidP="00B2593C">
      <w:pPr>
        <w:ind w:leftChars="200" w:left="480" w:firstLineChars="100" w:firstLine="240"/>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6"/>
      </w:tblGrid>
      <w:tr w:rsidR="00E81444" w:rsidRPr="00F4537F" w14:paraId="4BD6AFFA" w14:textId="77777777" w:rsidTr="00B2593C">
        <w:tc>
          <w:tcPr>
            <w:tcW w:w="8925" w:type="dxa"/>
          </w:tcPr>
          <w:p w14:paraId="475CBD4B" w14:textId="77777777" w:rsidR="00B2593C" w:rsidRPr="00F4537F" w:rsidRDefault="00B2593C" w:rsidP="00B2593C">
            <w:pPr>
              <w:rPr>
                <w:rFonts w:ascii="Times New Roman" w:eastAsia="ＭＳ ゴシック" w:hAnsi="Times New Roman"/>
                <w:bCs/>
              </w:rPr>
            </w:pPr>
            <w:r w:rsidRPr="00F4537F">
              <w:rPr>
                <w:rFonts w:ascii="Times New Roman" w:eastAsia="ＭＳ ゴシック" w:hAnsi="Times New Roman" w:cs="ＭＳ ゴシック" w:hint="eastAsia"/>
                <w:lang w:bidi="en-US"/>
              </w:rPr>
              <w:t>You may exercise your voting rights by proxy only in the case where the proxy is another shareholder with voting rights. The proxy will be required to present written proof of their right of proxy as specified by the Company.</w:t>
            </w:r>
          </w:p>
        </w:tc>
      </w:tr>
    </w:tbl>
    <w:p w14:paraId="0629D979" w14:textId="77777777" w:rsidR="00B2593C" w:rsidRPr="00F4537F" w:rsidRDefault="00B2593C" w:rsidP="00B2593C">
      <w:pPr>
        <w:ind w:leftChars="200" w:left="480" w:firstLineChars="100" w:firstLine="240"/>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1"/>
      </w:tblGrid>
      <w:tr w:rsidR="00E81444" w:rsidRPr="00F4537F" w14:paraId="7E9B1A52" w14:textId="77777777" w:rsidTr="00B2593C">
        <w:tc>
          <w:tcPr>
            <w:tcW w:w="8820" w:type="dxa"/>
          </w:tcPr>
          <w:p w14:paraId="0E88ADA8" w14:textId="77777777" w:rsidR="00B2593C" w:rsidRPr="00F4537F" w:rsidRDefault="00B2593C" w:rsidP="00B2593C">
            <w:pPr>
              <w:jc w:val="center"/>
              <w:rPr>
                <w:rFonts w:ascii="ＭＳ ゴシック" w:eastAsia="ＭＳ ゴシック" w:hAnsi="ＭＳ ゴシック"/>
                <w:bCs/>
              </w:rPr>
            </w:pPr>
            <w:r w:rsidRPr="00F4537F">
              <w:rPr>
                <w:rFonts w:ascii="ＭＳ ゴシック" w:eastAsia="ＭＳ ゴシック" w:hAnsi="ＭＳ ゴシック" w:hint="eastAsia"/>
                <w:bCs/>
              </w:rPr>
              <w:t>議決権電子行使プラットフォームについてのご案内</w:t>
            </w:r>
          </w:p>
          <w:p w14:paraId="2C7AD070"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w:t>
            </w:r>
            <w:r w:rsidRPr="00F4537F">
              <w:rPr>
                <w:rFonts w:ascii="ＭＳ ゴシック" w:eastAsia="ＭＳ ゴシック" w:hAnsi="ＭＳ ゴシック" w:hint="eastAsia"/>
                <w:bCs/>
              </w:rPr>
              <w:t>管理信託銀行等の名義株主様（常置代理人様を含みます｡）につきましては、株式会社東京証券取引所等により設立された合弁会社株式会社ＩＣＪが運営する議決権電子行使プラットフォームのご利用を事前に申し込まれた場合には、当社株主総会における電磁的方法による議決権行使の方法として、上記のインターネットによる議決権行使以外に、当該プラットフォームをご利用いただくことができます。</w:t>
            </w:r>
          </w:p>
        </w:tc>
      </w:tr>
    </w:tbl>
    <w:p w14:paraId="1F4DC07D" w14:textId="77777777" w:rsidR="00B2593C" w:rsidRPr="00F4537F" w:rsidRDefault="00B2593C" w:rsidP="00B2593C"/>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1"/>
      </w:tblGrid>
      <w:tr w:rsidR="00E81444" w:rsidRPr="00F4537F" w14:paraId="3C138D9E" w14:textId="77777777" w:rsidTr="00B2593C">
        <w:tc>
          <w:tcPr>
            <w:tcW w:w="8820" w:type="dxa"/>
          </w:tcPr>
          <w:p w14:paraId="04DE4944" w14:textId="77777777" w:rsidR="00B2593C" w:rsidRPr="00F4537F" w:rsidRDefault="00B2593C" w:rsidP="00B2593C">
            <w:pPr>
              <w:jc w:val="center"/>
              <w:rPr>
                <w:rFonts w:ascii="Times New Roman" w:eastAsia="ＭＳ ゴシック" w:hAnsi="Times New Roman"/>
                <w:bCs/>
              </w:rPr>
            </w:pPr>
            <w:r w:rsidRPr="00F4537F">
              <w:rPr>
                <w:rFonts w:ascii="Times New Roman" w:eastAsia="ＭＳ ゴシック" w:hAnsi="Times New Roman" w:cs="ＭＳ ゴシック" w:hint="eastAsia"/>
                <w:lang w:bidi="en-US"/>
              </w:rPr>
              <w:lastRenderedPageBreak/>
              <w:t>Guide to Using the Electronic Voting Platform</w:t>
            </w:r>
          </w:p>
          <w:p w14:paraId="5EAD5E9D" w14:textId="5377AF45" w:rsidR="00B2593C" w:rsidRPr="00F4537F" w:rsidRDefault="00B2593C" w:rsidP="007F07C6">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Nominal shareholders such as management trust banks (including </w:t>
            </w:r>
            <w:r w:rsidRPr="00F4537F">
              <w:rPr>
                <w:rFonts w:ascii="Times New Roman" w:eastAsia="ＭＳ ゴシック" w:hAnsi="Times New Roman" w:cs="ＭＳ ゴシック"/>
                <w:lang w:bidi="en-US"/>
              </w:rPr>
              <w:t>standing proxy</w:t>
            </w:r>
            <w:r w:rsidRPr="00F4537F">
              <w:rPr>
                <w:rFonts w:ascii="Times New Roman" w:eastAsia="ＭＳ ゴシック" w:hAnsi="Times New Roman" w:cs="ＭＳ ゴシック" w:hint="eastAsia"/>
                <w:lang w:bidi="en-US"/>
              </w:rPr>
              <w:t xml:space="preserve">) who apply in advance to use the Electronic Voting Platform operated by ICJ, Inc., a joint venture </w:t>
            </w:r>
            <w:r w:rsidR="00B55D3E">
              <w:rPr>
                <w:rFonts w:ascii="Times New Roman" w:eastAsia="ＭＳ ゴシック" w:hAnsi="Times New Roman" w:cs="ＭＳ ゴシック"/>
                <w:lang w:bidi="en-US"/>
              </w:rPr>
              <w:t>led</w:t>
            </w:r>
            <w:r w:rsidRPr="00F4537F">
              <w:rPr>
                <w:rFonts w:ascii="Times New Roman" w:eastAsia="ＭＳ ゴシック" w:hAnsi="Times New Roman" w:cs="ＭＳ ゴシック" w:hint="eastAsia"/>
                <w:lang w:bidi="en-US"/>
              </w:rPr>
              <w:t xml:space="preserve"> by Tokyo Stock Exchange, Inc., may use the platform as an electromagnetic method for exercising voting rights for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General Meeting of Shareholders, as an alternative to the method of exercising voting rights via the Internet described above.</w:t>
            </w:r>
          </w:p>
        </w:tc>
      </w:tr>
    </w:tbl>
    <w:p w14:paraId="552CC568" w14:textId="77777777" w:rsidR="00B2593C" w:rsidRPr="00F4537F" w:rsidRDefault="00B2593C" w:rsidP="00B2593C"/>
    <w:p w14:paraId="319E0CE9" w14:textId="77777777" w:rsidR="00B2593C" w:rsidRPr="00F4537F" w:rsidRDefault="00B2593C" w:rsidP="00B2593C">
      <w:pPr>
        <w:jc w:val="center"/>
        <w:rPr>
          <w:rFonts w:ascii="ＭＳ ゴシック" w:eastAsia="ＭＳ ゴシック" w:hAnsi="ＭＳ ゴシック"/>
          <w:b/>
          <w:bCs/>
          <w:sz w:val="32"/>
          <w:szCs w:val="32"/>
        </w:rPr>
      </w:pPr>
      <w:r w:rsidRPr="00F4537F">
        <w:br w:type="page"/>
      </w:r>
      <w:r w:rsidRPr="00F4537F">
        <w:rPr>
          <w:rFonts w:ascii="ＭＳ ゴシック" w:eastAsia="ＭＳ ゴシック" w:hAnsi="ＭＳ ゴシック" w:hint="eastAsia"/>
          <w:b/>
          <w:bCs/>
          <w:sz w:val="32"/>
          <w:szCs w:val="32"/>
        </w:rPr>
        <w:lastRenderedPageBreak/>
        <w:t>Ⅸ　議決権行使書面</w:t>
      </w:r>
    </w:p>
    <w:p w14:paraId="1762103A" w14:textId="77777777" w:rsidR="00B2593C" w:rsidRPr="00F4537F" w:rsidRDefault="00B2593C" w:rsidP="00B2593C">
      <w:pPr>
        <w:jc w:val="center"/>
        <w:rPr>
          <w:rFonts w:ascii="ＭＳ ゴシック" w:eastAsia="ＭＳ ゴシック" w:hAnsi="ＭＳ ゴシック"/>
          <w:b/>
          <w:bCs/>
          <w:sz w:val="32"/>
          <w:szCs w:val="32"/>
        </w:rPr>
      </w:pPr>
      <w:r w:rsidRPr="00F4537F">
        <w:rPr>
          <w:rFonts w:ascii="Times New Roman" w:eastAsia="ＭＳ ゴシック" w:hAnsi="Times New Roman" w:cs="ＭＳ ゴシック" w:hint="eastAsia"/>
          <w:b/>
          <w:sz w:val="32"/>
          <w:szCs w:val="32"/>
          <w:lang w:bidi="en-US"/>
        </w:rPr>
        <w:t>IX. Voting Rights Exercise Form</w:t>
      </w:r>
    </w:p>
    <w:p w14:paraId="281542C9" w14:textId="77777777" w:rsidR="00B2593C" w:rsidRPr="00F4537F" w:rsidRDefault="00B2593C" w:rsidP="00B2593C">
      <w:pPr>
        <w:jc w:val="center"/>
        <w:rPr>
          <w:rFonts w:ascii="ＭＳ ゴシック" w:eastAsia="ＭＳ ゴシック" w:hAnsi="ＭＳ ゴシック"/>
          <w:b/>
          <w:bCs/>
        </w:rPr>
      </w:pPr>
    </w:p>
    <w:p w14:paraId="52AFD7F5" w14:textId="77777777" w:rsidR="00B2593C" w:rsidRPr="00F4537F" w:rsidRDefault="00B2593C" w:rsidP="00B2593C">
      <w:pPr>
        <w:spacing w:line="500" w:lineRule="exact"/>
      </w:pPr>
      <w:r w:rsidRPr="00F4537F">
        <w:rPr>
          <w:noProof/>
        </w:rPr>
        <mc:AlternateContent>
          <mc:Choice Requires="wps">
            <w:drawing>
              <wp:anchor distT="0" distB="0" distL="114300" distR="114300" simplePos="0" relativeHeight="251658240" behindDoc="0" locked="0" layoutInCell="1" allowOverlap="1" wp14:anchorId="4778E330" wp14:editId="03B07624">
                <wp:simplePos x="0" y="0"/>
                <wp:positionH relativeFrom="column">
                  <wp:posOffset>0</wp:posOffset>
                </wp:positionH>
                <wp:positionV relativeFrom="paragraph">
                  <wp:posOffset>110490</wp:posOffset>
                </wp:positionV>
                <wp:extent cx="6017895" cy="2222500"/>
                <wp:effectExtent l="9525" t="5715" r="11430"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2222500"/>
                        </a:xfrm>
                        <a:prstGeom prst="rect">
                          <a:avLst/>
                        </a:prstGeom>
                        <a:solidFill>
                          <a:srgbClr val="FFFFFF"/>
                        </a:solidFill>
                        <a:ln w="9525">
                          <a:solidFill>
                            <a:srgbClr val="000000"/>
                          </a:solidFill>
                          <a:miter lim="800000"/>
                          <a:headEnd/>
                          <a:tailEnd/>
                        </a:ln>
                      </wps:spPr>
                      <wps:txbx>
                        <w:txbxContent>
                          <w:p w14:paraId="2F9F6FFA" w14:textId="77777777" w:rsidR="00D639FB" w:rsidRDefault="00D639FB" w:rsidP="00B2593C">
                            <w:r>
                              <w:rPr>
                                <w:rFonts w:hint="eastAsia"/>
                              </w:rPr>
                              <w:t>Ａ 議決権行使書</w:t>
                            </w:r>
                          </w:p>
                          <w:p w14:paraId="12978C96" w14:textId="77777777" w:rsidR="00D639FB" w:rsidRDefault="00D639FB" w:rsidP="00B259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778E330" id="_x0000_t202" coordsize="21600,21600" o:spt="202" path="m,l,21600r21600,l21600,xe">
                <v:stroke joinstyle="miter"/>
                <v:path gradientshapeok="t" o:connecttype="rect"/>
              </v:shapetype>
              <v:shape id="Text Box 2" o:spid="_x0000_s1026" type="#_x0000_t202" style="position:absolute;left:0;text-align:left;margin-left:0;margin-top:8.7pt;width:473.8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">
                <v:textbox>
                  <w:txbxContent>
                    <w:p w14:paraId="2F9F6FFA" w14:textId="77777777" w:rsidR="00D639FB" w:rsidRDefault="00D639FB" w:rsidP="00B2593C">
                      <w:r>
                        <w:rPr>
                          <w:rFonts w:hint="eastAsia"/>
                        </w:rPr>
                        <w:t>Ａ 議決権行使書</w:t>
                      </w:r>
                    </w:p>
                    <w:p w14:paraId="12978C96" w14:textId="77777777" w:rsidR="00D639FB" w:rsidRDefault="00D639FB" w:rsidP="00B2593C"/>
                  </w:txbxContent>
                </v:textbox>
              </v:shape>
            </w:pict>
          </mc:Fallback>
        </mc:AlternateContent>
      </w:r>
      <w:r w:rsidRPr="00F4537F">
        <w:rPr>
          <w:noProof/>
        </w:rPr>
        <mc:AlternateContent>
          <mc:Choice Requires="wps">
            <w:drawing>
              <wp:anchor distT="0" distB="0" distL="114300" distR="114300" simplePos="0" relativeHeight="251674624" behindDoc="0" locked="0" layoutInCell="1" allowOverlap="1" wp14:anchorId="23B1046B" wp14:editId="59033F55">
                <wp:simplePos x="0" y="0"/>
                <wp:positionH relativeFrom="column">
                  <wp:posOffset>4859655</wp:posOffset>
                </wp:positionH>
                <wp:positionV relativeFrom="paragraph">
                  <wp:posOffset>215900</wp:posOffset>
                </wp:positionV>
                <wp:extent cx="1080135" cy="1428750"/>
                <wp:effectExtent l="11430" t="6350" r="13335" b="1270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28750"/>
                        </a:xfrm>
                        <a:prstGeom prst="rect">
                          <a:avLst/>
                        </a:prstGeom>
                        <a:solidFill>
                          <a:srgbClr val="FFFFFF"/>
                        </a:solidFill>
                        <a:ln w="9525">
                          <a:solidFill>
                            <a:srgbClr val="000000"/>
                          </a:solidFill>
                          <a:miter lim="800000"/>
                          <a:headEnd/>
                          <a:tailEnd/>
                        </a:ln>
                      </wps:spPr>
                      <wps:txbx>
                        <w:txbxContent>
                          <w:p w14:paraId="1E176B3E" w14:textId="77777777" w:rsidR="00D639FB" w:rsidRDefault="00D639FB" w:rsidP="00B2593C">
                            <w:r>
                              <w:rPr>
                                <w:rFonts w:hint="eastAsia"/>
                              </w:rPr>
                              <w:t>Ｆ</w:t>
                            </w:r>
                          </w:p>
                          <w:p w14:paraId="0379F774" w14:textId="77777777" w:rsidR="00D639FB" w:rsidRDefault="00D639FB" w:rsidP="00B2593C">
                            <w:r>
                              <w:rPr>
                                <w:rFonts w:hint="eastAsia"/>
                              </w:rPr>
                              <w:t>(お願い等)</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3B1046B" id="Text Box 3" o:spid="_x0000_s1027" type="#_x0000_t202" style="position:absolute;left:0;text-align:left;margin-left:382.65pt;margin-top:17pt;width:85.0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">
                <v:textbox>
                  <w:txbxContent>
                    <w:p w14:paraId="1E176B3E" w14:textId="77777777" w:rsidR="00D639FB" w:rsidRDefault="00D639FB" w:rsidP="00B2593C">
                      <w:r>
                        <w:rPr>
                          <w:rFonts w:hint="eastAsia"/>
                        </w:rPr>
                        <w:t>Ｆ</w:t>
                      </w:r>
                    </w:p>
                    <w:p w14:paraId="0379F774" w14:textId="77777777" w:rsidR="00D639FB" w:rsidRDefault="00D639FB" w:rsidP="00B2593C">
                      <w:r>
                        <w:rPr>
                          <w:rFonts w:hint="eastAsia"/>
                        </w:rPr>
                        <w:t>(お願い等)</w:t>
                      </w:r>
                    </w:p>
                  </w:txbxContent>
                </v:textbox>
              </v:shape>
            </w:pict>
          </mc:Fallback>
        </mc:AlternateContent>
      </w:r>
      <w:r w:rsidRPr="00F4537F">
        <w:rPr>
          <w:noProof/>
        </w:rPr>
        <mc:AlternateContent>
          <mc:Choice Requires="wps">
            <w:drawing>
              <wp:anchor distT="0" distB="0" distL="114300" distR="114300" simplePos="0" relativeHeight="251668480" behindDoc="0" locked="0" layoutInCell="1" allowOverlap="1" wp14:anchorId="6CA17E23" wp14:editId="11E7A247">
                <wp:simplePos x="0" y="0"/>
                <wp:positionH relativeFrom="column">
                  <wp:posOffset>4800600</wp:posOffset>
                </wp:positionH>
                <wp:positionV relativeFrom="paragraph">
                  <wp:posOffset>158750</wp:posOffset>
                </wp:positionV>
                <wp:extent cx="0" cy="2222500"/>
                <wp:effectExtent l="9525" t="6350" r="9525" b="952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A9EDB98" id="Line 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5pt" to="37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">
                <v:stroke dashstyle="1 1" endcap="round"/>
              </v:line>
            </w:pict>
          </mc:Fallback>
        </mc:AlternateContent>
      </w:r>
    </w:p>
    <w:p w14:paraId="3EFCC206" w14:textId="26C7FA49" w:rsidR="00B2593C" w:rsidRPr="00F4537F" w:rsidRDefault="00B2593C" w:rsidP="00B2593C">
      <w:pPr>
        <w:spacing w:line="500" w:lineRule="exact"/>
      </w:pPr>
    </w:p>
    <w:p w14:paraId="01AC28DD" w14:textId="77777777" w:rsidR="00B2593C" w:rsidRPr="00F4537F" w:rsidRDefault="00B2593C" w:rsidP="00B2593C">
      <w:pPr>
        <w:spacing w:line="500" w:lineRule="exact"/>
      </w:pPr>
      <w:r w:rsidRPr="00F4537F">
        <w:rPr>
          <w:noProof/>
        </w:rPr>
        <mc:AlternateContent>
          <mc:Choice Requires="wps">
            <w:drawing>
              <wp:anchor distT="0" distB="0" distL="114300" distR="114300" simplePos="0" relativeHeight="251672576" behindDoc="0" locked="0" layoutInCell="1" allowOverlap="1" wp14:anchorId="29FC5DF8" wp14:editId="51ADB807">
                <wp:simplePos x="0" y="0"/>
                <wp:positionH relativeFrom="column">
                  <wp:posOffset>2314575</wp:posOffset>
                </wp:positionH>
                <wp:positionV relativeFrom="paragraph">
                  <wp:posOffset>0</wp:posOffset>
                </wp:positionV>
                <wp:extent cx="1851660" cy="635000"/>
                <wp:effectExtent l="9525" t="9525" r="5715"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635000"/>
                        </a:xfrm>
                        <a:prstGeom prst="rect">
                          <a:avLst/>
                        </a:prstGeom>
                        <a:solidFill>
                          <a:srgbClr val="FFFFFF"/>
                        </a:solidFill>
                        <a:ln w="9525">
                          <a:solidFill>
                            <a:srgbClr val="000000"/>
                          </a:solidFill>
                          <a:miter lim="800000"/>
                          <a:headEnd/>
                          <a:tailEnd/>
                        </a:ln>
                      </wps:spPr>
                      <wps:txbx>
                        <w:txbxContent>
                          <w:p w14:paraId="7AC41546" w14:textId="77777777" w:rsidR="00D639FB" w:rsidRDefault="00D639FB" w:rsidP="00B2593C">
                            <w:pPr>
                              <w:jc w:val="center"/>
                            </w:pPr>
                            <w:r>
                              <w:rPr>
                                <w:rFonts w:hint="eastAsia"/>
                              </w:rPr>
                              <w:t>Ｃ(議案及び賛否)</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9FC5DF8" id="Text Box 5" o:spid="_x0000_s1028" type="#_x0000_t202" style="position:absolute;left:0;text-align:left;margin-left:182.25pt;margin-top:0;width:145.8pt;height:5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">
                <v:textbox>
                  <w:txbxContent>
                    <w:p w14:paraId="7AC41546" w14:textId="77777777" w:rsidR="00D639FB" w:rsidRDefault="00D639FB" w:rsidP="00B2593C">
                      <w:pPr>
                        <w:jc w:val="center"/>
                      </w:pPr>
                      <w:r>
                        <w:rPr>
                          <w:rFonts w:hint="eastAsia"/>
                        </w:rPr>
                        <w:t>Ｃ(議案及び賛否)</w:t>
                      </w:r>
                    </w:p>
                  </w:txbxContent>
                </v:textbox>
              </v:shape>
            </w:pict>
          </mc:Fallback>
        </mc:AlternateContent>
      </w:r>
      <w:r w:rsidRPr="00F4537F">
        <w:rPr>
          <w:noProof/>
        </w:rPr>
        <mc:AlternateContent>
          <mc:Choice Requires="wps">
            <w:drawing>
              <wp:anchor distT="0" distB="0" distL="114300" distR="114300" simplePos="0" relativeHeight="251660288" behindDoc="0" locked="0" layoutInCell="1" allowOverlap="1" wp14:anchorId="1079C295" wp14:editId="2A2A8008">
                <wp:simplePos x="0" y="0"/>
                <wp:positionH relativeFrom="column">
                  <wp:posOffset>154305</wp:posOffset>
                </wp:positionH>
                <wp:positionV relativeFrom="paragraph">
                  <wp:posOffset>0</wp:posOffset>
                </wp:positionV>
                <wp:extent cx="1697355" cy="635000"/>
                <wp:effectExtent l="11430" t="9525" r="5715" b="1270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635000"/>
                        </a:xfrm>
                        <a:prstGeom prst="rect">
                          <a:avLst/>
                        </a:prstGeom>
                        <a:solidFill>
                          <a:srgbClr val="FFFFFF"/>
                        </a:solidFill>
                        <a:ln w="9525">
                          <a:solidFill>
                            <a:srgbClr val="000000"/>
                          </a:solidFill>
                          <a:miter lim="800000"/>
                          <a:headEnd/>
                          <a:tailEnd/>
                        </a:ln>
                      </wps:spPr>
                      <wps:txbx>
                        <w:txbxContent>
                          <w:p w14:paraId="428B74C5" w14:textId="77777777" w:rsidR="00D639FB" w:rsidRDefault="00D639FB" w:rsidP="00B2593C">
                            <w:pPr>
                              <w:jc w:val="center"/>
                            </w:pPr>
                            <w:r>
                              <w:rPr>
                                <w:rFonts w:hint="eastAsia"/>
                              </w:rPr>
                              <w:t>Ｂ(本文)</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079C295" id="Text Box 6" o:spid="_x0000_s1029" type="#_x0000_t202" style="position:absolute;left:0;text-align:left;margin-left:12.15pt;margin-top:0;width:133.65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">
                <v:textbox>
                  <w:txbxContent>
                    <w:p w14:paraId="428B74C5" w14:textId="77777777" w:rsidR="00D639FB" w:rsidRDefault="00D639FB" w:rsidP="00B2593C">
                      <w:pPr>
                        <w:jc w:val="center"/>
                      </w:pPr>
                      <w:r>
                        <w:rPr>
                          <w:rFonts w:hint="eastAsia"/>
                        </w:rPr>
                        <w:t>Ｂ(本文)</w:t>
                      </w:r>
                    </w:p>
                  </w:txbxContent>
                </v:textbox>
              </v:shape>
            </w:pict>
          </mc:Fallback>
        </mc:AlternateContent>
      </w:r>
    </w:p>
    <w:p w14:paraId="44A8611B" w14:textId="79DF649A" w:rsidR="00B2593C" w:rsidRPr="00F4537F" w:rsidRDefault="00B2593C" w:rsidP="00B2593C">
      <w:pPr>
        <w:spacing w:line="500" w:lineRule="exact"/>
      </w:pPr>
    </w:p>
    <w:p w14:paraId="0AA212D8" w14:textId="79B18C25" w:rsidR="00B2593C" w:rsidRPr="00F4537F" w:rsidRDefault="00B2593C" w:rsidP="00B2593C">
      <w:pPr>
        <w:spacing w:line="500" w:lineRule="exact"/>
      </w:pPr>
      <w:r w:rsidRPr="00F4537F">
        <w:rPr>
          <w:noProof/>
        </w:rPr>
        <mc:AlternateContent>
          <mc:Choice Requires="wps">
            <w:drawing>
              <wp:anchor distT="0" distB="0" distL="114300" distR="114300" simplePos="0" relativeHeight="251680768" behindDoc="0" locked="0" layoutInCell="1" allowOverlap="1" wp14:anchorId="3B7E8BB2" wp14:editId="437B36F7">
                <wp:simplePos x="0" y="0"/>
                <wp:positionH relativeFrom="column">
                  <wp:posOffset>3872865</wp:posOffset>
                </wp:positionH>
                <wp:positionV relativeFrom="paragraph">
                  <wp:posOffset>222250</wp:posOffset>
                </wp:positionV>
                <wp:extent cx="977265" cy="217170"/>
                <wp:effectExtent l="0" t="3175"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59E12" w14:textId="77777777" w:rsidR="00D639FB" w:rsidRDefault="00D639FB" w:rsidP="00B2593C">
                            <w:pPr>
                              <w:rPr>
                                <w:sz w:val="16"/>
                                <w:szCs w:val="16"/>
                              </w:rPr>
                            </w:pPr>
                            <w:r>
                              <w:rPr>
                                <w:rFonts w:hint="eastAsia"/>
                                <w:sz w:val="16"/>
                                <w:szCs w:val="16"/>
                              </w:rPr>
                              <w:t>E議決権行使期限</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B7E8BB2" id="Text Box 7" o:spid="_x0000_s1030" type="#_x0000_t202" style="position:absolute;left:0;text-align:left;margin-left:304.95pt;margin-top:17.5pt;width:76.95pt;height:1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" filled="f" stroked="f">
                <v:textbox inset="5.85pt,.7pt,5.85pt,.7pt">
                  <w:txbxContent>
                    <w:p w14:paraId="03C59E12" w14:textId="77777777" w:rsidR="00D639FB" w:rsidRDefault="00D639FB" w:rsidP="00B2593C">
                      <w:pPr>
                        <w:rPr>
                          <w:sz w:val="16"/>
                          <w:szCs w:val="16"/>
                        </w:rPr>
                      </w:pPr>
                      <w:r>
                        <w:rPr>
                          <w:rFonts w:hint="eastAsia"/>
                          <w:sz w:val="16"/>
                          <w:szCs w:val="16"/>
                        </w:rPr>
                        <w:t>E議決権行使期限</w:t>
                      </w:r>
                    </w:p>
                  </w:txbxContent>
                </v:textbox>
              </v:shape>
            </w:pict>
          </mc:Fallback>
        </mc:AlternateContent>
      </w:r>
      <w:r w:rsidRPr="00F4537F">
        <w:rPr>
          <w:noProof/>
        </w:rPr>
        <mc:AlternateContent>
          <mc:Choice Requires="wps">
            <w:drawing>
              <wp:anchor distT="0" distB="0" distL="114300" distR="114300" simplePos="0" relativeHeight="251662336" behindDoc="0" locked="0" layoutInCell="1" allowOverlap="1" wp14:anchorId="2FC1475F" wp14:editId="24DBD07F">
                <wp:simplePos x="0" y="0"/>
                <wp:positionH relativeFrom="column">
                  <wp:posOffset>154305</wp:posOffset>
                </wp:positionH>
                <wp:positionV relativeFrom="paragraph">
                  <wp:posOffset>158750</wp:posOffset>
                </wp:positionV>
                <wp:extent cx="3703320" cy="793750"/>
                <wp:effectExtent l="1143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793750"/>
                        </a:xfrm>
                        <a:prstGeom prst="rect">
                          <a:avLst/>
                        </a:prstGeom>
                        <a:solidFill>
                          <a:srgbClr val="FFFFFF"/>
                        </a:solidFill>
                        <a:ln w="9525">
                          <a:solidFill>
                            <a:srgbClr val="000000"/>
                          </a:solidFill>
                          <a:miter lim="800000"/>
                          <a:headEnd/>
                          <a:tailEnd/>
                        </a:ln>
                      </wps:spPr>
                      <wps:txbx>
                        <w:txbxContent>
                          <w:p w14:paraId="74AFDD1C" w14:textId="77777777" w:rsidR="00D639FB" w:rsidRDefault="00D639FB" w:rsidP="00B2593C">
                            <w:pPr>
                              <w:rPr>
                                <w:sz w:val="22"/>
                              </w:rPr>
                            </w:pPr>
                            <w:r>
                              <w:rPr>
                                <w:rFonts w:hint="eastAsia"/>
                                <w:sz w:val="22"/>
                              </w:rPr>
                              <w:t>(株主の)　住所</w:t>
                            </w:r>
                          </w:p>
                          <w:p w14:paraId="19C25E9B" w14:textId="77777777" w:rsidR="00D639FB" w:rsidRDefault="00D639FB" w:rsidP="00B2593C">
                            <w:pPr>
                              <w:rPr>
                                <w:sz w:val="22"/>
                              </w:rPr>
                            </w:pPr>
                          </w:p>
                          <w:p w14:paraId="50B41548" w14:textId="77777777" w:rsidR="00D639FB" w:rsidRDefault="00D639FB" w:rsidP="00B2593C">
                            <w:pPr>
                              <w:rPr>
                                <w:sz w:val="22"/>
                              </w:rPr>
                            </w:pPr>
                            <w:r>
                              <w:rPr>
                                <w:rFonts w:hint="eastAsia"/>
                                <w:sz w:val="22"/>
                              </w:rPr>
                              <w:t xml:space="preserve">　　　　　氏名　　　　　　　　　　　　(株主番号)</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FC1475F" id="Text Box 8" o:spid="_x0000_s1031" type="#_x0000_t202" style="position:absolute;left:0;text-align:left;margin-left:12.15pt;margin-top:12.5pt;width:291.6pt;height: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">
                <v:textbox>
                  <w:txbxContent>
                    <w:p w14:paraId="74AFDD1C" w14:textId="77777777" w:rsidR="00D639FB" w:rsidRDefault="00D639FB" w:rsidP="00B2593C">
                      <w:pPr>
                        <w:rPr>
                          <w:sz w:val="22"/>
                        </w:rPr>
                      </w:pPr>
                      <w:r>
                        <w:rPr>
                          <w:rFonts w:hint="eastAsia"/>
                          <w:sz w:val="22"/>
                        </w:rPr>
                        <w:t>(株主の)　住所</w:t>
                      </w:r>
                    </w:p>
                    <w:p w14:paraId="19C25E9B" w14:textId="77777777" w:rsidR="00D639FB" w:rsidRDefault="00D639FB" w:rsidP="00B2593C">
                      <w:pPr>
                        <w:rPr>
                          <w:sz w:val="22"/>
                        </w:rPr>
                      </w:pPr>
                    </w:p>
                    <w:p w14:paraId="50B41548" w14:textId="77777777" w:rsidR="00D639FB" w:rsidRDefault="00D639FB" w:rsidP="00B2593C">
                      <w:pPr>
                        <w:rPr>
                          <w:sz w:val="22"/>
                        </w:rPr>
                      </w:pPr>
                      <w:r>
                        <w:rPr>
                          <w:rFonts w:hint="eastAsia"/>
                          <w:sz w:val="22"/>
                        </w:rPr>
                        <w:t xml:space="preserve">　　　　　氏名　　　　　　　　　　　　(株主番号)</w:t>
                      </w:r>
                    </w:p>
                  </w:txbxContent>
                </v:textbox>
              </v:shape>
            </w:pict>
          </mc:Fallback>
        </mc:AlternateContent>
      </w:r>
    </w:p>
    <w:p w14:paraId="06B99E45" w14:textId="77777777" w:rsidR="00B2593C" w:rsidRPr="00F4537F" w:rsidRDefault="00B2593C" w:rsidP="00B2593C">
      <w:pPr>
        <w:spacing w:line="500" w:lineRule="exact"/>
      </w:pPr>
      <w:r w:rsidRPr="00F4537F">
        <w:rPr>
          <w:noProof/>
        </w:rPr>
        <mc:AlternateContent>
          <mc:Choice Requires="wps">
            <w:drawing>
              <wp:anchor distT="0" distB="0" distL="114300" distR="114300" simplePos="0" relativeHeight="251676672" behindDoc="0" locked="0" layoutInCell="1" allowOverlap="1" wp14:anchorId="1FDA53F8" wp14:editId="15D4194A">
                <wp:simplePos x="0" y="0"/>
                <wp:positionH relativeFrom="column">
                  <wp:posOffset>5052060</wp:posOffset>
                </wp:positionH>
                <wp:positionV relativeFrom="paragraph">
                  <wp:posOffset>114300</wp:posOffset>
                </wp:positionV>
                <wp:extent cx="965835" cy="317500"/>
                <wp:effectExtent l="3810" t="0" r="1905"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AC080" w14:textId="77777777" w:rsidR="00D639FB" w:rsidRDefault="00D639FB" w:rsidP="00B2593C">
                            <w:pPr>
                              <w:spacing w:line="180" w:lineRule="exact"/>
                              <w:rPr>
                                <w:sz w:val="18"/>
                              </w:rPr>
                            </w:pPr>
                            <w:r>
                              <w:rPr>
                                <w:rFonts w:hint="eastAsia"/>
                                <w:sz w:val="18"/>
                              </w:rPr>
                              <w:t>○○株式会社</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FDA53F8" id="Text Box 9" o:spid="_x0000_s1032" type="#_x0000_t202" style="position:absolute;left:0;text-align:left;margin-left:397.8pt;margin-top:9pt;width:76.05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" filled="f" stroked="f">
                <v:textbox>
                  <w:txbxContent>
                    <w:p w14:paraId="734AC080" w14:textId="77777777" w:rsidR="00D639FB" w:rsidRDefault="00D639FB" w:rsidP="00B2593C">
                      <w:pPr>
                        <w:spacing w:line="180" w:lineRule="exact"/>
                        <w:rPr>
                          <w:sz w:val="18"/>
                        </w:rPr>
                      </w:pPr>
                      <w:r>
                        <w:rPr>
                          <w:rFonts w:hint="eastAsia"/>
                          <w:sz w:val="18"/>
                        </w:rPr>
                        <w:t>○○株式会社</w:t>
                      </w:r>
                    </w:p>
                  </w:txbxContent>
                </v:textbox>
              </v:shape>
            </w:pict>
          </mc:Fallback>
        </mc:AlternateContent>
      </w:r>
      <w:r w:rsidRPr="00F4537F">
        <w:rPr>
          <w:noProof/>
        </w:rPr>
        <mc:AlternateContent>
          <mc:Choice Requires="wps">
            <w:drawing>
              <wp:anchor distT="0" distB="0" distL="114300" distR="114300" simplePos="0" relativeHeight="251664384" behindDoc="0" locked="0" layoutInCell="1" allowOverlap="1" wp14:anchorId="04DAF2F5" wp14:editId="5EA74C46">
                <wp:simplePos x="0" y="0"/>
                <wp:positionH relativeFrom="column">
                  <wp:posOffset>946785</wp:posOffset>
                </wp:positionH>
                <wp:positionV relativeFrom="paragraph">
                  <wp:posOffset>158750</wp:posOffset>
                </wp:positionV>
                <wp:extent cx="2756535" cy="0"/>
                <wp:effectExtent l="13335" t="6350" r="11430" b="1270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id="Line 10" o:spid="_x0000_s1033" style="mso-height-percent:0;mso-height-relative:page;mso-width-percent:0;mso-width-relative:page;mso-wrap-distance-bottom:0;mso-wrap-distance-left:9pt;mso-wrap-distance-right:9pt;mso-wrap-distance-top:0;mso-wrap-style:square;position:absolute;visibility:visible;z-index:251665408" from="74.55pt,12.5pt" to="291.6pt,12.5pt">
                <v:stroke dashstyle="1 1" endcap="round"/>
              </v:line>
            </w:pict>
          </mc:Fallback>
        </mc:AlternateContent>
      </w:r>
    </w:p>
    <w:p w14:paraId="19F98094" w14:textId="43F128E0" w:rsidR="00B2593C" w:rsidRPr="00F4537F" w:rsidRDefault="00B2593C" w:rsidP="00B2593C">
      <w:pPr>
        <w:spacing w:line="500" w:lineRule="exact"/>
      </w:pPr>
      <w:r w:rsidRPr="00F4537F">
        <w:rPr>
          <w:noProof/>
        </w:rPr>
        <mc:AlternateContent>
          <mc:Choice Requires="wps">
            <w:drawing>
              <wp:anchor distT="0" distB="0" distL="114300" distR="114300" simplePos="0" relativeHeight="251678720" behindDoc="0" locked="0" layoutInCell="1" allowOverlap="1" wp14:anchorId="53260284" wp14:editId="1AAE6B67">
                <wp:simplePos x="0" y="0"/>
                <wp:positionH relativeFrom="column">
                  <wp:posOffset>4852035</wp:posOffset>
                </wp:positionH>
                <wp:positionV relativeFrom="paragraph">
                  <wp:posOffset>73025</wp:posOffset>
                </wp:positionV>
                <wp:extent cx="1108710" cy="317500"/>
                <wp:effectExtent l="13335" t="6350" r="11430" b="952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317500"/>
                        </a:xfrm>
                        <a:prstGeom prst="rect">
                          <a:avLst/>
                        </a:prstGeom>
                        <a:solidFill>
                          <a:srgbClr val="FFFFFF"/>
                        </a:solidFill>
                        <a:ln w="9525">
                          <a:solidFill>
                            <a:srgbClr val="000000"/>
                          </a:solidFill>
                          <a:miter lim="800000"/>
                          <a:headEnd/>
                          <a:tailEnd/>
                        </a:ln>
                      </wps:spPr>
                      <wps:txbx>
                        <w:txbxContent>
                          <w:p w14:paraId="317F282D" w14:textId="77777777" w:rsidR="00D639FB" w:rsidRDefault="00D639FB" w:rsidP="00B2593C">
                            <w:pPr>
                              <w:rPr>
                                <w:sz w:val="22"/>
                              </w:rPr>
                            </w:pPr>
                            <w:r>
                              <w:rPr>
                                <w:rFonts w:hint="eastAsia"/>
                                <w:sz w:val="22"/>
                              </w:rPr>
                              <w:t>D2</w:t>
                            </w:r>
                            <w:r>
                              <w:rPr>
                                <w:rFonts w:hint="eastAsia"/>
                                <w:w w:val="90"/>
                                <w:sz w:val="22"/>
                              </w:rPr>
                              <w:t>(議決権数等)</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3260284" id="Text Box 11" o:spid="_x0000_s1033" type="#_x0000_t202" style="position:absolute;left:0;text-align:left;margin-left:382.05pt;margin-top:5.75pt;width:87.3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">
                <v:textbox>
                  <w:txbxContent>
                    <w:p w14:paraId="317F282D" w14:textId="77777777" w:rsidR="00D639FB" w:rsidRDefault="00D639FB" w:rsidP="00B2593C">
                      <w:pPr>
                        <w:rPr>
                          <w:sz w:val="22"/>
                        </w:rPr>
                      </w:pPr>
                      <w:r>
                        <w:rPr>
                          <w:rFonts w:hint="eastAsia"/>
                          <w:sz w:val="22"/>
                        </w:rPr>
                        <w:t>D2</w:t>
                      </w:r>
                      <w:r>
                        <w:rPr>
                          <w:rFonts w:hint="eastAsia"/>
                          <w:w w:val="90"/>
                          <w:sz w:val="22"/>
                        </w:rPr>
                        <w:t>(議決権数等)</w:t>
                      </w:r>
                    </w:p>
                  </w:txbxContent>
                </v:textbox>
              </v:shape>
            </w:pict>
          </mc:Fallback>
        </mc:AlternateContent>
      </w:r>
      <w:r w:rsidRPr="00F4537F">
        <w:rPr>
          <w:noProof/>
        </w:rPr>
        <mc:AlternateContent>
          <mc:Choice Requires="wps">
            <w:drawing>
              <wp:anchor distT="0" distB="0" distL="114300" distR="114300" simplePos="0" relativeHeight="251670528" behindDoc="0" locked="0" layoutInCell="1" allowOverlap="1" wp14:anchorId="25B01BBD" wp14:editId="7024DA3A">
                <wp:simplePos x="0" y="0"/>
                <wp:positionH relativeFrom="column">
                  <wp:posOffset>3859530</wp:posOffset>
                </wp:positionH>
                <wp:positionV relativeFrom="paragraph">
                  <wp:posOffset>50800</wp:posOffset>
                </wp:positionV>
                <wp:extent cx="923925" cy="317500"/>
                <wp:effectExtent l="1905" t="3175" r="0" b="31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849F6" w14:textId="77777777" w:rsidR="00D639FB" w:rsidRDefault="00D639FB" w:rsidP="00B2593C">
                            <w:r>
                              <w:rPr>
                                <w:rFonts w:hint="eastAsia"/>
                                <w:w w:val="66"/>
                                <w:sz w:val="16"/>
                              </w:rPr>
                              <w:t>Ｄ1</w:t>
                            </w:r>
                            <w:r>
                              <w:rPr>
                                <w:rFonts w:hint="eastAsia"/>
                                <w:sz w:val="16"/>
                              </w:rPr>
                              <w:t>議決権数　個</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5B01BBD" id="Text Box 12" o:spid="_x0000_s1034" type="#_x0000_t202" style="position:absolute;left:0;text-align:left;margin-left:303.9pt;margin-top:4pt;width:72.75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" stroked="f">
                <v:textbox>
                  <w:txbxContent>
                    <w:p w14:paraId="6E8849F6" w14:textId="77777777" w:rsidR="00D639FB" w:rsidRDefault="00D639FB" w:rsidP="00B2593C">
                      <w:r>
                        <w:rPr>
                          <w:rFonts w:hint="eastAsia"/>
                          <w:w w:val="66"/>
                          <w:sz w:val="16"/>
                        </w:rPr>
                        <w:t>Ｄ1</w:t>
                      </w:r>
                      <w:r>
                        <w:rPr>
                          <w:rFonts w:hint="eastAsia"/>
                          <w:sz w:val="16"/>
                        </w:rPr>
                        <w:t>議決権数　個</w:t>
                      </w:r>
                    </w:p>
                  </w:txbxContent>
                </v:textbox>
              </v:shape>
            </w:pict>
          </mc:Fallback>
        </mc:AlternateContent>
      </w:r>
      <w:r w:rsidRPr="00F4537F">
        <w:rPr>
          <w:noProof/>
        </w:rPr>
        <mc:AlternateContent>
          <mc:Choice Requires="wps">
            <w:drawing>
              <wp:anchor distT="0" distB="0" distL="114300" distR="114300" simplePos="0" relativeHeight="251666432" behindDoc="0" locked="0" layoutInCell="1" allowOverlap="1" wp14:anchorId="50D4E898" wp14:editId="12EBDD13">
                <wp:simplePos x="0" y="0"/>
                <wp:positionH relativeFrom="column">
                  <wp:posOffset>946785</wp:posOffset>
                </wp:positionH>
                <wp:positionV relativeFrom="paragraph">
                  <wp:posOffset>158750</wp:posOffset>
                </wp:positionV>
                <wp:extent cx="2756535" cy="0"/>
                <wp:effectExtent l="13335" t="6350" r="11430" b="1270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id="Line 13" o:spid="_x0000_s1036" style="mso-height-percent:0;mso-height-relative:page;mso-width-percent:0;mso-width-relative:page;mso-wrap-distance-bottom:0;mso-wrap-distance-left:9pt;mso-wrap-distance-right:9pt;mso-wrap-distance-top:0;mso-wrap-style:square;position:absolute;visibility:visible;z-index:251667456" from="74.55pt,12.5pt" to="291.6pt,12.5pt">
                <v:stroke dashstyle="1 1" endcap="round"/>
              </v:line>
            </w:pict>
          </mc:Fallback>
        </mc:AlternateContent>
      </w:r>
    </w:p>
    <w:p w14:paraId="13C67A7F" w14:textId="2F27709B" w:rsidR="00B2593C" w:rsidRPr="00F4537F" w:rsidRDefault="00B2593C" w:rsidP="00B2593C">
      <w:r w:rsidRPr="00F4537F">
        <w:rPr>
          <w:noProof/>
        </w:rPr>
        <mc:AlternateContent>
          <mc:Choice Requires="wps">
            <w:drawing>
              <wp:anchor distT="0" distB="0" distL="114300" distR="114300" simplePos="0" relativeHeight="251686912" behindDoc="0" locked="0" layoutInCell="1" allowOverlap="1" wp14:anchorId="7D8CCACF" wp14:editId="031236E8">
                <wp:simplePos x="0" y="0"/>
                <wp:positionH relativeFrom="column">
                  <wp:posOffset>-5348</wp:posOffset>
                </wp:positionH>
                <wp:positionV relativeFrom="paragraph">
                  <wp:posOffset>207064</wp:posOffset>
                </wp:positionV>
                <wp:extent cx="6017895" cy="2247363"/>
                <wp:effectExtent l="0" t="0" r="20955" b="196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2247363"/>
                        </a:xfrm>
                        <a:prstGeom prst="rect">
                          <a:avLst/>
                        </a:prstGeom>
                        <a:solidFill>
                          <a:srgbClr val="FFFFFF"/>
                        </a:solidFill>
                        <a:ln w="9525">
                          <a:solidFill>
                            <a:srgbClr val="000000"/>
                          </a:solidFill>
                          <a:miter lim="800000"/>
                          <a:headEnd/>
                          <a:tailEnd/>
                        </a:ln>
                      </wps:spPr>
                      <wps:txbx>
                        <w:txbxContent>
                          <w:p w14:paraId="3F22A1BD" w14:textId="77777777" w:rsidR="00D639FB" w:rsidRPr="007331FE" w:rsidRDefault="00D639FB" w:rsidP="00B2593C">
                            <w:pPr>
                              <w:rPr>
                                <w:rFonts w:ascii="Times New Roman" w:hAnsi="Times New Roman"/>
                              </w:rPr>
                            </w:pPr>
                            <w:r w:rsidRPr="007331FE">
                              <w:rPr>
                                <w:rFonts w:ascii="Times New Roman" w:hAnsi="Times New Roman"/>
                                <w:lang w:bidi="en-US"/>
                              </w:rPr>
                              <w:t>A. Voting Rights Exercise Form</w:t>
                            </w:r>
                          </w:p>
                          <w:p w14:paraId="2EA3992B" w14:textId="77777777" w:rsidR="00D639FB" w:rsidRPr="007331FE" w:rsidRDefault="00D639FB" w:rsidP="00B2593C">
                            <w:pPr>
                              <w:rPr>
                                <w:rFonts w:ascii="Times New Roman" w:hAnsi="Times New Roman"/>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D8CCACF" id="_x0000_s1035" type="#_x0000_t202" style="position:absolute;left:0;text-align:left;margin-left:-.4pt;margin-top:16.3pt;width:473.85pt;height:17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">
                <v:textbox>
                  <w:txbxContent>
                    <w:p w14:paraId="3F22A1BD" w14:textId="77777777" w:rsidR="00D639FB" w:rsidRPr="007331FE" w:rsidRDefault="00D639FB" w:rsidP="00B2593C">
                      <w:pPr>
                        <w:rPr>
                          <w:rFonts w:ascii="Times New Roman" w:hAnsi="Times New Roman"/>
                        </w:rPr>
                      </w:pPr>
                      <w:r w:rsidRPr="007331FE">
                        <w:rPr>
                          <w:rFonts w:ascii="Times New Roman" w:hAnsi="Times New Roman"/>
                          <w:lang w:bidi="en-US"/>
                        </w:rPr>
                        <w:t>A. Voting Rights Exercise Form</w:t>
                      </w:r>
                    </w:p>
                    <w:p w14:paraId="2EA3992B" w14:textId="77777777" w:rsidR="00D639FB" w:rsidRPr="007331FE" w:rsidRDefault="00D639FB" w:rsidP="00B2593C">
                      <w:pPr>
                        <w:rPr>
                          <w:rFonts w:ascii="Times New Roman" w:hAnsi="Times New Roman"/>
                        </w:rPr>
                      </w:pPr>
                    </w:p>
                  </w:txbxContent>
                </v:textbox>
              </v:shape>
            </w:pict>
          </mc:Fallback>
        </mc:AlternateContent>
      </w:r>
    </w:p>
    <w:p w14:paraId="40560D9D" w14:textId="1717B1F1" w:rsidR="00B2593C" w:rsidRPr="00F4537F" w:rsidRDefault="00F4537F" w:rsidP="00B2593C">
      <w:r w:rsidRPr="00F4537F">
        <w:rPr>
          <w:noProof/>
        </w:rPr>
        <mc:AlternateContent>
          <mc:Choice Requires="wps">
            <w:drawing>
              <wp:anchor distT="0" distB="0" distL="114300" distR="114300" simplePos="0" relativeHeight="251713536" behindDoc="0" locked="0" layoutInCell="1" allowOverlap="1" wp14:anchorId="20DC6B42" wp14:editId="544471C2">
                <wp:simplePos x="0" y="0"/>
                <wp:positionH relativeFrom="column">
                  <wp:posOffset>4800600</wp:posOffset>
                </wp:positionH>
                <wp:positionV relativeFrom="paragraph">
                  <wp:posOffset>27940</wp:posOffset>
                </wp:positionV>
                <wp:extent cx="0" cy="2222500"/>
                <wp:effectExtent l="0" t="0" r="19050" b="2540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2F51108" id="Line 4"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378pt,1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">
                <v:stroke dashstyle="1 1" endcap="round"/>
              </v:line>
            </w:pict>
          </mc:Fallback>
        </mc:AlternateContent>
      </w:r>
      <w:r w:rsidR="00B2593C" w:rsidRPr="00F4537F">
        <w:rPr>
          <w:noProof/>
        </w:rPr>
        <mc:AlternateContent>
          <mc:Choice Requires="wps">
            <w:drawing>
              <wp:anchor distT="0" distB="0" distL="114300" distR="114300" simplePos="0" relativeHeight="251701248" behindDoc="0" locked="0" layoutInCell="1" allowOverlap="1" wp14:anchorId="3E876087" wp14:editId="07E1A554">
                <wp:simplePos x="0" y="0"/>
                <wp:positionH relativeFrom="column">
                  <wp:posOffset>4862866</wp:posOffset>
                </wp:positionH>
                <wp:positionV relativeFrom="paragraph">
                  <wp:posOffset>112610</wp:posOffset>
                </wp:positionV>
                <wp:extent cx="1080135" cy="772732"/>
                <wp:effectExtent l="0" t="0" r="24765" b="2794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772732"/>
                        </a:xfrm>
                        <a:prstGeom prst="rect">
                          <a:avLst/>
                        </a:prstGeom>
                        <a:solidFill>
                          <a:srgbClr val="FFFFFF"/>
                        </a:solidFill>
                        <a:ln w="9525">
                          <a:solidFill>
                            <a:srgbClr val="000000"/>
                          </a:solidFill>
                          <a:miter lim="800000"/>
                          <a:headEnd/>
                          <a:tailEnd/>
                        </a:ln>
                      </wps:spPr>
                      <wps:txbx>
                        <w:txbxContent>
                          <w:p w14:paraId="5701F635" w14:textId="77777777" w:rsidR="00D639FB" w:rsidRPr="007331FE" w:rsidRDefault="00D639FB" w:rsidP="00B2593C">
                            <w:pPr>
                              <w:snapToGrid w:val="0"/>
                              <w:spacing w:line="192" w:lineRule="auto"/>
                              <w:jc w:val="left"/>
                              <w:rPr>
                                <w:rFonts w:ascii="Times New Roman" w:hAnsi="Times New Roman"/>
                                <w:lang w:bidi="en-US"/>
                              </w:rPr>
                            </w:pPr>
                            <w:r w:rsidRPr="007331FE">
                              <w:rPr>
                                <w:rFonts w:ascii="Times New Roman" w:hAnsi="Times New Roman"/>
                                <w:lang w:bidi="en-US"/>
                              </w:rPr>
                              <w:t>F.</w:t>
                            </w:r>
                          </w:p>
                          <w:p w14:paraId="014F3EE7" w14:textId="77777777" w:rsidR="00D639FB" w:rsidRPr="007331FE" w:rsidRDefault="00D639FB" w:rsidP="00B2593C">
                            <w:pPr>
                              <w:snapToGrid w:val="0"/>
                              <w:spacing w:line="192" w:lineRule="auto"/>
                              <w:jc w:val="left"/>
                              <w:rPr>
                                <w:rFonts w:ascii="Times New Roman" w:hAnsi="Times New Roman"/>
                                <w:lang w:bidi="en-US"/>
                              </w:rPr>
                            </w:pPr>
                            <w:r w:rsidRPr="007331FE">
                              <w:rPr>
                                <w:rFonts w:ascii="Times New Roman" w:hAnsi="Times New Roman"/>
                                <w:lang w:bidi="en-US"/>
                              </w:rPr>
                              <w:t>(Requests)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E876087" id="_x0000_s1036" type="#_x0000_t202" style="position:absolute;left:0;text-align:left;margin-left:382.9pt;margin-top:8.85pt;width:85.05pt;height:6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">
                <v:textbox>
                  <w:txbxContent>
                    <w:p w14:paraId="5701F635" w14:textId="77777777" w:rsidR="00D639FB" w:rsidRPr="007331FE" w:rsidRDefault="00D639FB" w:rsidP="00B2593C">
                      <w:pPr>
                        <w:snapToGrid w:val="0"/>
                        <w:spacing w:line="192" w:lineRule="auto"/>
                        <w:jc w:val="left"/>
                        <w:rPr>
                          <w:rFonts w:ascii="Times New Roman" w:hAnsi="Times New Roman"/>
                          <w:lang w:bidi="en-US"/>
                        </w:rPr>
                      </w:pPr>
                      <w:r w:rsidRPr="007331FE">
                        <w:rPr>
                          <w:rFonts w:ascii="Times New Roman" w:hAnsi="Times New Roman"/>
                          <w:lang w:bidi="en-US"/>
                        </w:rPr>
                        <w:t>F.</w:t>
                      </w:r>
                    </w:p>
                    <w:p w14:paraId="014F3EE7" w14:textId="77777777" w:rsidR="00D639FB" w:rsidRPr="007331FE" w:rsidRDefault="00D639FB" w:rsidP="00B2593C">
                      <w:pPr>
                        <w:snapToGrid w:val="0"/>
                        <w:spacing w:line="192" w:lineRule="auto"/>
                        <w:jc w:val="left"/>
                        <w:rPr>
                          <w:rFonts w:ascii="Times New Roman" w:hAnsi="Times New Roman"/>
                          <w:lang w:bidi="en-US"/>
                        </w:rPr>
                      </w:pPr>
                      <w:r w:rsidRPr="007331FE">
                        <w:rPr>
                          <w:rFonts w:ascii="Times New Roman" w:hAnsi="Times New Roman"/>
                          <w:lang w:bidi="en-US"/>
                        </w:rPr>
                        <w:t>(Requests)</w:t>
                      </w:r>
                    </w:p>
                  </w:txbxContent>
                </v:textbox>
              </v:shape>
            </w:pict>
          </mc:Fallback>
        </mc:AlternateContent>
      </w:r>
      <w:r w:rsidR="00B2593C" w:rsidRPr="00F4537F">
        <w:rPr>
          <w:noProof/>
        </w:rPr>
        <mc:AlternateContent>
          <mc:Choice Requires="wps">
            <w:drawing>
              <wp:anchor distT="0" distB="0" distL="114300" distR="114300" simplePos="0" relativeHeight="251688960" behindDoc="0" locked="0" layoutInCell="1" allowOverlap="1" wp14:anchorId="067854C1" wp14:editId="51583233">
                <wp:simplePos x="0" y="0"/>
                <wp:positionH relativeFrom="column">
                  <wp:posOffset>154305</wp:posOffset>
                </wp:positionH>
                <wp:positionV relativeFrom="paragraph">
                  <wp:posOffset>534035</wp:posOffset>
                </wp:positionV>
                <wp:extent cx="1697355" cy="635000"/>
                <wp:effectExtent l="11430" t="9525" r="5715" b="1270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635000"/>
                        </a:xfrm>
                        <a:prstGeom prst="rect">
                          <a:avLst/>
                        </a:prstGeom>
                        <a:solidFill>
                          <a:srgbClr val="FFFFFF"/>
                        </a:solidFill>
                        <a:ln w="9525">
                          <a:solidFill>
                            <a:srgbClr val="000000"/>
                          </a:solidFill>
                          <a:miter lim="800000"/>
                          <a:headEnd/>
                          <a:tailEnd/>
                        </a:ln>
                      </wps:spPr>
                      <wps:txbx>
                        <w:txbxContent>
                          <w:p w14:paraId="4944E6E7" w14:textId="77777777" w:rsidR="00D639FB" w:rsidRPr="007331FE" w:rsidRDefault="00D639FB" w:rsidP="00B2593C">
                            <w:pPr>
                              <w:snapToGrid w:val="0"/>
                              <w:spacing w:line="192" w:lineRule="auto"/>
                              <w:jc w:val="center"/>
                              <w:rPr>
                                <w:rFonts w:ascii="Times New Roman" w:hAnsi="Times New Roman"/>
                              </w:rPr>
                            </w:pPr>
                            <w:r w:rsidRPr="007331FE">
                              <w:rPr>
                                <w:rFonts w:ascii="Times New Roman" w:hAnsi="Times New Roman"/>
                                <w:lang w:bidi="en-US"/>
                              </w:rPr>
                              <w:t>B. (Main text)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67854C1" id="_x0000_s1037" type="#_x0000_t202" style="position:absolute;left:0;text-align:left;margin-left:12.15pt;margin-top:42.05pt;width:133.65pt;height:5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">
                <v:textbox>
                  <w:txbxContent>
                    <w:p w14:paraId="4944E6E7" w14:textId="77777777" w:rsidR="00D639FB" w:rsidRPr="007331FE" w:rsidRDefault="00D639FB" w:rsidP="00B2593C">
                      <w:pPr>
                        <w:snapToGrid w:val="0"/>
                        <w:spacing w:line="192" w:lineRule="auto"/>
                        <w:jc w:val="center"/>
                        <w:rPr>
                          <w:rFonts w:ascii="Times New Roman" w:hAnsi="Times New Roman"/>
                        </w:rPr>
                      </w:pPr>
                      <w:r w:rsidRPr="007331FE">
                        <w:rPr>
                          <w:rFonts w:ascii="Times New Roman" w:hAnsi="Times New Roman"/>
                          <w:lang w:bidi="en-US"/>
                        </w:rPr>
                        <w:t>B. (Main text)</w:t>
                      </w:r>
                    </w:p>
                  </w:txbxContent>
                </v:textbox>
              </v:shape>
            </w:pict>
          </mc:Fallback>
        </mc:AlternateContent>
      </w:r>
      <w:r w:rsidR="00B2593C" w:rsidRPr="00F4537F">
        <w:rPr>
          <w:noProof/>
        </w:rPr>
        <mc:AlternateContent>
          <mc:Choice Requires="wps">
            <w:drawing>
              <wp:anchor distT="0" distB="0" distL="114300" distR="114300" simplePos="0" relativeHeight="251691008" behindDoc="0" locked="0" layoutInCell="1" allowOverlap="1" wp14:anchorId="3F8AB04F" wp14:editId="469AA21D">
                <wp:simplePos x="0" y="0"/>
                <wp:positionH relativeFrom="column">
                  <wp:posOffset>154305</wp:posOffset>
                </wp:positionH>
                <wp:positionV relativeFrom="paragraph">
                  <wp:posOffset>1324610</wp:posOffset>
                </wp:positionV>
                <wp:extent cx="3703320" cy="793750"/>
                <wp:effectExtent l="11430" t="6350" r="9525" b="952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793750"/>
                        </a:xfrm>
                        <a:prstGeom prst="rect">
                          <a:avLst/>
                        </a:prstGeom>
                        <a:solidFill>
                          <a:srgbClr val="FFFFFF"/>
                        </a:solidFill>
                        <a:ln w="9525">
                          <a:solidFill>
                            <a:srgbClr val="000000"/>
                          </a:solidFill>
                          <a:miter lim="800000"/>
                          <a:headEnd/>
                          <a:tailEnd/>
                        </a:ln>
                      </wps:spPr>
                      <wps:txbx>
                        <w:txbxContent>
                          <w:p w14:paraId="050A1FE3" w14:textId="77777777" w:rsidR="00D639FB" w:rsidRPr="007331FE" w:rsidRDefault="00D639FB" w:rsidP="00B2593C">
                            <w:pPr>
                              <w:tabs>
                                <w:tab w:val="left" w:pos="1418"/>
                              </w:tabs>
                              <w:rPr>
                                <w:rFonts w:ascii="Times New Roman" w:hAnsi="Times New Roman"/>
                                <w:sz w:val="22"/>
                              </w:rPr>
                            </w:pPr>
                            <w:r w:rsidRPr="007331FE">
                              <w:rPr>
                                <w:rFonts w:ascii="Times New Roman" w:hAnsi="Times New Roman"/>
                                <w:sz w:val="22"/>
                                <w:lang w:bidi="en-US"/>
                              </w:rPr>
                              <w:t>(Shareholder’s)</w:t>
                            </w:r>
                            <w:r>
                              <w:rPr>
                                <w:rFonts w:ascii="Times New Roman" w:hAnsi="Times New Roman"/>
                                <w:sz w:val="22"/>
                                <w:lang w:bidi="en-US"/>
                              </w:rPr>
                              <w:tab/>
                            </w:r>
                            <w:r w:rsidRPr="007331FE">
                              <w:rPr>
                                <w:rFonts w:ascii="Times New Roman" w:hAnsi="Times New Roman"/>
                                <w:sz w:val="22"/>
                                <w:lang w:bidi="en-US"/>
                              </w:rPr>
                              <w:t>Address</w:t>
                            </w:r>
                          </w:p>
                          <w:p w14:paraId="7075F757" w14:textId="77777777" w:rsidR="00D639FB" w:rsidRPr="007331FE" w:rsidRDefault="00D639FB" w:rsidP="00B2593C">
                            <w:pPr>
                              <w:tabs>
                                <w:tab w:val="left" w:pos="1418"/>
                              </w:tabs>
                              <w:rPr>
                                <w:rFonts w:ascii="Times New Roman" w:hAnsi="Times New Roman"/>
                                <w:sz w:val="22"/>
                              </w:rPr>
                            </w:pPr>
                          </w:p>
                          <w:p w14:paraId="789EC76D" w14:textId="77777777" w:rsidR="00D639FB" w:rsidRPr="007331FE" w:rsidRDefault="00D639FB" w:rsidP="00B2593C">
                            <w:pPr>
                              <w:tabs>
                                <w:tab w:val="left" w:pos="1418"/>
                              </w:tabs>
                              <w:rPr>
                                <w:rFonts w:ascii="Times New Roman" w:hAnsi="Times New Roman"/>
                                <w:sz w:val="22"/>
                              </w:rPr>
                            </w:pPr>
                            <w:r>
                              <w:rPr>
                                <w:rFonts w:ascii="Times New Roman" w:hAnsi="Times New Roman"/>
                                <w:sz w:val="22"/>
                                <w:lang w:bidi="en-US"/>
                              </w:rPr>
                              <w:t xml:space="preserve">　　　</w:t>
                            </w:r>
                            <w:r>
                              <w:rPr>
                                <w:rFonts w:ascii="Times New Roman" w:hAnsi="Times New Roman" w:hint="eastAsia"/>
                                <w:sz w:val="22"/>
                                <w:lang w:bidi="en-US"/>
                              </w:rPr>
                              <w:t xml:space="preserve">　</w:t>
                            </w:r>
                            <w:r>
                              <w:rPr>
                                <w:rFonts w:ascii="Times New Roman" w:hAnsi="Times New Roman"/>
                                <w:sz w:val="22"/>
                                <w:lang w:bidi="en-US"/>
                              </w:rPr>
                              <w:tab/>
                            </w:r>
                            <w:r w:rsidRPr="007331FE">
                              <w:rPr>
                                <w:rFonts w:ascii="Times New Roman" w:hAnsi="Times New Roman"/>
                                <w:sz w:val="22"/>
                                <w:lang w:bidi="en-US"/>
                              </w:rPr>
                              <w:t>Name (Shareholder number)</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F8AB04F" id="_x0000_s1038" type="#_x0000_t202" style="position:absolute;left:0;text-align:left;margin-left:12.15pt;margin-top:104.3pt;width:291.6pt;height: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">
                <v:textbox>
                  <w:txbxContent>
                    <w:p w14:paraId="050A1FE3" w14:textId="77777777" w:rsidR="00D639FB" w:rsidRPr="007331FE" w:rsidRDefault="00D639FB" w:rsidP="00B2593C">
                      <w:pPr>
                        <w:tabs>
                          <w:tab w:val="left" w:pos="1418"/>
                        </w:tabs>
                        <w:rPr>
                          <w:rFonts w:ascii="Times New Roman" w:hAnsi="Times New Roman"/>
                          <w:sz w:val="22"/>
                        </w:rPr>
                      </w:pPr>
                      <w:r w:rsidRPr="007331FE">
                        <w:rPr>
                          <w:rFonts w:ascii="Times New Roman" w:hAnsi="Times New Roman"/>
                          <w:sz w:val="22"/>
                          <w:lang w:bidi="en-US"/>
                        </w:rPr>
                        <w:t>(Shareholder’s)</w:t>
                      </w:r>
                      <w:r>
                        <w:rPr>
                          <w:rFonts w:ascii="Times New Roman" w:hAnsi="Times New Roman"/>
                          <w:sz w:val="22"/>
                          <w:lang w:bidi="en-US"/>
                        </w:rPr>
                        <w:tab/>
                      </w:r>
                      <w:r w:rsidRPr="007331FE">
                        <w:rPr>
                          <w:rFonts w:ascii="Times New Roman" w:hAnsi="Times New Roman"/>
                          <w:sz w:val="22"/>
                          <w:lang w:bidi="en-US"/>
                        </w:rPr>
                        <w:t>Address</w:t>
                      </w:r>
                    </w:p>
                    <w:p w14:paraId="7075F757" w14:textId="77777777" w:rsidR="00D639FB" w:rsidRPr="007331FE" w:rsidRDefault="00D639FB" w:rsidP="00B2593C">
                      <w:pPr>
                        <w:tabs>
                          <w:tab w:val="left" w:pos="1418"/>
                        </w:tabs>
                        <w:rPr>
                          <w:rFonts w:ascii="Times New Roman" w:hAnsi="Times New Roman"/>
                          <w:sz w:val="22"/>
                        </w:rPr>
                      </w:pPr>
                    </w:p>
                    <w:p w14:paraId="789EC76D" w14:textId="77777777" w:rsidR="00D639FB" w:rsidRPr="007331FE" w:rsidRDefault="00D639FB" w:rsidP="00B2593C">
                      <w:pPr>
                        <w:tabs>
                          <w:tab w:val="left" w:pos="1418"/>
                        </w:tabs>
                        <w:rPr>
                          <w:rFonts w:ascii="Times New Roman" w:hAnsi="Times New Roman"/>
                          <w:sz w:val="22"/>
                        </w:rPr>
                      </w:pPr>
                      <w:r>
                        <w:rPr>
                          <w:rFonts w:ascii="Times New Roman" w:hAnsi="Times New Roman"/>
                          <w:sz w:val="22"/>
                          <w:lang w:bidi="en-US"/>
                        </w:rPr>
                        <w:t xml:space="preserve">　　　</w:t>
                      </w:r>
                      <w:r>
                        <w:rPr>
                          <w:rFonts w:ascii="Times New Roman" w:hAnsi="Times New Roman" w:hint="eastAsia"/>
                          <w:sz w:val="22"/>
                          <w:lang w:bidi="en-US"/>
                        </w:rPr>
                        <w:t xml:space="preserve">　</w:t>
                      </w:r>
                      <w:r>
                        <w:rPr>
                          <w:rFonts w:ascii="Times New Roman" w:hAnsi="Times New Roman"/>
                          <w:sz w:val="22"/>
                          <w:lang w:bidi="en-US"/>
                        </w:rPr>
                        <w:tab/>
                      </w:r>
                      <w:r w:rsidRPr="007331FE">
                        <w:rPr>
                          <w:rFonts w:ascii="Times New Roman" w:hAnsi="Times New Roman"/>
                          <w:sz w:val="22"/>
                          <w:lang w:bidi="en-US"/>
                        </w:rPr>
                        <w:t>Name (Shareholder number)</w:t>
                      </w:r>
                    </w:p>
                  </w:txbxContent>
                </v:textbox>
              </v:shape>
            </w:pict>
          </mc:Fallback>
        </mc:AlternateContent>
      </w:r>
      <w:r w:rsidR="00B2593C" w:rsidRPr="00F4537F">
        <w:rPr>
          <w:noProof/>
        </w:rPr>
        <mc:AlternateContent>
          <mc:Choice Requires="wps">
            <w:drawing>
              <wp:anchor distT="0" distB="0" distL="114300" distR="114300" simplePos="0" relativeHeight="251693056" behindDoc="0" locked="0" layoutInCell="1" allowOverlap="1" wp14:anchorId="3549FD17" wp14:editId="727F2AED">
                <wp:simplePos x="0" y="0"/>
                <wp:positionH relativeFrom="column">
                  <wp:posOffset>946785</wp:posOffset>
                </wp:positionH>
                <wp:positionV relativeFrom="paragraph">
                  <wp:posOffset>1642110</wp:posOffset>
                </wp:positionV>
                <wp:extent cx="2756535" cy="0"/>
                <wp:effectExtent l="13335" t="6350" r="11430" b="1270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id="Line 10" o:spid="_x0000_s1041" style="mso-height-percent:0;mso-height-relative:page;mso-width-percent:0;mso-width-relative:page;mso-wrap-distance-bottom:0;mso-wrap-distance-left:9pt;mso-wrap-distance-right:9pt;mso-wrap-distance-top:0;mso-wrap-style:square;position:absolute;visibility:visible;z-index:251694080" from="74.55pt,129.3pt" to="291.6pt,129.3pt">
                <v:stroke dashstyle="1 1" endcap="round"/>
              </v:line>
            </w:pict>
          </mc:Fallback>
        </mc:AlternateContent>
      </w:r>
      <w:r w:rsidR="00B2593C" w:rsidRPr="00F4537F">
        <w:rPr>
          <w:noProof/>
        </w:rPr>
        <mc:AlternateContent>
          <mc:Choice Requires="wps">
            <w:drawing>
              <wp:anchor distT="0" distB="0" distL="114300" distR="114300" simplePos="0" relativeHeight="251695104" behindDoc="0" locked="0" layoutInCell="1" allowOverlap="1" wp14:anchorId="139EC28E" wp14:editId="4C9A902F">
                <wp:simplePos x="0" y="0"/>
                <wp:positionH relativeFrom="column">
                  <wp:posOffset>946785</wp:posOffset>
                </wp:positionH>
                <wp:positionV relativeFrom="paragraph">
                  <wp:posOffset>1959610</wp:posOffset>
                </wp:positionV>
                <wp:extent cx="2756535" cy="0"/>
                <wp:effectExtent l="13335" t="6350" r="11430" b="1270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id="Line 13" o:spid="_x0000_s1042" style="mso-height-percent:0;mso-height-relative:page;mso-width-percent:0;mso-width-relative:page;mso-wrap-distance-bottom:0;mso-wrap-distance-left:9pt;mso-wrap-distance-right:9pt;mso-wrap-distance-top:0;mso-wrap-style:square;position:absolute;visibility:visible;z-index:251696128" from="74.55pt,154.3pt" to="291.6pt,154.3pt">
                <v:stroke dashstyle="1 1" endcap="round"/>
              </v:line>
            </w:pict>
          </mc:Fallback>
        </mc:AlternateContent>
      </w:r>
      <w:r w:rsidR="00B2593C" w:rsidRPr="00F4537F">
        <w:rPr>
          <w:noProof/>
        </w:rPr>
        <mc:AlternateContent>
          <mc:Choice Requires="wps">
            <w:drawing>
              <wp:anchor distT="0" distB="0" distL="114300" distR="114300" simplePos="0" relativeHeight="251699200" behindDoc="0" locked="0" layoutInCell="1" allowOverlap="1" wp14:anchorId="609A49AB" wp14:editId="1A0902DC">
                <wp:simplePos x="0" y="0"/>
                <wp:positionH relativeFrom="column">
                  <wp:posOffset>2314575</wp:posOffset>
                </wp:positionH>
                <wp:positionV relativeFrom="paragraph">
                  <wp:posOffset>534035</wp:posOffset>
                </wp:positionV>
                <wp:extent cx="1851660" cy="635000"/>
                <wp:effectExtent l="9525" t="9525" r="5715" b="1270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635000"/>
                        </a:xfrm>
                        <a:prstGeom prst="rect">
                          <a:avLst/>
                        </a:prstGeom>
                        <a:solidFill>
                          <a:srgbClr val="FFFFFF"/>
                        </a:solidFill>
                        <a:ln w="9525">
                          <a:solidFill>
                            <a:srgbClr val="000000"/>
                          </a:solidFill>
                          <a:miter lim="800000"/>
                          <a:headEnd/>
                          <a:tailEnd/>
                        </a:ln>
                      </wps:spPr>
                      <wps:txbx>
                        <w:txbxContent>
                          <w:p w14:paraId="36E12064" w14:textId="77777777" w:rsidR="00D639FB" w:rsidRPr="007331FE" w:rsidRDefault="00D639FB" w:rsidP="00B2593C">
                            <w:pPr>
                              <w:snapToGrid w:val="0"/>
                              <w:spacing w:line="192" w:lineRule="auto"/>
                              <w:jc w:val="center"/>
                              <w:rPr>
                                <w:rFonts w:ascii="Times New Roman" w:hAnsi="Times New Roman"/>
                              </w:rPr>
                            </w:pPr>
                            <w:r w:rsidRPr="007331FE">
                              <w:rPr>
                                <w:rFonts w:ascii="Times New Roman" w:hAnsi="Times New Roman"/>
                                <w:lang w:bidi="en-US"/>
                              </w:rPr>
                              <w:t>C. (Proposals and approval or disapproval)</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09A49AB" id="_x0000_s1039" type="#_x0000_t202" style="position:absolute;left:0;text-align:left;margin-left:182.25pt;margin-top:42.05pt;width:145.8pt;height:5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">
                <v:textbox>
                  <w:txbxContent>
                    <w:p w14:paraId="36E12064" w14:textId="77777777" w:rsidR="00D639FB" w:rsidRPr="007331FE" w:rsidRDefault="00D639FB" w:rsidP="00B2593C">
                      <w:pPr>
                        <w:snapToGrid w:val="0"/>
                        <w:spacing w:line="192" w:lineRule="auto"/>
                        <w:jc w:val="center"/>
                        <w:rPr>
                          <w:rFonts w:ascii="Times New Roman" w:hAnsi="Times New Roman"/>
                        </w:rPr>
                      </w:pPr>
                      <w:r w:rsidRPr="007331FE">
                        <w:rPr>
                          <w:rFonts w:ascii="Times New Roman" w:hAnsi="Times New Roman"/>
                          <w:lang w:bidi="en-US"/>
                        </w:rPr>
                        <w:t>C. (Proposals and approval or disapproval)</w:t>
                      </w:r>
                    </w:p>
                  </w:txbxContent>
                </v:textbox>
              </v:shape>
            </w:pict>
          </mc:Fallback>
        </mc:AlternateContent>
      </w:r>
    </w:p>
    <w:p w14:paraId="405511B5" w14:textId="77777777" w:rsidR="00B2593C" w:rsidRPr="00F4537F" w:rsidRDefault="00B2593C" w:rsidP="00B2593C">
      <w:pPr>
        <w:rPr>
          <w:b/>
          <w:bCs/>
        </w:rPr>
      </w:pPr>
      <w:r w:rsidRPr="00F4537F">
        <w:rPr>
          <w:noProof/>
        </w:rPr>
        <mc:AlternateContent>
          <mc:Choice Requires="wps">
            <w:drawing>
              <wp:anchor distT="0" distB="0" distL="114300" distR="114300" simplePos="0" relativeHeight="251703296" behindDoc="0" locked="0" layoutInCell="1" allowOverlap="1" wp14:anchorId="66BF6E50" wp14:editId="58F7DC56">
                <wp:simplePos x="0" y="0"/>
                <wp:positionH relativeFrom="column">
                  <wp:posOffset>5042535</wp:posOffset>
                </wp:positionH>
                <wp:positionV relativeFrom="paragraph">
                  <wp:posOffset>852805</wp:posOffset>
                </wp:positionV>
                <wp:extent cx="965835" cy="317500"/>
                <wp:effectExtent l="3810" t="0" r="1905"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1A0C7" w14:textId="77777777" w:rsidR="00D639FB" w:rsidRPr="007331FE" w:rsidRDefault="00D639FB" w:rsidP="00B2593C">
                            <w:pPr>
                              <w:spacing w:line="180" w:lineRule="exact"/>
                              <w:rPr>
                                <w:rFonts w:ascii="Times New Roman" w:hAnsi="Times New Roman"/>
                                <w:sz w:val="18"/>
                              </w:rPr>
                            </w:pPr>
                            <w:r w:rsidRPr="007331FE">
                              <w:rPr>
                                <w:rFonts w:ascii="ＭＳ ゴシック" w:eastAsia="ＭＳ ゴシック" w:hAnsi="ＭＳ ゴシック"/>
                                <w:sz w:val="18"/>
                                <w:lang w:bidi="en-US"/>
                              </w:rPr>
                              <w:t>○○</w:t>
                            </w:r>
                            <w:r w:rsidRPr="007331FE">
                              <w:rPr>
                                <w:rFonts w:ascii="Times New Roman" w:hAnsi="Times New Roman"/>
                                <w:sz w:val="18"/>
                                <w:lang w:bidi="en-US"/>
                              </w:rPr>
                              <w:t xml:space="preserve"> Co., Ltd.</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6BF6E50" id="_x0000_s1040" type="#_x0000_t202" style="position:absolute;left:0;text-align:left;margin-left:397.05pt;margin-top:67.15pt;width:76.05pt;height: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" filled="f" stroked="f">
                <v:textbox>
                  <w:txbxContent>
                    <w:p w14:paraId="4161A0C7" w14:textId="77777777" w:rsidR="00D639FB" w:rsidRPr="007331FE" w:rsidRDefault="00D639FB" w:rsidP="00B2593C">
                      <w:pPr>
                        <w:spacing w:line="180" w:lineRule="exact"/>
                        <w:rPr>
                          <w:rFonts w:ascii="Times New Roman" w:hAnsi="Times New Roman"/>
                          <w:sz w:val="18"/>
                        </w:rPr>
                      </w:pPr>
                      <w:r w:rsidRPr="007331FE">
                        <w:rPr>
                          <w:rFonts w:ascii="ＭＳ ゴシック" w:eastAsia="ＭＳ ゴシック" w:hAnsi="ＭＳ ゴシック"/>
                          <w:sz w:val="18"/>
                          <w:lang w:bidi="en-US"/>
                        </w:rPr>
                        <w:t>○○</w:t>
                      </w:r>
                      <w:r w:rsidRPr="007331FE">
                        <w:rPr>
                          <w:rFonts w:ascii="Times New Roman" w:hAnsi="Times New Roman"/>
                          <w:sz w:val="18"/>
                          <w:lang w:bidi="en-US"/>
                        </w:rPr>
                        <w:t xml:space="preserve"> Co., Ltd.</w:t>
                      </w:r>
                    </w:p>
                  </w:txbxContent>
                </v:textbox>
              </v:shape>
            </w:pict>
          </mc:Fallback>
        </mc:AlternateContent>
      </w:r>
      <w:r w:rsidRPr="00F4537F">
        <w:rPr>
          <w:noProof/>
        </w:rPr>
        <mc:AlternateContent>
          <mc:Choice Requires="wps">
            <w:drawing>
              <wp:anchor distT="0" distB="0" distL="114300" distR="114300" simplePos="0" relativeHeight="251707392" behindDoc="0" locked="0" layoutInCell="1" allowOverlap="1" wp14:anchorId="37CCB0F3" wp14:editId="42AD2EB9">
                <wp:simplePos x="0" y="0"/>
                <wp:positionH relativeFrom="column">
                  <wp:posOffset>3870960</wp:posOffset>
                </wp:positionH>
                <wp:positionV relativeFrom="paragraph">
                  <wp:posOffset>1087120</wp:posOffset>
                </wp:positionV>
                <wp:extent cx="977265" cy="525780"/>
                <wp:effectExtent l="0" t="0" r="0" b="762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D22FF" w14:textId="77777777" w:rsidR="00D639FB" w:rsidRPr="007331FE" w:rsidRDefault="00D639FB" w:rsidP="00B2593C">
                            <w:pPr>
                              <w:rPr>
                                <w:rFonts w:ascii="Times New Roman" w:hAnsi="Times New Roman"/>
                                <w:sz w:val="16"/>
                                <w:szCs w:val="16"/>
                              </w:rPr>
                            </w:pPr>
                            <w:r w:rsidRPr="007331FE">
                              <w:rPr>
                                <w:rFonts w:ascii="Times New Roman" w:hAnsi="Times New Roman"/>
                                <w:sz w:val="16"/>
                                <w:szCs w:val="16"/>
                                <w:lang w:bidi="en-US"/>
                              </w:rPr>
                              <w:t>E. Deadline for exercising voting rights</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7CCB0F3" id="_x0000_s1041" type="#_x0000_t202" style="position:absolute;left:0;text-align:left;margin-left:304.8pt;margin-top:85.6pt;width:76.95pt;height:4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" filled="f" stroked="f">
                <v:textbox inset="5.85pt,.7pt,5.85pt,.7pt">
                  <w:txbxContent>
                    <w:p w14:paraId="155D22FF" w14:textId="77777777" w:rsidR="00D639FB" w:rsidRPr="007331FE" w:rsidRDefault="00D639FB" w:rsidP="00B2593C">
                      <w:pPr>
                        <w:rPr>
                          <w:rFonts w:ascii="Times New Roman" w:hAnsi="Times New Roman"/>
                          <w:sz w:val="16"/>
                          <w:szCs w:val="16"/>
                        </w:rPr>
                      </w:pPr>
                      <w:r w:rsidRPr="007331FE">
                        <w:rPr>
                          <w:rFonts w:ascii="Times New Roman" w:hAnsi="Times New Roman"/>
                          <w:sz w:val="16"/>
                          <w:szCs w:val="16"/>
                          <w:lang w:bidi="en-US"/>
                        </w:rPr>
                        <w:t>E. Deadline for exercising voting rights</w:t>
                      </w:r>
                    </w:p>
                  </w:txbxContent>
                </v:textbox>
              </v:shape>
            </w:pict>
          </mc:Fallback>
        </mc:AlternateContent>
      </w:r>
      <w:r w:rsidRPr="00F4537F">
        <w:rPr>
          <w:noProof/>
        </w:rPr>
        <mc:AlternateContent>
          <mc:Choice Requires="wps">
            <w:drawing>
              <wp:anchor distT="0" distB="0" distL="114300" distR="114300" simplePos="0" relativeHeight="251697152" behindDoc="0" locked="0" layoutInCell="1" allowOverlap="1" wp14:anchorId="08E63DE3" wp14:editId="03E0D64E">
                <wp:simplePos x="0" y="0"/>
                <wp:positionH relativeFrom="column">
                  <wp:posOffset>3858260</wp:posOffset>
                </wp:positionH>
                <wp:positionV relativeFrom="paragraph">
                  <wp:posOffset>1544320</wp:posOffset>
                </wp:positionV>
                <wp:extent cx="923925" cy="478155"/>
                <wp:effectExtent l="0" t="0" r="9525"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09AD8" w14:textId="77777777" w:rsidR="00D639FB" w:rsidRPr="004079BB" w:rsidRDefault="00D639FB" w:rsidP="00B2593C">
                            <w:pPr>
                              <w:rPr>
                                <w:rFonts w:ascii="Times New Roman" w:hAnsi="Times New Roman"/>
                              </w:rPr>
                            </w:pPr>
                            <w:r w:rsidRPr="004079BB">
                              <w:rPr>
                                <w:rFonts w:ascii="Times New Roman" w:hAnsi="Times New Roman"/>
                                <w:sz w:val="16"/>
                                <w:lang w:bidi="en-US"/>
                              </w:rPr>
                              <w:t>D1. Number of voting rights: XX</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8E63DE3" id="_x0000_s1042" type="#_x0000_t202" style="position:absolute;left:0;text-align:left;margin-left:303.8pt;margin-top:121.6pt;width:72.75pt;height:3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" stroked="f">
                <v:textbox>
                  <w:txbxContent>
                    <w:p w14:paraId="71D09AD8" w14:textId="77777777" w:rsidR="00D639FB" w:rsidRPr="004079BB" w:rsidRDefault="00D639FB" w:rsidP="00B2593C">
                      <w:pPr>
                        <w:rPr>
                          <w:rFonts w:ascii="Times New Roman" w:hAnsi="Times New Roman"/>
                        </w:rPr>
                      </w:pPr>
                      <w:r w:rsidRPr="004079BB">
                        <w:rPr>
                          <w:rFonts w:ascii="Times New Roman" w:hAnsi="Times New Roman"/>
                          <w:sz w:val="16"/>
                          <w:lang w:bidi="en-US"/>
                        </w:rPr>
                        <w:t>D1. Number of voting rights: XX</w:t>
                      </w:r>
                    </w:p>
                  </w:txbxContent>
                </v:textbox>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3CBBDB5A" w14:textId="77777777" w:rsidTr="00B2593C">
        <w:tc>
          <w:tcPr>
            <w:tcW w:w="9030" w:type="dxa"/>
          </w:tcPr>
          <w:p w14:paraId="1A952625" w14:textId="4F1C7829"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66E527AA" w14:textId="79F82818"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私は、○年○月○日開催の○○株式会社第○回(期)定時株主総会に付議される各議案に対し、右記(賛否を○印で表示)のとおり議決権を行使します。継続会又は延会となった場合にも上記により議決権を行使いたします。</w:t>
            </w:r>
          </w:p>
          <w:p w14:paraId="002F96E1"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 xml:space="preserve">　　　　　　　　　　　　　　　　　　　　　　　　　　　○年○月○日</w:t>
            </w:r>
          </w:p>
        </w:tc>
      </w:tr>
    </w:tbl>
    <w:p w14:paraId="0DDAEC95" w14:textId="77777777" w:rsidR="00B2593C" w:rsidRPr="00F4537F" w:rsidRDefault="00B2593C" w:rsidP="00B2593C">
      <w:r w:rsidRPr="00F4537F">
        <w:rPr>
          <w:noProof/>
        </w:rPr>
        <mc:AlternateContent>
          <mc:Choice Requires="wps">
            <w:drawing>
              <wp:anchor distT="0" distB="0" distL="114300" distR="114300" simplePos="0" relativeHeight="251705344" behindDoc="0" locked="0" layoutInCell="1" allowOverlap="1" wp14:anchorId="638A2196" wp14:editId="45375A9F">
                <wp:simplePos x="0" y="0"/>
                <wp:positionH relativeFrom="column">
                  <wp:posOffset>4851784</wp:posOffset>
                </wp:positionH>
                <wp:positionV relativeFrom="paragraph">
                  <wp:posOffset>63884</wp:posOffset>
                </wp:positionV>
                <wp:extent cx="1108710" cy="702309"/>
                <wp:effectExtent l="0" t="0" r="15240" b="2222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702309"/>
                        </a:xfrm>
                        <a:prstGeom prst="rect">
                          <a:avLst/>
                        </a:prstGeom>
                        <a:solidFill>
                          <a:srgbClr val="FFFFFF"/>
                        </a:solidFill>
                        <a:ln w="9525">
                          <a:solidFill>
                            <a:srgbClr val="000000"/>
                          </a:solidFill>
                          <a:miter lim="800000"/>
                          <a:headEnd/>
                          <a:tailEnd/>
                        </a:ln>
                      </wps:spPr>
                      <wps:txbx>
                        <w:txbxContent>
                          <w:p w14:paraId="76705D83" w14:textId="77777777" w:rsidR="00D639FB" w:rsidRPr="007331FE" w:rsidRDefault="00D639FB" w:rsidP="00B2593C">
                            <w:pPr>
                              <w:snapToGrid w:val="0"/>
                              <w:spacing w:line="192" w:lineRule="auto"/>
                              <w:jc w:val="left"/>
                              <w:rPr>
                                <w:rFonts w:ascii="Times New Roman" w:hAnsi="Times New Roman"/>
                                <w:lang w:bidi="en-US"/>
                              </w:rPr>
                            </w:pPr>
                            <w:r w:rsidRPr="007331FE">
                              <w:rPr>
                                <w:rFonts w:ascii="Times New Roman" w:hAnsi="Times New Roman"/>
                                <w:lang w:bidi="en-US"/>
                              </w:rPr>
                              <w:t>D2. (Number of voting rights.)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38A2196" id="_x0000_s1043" type="#_x0000_t202" style="position:absolute;left:0;text-align:left;margin-left:382.05pt;margin-top:5.05pt;width:87.3pt;height:55.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">
                <v:textbox>
                  <w:txbxContent>
                    <w:p w14:paraId="76705D83" w14:textId="77777777" w:rsidR="00D639FB" w:rsidRPr="007331FE" w:rsidRDefault="00D639FB" w:rsidP="00B2593C">
                      <w:pPr>
                        <w:snapToGrid w:val="0"/>
                        <w:spacing w:line="192" w:lineRule="auto"/>
                        <w:jc w:val="left"/>
                        <w:rPr>
                          <w:rFonts w:ascii="Times New Roman" w:hAnsi="Times New Roman"/>
                          <w:lang w:bidi="en-US"/>
                        </w:rPr>
                      </w:pPr>
                      <w:r w:rsidRPr="007331FE">
                        <w:rPr>
                          <w:rFonts w:ascii="Times New Roman" w:hAnsi="Times New Roman"/>
                          <w:lang w:bidi="en-US"/>
                        </w:rPr>
                        <w:t>D2. (Number of voting rights.)</w:t>
                      </w:r>
                    </w:p>
                  </w:txbxContent>
                </v:textbox>
              </v:shape>
            </w:pict>
          </mc:Fallback>
        </mc:AlternateContent>
      </w:r>
    </w:p>
    <w:p w14:paraId="22B2CCAC" w14:textId="77777777" w:rsidR="00B2593C" w:rsidRPr="00F4537F" w:rsidRDefault="00B2593C" w:rsidP="00B2593C"/>
    <w:p w14:paraId="4062B355" w14:textId="77777777" w:rsidR="00B2593C" w:rsidRPr="00F4537F" w:rsidRDefault="00B2593C" w:rsidP="00B2593C"/>
    <w:p w14:paraId="25869D58" w14:textId="77777777" w:rsidR="00B2593C" w:rsidRPr="00F4537F" w:rsidRDefault="00B2593C" w:rsidP="00B2593C"/>
    <w:p w14:paraId="384F0E2A" w14:textId="77777777" w:rsidR="00B2593C" w:rsidRPr="00F4537F" w:rsidRDefault="00B2593C" w:rsidP="00B2593C">
      <w:pPr>
        <w:rPr>
          <w:rFonts w:ascii="ＭＳ ゴシック" w:eastAsia="ＭＳ ゴシック" w:hAnsi="ＭＳ ゴシック"/>
          <w:b/>
          <w:bCs/>
        </w:rPr>
      </w:pPr>
    </w:p>
    <w:p w14:paraId="4BDF28E4" w14:textId="77777777" w:rsidR="00B2593C" w:rsidRPr="00F4537F" w:rsidRDefault="00B2593C" w:rsidP="00B2593C"/>
    <w:p w14:paraId="4B307F2E"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１．規格(大きさ)</w:t>
      </w:r>
    </w:p>
    <w:p w14:paraId="1E8BE513" w14:textId="77777777" w:rsidR="00B2593C" w:rsidRPr="00F4537F" w:rsidRDefault="00B2593C" w:rsidP="00B2593C">
      <w:pPr>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1. Standard (Size)</w:t>
      </w:r>
    </w:p>
    <w:p w14:paraId="77DFC9D0"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２．タイトル(Ａ)</w:t>
      </w:r>
    </w:p>
    <w:p w14:paraId="5F4E2E71" w14:textId="77777777" w:rsidR="00B2593C" w:rsidRPr="00F4537F" w:rsidRDefault="00B2593C" w:rsidP="00B2593C">
      <w:pPr>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2. Title (A)</w:t>
      </w:r>
    </w:p>
    <w:p w14:paraId="555884E2"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３．本文(Ｂ)</w:t>
      </w:r>
    </w:p>
    <w:p w14:paraId="3FEEB827" w14:textId="77777777" w:rsidR="00B2593C" w:rsidRPr="00F4537F" w:rsidRDefault="00B2593C" w:rsidP="00B2593C">
      <w:pPr>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3. Main Text (B)</w:t>
      </w:r>
    </w:p>
    <w:p w14:paraId="441B9925" w14:textId="77777777" w:rsidR="00B2593C" w:rsidRPr="00F4537F" w:rsidRDefault="00B2593C" w:rsidP="00B2593C">
      <w:pPr>
        <w:rPr>
          <w:rFonts w:ascii="ＭＳ ゴシック" w:eastAsia="ＭＳ ゴシック" w:hAnsi="ＭＳ ゴシック"/>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7B8398BC" w14:textId="77777777" w:rsidTr="00B2593C">
        <w:tc>
          <w:tcPr>
            <w:tcW w:w="9030" w:type="dxa"/>
          </w:tcPr>
          <w:p w14:paraId="71CEE646"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2964F05C"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私は、○年○月○日開催の○○株式会社第○回(期)定時株主総会に付議される各議案に対し、右記(賛否を○印で表示)のとおり議決権を行使します。継続会又は延会となった場合にも上記により議決権を行使いたします。</w:t>
            </w:r>
          </w:p>
          <w:p w14:paraId="2065C6AD"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 xml:space="preserve">　　　　　　　　　　　　　　　　　　　　　　　　　　　○年○月○日</w:t>
            </w:r>
          </w:p>
        </w:tc>
      </w:tr>
    </w:tbl>
    <w:p w14:paraId="028765DA" w14:textId="77777777" w:rsidR="00B2593C" w:rsidRPr="00F4537F" w:rsidRDefault="00B2593C" w:rsidP="00B2593C">
      <w:pPr>
        <w:rPr>
          <w:rFonts w:ascii="ＭＳ ゴシック" w:eastAsia="ＭＳ ゴシック" w:hAnsi="ＭＳ ゴシック"/>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785AC856" w14:textId="77777777" w:rsidTr="00B2593C">
        <w:tc>
          <w:tcPr>
            <w:tcW w:w="9030" w:type="dxa"/>
          </w:tcPr>
          <w:p w14:paraId="1F5B11EC"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03CB4748"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I will exercise my voting rights for each proposal of the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th Annual General Meeting of Shareholders of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Co., Ltd. to be held on MM DD, YYYY as indicated on the right </w:t>
            </w:r>
            <w:r w:rsidRPr="00F4537F">
              <w:rPr>
                <w:rFonts w:ascii="Times New Roman" w:eastAsia="ＭＳ ゴシック" w:hAnsi="Times New Roman" w:cs="ＭＳ ゴシック" w:hint="eastAsia"/>
                <w:lang w:bidi="en-US"/>
              </w:rPr>
              <w:lastRenderedPageBreak/>
              <w:t>(approval or disapproval indicated with circle). I will exercise my voting rights as above even if the meeting is adjourned or postponed.</w:t>
            </w:r>
          </w:p>
          <w:p w14:paraId="287A56A5"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MM DD, YYYY</w:t>
            </w:r>
          </w:p>
        </w:tc>
      </w:tr>
    </w:tbl>
    <w:p w14:paraId="4DC4879F" w14:textId="77777777" w:rsidR="00B2593C" w:rsidRPr="00F4537F" w:rsidRDefault="00B2593C" w:rsidP="00B2593C">
      <w:pPr>
        <w:rPr>
          <w:rFonts w:ascii="ＭＳ ゴシック" w:eastAsia="ＭＳ ゴシック" w:hAnsi="ＭＳ ゴシック"/>
          <w:b/>
          <w:bCs/>
        </w:rPr>
      </w:pPr>
    </w:p>
    <w:p w14:paraId="0793CCAF"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４．議案及び賛否の表示方法(Ｃ)</w:t>
      </w:r>
    </w:p>
    <w:p w14:paraId="4C201AF5" w14:textId="77777777" w:rsidR="00B2593C" w:rsidRPr="00F4537F" w:rsidRDefault="00B2593C" w:rsidP="00B2593C">
      <w:pPr>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4. Method for Indicating Approval or Disapproval of Proposals (C)</w:t>
      </w:r>
    </w:p>
    <w:p w14:paraId="06B70A7D" w14:textId="77777777" w:rsidR="00B2593C" w:rsidRPr="00F4537F" w:rsidRDefault="00B2593C" w:rsidP="00B2593C"/>
    <w:p w14:paraId="371A1CF3" w14:textId="77777777" w:rsidR="00B2593C" w:rsidRPr="00F4537F" w:rsidRDefault="00B2593C" w:rsidP="00B2593C">
      <w:pPr>
        <w:rPr>
          <w:b/>
          <w:bCs/>
        </w:rPr>
      </w:pPr>
      <w:r w:rsidRPr="00F4537F">
        <w:rPr>
          <w:rFonts w:hint="eastAsia"/>
          <w:b/>
          <w:bCs/>
        </w:rPr>
        <w:t>【株主提出議案がない場合】</w:t>
      </w:r>
    </w:p>
    <w:p w14:paraId="7FD57150" w14:textId="77777777" w:rsidR="00B2593C" w:rsidRPr="00F4537F" w:rsidRDefault="00B2593C" w:rsidP="00B2593C">
      <w:pPr>
        <w:rPr>
          <w:b/>
          <w:bCs/>
        </w:rPr>
      </w:pPr>
      <w:r w:rsidRPr="00F4537F">
        <w:rPr>
          <w:rFonts w:ascii="Times New Roman" w:hAnsi="Times New Roman" w:hint="eastAsia"/>
          <w:b/>
          <w:lang w:bidi="en-US"/>
        </w:rPr>
        <w:t>[If there are no shareholder proposals]</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4F3025BD" w14:textId="77777777" w:rsidTr="00B2593C">
        <w:tc>
          <w:tcPr>
            <w:tcW w:w="9030" w:type="dxa"/>
          </w:tcPr>
          <w:p w14:paraId="3A68FE80"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68F858D4"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 以下の欄に賛否をご記入(○印で表示)ください。</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050"/>
              <w:gridCol w:w="945"/>
            </w:tblGrid>
            <w:tr w:rsidR="00E81444" w:rsidRPr="00F4537F" w14:paraId="78E70C62" w14:textId="77777777" w:rsidTr="00B2593C">
              <w:tc>
                <w:tcPr>
                  <w:tcW w:w="1785" w:type="dxa"/>
                </w:tcPr>
                <w:p w14:paraId="1A749F2D"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第1号議案</w:t>
                  </w:r>
                </w:p>
              </w:tc>
              <w:tc>
                <w:tcPr>
                  <w:tcW w:w="1050" w:type="dxa"/>
                </w:tcPr>
                <w:p w14:paraId="070B32E1"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賛</w:t>
                  </w:r>
                </w:p>
              </w:tc>
              <w:tc>
                <w:tcPr>
                  <w:tcW w:w="945" w:type="dxa"/>
                </w:tcPr>
                <w:p w14:paraId="53AB97B0"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否</w:t>
                  </w:r>
                </w:p>
              </w:tc>
            </w:tr>
            <w:tr w:rsidR="00E81444" w:rsidRPr="00F4537F" w14:paraId="68E6F09E" w14:textId="77777777" w:rsidTr="00B2593C">
              <w:tc>
                <w:tcPr>
                  <w:tcW w:w="1785" w:type="dxa"/>
                </w:tcPr>
                <w:p w14:paraId="52D2F673"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第2号議案</w:t>
                  </w:r>
                </w:p>
              </w:tc>
              <w:tc>
                <w:tcPr>
                  <w:tcW w:w="1050" w:type="dxa"/>
                </w:tcPr>
                <w:p w14:paraId="02457485"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賛</w:t>
                  </w:r>
                </w:p>
              </w:tc>
              <w:tc>
                <w:tcPr>
                  <w:tcW w:w="945" w:type="dxa"/>
                </w:tcPr>
                <w:p w14:paraId="3D93C485"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否</w:t>
                  </w:r>
                </w:p>
              </w:tc>
            </w:tr>
          </w:tbl>
          <w:p w14:paraId="7EA9C71E"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(ご注意)</w:t>
            </w:r>
          </w:p>
          <w:p w14:paraId="5248D56A" w14:textId="77777777" w:rsidR="00B2593C" w:rsidRPr="00F4537F" w:rsidRDefault="00B2593C" w:rsidP="00B2593C">
            <w:pPr>
              <w:ind w:leftChars="200" w:left="480"/>
              <w:rPr>
                <w:rFonts w:ascii="ＭＳ ゴシック" w:eastAsia="ＭＳ ゴシック" w:hAnsi="ＭＳ ゴシック"/>
              </w:rPr>
            </w:pPr>
            <w:r w:rsidRPr="00F4537F">
              <w:rPr>
                <w:rFonts w:ascii="ＭＳ ゴシック" w:eastAsia="ＭＳ ゴシック" w:hAnsi="ＭＳ ゴシック" w:hint="eastAsia"/>
              </w:rPr>
              <w:t>議案に対し賛否の表示をされないときは、会社提出議案につき賛成の表示があったものとして取り扱います。</w:t>
            </w:r>
          </w:p>
        </w:tc>
      </w:tr>
    </w:tbl>
    <w:p w14:paraId="0524A286" w14:textId="77777777" w:rsidR="00B2593C" w:rsidRPr="00F4537F" w:rsidRDefault="00B2593C" w:rsidP="00B2593C">
      <w:pPr>
        <w:rPr>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41382F15" w14:textId="77777777" w:rsidTr="00B2593C">
        <w:tc>
          <w:tcPr>
            <w:tcW w:w="9030" w:type="dxa"/>
          </w:tcPr>
          <w:p w14:paraId="697BA081"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46C96D0C" w14:textId="77777777" w:rsidR="00B2593C" w:rsidRPr="00F4537F" w:rsidRDefault="00B2593C" w:rsidP="00B2593C">
            <w:pPr>
              <w:ind w:leftChars="100" w:left="446" w:hangingChars="86" w:hanging="206"/>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Please indicate your vote for or against the proposals (with a circle) in the following columns.</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050"/>
              <w:gridCol w:w="1305"/>
            </w:tblGrid>
            <w:tr w:rsidR="00E81444" w:rsidRPr="00F4537F" w14:paraId="764CB417" w14:textId="77777777" w:rsidTr="00B2593C">
              <w:tc>
                <w:tcPr>
                  <w:tcW w:w="1785" w:type="dxa"/>
                </w:tcPr>
                <w:p w14:paraId="38694CB0"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Proposal 1:</w:t>
                  </w:r>
                </w:p>
              </w:tc>
              <w:tc>
                <w:tcPr>
                  <w:tcW w:w="1050" w:type="dxa"/>
                </w:tcPr>
                <w:p w14:paraId="3AAFC1EC"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Approve</w:t>
                  </w:r>
                </w:p>
              </w:tc>
              <w:tc>
                <w:tcPr>
                  <w:tcW w:w="945" w:type="dxa"/>
                </w:tcPr>
                <w:p w14:paraId="03AF473D"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Disapprove</w:t>
                  </w:r>
                </w:p>
              </w:tc>
            </w:tr>
            <w:tr w:rsidR="00E81444" w:rsidRPr="00F4537F" w14:paraId="6EE1F982" w14:textId="77777777" w:rsidTr="00B2593C">
              <w:tc>
                <w:tcPr>
                  <w:tcW w:w="1785" w:type="dxa"/>
                </w:tcPr>
                <w:p w14:paraId="77A5DAC0"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Proposal 2:</w:t>
                  </w:r>
                </w:p>
              </w:tc>
              <w:tc>
                <w:tcPr>
                  <w:tcW w:w="1050" w:type="dxa"/>
                </w:tcPr>
                <w:p w14:paraId="30C5F674"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Approve</w:t>
                  </w:r>
                </w:p>
              </w:tc>
              <w:tc>
                <w:tcPr>
                  <w:tcW w:w="945" w:type="dxa"/>
                </w:tcPr>
                <w:p w14:paraId="358C9FFA"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Disapprove</w:t>
                  </w:r>
                </w:p>
              </w:tc>
            </w:tr>
          </w:tbl>
          <w:p w14:paraId="6E2DD933"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(Note)</w:t>
            </w:r>
          </w:p>
          <w:p w14:paraId="6FF265CC" w14:textId="77777777" w:rsidR="00B2593C" w:rsidRPr="00F4537F" w:rsidRDefault="00B2593C" w:rsidP="00B2593C">
            <w:pPr>
              <w:ind w:leftChars="200" w:left="480"/>
              <w:rPr>
                <w:rFonts w:ascii="Times New Roman" w:eastAsia="ＭＳ ゴシック" w:hAnsi="Times New Roman"/>
              </w:rPr>
            </w:pPr>
            <w:r w:rsidRPr="00F4537F">
              <w:rPr>
                <w:rFonts w:ascii="Times New Roman" w:eastAsia="ＭＳ ゴシック" w:hAnsi="Times New Roman" w:cs="ＭＳ ゴシック" w:hint="eastAsia"/>
                <w:lang w:bidi="en-US"/>
              </w:rPr>
              <w:t>If neither approval nor disapproval of a proposal is indicated, it shall be deemed a vote of approval.</w:t>
            </w:r>
          </w:p>
        </w:tc>
      </w:tr>
    </w:tbl>
    <w:p w14:paraId="237308BB" w14:textId="77777777" w:rsidR="00B2593C" w:rsidRPr="00F4537F" w:rsidRDefault="00B2593C" w:rsidP="00B2593C">
      <w:pPr>
        <w:rPr>
          <w:b/>
          <w:bCs/>
        </w:rPr>
      </w:pPr>
    </w:p>
    <w:p w14:paraId="0F22A815" w14:textId="77777777" w:rsidR="00B2593C" w:rsidRPr="00F4537F" w:rsidRDefault="00B2593C" w:rsidP="00B2593C">
      <w:pPr>
        <w:rPr>
          <w:b/>
          <w:bCs/>
        </w:rPr>
      </w:pPr>
      <w:r w:rsidRPr="00F4537F">
        <w:rPr>
          <w:rFonts w:hint="eastAsia"/>
          <w:b/>
          <w:bCs/>
        </w:rPr>
        <w:t>【株主提出議案がある場合】</w:t>
      </w:r>
    </w:p>
    <w:p w14:paraId="3F96DF4F" w14:textId="77777777" w:rsidR="00B2593C" w:rsidRPr="00F4537F" w:rsidRDefault="00B2593C" w:rsidP="00B2593C">
      <w:pPr>
        <w:rPr>
          <w:b/>
          <w:bCs/>
        </w:rPr>
      </w:pPr>
      <w:r w:rsidRPr="00F4537F">
        <w:rPr>
          <w:rFonts w:ascii="Times New Roman" w:hAnsi="Times New Roman" w:hint="eastAsia"/>
          <w:b/>
          <w:lang w:bidi="en-US"/>
        </w:rPr>
        <w:t>[If there are shareholder proposals]</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30909914" w14:textId="77777777" w:rsidTr="00B2593C">
        <w:tc>
          <w:tcPr>
            <w:tcW w:w="9030" w:type="dxa"/>
          </w:tcPr>
          <w:p w14:paraId="1A019D96"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4B074CB2"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 以下の欄に賛否をご記入(○印で表示)ください。</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3045"/>
              <w:gridCol w:w="945"/>
              <w:gridCol w:w="945"/>
            </w:tblGrid>
            <w:tr w:rsidR="00E81444" w:rsidRPr="00F4537F" w14:paraId="66162D5B" w14:textId="77777777" w:rsidTr="00B2593C">
              <w:tc>
                <w:tcPr>
                  <w:tcW w:w="1785" w:type="dxa"/>
                </w:tcPr>
                <w:p w14:paraId="72163442"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第1号議案</w:t>
                  </w:r>
                </w:p>
              </w:tc>
              <w:tc>
                <w:tcPr>
                  <w:tcW w:w="3045" w:type="dxa"/>
                </w:tcPr>
                <w:p w14:paraId="58DFC1E2"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会社提出原案に対し</w:t>
                  </w:r>
                </w:p>
              </w:tc>
              <w:tc>
                <w:tcPr>
                  <w:tcW w:w="945" w:type="dxa"/>
                </w:tcPr>
                <w:p w14:paraId="1B1DE953"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賛</w:t>
                  </w:r>
                </w:p>
              </w:tc>
              <w:tc>
                <w:tcPr>
                  <w:tcW w:w="945" w:type="dxa"/>
                </w:tcPr>
                <w:p w14:paraId="658CD00B"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否</w:t>
                  </w:r>
                </w:p>
              </w:tc>
            </w:tr>
            <w:tr w:rsidR="00E81444" w:rsidRPr="00F4537F" w14:paraId="088A0906" w14:textId="77777777" w:rsidTr="00B2593C">
              <w:trPr>
                <w:cantSplit/>
              </w:trPr>
              <w:tc>
                <w:tcPr>
                  <w:tcW w:w="1785" w:type="dxa"/>
                  <w:vMerge w:val="restart"/>
                </w:tcPr>
                <w:p w14:paraId="7BD6E375"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第2号議案</w:t>
                  </w:r>
                </w:p>
              </w:tc>
              <w:tc>
                <w:tcPr>
                  <w:tcW w:w="3045" w:type="dxa"/>
                </w:tcPr>
                <w:p w14:paraId="7DE0F2D1"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会社提出原案に対し</w:t>
                  </w:r>
                </w:p>
              </w:tc>
              <w:tc>
                <w:tcPr>
                  <w:tcW w:w="945" w:type="dxa"/>
                </w:tcPr>
                <w:p w14:paraId="39D02ABF"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賛</w:t>
                  </w:r>
                </w:p>
              </w:tc>
              <w:tc>
                <w:tcPr>
                  <w:tcW w:w="945" w:type="dxa"/>
                </w:tcPr>
                <w:p w14:paraId="0204ADBE"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否</w:t>
                  </w:r>
                </w:p>
              </w:tc>
            </w:tr>
            <w:tr w:rsidR="00E81444" w:rsidRPr="00F4537F" w14:paraId="5AD83680" w14:textId="77777777" w:rsidTr="00B2593C">
              <w:trPr>
                <w:cantSplit/>
              </w:trPr>
              <w:tc>
                <w:tcPr>
                  <w:tcW w:w="1785" w:type="dxa"/>
                  <w:vMerge/>
                </w:tcPr>
                <w:p w14:paraId="3288EB19" w14:textId="77777777" w:rsidR="00B2593C" w:rsidRPr="00F4537F" w:rsidRDefault="00B2593C" w:rsidP="00B2593C">
                  <w:pPr>
                    <w:jc w:val="center"/>
                    <w:rPr>
                      <w:rFonts w:ascii="ＭＳ ゴシック" w:eastAsia="ＭＳ ゴシック" w:hAnsi="ＭＳ ゴシック"/>
                    </w:rPr>
                  </w:pPr>
                </w:p>
              </w:tc>
              <w:tc>
                <w:tcPr>
                  <w:tcW w:w="3045" w:type="dxa"/>
                </w:tcPr>
                <w:p w14:paraId="49AFE63A"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株主提出原案に対し</w:t>
                  </w:r>
                </w:p>
              </w:tc>
              <w:tc>
                <w:tcPr>
                  <w:tcW w:w="945" w:type="dxa"/>
                </w:tcPr>
                <w:p w14:paraId="7C202CF3"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賛</w:t>
                  </w:r>
                </w:p>
              </w:tc>
              <w:tc>
                <w:tcPr>
                  <w:tcW w:w="945" w:type="dxa"/>
                </w:tcPr>
                <w:p w14:paraId="796961C2"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否</w:t>
                  </w:r>
                </w:p>
              </w:tc>
            </w:tr>
            <w:tr w:rsidR="00E81444" w:rsidRPr="00F4537F" w14:paraId="28D167C5" w14:textId="77777777" w:rsidTr="00B2593C">
              <w:tc>
                <w:tcPr>
                  <w:tcW w:w="1785" w:type="dxa"/>
                </w:tcPr>
                <w:p w14:paraId="33AFC36A"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第3号議案</w:t>
                  </w:r>
                </w:p>
              </w:tc>
              <w:tc>
                <w:tcPr>
                  <w:tcW w:w="3045" w:type="dxa"/>
                </w:tcPr>
                <w:p w14:paraId="78E87719"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株主提出原案に対し</w:t>
                  </w:r>
                </w:p>
              </w:tc>
              <w:tc>
                <w:tcPr>
                  <w:tcW w:w="945" w:type="dxa"/>
                </w:tcPr>
                <w:p w14:paraId="092DDFC3"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賛</w:t>
                  </w:r>
                </w:p>
              </w:tc>
              <w:tc>
                <w:tcPr>
                  <w:tcW w:w="945" w:type="dxa"/>
                </w:tcPr>
                <w:p w14:paraId="3FEE020C"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否</w:t>
                  </w:r>
                </w:p>
              </w:tc>
            </w:tr>
          </w:tbl>
          <w:p w14:paraId="0486A924"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(ご注意)</w:t>
            </w:r>
          </w:p>
          <w:p w14:paraId="3D1382E0" w14:textId="77777777" w:rsidR="00B2593C" w:rsidRPr="00F4537F" w:rsidRDefault="00B2593C" w:rsidP="00B2593C">
            <w:pPr>
              <w:ind w:leftChars="200" w:left="480"/>
              <w:rPr>
                <w:rFonts w:ascii="ＭＳ ゴシック" w:eastAsia="ＭＳ ゴシック" w:hAnsi="ＭＳ ゴシック"/>
              </w:rPr>
            </w:pPr>
            <w:r w:rsidRPr="00F4537F">
              <w:rPr>
                <w:rFonts w:ascii="ＭＳ ゴシック" w:eastAsia="ＭＳ ゴシック" w:hAnsi="ＭＳ ゴシック" w:hint="eastAsia"/>
              </w:rPr>
              <w:t>議案に対し賛否の表示をされないときは、会社提出原案につき賛成、株主提出原案に対し反対の表示があったものとして取り扱います。</w:t>
            </w:r>
          </w:p>
        </w:tc>
      </w:tr>
    </w:tbl>
    <w:p w14:paraId="364D559B"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739914B4" w14:textId="77777777" w:rsidTr="00B2593C">
        <w:tc>
          <w:tcPr>
            <w:tcW w:w="9030" w:type="dxa"/>
          </w:tcPr>
          <w:p w14:paraId="4FD9DDC5"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741DACD3" w14:textId="77777777" w:rsidR="00B2593C" w:rsidRPr="00F4537F" w:rsidRDefault="00B2593C" w:rsidP="00B2593C">
            <w:pPr>
              <w:ind w:leftChars="100" w:left="446" w:hangingChars="86" w:hanging="206"/>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Please indicate your vote for or against the proposals (with a circle) in the following columns.</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3045"/>
              <w:gridCol w:w="1038"/>
              <w:gridCol w:w="1305"/>
            </w:tblGrid>
            <w:tr w:rsidR="00E81444" w:rsidRPr="00F4537F" w14:paraId="360AF8F8" w14:textId="77777777" w:rsidTr="00B2593C">
              <w:tc>
                <w:tcPr>
                  <w:tcW w:w="1785" w:type="dxa"/>
                </w:tcPr>
                <w:p w14:paraId="317C07D3"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Proposal 1:</w:t>
                  </w:r>
                </w:p>
              </w:tc>
              <w:tc>
                <w:tcPr>
                  <w:tcW w:w="3045" w:type="dxa"/>
                </w:tcPr>
                <w:p w14:paraId="7E44F627"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In regard to the Company proposal:</w:t>
                  </w:r>
                </w:p>
              </w:tc>
              <w:tc>
                <w:tcPr>
                  <w:tcW w:w="945" w:type="dxa"/>
                </w:tcPr>
                <w:p w14:paraId="36A42177"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Approve</w:t>
                  </w:r>
                </w:p>
              </w:tc>
              <w:tc>
                <w:tcPr>
                  <w:tcW w:w="945" w:type="dxa"/>
                </w:tcPr>
                <w:p w14:paraId="51A4B044"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Disapprove</w:t>
                  </w:r>
                </w:p>
              </w:tc>
            </w:tr>
            <w:tr w:rsidR="00E81444" w:rsidRPr="00F4537F" w14:paraId="1A9D5E87" w14:textId="77777777" w:rsidTr="00B2593C">
              <w:trPr>
                <w:cantSplit/>
              </w:trPr>
              <w:tc>
                <w:tcPr>
                  <w:tcW w:w="1785" w:type="dxa"/>
                  <w:vMerge w:val="restart"/>
                </w:tcPr>
                <w:p w14:paraId="5DFE1AE2"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Proposal 2:</w:t>
                  </w:r>
                </w:p>
              </w:tc>
              <w:tc>
                <w:tcPr>
                  <w:tcW w:w="3045" w:type="dxa"/>
                </w:tcPr>
                <w:p w14:paraId="785A334E"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In regard to the Company proposal:</w:t>
                  </w:r>
                </w:p>
              </w:tc>
              <w:tc>
                <w:tcPr>
                  <w:tcW w:w="945" w:type="dxa"/>
                </w:tcPr>
                <w:p w14:paraId="376F240F"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Approve</w:t>
                  </w:r>
                </w:p>
              </w:tc>
              <w:tc>
                <w:tcPr>
                  <w:tcW w:w="945" w:type="dxa"/>
                </w:tcPr>
                <w:p w14:paraId="3DC71C81"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Disapprove</w:t>
                  </w:r>
                </w:p>
              </w:tc>
            </w:tr>
            <w:tr w:rsidR="00E81444" w:rsidRPr="00F4537F" w14:paraId="565C71DF" w14:textId="77777777" w:rsidTr="00B2593C">
              <w:trPr>
                <w:cantSplit/>
              </w:trPr>
              <w:tc>
                <w:tcPr>
                  <w:tcW w:w="1785" w:type="dxa"/>
                  <w:vMerge/>
                </w:tcPr>
                <w:p w14:paraId="22401678" w14:textId="77777777" w:rsidR="00B2593C" w:rsidRPr="00F4537F" w:rsidRDefault="00B2593C" w:rsidP="00B2593C">
                  <w:pPr>
                    <w:jc w:val="center"/>
                    <w:rPr>
                      <w:rFonts w:ascii="Times New Roman" w:eastAsia="ＭＳ ゴシック" w:hAnsi="Times New Roman"/>
                    </w:rPr>
                  </w:pPr>
                </w:p>
              </w:tc>
              <w:tc>
                <w:tcPr>
                  <w:tcW w:w="3045" w:type="dxa"/>
                </w:tcPr>
                <w:p w14:paraId="0FAAC0A1"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In regard to the shareholder proposal:</w:t>
                  </w:r>
                </w:p>
              </w:tc>
              <w:tc>
                <w:tcPr>
                  <w:tcW w:w="945" w:type="dxa"/>
                </w:tcPr>
                <w:p w14:paraId="24AC9B75"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Approve</w:t>
                  </w:r>
                </w:p>
              </w:tc>
              <w:tc>
                <w:tcPr>
                  <w:tcW w:w="945" w:type="dxa"/>
                </w:tcPr>
                <w:p w14:paraId="0CD4AF79"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Disapprove</w:t>
                  </w:r>
                </w:p>
              </w:tc>
            </w:tr>
            <w:tr w:rsidR="00E81444" w:rsidRPr="00F4537F" w14:paraId="7A6115FA" w14:textId="77777777" w:rsidTr="00B2593C">
              <w:tc>
                <w:tcPr>
                  <w:tcW w:w="1785" w:type="dxa"/>
                </w:tcPr>
                <w:p w14:paraId="33896BB4"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lastRenderedPageBreak/>
                    <w:t>Proposal 3:</w:t>
                  </w:r>
                </w:p>
              </w:tc>
              <w:tc>
                <w:tcPr>
                  <w:tcW w:w="3045" w:type="dxa"/>
                </w:tcPr>
                <w:p w14:paraId="39F59D40"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In regard to the shareholder proposal:</w:t>
                  </w:r>
                </w:p>
              </w:tc>
              <w:tc>
                <w:tcPr>
                  <w:tcW w:w="945" w:type="dxa"/>
                </w:tcPr>
                <w:p w14:paraId="1E9E7752"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Approve</w:t>
                  </w:r>
                </w:p>
              </w:tc>
              <w:tc>
                <w:tcPr>
                  <w:tcW w:w="945" w:type="dxa"/>
                </w:tcPr>
                <w:p w14:paraId="40543AD0"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Disapprove</w:t>
                  </w:r>
                </w:p>
              </w:tc>
            </w:tr>
          </w:tbl>
          <w:p w14:paraId="7994FE8B"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(Note)</w:t>
            </w:r>
          </w:p>
          <w:p w14:paraId="63F61BE5" w14:textId="77777777" w:rsidR="00B2593C" w:rsidRPr="00F4537F" w:rsidRDefault="00B2593C" w:rsidP="00B2593C">
            <w:pPr>
              <w:ind w:leftChars="200" w:left="480"/>
              <w:rPr>
                <w:rFonts w:ascii="Times New Roman" w:eastAsia="ＭＳ ゴシック" w:hAnsi="Times New Roman"/>
              </w:rPr>
            </w:pPr>
            <w:r w:rsidRPr="00F4537F">
              <w:rPr>
                <w:rFonts w:ascii="Times New Roman" w:eastAsia="ＭＳ ゴシック" w:hAnsi="Times New Roman" w:cs="ＭＳ ゴシック" w:hint="eastAsia"/>
                <w:lang w:bidi="en-US"/>
              </w:rPr>
              <w:t>If neither approval nor disapproval of a proposal is indicated, it shall be deemed a vote of approval for Company proposals and a vote of disapproval for shareholder proposals.</w:t>
            </w:r>
          </w:p>
        </w:tc>
      </w:tr>
    </w:tbl>
    <w:p w14:paraId="52BC288A" w14:textId="77777777" w:rsidR="00B2593C" w:rsidRPr="00F4537F" w:rsidRDefault="00B2593C" w:rsidP="00B2593C"/>
    <w:p w14:paraId="176C0662" w14:textId="77777777" w:rsidR="00B2593C" w:rsidRPr="00F4537F" w:rsidRDefault="00B2593C" w:rsidP="00B2593C">
      <w:pPr>
        <w:rPr>
          <w:b/>
          <w:bCs/>
        </w:rPr>
      </w:pPr>
      <w:r w:rsidRPr="00F4537F">
        <w:rPr>
          <w:rFonts w:hint="eastAsia"/>
          <w:b/>
          <w:bCs/>
        </w:rPr>
        <w:t>【株主提出議案がない場合】</w:t>
      </w:r>
    </w:p>
    <w:p w14:paraId="263DA5AF" w14:textId="77777777" w:rsidR="00B2593C" w:rsidRPr="00F4537F" w:rsidRDefault="00B2593C" w:rsidP="00B2593C">
      <w:pPr>
        <w:rPr>
          <w:b/>
          <w:bCs/>
        </w:rPr>
      </w:pPr>
      <w:r w:rsidRPr="00F4537F">
        <w:rPr>
          <w:rFonts w:ascii="Times New Roman" w:hAnsi="Times New Roman" w:hint="eastAsia"/>
          <w:b/>
          <w:lang w:bidi="en-US"/>
        </w:rPr>
        <w:t>[If there are no shareholder proposals]</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5C513182" w14:textId="77777777" w:rsidTr="00B2593C">
        <w:tc>
          <w:tcPr>
            <w:tcW w:w="9030" w:type="dxa"/>
          </w:tcPr>
          <w:p w14:paraId="2609FA60"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67D6F982"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 以下の欄に賛否をご記入(○印で表示)ください。</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945"/>
              <w:gridCol w:w="840"/>
              <w:gridCol w:w="4603"/>
            </w:tblGrid>
            <w:tr w:rsidR="00E81444" w:rsidRPr="00F4537F" w14:paraId="5C9901E6" w14:textId="77777777" w:rsidTr="00B2593C">
              <w:tc>
                <w:tcPr>
                  <w:tcW w:w="1785" w:type="dxa"/>
                </w:tcPr>
                <w:p w14:paraId="3D2ED8C1"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第○号議案</w:t>
                  </w:r>
                </w:p>
              </w:tc>
              <w:tc>
                <w:tcPr>
                  <w:tcW w:w="945" w:type="dxa"/>
                </w:tcPr>
                <w:p w14:paraId="493E2680"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賛</w:t>
                  </w:r>
                </w:p>
              </w:tc>
              <w:tc>
                <w:tcPr>
                  <w:tcW w:w="840" w:type="dxa"/>
                </w:tcPr>
                <w:p w14:paraId="7057D3CA"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否</w:t>
                  </w:r>
                </w:p>
              </w:tc>
              <w:tc>
                <w:tcPr>
                  <w:tcW w:w="4603" w:type="dxa"/>
                </w:tcPr>
                <w:p w14:paraId="7464DDAC"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(ただし候補者のうち　　　　　　　を除く。)</w:t>
                  </w:r>
                </w:p>
              </w:tc>
            </w:tr>
          </w:tbl>
          <w:p w14:paraId="74EABC7A"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(ご注意)</w:t>
            </w:r>
          </w:p>
          <w:p w14:paraId="6C4D920C" w14:textId="77777777" w:rsidR="00B2593C" w:rsidRPr="00F4537F" w:rsidRDefault="00B2593C" w:rsidP="00B2593C">
            <w:pPr>
              <w:ind w:leftChars="200" w:left="960" w:hangingChars="200" w:hanging="480"/>
              <w:rPr>
                <w:rFonts w:ascii="ＭＳ ゴシック" w:eastAsia="ＭＳ ゴシック" w:hAnsi="ＭＳ ゴシック"/>
              </w:rPr>
            </w:pPr>
            <w:r w:rsidRPr="00F4537F">
              <w:rPr>
                <w:rFonts w:ascii="ＭＳ ゴシック" w:eastAsia="ＭＳ ゴシック" w:hAnsi="ＭＳ ゴシック" w:hint="eastAsia"/>
              </w:rPr>
              <w:t>(1) 議案に対し賛否の表示をされないときは、会社提出原案につき賛成の表示があったものとして取り扱います。</w:t>
            </w:r>
          </w:p>
          <w:p w14:paraId="76E8CEC4" w14:textId="111FA1F9" w:rsidR="00B2593C" w:rsidRPr="00F4537F" w:rsidRDefault="00B2593C" w:rsidP="00B2593C">
            <w:pPr>
              <w:ind w:leftChars="200" w:left="960" w:hangingChars="200" w:hanging="480"/>
              <w:rPr>
                <w:rFonts w:ascii="ＭＳ ゴシック" w:eastAsia="ＭＳ ゴシック" w:hAnsi="ＭＳ ゴシック"/>
              </w:rPr>
            </w:pPr>
            <w:r w:rsidRPr="00F4537F">
              <w:rPr>
                <w:rFonts w:ascii="ＭＳ ゴシック" w:eastAsia="ＭＳ ゴシック" w:hAnsi="ＭＳ ゴシック" w:hint="eastAsia"/>
              </w:rPr>
              <w:t>(2) 第○号議案の一部の候補者につき否とされる場合は、「賛」に○印を表示の上、当該候補者の番号(株主総会参考書類記載の候補者番号)を但書欄にご記入ください。</w:t>
            </w:r>
          </w:p>
        </w:tc>
      </w:tr>
    </w:tbl>
    <w:p w14:paraId="31E52F41"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64E64799" w14:textId="77777777" w:rsidTr="00B2593C">
        <w:tc>
          <w:tcPr>
            <w:tcW w:w="9030" w:type="dxa"/>
          </w:tcPr>
          <w:p w14:paraId="4052A116"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3CFAA5FB" w14:textId="77777777" w:rsidR="00B2593C" w:rsidRPr="00F4537F" w:rsidRDefault="00B2593C" w:rsidP="00B2593C">
            <w:pPr>
              <w:ind w:leftChars="100" w:left="446" w:hangingChars="86" w:hanging="206"/>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Please indicate your vote for or against the proposals (with a circle) in the following columns.</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1"/>
              <w:gridCol w:w="1038"/>
              <w:gridCol w:w="1305"/>
              <w:gridCol w:w="4373"/>
            </w:tblGrid>
            <w:tr w:rsidR="00E81444" w:rsidRPr="00F4537F" w14:paraId="71CF6406" w14:textId="77777777" w:rsidTr="00B2593C">
              <w:tc>
                <w:tcPr>
                  <w:tcW w:w="1785" w:type="dxa"/>
                </w:tcPr>
                <w:p w14:paraId="76BE519E"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Proposal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p>
              </w:tc>
              <w:tc>
                <w:tcPr>
                  <w:tcW w:w="945" w:type="dxa"/>
                </w:tcPr>
                <w:p w14:paraId="7E4E0684"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Approve</w:t>
                  </w:r>
                </w:p>
              </w:tc>
              <w:tc>
                <w:tcPr>
                  <w:tcW w:w="840" w:type="dxa"/>
                </w:tcPr>
                <w:p w14:paraId="125CFA5B"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Disapprove</w:t>
                  </w:r>
                </w:p>
              </w:tc>
              <w:tc>
                <w:tcPr>
                  <w:tcW w:w="4603" w:type="dxa"/>
                </w:tcPr>
                <w:p w14:paraId="13FD270A"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(Notwithstanding, this excludes the following candidates: .....) </w:t>
                  </w:r>
                </w:p>
              </w:tc>
            </w:tr>
          </w:tbl>
          <w:p w14:paraId="3C3D3FA1"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(Note)</w:t>
            </w:r>
          </w:p>
          <w:p w14:paraId="14BECA4C" w14:textId="77777777" w:rsidR="00B2593C" w:rsidRPr="00F4537F" w:rsidRDefault="00B2593C" w:rsidP="00B2593C">
            <w:pPr>
              <w:ind w:leftChars="200" w:left="960" w:hangingChars="200" w:hanging="480"/>
              <w:rPr>
                <w:rFonts w:ascii="Times New Roman" w:eastAsia="ＭＳ ゴシック" w:hAnsi="Times New Roman"/>
              </w:rPr>
            </w:pPr>
            <w:r w:rsidRPr="00F4537F">
              <w:rPr>
                <w:rFonts w:ascii="Times New Roman" w:eastAsia="ＭＳ ゴシック" w:hAnsi="Times New Roman" w:cs="ＭＳ ゴシック" w:hint="eastAsia"/>
                <w:lang w:bidi="en-US"/>
              </w:rPr>
              <w:t>(1)</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If neither approval nor disapproval of a proposal is indicated, it shall be deemed a vote of approval for Company proposals.</w:t>
            </w:r>
          </w:p>
          <w:p w14:paraId="76639209" w14:textId="71223B87" w:rsidR="00B2593C" w:rsidRPr="00F4537F" w:rsidRDefault="00B2593C" w:rsidP="00B2593C">
            <w:pPr>
              <w:ind w:leftChars="200" w:left="960" w:hangingChars="200" w:hanging="480"/>
              <w:rPr>
                <w:rFonts w:ascii="Times New Roman" w:eastAsia="ＭＳ ゴシック" w:hAnsi="Times New Roman"/>
              </w:rPr>
            </w:pPr>
            <w:r w:rsidRPr="00F4537F">
              <w:rPr>
                <w:rFonts w:ascii="Times New Roman" w:eastAsia="ＭＳ ゴシック" w:hAnsi="Times New Roman" w:cs="ＭＳ ゴシック" w:hint="eastAsia"/>
                <w:lang w:bidi="en-US"/>
              </w:rPr>
              <w:t>(2)</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 xml:space="preserve">If you disapprove of some candidates in Proposal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please put a circle in the Approval column and write the candidate number(s) (the candidate number indicated in the Reference Documents for the General Meeting of Shareholders) in the box provided.</w:t>
            </w:r>
          </w:p>
        </w:tc>
      </w:tr>
    </w:tbl>
    <w:p w14:paraId="71559ACF" w14:textId="77777777" w:rsidR="00B2593C" w:rsidRPr="00F4537F" w:rsidRDefault="00B2593C" w:rsidP="00B2593C"/>
    <w:p w14:paraId="7C20FC6B" w14:textId="77777777" w:rsidR="00B2593C" w:rsidRPr="00F4537F" w:rsidRDefault="00B2593C" w:rsidP="00B2593C">
      <w:pPr>
        <w:rPr>
          <w:b/>
          <w:bCs/>
        </w:rPr>
      </w:pPr>
      <w:r w:rsidRPr="00F4537F">
        <w:rPr>
          <w:rFonts w:hint="eastAsia"/>
          <w:b/>
          <w:bCs/>
        </w:rPr>
        <w:t>【株主提出議案がある場合】</w:t>
      </w:r>
    </w:p>
    <w:p w14:paraId="18809394" w14:textId="77777777" w:rsidR="00B2593C" w:rsidRPr="00F4537F" w:rsidRDefault="00B2593C" w:rsidP="00B2593C">
      <w:pPr>
        <w:rPr>
          <w:b/>
          <w:bCs/>
        </w:rPr>
      </w:pPr>
      <w:r w:rsidRPr="00F4537F">
        <w:rPr>
          <w:rFonts w:ascii="Times New Roman" w:hAnsi="Times New Roman" w:hint="eastAsia"/>
          <w:b/>
          <w:lang w:bidi="en-US"/>
        </w:rPr>
        <w:t>[If there are shareholder proposals]</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0DB11CE8" w14:textId="77777777" w:rsidTr="00B2593C">
        <w:trPr>
          <w:trHeight w:val="3824"/>
        </w:trPr>
        <w:tc>
          <w:tcPr>
            <w:tcW w:w="8961" w:type="dxa"/>
          </w:tcPr>
          <w:p w14:paraId="17AA4E3D"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7B8839D9"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 以下の欄に賛否をご記入(○印で表示)ください。</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6"/>
              <w:gridCol w:w="3024"/>
              <w:gridCol w:w="945"/>
              <w:gridCol w:w="945"/>
            </w:tblGrid>
            <w:tr w:rsidR="00E81444" w:rsidRPr="00F4537F" w14:paraId="5FBCFD94" w14:textId="77777777" w:rsidTr="00B2593C">
              <w:trPr>
                <w:cantSplit/>
              </w:trPr>
              <w:tc>
                <w:tcPr>
                  <w:tcW w:w="1806" w:type="dxa"/>
                  <w:vMerge w:val="restart"/>
                </w:tcPr>
                <w:p w14:paraId="342022CF" w14:textId="77777777" w:rsidR="00B2593C" w:rsidRPr="00F4537F" w:rsidRDefault="00B2593C" w:rsidP="00B2593C">
                  <w:pPr>
                    <w:rPr>
                      <w:rFonts w:ascii="ＭＳ ゴシック" w:eastAsia="ＭＳ ゴシック" w:hAnsi="ＭＳ ゴシック"/>
                    </w:rPr>
                  </w:pPr>
                </w:p>
                <w:p w14:paraId="4FE4251B"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第○号議案</w:t>
                  </w:r>
                </w:p>
              </w:tc>
              <w:tc>
                <w:tcPr>
                  <w:tcW w:w="3024" w:type="dxa"/>
                </w:tcPr>
                <w:p w14:paraId="7E7068B4"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会社提出原案に対し</w:t>
                  </w:r>
                </w:p>
              </w:tc>
              <w:tc>
                <w:tcPr>
                  <w:tcW w:w="945" w:type="dxa"/>
                </w:tcPr>
                <w:p w14:paraId="396DB0CF"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賛</w:t>
                  </w:r>
                </w:p>
              </w:tc>
              <w:tc>
                <w:tcPr>
                  <w:tcW w:w="945" w:type="dxa"/>
                </w:tcPr>
                <w:p w14:paraId="4024D2EF"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否</w:t>
                  </w:r>
                </w:p>
              </w:tc>
            </w:tr>
            <w:tr w:rsidR="00E81444" w:rsidRPr="00F4537F" w14:paraId="7C9A1B0C" w14:textId="77777777" w:rsidTr="00B2593C">
              <w:trPr>
                <w:cantSplit/>
              </w:trPr>
              <w:tc>
                <w:tcPr>
                  <w:tcW w:w="1806" w:type="dxa"/>
                  <w:vMerge/>
                </w:tcPr>
                <w:p w14:paraId="7059000A" w14:textId="77777777" w:rsidR="00B2593C" w:rsidRPr="00F4537F" w:rsidRDefault="00B2593C" w:rsidP="00B2593C">
                  <w:pPr>
                    <w:rPr>
                      <w:rFonts w:ascii="ＭＳ ゴシック" w:eastAsia="ＭＳ ゴシック" w:hAnsi="ＭＳ ゴシック"/>
                    </w:rPr>
                  </w:pPr>
                </w:p>
              </w:tc>
              <w:tc>
                <w:tcPr>
                  <w:tcW w:w="4914" w:type="dxa"/>
                  <w:gridSpan w:val="3"/>
                </w:tcPr>
                <w:p w14:paraId="21636157"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(ただし候補者のうち　　　　　　を除く。)</w:t>
                  </w:r>
                </w:p>
              </w:tc>
            </w:tr>
            <w:tr w:rsidR="00E81444" w:rsidRPr="00F4537F" w14:paraId="113185B0" w14:textId="77777777" w:rsidTr="00B2593C">
              <w:trPr>
                <w:cantSplit/>
              </w:trPr>
              <w:tc>
                <w:tcPr>
                  <w:tcW w:w="1806" w:type="dxa"/>
                  <w:vMerge/>
                </w:tcPr>
                <w:p w14:paraId="3F0C9066" w14:textId="77777777" w:rsidR="00B2593C" w:rsidRPr="00F4537F" w:rsidRDefault="00B2593C" w:rsidP="00B2593C">
                  <w:pPr>
                    <w:rPr>
                      <w:rFonts w:ascii="ＭＳ ゴシック" w:eastAsia="ＭＳ ゴシック" w:hAnsi="ＭＳ ゴシック"/>
                    </w:rPr>
                  </w:pPr>
                </w:p>
              </w:tc>
              <w:tc>
                <w:tcPr>
                  <w:tcW w:w="3024" w:type="dxa"/>
                </w:tcPr>
                <w:p w14:paraId="600C6867"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株主提出原案に対し</w:t>
                  </w:r>
                </w:p>
              </w:tc>
              <w:tc>
                <w:tcPr>
                  <w:tcW w:w="945" w:type="dxa"/>
                </w:tcPr>
                <w:p w14:paraId="570E1EF8"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賛</w:t>
                  </w:r>
                </w:p>
              </w:tc>
              <w:tc>
                <w:tcPr>
                  <w:tcW w:w="945" w:type="dxa"/>
                </w:tcPr>
                <w:p w14:paraId="53C6EAFB" w14:textId="77777777" w:rsidR="00B2593C" w:rsidRPr="00F4537F" w:rsidRDefault="00B2593C" w:rsidP="00B2593C">
                  <w:pPr>
                    <w:jc w:val="center"/>
                    <w:rPr>
                      <w:rFonts w:ascii="ＭＳ ゴシック" w:eastAsia="ＭＳ ゴシック" w:hAnsi="ＭＳ ゴシック"/>
                    </w:rPr>
                  </w:pPr>
                  <w:r w:rsidRPr="00F4537F">
                    <w:rPr>
                      <w:rFonts w:ascii="ＭＳ ゴシック" w:eastAsia="ＭＳ ゴシック" w:hAnsi="ＭＳ ゴシック" w:hint="eastAsia"/>
                    </w:rPr>
                    <w:t>否</w:t>
                  </w:r>
                </w:p>
              </w:tc>
            </w:tr>
            <w:tr w:rsidR="00E81444" w:rsidRPr="00F4537F" w14:paraId="08043AFD" w14:textId="77777777" w:rsidTr="00B2593C">
              <w:trPr>
                <w:cantSplit/>
              </w:trPr>
              <w:tc>
                <w:tcPr>
                  <w:tcW w:w="1806" w:type="dxa"/>
                  <w:vMerge/>
                </w:tcPr>
                <w:p w14:paraId="33E276FF" w14:textId="77777777" w:rsidR="00B2593C" w:rsidRPr="00F4537F" w:rsidRDefault="00B2593C" w:rsidP="00B2593C">
                  <w:pPr>
                    <w:rPr>
                      <w:rFonts w:ascii="ＭＳ ゴシック" w:eastAsia="ＭＳ ゴシック" w:hAnsi="ＭＳ ゴシック"/>
                    </w:rPr>
                  </w:pPr>
                </w:p>
              </w:tc>
              <w:tc>
                <w:tcPr>
                  <w:tcW w:w="4914" w:type="dxa"/>
                  <w:gridSpan w:val="3"/>
                </w:tcPr>
                <w:p w14:paraId="11FBE81C"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(ただし候補者のうち　　　　　　を除く。)</w:t>
                  </w:r>
                </w:p>
              </w:tc>
            </w:tr>
          </w:tbl>
          <w:p w14:paraId="2557B3F5"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 xml:space="preserve"> (ご注意)</w:t>
            </w:r>
          </w:p>
          <w:p w14:paraId="309F92C0" w14:textId="77777777" w:rsidR="00B2593C" w:rsidRPr="00F4537F" w:rsidRDefault="00B2593C" w:rsidP="00B2593C">
            <w:pPr>
              <w:ind w:leftChars="200" w:left="960" w:hangingChars="200" w:hanging="480"/>
              <w:rPr>
                <w:rFonts w:ascii="ＭＳ ゴシック" w:eastAsia="ＭＳ ゴシック" w:hAnsi="ＭＳ ゴシック"/>
              </w:rPr>
            </w:pPr>
            <w:r w:rsidRPr="00F4537F">
              <w:rPr>
                <w:rFonts w:ascii="ＭＳ ゴシック" w:eastAsia="ＭＳ ゴシック" w:hAnsi="ＭＳ ゴシック" w:hint="eastAsia"/>
              </w:rPr>
              <w:t>(1) 議案に対し賛否の表示をされないときは、会社提出原案につき賛成、株主提出原案につき反対の表示があったものとして取り扱います。</w:t>
            </w:r>
          </w:p>
          <w:p w14:paraId="74CD93EF" w14:textId="4952A6E0" w:rsidR="00B2593C" w:rsidRPr="00F4537F" w:rsidRDefault="00B2593C" w:rsidP="00B2593C">
            <w:pPr>
              <w:ind w:leftChars="200" w:left="960" w:hangingChars="200" w:hanging="480"/>
              <w:rPr>
                <w:rFonts w:ascii="ＭＳ ゴシック" w:eastAsia="ＭＳ ゴシック" w:hAnsi="ＭＳ ゴシック"/>
              </w:rPr>
            </w:pPr>
            <w:r w:rsidRPr="00F4537F">
              <w:rPr>
                <w:rFonts w:ascii="ＭＳ ゴシック" w:eastAsia="ＭＳ ゴシック" w:hAnsi="ＭＳ ゴシック" w:hint="eastAsia"/>
              </w:rPr>
              <w:t>(2) 第○号議案の一部の候補者につき否とされる場合は、「賛」に○印を表示の上、当該候補者の番号(株主総会参考書類記載の候補者番号)を但書欄にご記入ください。</w:t>
            </w:r>
          </w:p>
        </w:tc>
      </w:tr>
      <w:tr w:rsidR="00E81444" w:rsidRPr="00F4537F" w14:paraId="07615C0B" w14:textId="77777777" w:rsidTr="00B2593C">
        <w:trPr>
          <w:trHeight w:val="3824"/>
        </w:trPr>
        <w:tc>
          <w:tcPr>
            <w:tcW w:w="8961" w:type="dxa"/>
          </w:tcPr>
          <w:p w14:paraId="5EAEA51B"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6D00D8D1" w14:textId="77777777" w:rsidR="00B2593C" w:rsidRPr="00F4537F" w:rsidRDefault="00B2593C" w:rsidP="00B2593C">
            <w:pPr>
              <w:ind w:leftChars="100" w:left="446" w:hangingChars="86" w:hanging="206"/>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Please indicate your vote for or against the proposals (with a circle) in the following columns.</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6"/>
              <w:gridCol w:w="3024"/>
              <w:gridCol w:w="1038"/>
              <w:gridCol w:w="1305"/>
            </w:tblGrid>
            <w:tr w:rsidR="00E81444" w:rsidRPr="00F4537F" w14:paraId="20144E17" w14:textId="77777777" w:rsidTr="00B2593C">
              <w:trPr>
                <w:cantSplit/>
              </w:trPr>
              <w:tc>
                <w:tcPr>
                  <w:tcW w:w="1806" w:type="dxa"/>
                  <w:vMerge w:val="restart"/>
                </w:tcPr>
                <w:p w14:paraId="548ACC3A" w14:textId="77777777" w:rsidR="00B2593C" w:rsidRPr="00F4537F" w:rsidRDefault="00B2593C" w:rsidP="00B2593C">
                  <w:pPr>
                    <w:rPr>
                      <w:rFonts w:ascii="Times New Roman" w:eastAsia="ＭＳ ゴシック" w:hAnsi="Times New Roman"/>
                    </w:rPr>
                  </w:pPr>
                </w:p>
                <w:p w14:paraId="6BC9A21D"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Proposal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p>
              </w:tc>
              <w:tc>
                <w:tcPr>
                  <w:tcW w:w="3024" w:type="dxa"/>
                </w:tcPr>
                <w:p w14:paraId="315D1298"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In regard to the Company proposal:</w:t>
                  </w:r>
                </w:p>
              </w:tc>
              <w:tc>
                <w:tcPr>
                  <w:tcW w:w="945" w:type="dxa"/>
                </w:tcPr>
                <w:p w14:paraId="5A9F25F6"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Approve</w:t>
                  </w:r>
                </w:p>
              </w:tc>
              <w:tc>
                <w:tcPr>
                  <w:tcW w:w="945" w:type="dxa"/>
                </w:tcPr>
                <w:p w14:paraId="268038EB"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Disapprove</w:t>
                  </w:r>
                </w:p>
              </w:tc>
            </w:tr>
            <w:tr w:rsidR="00E81444" w:rsidRPr="00F4537F" w14:paraId="7E5E1040" w14:textId="77777777" w:rsidTr="00B2593C">
              <w:trPr>
                <w:cantSplit/>
              </w:trPr>
              <w:tc>
                <w:tcPr>
                  <w:tcW w:w="1806" w:type="dxa"/>
                  <w:vMerge/>
                </w:tcPr>
                <w:p w14:paraId="46047D1B" w14:textId="77777777" w:rsidR="00B2593C" w:rsidRPr="00F4537F" w:rsidRDefault="00B2593C" w:rsidP="00B2593C">
                  <w:pPr>
                    <w:rPr>
                      <w:rFonts w:ascii="Times New Roman" w:eastAsia="ＭＳ ゴシック" w:hAnsi="Times New Roman"/>
                    </w:rPr>
                  </w:pPr>
                </w:p>
              </w:tc>
              <w:tc>
                <w:tcPr>
                  <w:tcW w:w="4914" w:type="dxa"/>
                  <w:gridSpan w:val="3"/>
                </w:tcPr>
                <w:p w14:paraId="354049DA"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(Notwithstanding, this excludes the following candidates: .....) </w:t>
                  </w:r>
                </w:p>
              </w:tc>
            </w:tr>
            <w:tr w:rsidR="00E81444" w:rsidRPr="00F4537F" w14:paraId="6FA246A9" w14:textId="77777777" w:rsidTr="00B2593C">
              <w:trPr>
                <w:cantSplit/>
              </w:trPr>
              <w:tc>
                <w:tcPr>
                  <w:tcW w:w="1806" w:type="dxa"/>
                  <w:vMerge/>
                </w:tcPr>
                <w:p w14:paraId="79A26234" w14:textId="77777777" w:rsidR="00B2593C" w:rsidRPr="00F4537F" w:rsidRDefault="00B2593C" w:rsidP="00B2593C">
                  <w:pPr>
                    <w:rPr>
                      <w:rFonts w:ascii="Times New Roman" w:eastAsia="ＭＳ ゴシック" w:hAnsi="Times New Roman"/>
                    </w:rPr>
                  </w:pPr>
                </w:p>
              </w:tc>
              <w:tc>
                <w:tcPr>
                  <w:tcW w:w="3024" w:type="dxa"/>
                </w:tcPr>
                <w:p w14:paraId="659E67F0"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In regard to the shareholder proposal:</w:t>
                  </w:r>
                </w:p>
              </w:tc>
              <w:tc>
                <w:tcPr>
                  <w:tcW w:w="945" w:type="dxa"/>
                </w:tcPr>
                <w:p w14:paraId="0906568E"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Approve</w:t>
                  </w:r>
                </w:p>
              </w:tc>
              <w:tc>
                <w:tcPr>
                  <w:tcW w:w="945" w:type="dxa"/>
                </w:tcPr>
                <w:p w14:paraId="53333C6F"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Disapprove</w:t>
                  </w:r>
                </w:p>
              </w:tc>
            </w:tr>
            <w:tr w:rsidR="00E81444" w:rsidRPr="00F4537F" w14:paraId="7D66F01A" w14:textId="77777777" w:rsidTr="00B2593C">
              <w:trPr>
                <w:cantSplit/>
              </w:trPr>
              <w:tc>
                <w:tcPr>
                  <w:tcW w:w="1806" w:type="dxa"/>
                  <w:vMerge/>
                </w:tcPr>
                <w:p w14:paraId="3F7DC784" w14:textId="77777777" w:rsidR="00B2593C" w:rsidRPr="00F4537F" w:rsidRDefault="00B2593C" w:rsidP="00B2593C">
                  <w:pPr>
                    <w:rPr>
                      <w:rFonts w:ascii="Times New Roman" w:eastAsia="ＭＳ ゴシック" w:hAnsi="Times New Roman"/>
                    </w:rPr>
                  </w:pPr>
                </w:p>
              </w:tc>
              <w:tc>
                <w:tcPr>
                  <w:tcW w:w="4914" w:type="dxa"/>
                  <w:gridSpan w:val="3"/>
                </w:tcPr>
                <w:p w14:paraId="575BF230" w14:textId="77777777" w:rsidR="00B2593C" w:rsidRPr="00F4537F" w:rsidRDefault="00B2593C" w:rsidP="00B2593C">
                  <w:pPr>
                    <w:jc w:val="left"/>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(Notwithstanding, this excludes the following candidates: .....) </w:t>
                  </w:r>
                </w:p>
              </w:tc>
            </w:tr>
          </w:tbl>
          <w:p w14:paraId="71161F63"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 (Note)</w:t>
            </w:r>
          </w:p>
          <w:p w14:paraId="78BF023C" w14:textId="77777777" w:rsidR="00B2593C" w:rsidRPr="00F4537F" w:rsidRDefault="00B2593C" w:rsidP="00B2593C">
            <w:pPr>
              <w:ind w:leftChars="200" w:left="960" w:hangingChars="200" w:hanging="480"/>
              <w:rPr>
                <w:rFonts w:ascii="Times New Roman" w:eastAsia="ＭＳ ゴシック" w:hAnsi="Times New Roman"/>
              </w:rPr>
            </w:pPr>
            <w:r w:rsidRPr="00F4537F">
              <w:rPr>
                <w:rFonts w:ascii="Times New Roman" w:eastAsia="ＭＳ ゴシック" w:hAnsi="Times New Roman" w:cs="ＭＳ ゴシック" w:hint="eastAsia"/>
                <w:lang w:bidi="en-US"/>
              </w:rPr>
              <w:t>(1)</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If neither approval nor disapproval of a proposal is indicated, it shall be deemed a vote of approval for Company proposals and a vote of disapproval for shareholder proposals.</w:t>
            </w:r>
          </w:p>
          <w:p w14:paraId="52C5BFF1" w14:textId="00763994" w:rsidR="00B2593C" w:rsidRPr="00F4537F" w:rsidRDefault="00B2593C" w:rsidP="00B2593C">
            <w:pPr>
              <w:ind w:leftChars="200" w:left="960" w:hangingChars="200" w:hanging="480"/>
              <w:rPr>
                <w:rFonts w:ascii="Times New Roman" w:eastAsia="ＭＳ ゴシック" w:hAnsi="Times New Roman"/>
              </w:rPr>
            </w:pPr>
            <w:r w:rsidRPr="00F4537F">
              <w:rPr>
                <w:rFonts w:ascii="Times New Roman" w:eastAsia="ＭＳ ゴシック" w:hAnsi="Times New Roman" w:cs="ＭＳ ゴシック" w:hint="eastAsia"/>
                <w:lang w:bidi="en-US"/>
              </w:rPr>
              <w:t>(2)</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 xml:space="preserve">If you disapprove of some candidates in Proposal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please put a circle in the Approval column and write the candidate number(s) (the candidate number indicated in the Reference Documents for the General Meeting of Shareholders) in the box provided.</w:t>
            </w:r>
          </w:p>
        </w:tc>
      </w:tr>
    </w:tbl>
    <w:p w14:paraId="3D14BD28" w14:textId="77777777" w:rsidR="00B2593C" w:rsidRPr="00F4537F" w:rsidRDefault="00B2593C" w:rsidP="00B2593C"/>
    <w:p w14:paraId="5FA972FC"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５．議決権数(Ｄ)</w:t>
      </w:r>
    </w:p>
    <w:p w14:paraId="02AD0405"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cs="ＭＳ ゴシック" w:hint="eastAsia"/>
          <w:b/>
          <w:lang w:bidi="en-US"/>
        </w:rPr>
        <w:t>5. Number of Voting Rights (D)</w:t>
      </w:r>
    </w:p>
    <w:p w14:paraId="427FD875"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450A3645" w14:textId="77777777" w:rsidTr="00B2593C">
        <w:tc>
          <w:tcPr>
            <w:tcW w:w="9030" w:type="dxa"/>
          </w:tcPr>
          <w:p w14:paraId="3D9FD387"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[記載例]</w:t>
            </w:r>
          </w:p>
          <w:p w14:paraId="3782B66A" w14:textId="77777777" w:rsidR="00B2593C" w:rsidRPr="00F4537F" w:rsidRDefault="00B2593C" w:rsidP="00B2593C">
            <w:pPr>
              <w:ind w:firstLineChars="100" w:firstLine="24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株主番号　　○○</w:t>
            </w:r>
          </w:p>
          <w:p w14:paraId="2C9CC837" w14:textId="77777777" w:rsidR="00B2593C" w:rsidRPr="00F4537F" w:rsidRDefault="00B2593C" w:rsidP="00B2593C">
            <w:pPr>
              <w:ind w:firstLineChars="100" w:firstLine="240"/>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議決権個数　　　　　　　　　　 170個</w:t>
            </w:r>
          </w:p>
          <w:p w14:paraId="15B9B94E"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 xml:space="preserve">　　　 </w:t>
            </w:r>
          </w:p>
          <w:p w14:paraId="11069837"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(基準日現在の所有株式数　　　17,030株)</w:t>
            </w:r>
          </w:p>
        </w:tc>
      </w:tr>
    </w:tbl>
    <w:p w14:paraId="33D0C910"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331BEB19" w14:textId="77777777" w:rsidTr="00B2593C">
        <w:tc>
          <w:tcPr>
            <w:tcW w:w="9030" w:type="dxa"/>
          </w:tcPr>
          <w:p w14:paraId="6BBE360A"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7B2C058E"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Shareholder No. </w:t>
            </w:r>
            <w:r w:rsidRPr="00F4537F">
              <w:rPr>
                <w:rFonts w:ascii="Times New Roman" w:eastAsia="ＭＳ ゴシック" w:hAnsi="Times New Roman" w:cs="ＭＳ ゴシック" w:hint="eastAsia"/>
                <w:lang w:bidi="en-US"/>
              </w:rPr>
              <w:t>○○</w:t>
            </w:r>
          </w:p>
          <w:p w14:paraId="62DE1664"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Number of voting rights: 170</w:t>
            </w:r>
          </w:p>
          <w:p w14:paraId="7D0DD344"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 xml:space="preserve"> </w:t>
            </w:r>
          </w:p>
          <w:p w14:paraId="166EC8D9" w14:textId="77777777" w:rsidR="00B2593C" w:rsidRPr="00F4537F" w:rsidRDefault="00B2593C" w:rsidP="00B2593C">
            <w:pPr>
              <w:ind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(Number of shares held as of the record date: 17,030)</w:t>
            </w:r>
          </w:p>
        </w:tc>
      </w:tr>
    </w:tbl>
    <w:p w14:paraId="5116F5BF" w14:textId="77777777" w:rsidR="00B2593C" w:rsidRPr="00F4537F" w:rsidRDefault="00B2593C" w:rsidP="00B2593C"/>
    <w:p w14:paraId="78DE8E27" w14:textId="77777777" w:rsidR="00B2593C" w:rsidRPr="00F4537F" w:rsidRDefault="00B2593C" w:rsidP="00B2593C">
      <w:pPr>
        <w:rPr>
          <w:rFonts w:ascii="ＭＳ ゴシック" w:eastAsia="ＭＳ ゴシック" w:hAnsi="ＭＳ ゴシック"/>
          <w:b/>
          <w:bCs/>
          <w:lang w:eastAsia="zh-TW"/>
        </w:rPr>
      </w:pPr>
      <w:r w:rsidRPr="00F4537F">
        <w:rPr>
          <w:rFonts w:ascii="ＭＳ ゴシック" w:eastAsia="ＭＳ ゴシック" w:hAnsi="ＭＳ ゴシック" w:hint="eastAsia"/>
          <w:b/>
          <w:bCs/>
          <w:lang w:eastAsia="zh-TW"/>
        </w:rPr>
        <w:t>６．議決権行使期限等(Ｅ)</w:t>
      </w:r>
    </w:p>
    <w:p w14:paraId="0D007258" w14:textId="77777777" w:rsidR="00B2593C" w:rsidRPr="00F4537F" w:rsidRDefault="00B2593C" w:rsidP="00B2593C">
      <w:pPr>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6. Deadline for Exercising Voting Rights (E)</w:t>
      </w:r>
    </w:p>
    <w:p w14:paraId="652F5D54" w14:textId="77777777" w:rsidR="00B2593C" w:rsidRPr="00F4537F" w:rsidRDefault="00B2593C" w:rsidP="00B2593C"/>
    <w:p w14:paraId="651C44AB" w14:textId="77777777"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７．お願い等(Ｆ)</w:t>
      </w:r>
    </w:p>
    <w:p w14:paraId="08833635" w14:textId="77777777" w:rsidR="00B2593C" w:rsidRPr="00F4537F" w:rsidRDefault="00B2593C" w:rsidP="00B2593C">
      <w:pPr>
        <w:rPr>
          <w:rFonts w:ascii="Times New Roman" w:eastAsia="ＭＳ ゴシック" w:hAnsi="Times New Roman"/>
          <w:b/>
          <w:bCs/>
        </w:rPr>
      </w:pPr>
      <w:r w:rsidRPr="00F4537F">
        <w:rPr>
          <w:rFonts w:ascii="Times New Roman" w:eastAsia="ＭＳ ゴシック" w:hAnsi="Times New Roman" w:cs="ＭＳ ゴシック" w:hint="eastAsia"/>
          <w:b/>
          <w:lang w:bidi="en-US"/>
        </w:rPr>
        <w:t>7. Requests (F)</w:t>
      </w:r>
    </w:p>
    <w:p w14:paraId="2CC339D1" w14:textId="77777777" w:rsidR="00B2593C" w:rsidRPr="00F4537F" w:rsidRDefault="00B2593C" w:rsidP="00B2593C">
      <w:pPr>
        <w:rPr>
          <w:b/>
          <w:bCs/>
        </w:rPr>
      </w:pPr>
    </w:p>
    <w:p w14:paraId="588DC0FE" w14:textId="77777777" w:rsidR="00B2593C" w:rsidRPr="00F4537F" w:rsidRDefault="00B2593C" w:rsidP="00B2593C">
      <w:pPr>
        <w:rPr>
          <w:b/>
          <w:bCs/>
        </w:rPr>
      </w:pPr>
      <w:r w:rsidRPr="00F4537F">
        <w:rPr>
          <w:rFonts w:hint="eastAsia"/>
          <w:b/>
          <w:bCs/>
        </w:rPr>
        <w:t>【電磁的方法による議決権行使を認めない場合】</w:t>
      </w:r>
    </w:p>
    <w:p w14:paraId="5131C7B5" w14:textId="77777777" w:rsidR="00B2593C" w:rsidRPr="00F4537F" w:rsidRDefault="00B2593C" w:rsidP="00B2593C">
      <w:pPr>
        <w:rPr>
          <w:rFonts w:ascii="Times New Roman" w:hAnsi="Times New Roman"/>
          <w:b/>
          <w:bCs/>
        </w:rPr>
      </w:pPr>
      <w:r w:rsidRPr="00F4537F">
        <w:rPr>
          <w:rFonts w:ascii="Times New Roman" w:hAnsi="Times New Roman" w:hint="eastAsia"/>
          <w:b/>
          <w:lang w:bidi="en-US"/>
        </w:rPr>
        <w:t>[If the exercise of voting rights via electromagnetic means is not permitted]</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299E2A21" w14:textId="77777777" w:rsidTr="00B2593C">
        <w:tc>
          <w:tcPr>
            <w:tcW w:w="9030" w:type="dxa"/>
          </w:tcPr>
          <w:p w14:paraId="7DC7591F"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63B2E974" w14:textId="77777777" w:rsidR="00B2593C" w:rsidRPr="00F4537F" w:rsidRDefault="00B2593C" w:rsidP="00B2593C">
            <w:pPr>
              <w:spacing w:line="240" w:lineRule="exact"/>
              <w:ind w:leftChars="100" w:left="720" w:hangingChars="200" w:hanging="480"/>
              <w:rPr>
                <w:rFonts w:ascii="ＭＳ ゴシック" w:eastAsia="ＭＳ ゴシック" w:hAnsi="ＭＳ ゴシック"/>
              </w:rPr>
            </w:pPr>
            <w:r w:rsidRPr="00F4537F">
              <w:rPr>
                <w:rFonts w:ascii="ＭＳ ゴシック" w:eastAsia="ＭＳ ゴシック" w:hAnsi="ＭＳ ゴシック" w:hint="eastAsia"/>
              </w:rPr>
              <w:t>１. 株主総会にご出席の際には、この議決権行使書用紙を会場受付にご提出ください。</w:t>
            </w:r>
          </w:p>
          <w:p w14:paraId="61B2F642" w14:textId="77777777" w:rsidR="00B2593C" w:rsidRPr="00F4537F" w:rsidRDefault="00B2593C" w:rsidP="00B2593C">
            <w:pPr>
              <w:spacing w:line="240" w:lineRule="exact"/>
              <w:ind w:leftChars="100" w:left="720" w:hangingChars="200" w:hanging="480"/>
              <w:rPr>
                <w:rFonts w:ascii="ＭＳ ゴシック" w:eastAsia="ＭＳ ゴシック" w:hAnsi="ＭＳ ゴシック"/>
              </w:rPr>
            </w:pPr>
            <w:r w:rsidRPr="00F4537F">
              <w:rPr>
                <w:rFonts w:ascii="ＭＳ ゴシック" w:eastAsia="ＭＳ ゴシック" w:hAnsi="ＭＳ ゴシック" w:hint="eastAsia"/>
              </w:rPr>
              <w:t>２. 株主総会にご出席願えない場合は、この議決権行使書用紙に賛否を表示され、○年○月○日○時までに到着するようご返送ください。</w:t>
            </w:r>
          </w:p>
        </w:tc>
      </w:tr>
    </w:tbl>
    <w:p w14:paraId="33C2F9E6"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7E831C9F" w14:textId="77777777" w:rsidTr="00B2593C">
        <w:tc>
          <w:tcPr>
            <w:tcW w:w="9030" w:type="dxa"/>
          </w:tcPr>
          <w:p w14:paraId="59F9B216"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5B31E569" w14:textId="77777777" w:rsidR="00B2593C" w:rsidRPr="00F4537F" w:rsidRDefault="00B2593C" w:rsidP="00B2593C">
            <w:pPr>
              <w:spacing w:line="240" w:lineRule="exact"/>
              <w:ind w:leftChars="100" w:left="720" w:hangingChars="200" w:hanging="480"/>
              <w:rPr>
                <w:rFonts w:ascii="Times New Roman" w:eastAsia="ＭＳ ゴシック" w:hAnsi="Times New Roman"/>
              </w:rPr>
            </w:pPr>
            <w:r w:rsidRPr="00F4537F">
              <w:rPr>
                <w:rFonts w:ascii="Times New Roman" w:eastAsia="ＭＳ ゴシック" w:hAnsi="Times New Roman" w:cs="ＭＳ ゴシック" w:hint="eastAsia"/>
                <w:lang w:bidi="en-US"/>
              </w:rPr>
              <w:t>1.</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When attending the General Meeting of Shareholders, please submit this Voting Rights Exercise Form at the reception desk.</w:t>
            </w:r>
          </w:p>
          <w:p w14:paraId="243ACACF" w14:textId="49C4181B" w:rsidR="00B2593C" w:rsidRPr="00F4537F" w:rsidRDefault="00B2593C" w:rsidP="00B2593C">
            <w:pPr>
              <w:spacing w:line="240" w:lineRule="exact"/>
              <w:ind w:leftChars="100" w:left="720" w:hangingChars="200" w:hanging="480"/>
              <w:rPr>
                <w:rFonts w:ascii="Times New Roman" w:eastAsia="ＭＳ ゴシック" w:hAnsi="Times New Roman"/>
              </w:rPr>
            </w:pPr>
            <w:r w:rsidRPr="00F4537F">
              <w:rPr>
                <w:rFonts w:ascii="Times New Roman" w:eastAsia="ＭＳ ゴシック" w:hAnsi="Times New Roman" w:cs="ＭＳ ゴシック" w:hint="eastAsia"/>
                <w:lang w:bidi="en-US"/>
              </w:rPr>
              <w:t>2.</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 xml:space="preserve">If you are unable to attend the General Meeting of Shareholders, please indicate your vote for or against </w:t>
            </w:r>
            <w:r w:rsidRPr="00F4537F">
              <w:rPr>
                <w:rFonts w:ascii="Times New Roman" w:eastAsia="ＭＳ ゴシック" w:hAnsi="Times New Roman" w:cs="ＭＳ ゴシック"/>
                <w:lang w:bidi="en-US"/>
              </w:rPr>
              <w:t>each proposal</w:t>
            </w:r>
            <w:r w:rsidRPr="00F4537F">
              <w:rPr>
                <w:rFonts w:ascii="Times New Roman" w:eastAsia="ＭＳ ゴシック" w:hAnsi="Times New Roman" w:cs="ＭＳ ゴシック" w:hint="eastAsia"/>
                <w:lang w:bidi="en-US"/>
              </w:rPr>
              <w:t xml:space="preserve"> on the Voting Rights Exercise Form and return it so that it arrives by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on MM DD, YYYY.</w:t>
            </w:r>
          </w:p>
        </w:tc>
      </w:tr>
    </w:tbl>
    <w:p w14:paraId="06EDED29" w14:textId="77777777" w:rsidR="00B2593C" w:rsidRPr="00F4537F" w:rsidRDefault="00B2593C" w:rsidP="00B2593C"/>
    <w:p w14:paraId="70AFF8DC" w14:textId="77777777" w:rsidR="00B2593C" w:rsidRPr="00F4537F" w:rsidRDefault="00B2593C" w:rsidP="00B2593C">
      <w:pPr>
        <w:rPr>
          <w:b/>
          <w:bCs/>
        </w:rPr>
      </w:pPr>
      <w:r w:rsidRPr="00F4537F">
        <w:rPr>
          <w:rFonts w:hint="eastAsia"/>
          <w:b/>
          <w:bCs/>
        </w:rPr>
        <w:t>【電磁的方法による議決権行使を認める場合】</w:t>
      </w:r>
    </w:p>
    <w:p w14:paraId="29EB0E41" w14:textId="77777777" w:rsidR="00B2593C" w:rsidRPr="00F4537F" w:rsidRDefault="00B2593C" w:rsidP="00B2593C">
      <w:pPr>
        <w:rPr>
          <w:b/>
          <w:bCs/>
        </w:rPr>
      </w:pPr>
      <w:r w:rsidRPr="00F4537F">
        <w:rPr>
          <w:rFonts w:ascii="Times New Roman" w:hAnsi="Times New Roman" w:hint="eastAsia"/>
          <w:b/>
          <w:lang w:bidi="en-US"/>
        </w:rPr>
        <w:t>[If the exercise of voting rights via electromagnetic means is permitted]</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3B0AC534" w14:textId="77777777" w:rsidTr="00B2593C">
        <w:tc>
          <w:tcPr>
            <w:tcW w:w="9030" w:type="dxa"/>
          </w:tcPr>
          <w:p w14:paraId="398E90AE"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[記載例]</w:t>
            </w:r>
          </w:p>
          <w:p w14:paraId="2D513E7A" w14:textId="77777777" w:rsidR="00B2593C" w:rsidRPr="00F4537F" w:rsidRDefault="00B2593C" w:rsidP="00B2593C">
            <w:pPr>
              <w:ind w:leftChars="100" w:left="720" w:hangingChars="200" w:hanging="480"/>
              <w:rPr>
                <w:rFonts w:ascii="ＭＳ ゴシック" w:eastAsia="ＭＳ ゴシック" w:hAnsi="ＭＳ ゴシック"/>
              </w:rPr>
            </w:pPr>
            <w:r w:rsidRPr="00F4537F">
              <w:rPr>
                <w:rFonts w:ascii="ＭＳ ゴシック" w:eastAsia="ＭＳ ゴシック" w:hAnsi="ＭＳ ゴシック" w:hint="eastAsia"/>
              </w:rPr>
              <w:t>１. 株主総会にご出席の際には、この議決権行使書用紙を会場受付にご提出ください。</w:t>
            </w:r>
          </w:p>
          <w:p w14:paraId="20D68AF1" w14:textId="77777777" w:rsidR="00B2593C" w:rsidRPr="00F4537F" w:rsidRDefault="00B2593C" w:rsidP="00B2593C">
            <w:pPr>
              <w:ind w:leftChars="100" w:left="720" w:hangingChars="200" w:hanging="480"/>
              <w:rPr>
                <w:rFonts w:ascii="ＭＳ ゴシック" w:eastAsia="ＭＳ ゴシック" w:hAnsi="ＭＳ ゴシック"/>
              </w:rPr>
            </w:pPr>
            <w:r w:rsidRPr="00F4537F">
              <w:rPr>
                <w:rFonts w:ascii="ＭＳ ゴシック" w:eastAsia="ＭＳ ゴシック" w:hAnsi="ＭＳ ゴシック" w:hint="eastAsia"/>
              </w:rPr>
              <w:t>２. 株主総会にご出席願えない場合は、次のいずれかの方法により、議決権を行使下さいますようお願い申し上げます。</w:t>
            </w:r>
          </w:p>
          <w:p w14:paraId="619CF100"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(1) 郵送による方法</w:t>
            </w:r>
          </w:p>
          <w:p w14:paraId="5CD688B5" w14:textId="77777777" w:rsidR="00B2593C" w:rsidRPr="00F4537F" w:rsidRDefault="00B2593C" w:rsidP="00B2593C">
            <w:pPr>
              <w:ind w:left="720" w:hangingChars="300" w:hanging="720"/>
              <w:rPr>
                <w:rFonts w:ascii="ＭＳ ゴシック" w:eastAsia="ＭＳ ゴシック" w:hAnsi="ＭＳ ゴシック"/>
              </w:rPr>
            </w:pPr>
            <w:r w:rsidRPr="00F4537F">
              <w:rPr>
                <w:rFonts w:ascii="ＭＳ ゴシック" w:eastAsia="ＭＳ ゴシック" w:hAnsi="ＭＳ ゴシック" w:hint="eastAsia"/>
              </w:rPr>
              <w:t xml:space="preserve">　　　　この議決権行使書用紙に賛否を表示され、○年○月○日○時までに到着するようご返送ください。</w:t>
            </w:r>
          </w:p>
          <w:p w14:paraId="2D475D53"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(2) インターネットによる方法</w:t>
            </w:r>
          </w:p>
          <w:p w14:paraId="25D3FD44" w14:textId="2F6CD0A0" w:rsidR="00B2593C" w:rsidRPr="00F4537F" w:rsidRDefault="00B2593C" w:rsidP="00B2593C">
            <w:pPr>
              <w:ind w:left="960" w:hangingChars="400" w:hanging="960"/>
              <w:rPr>
                <w:rFonts w:ascii="ＭＳ ゴシック" w:eastAsia="ＭＳ ゴシック" w:hAnsi="ＭＳ ゴシック"/>
              </w:rPr>
            </w:pPr>
            <w:r w:rsidRPr="00F4537F">
              <w:rPr>
                <w:rFonts w:ascii="ＭＳ ゴシック" w:eastAsia="ＭＳ ゴシック" w:hAnsi="ＭＳ ゴシック" w:hint="eastAsia"/>
              </w:rPr>
              <w:t xml:space="preserve">　　　① パソコンで「議決権行使サイト(http</w:t>
            </w:r>
            <w:r w:rsidR="007A168F">
              <w:rPr>
                <w:rFonts w:ascii="ＭＳ ゴシック" w:eastAsia="ＭＳ ゴシック" w:hAnsi="ＭＳ ゴシック"/>
              </w:rPr>
              <w:t>s</w:t>
            </w:r>
            <w:r w:rsidRPr="00F4537F">
              <w:rPr>
                <w:rFonts w:ascii="ＭＳ ゴシック" w:eastAsia="ＭＳ ゴシック" w:hAnsi="ＭＳ ゴシック" w:hint="eastAsia"/>
              </w:rPr>
              <w:t>://www.○○○.○○)」にアクセスしてください。</w:t>
            </w:r>
          </w:p>
          <w:p w14:paraId="50A7D173" w14:textId="77777777" w:rsidR="00B2593C" w:rsidRPr="00F4537F" w:rsidRDefault="00B2593C" w:rsidP="00B2593C">
            <w:pPr>
              <w:ind w:left="960" w:hangingChars="400" w:hanging="960"/>
              <w:rPr>
                <w:rFonts w:ascii="ＭＳ ゴシック" w:eastAsia="ＭＳ ゴシック" w:hAnsi="ＭＳ ゴシック"/>
              </w:rPr>
            </w:pPr>
            <w:r w:rsidRPr="00F4537F">
              <w:rPr>
                <w:rFonts w:ascii="ＭＳ ゴシック" w:eastAsia="ＭＳ ゴシック" w:hAnsi="ＭＳ ゴシック" w:hint="eastAsia"/>
              </w:rPr>
              <w:t xml:space="preserve">　　　② 画面の案内にしたがって下記の議決権行使コード、議決権行使パスワードを入力してください。</w:t>
            </w:r>
          </w:p>
          <w:p w14:paraId="511B0803" w14:textId="77777777" w:rsidR="00B2593C" w:rsidRPr="00F4537F" w:rsidRDefault="00B2593C" w:rsidP="00B2593C">
            <w:pPr>
              <w:ind w:left="960" w:hangingChars="400" w:hanging="960"/>
              <w:rPr>
                <w:rFonts w:ascii="ＭＳ ゴシック" w:eastAsia="ＭＳ ゴシック" w:hAnsi="ＭＳ ゴシック"/>
              </w:rPr>
            </w:pPr>
            <w:r w:rsidRPr="00F4537F">
              <w:rPr>
                <w:rFonts w:ascii="ＭＳ ゴシック" w:eastAsia="ＭＳ ゴシック" w:hAnsi="ＭＳ ゴシック" w:hint="eastAsia"/>
              </w:rPr>
              <w:t xml:space="preserve">　　　③</w:t>
            </w:r>
            <w:r w:rsidRPr="00F4537F">
              <w:rPr>
                <w:rFonts w:ascii="ＭＳ ゴシック" w:eastAsia="ＭＳ ゴシック" w:hAnsi="ＭＳ ゴシック" w:hint="eastAsia"/>
                <w:spacing w:val="-4"/>
              </w:rPr>
              <w:t xml:space="preserve"> 画面の案内に従い、○年○月○日の○時までに議決権を行使してください。</w:t>
            </w:r>
          </w:p>
          <w:p w14:paraId="150F2FC3" w14:textId="77777777" w:rsidR="00B2593C" w:rsidRPr="00F4537F" w:rsidRDefault="00B2593C" w:rsidP="00B2593C">
            <w:pPr>
              <w:ind w:leftChars="100" w:left="720" w:hangingChars="200" w:hanging="480"/>
              <w:rPr>
                <w:rFonts w:ascii="ＭＳ ゴシック" w:eastAsia="ＭＳ ゴシック" w:hAnsi="ＭＳ ゴシック"/>
              </w:rPr>
            </w:pPr>
            <w:r w:rsidRPr="00F4537F">
              <w:rPr>
                <w:rFonts w:ascii="ＭＳ ゴシック" w:eastAsia="ＭＳ ゴシック" w:hAnsi="ＭＳ ゴシック" w:hint="eastAsia"/>
              </w:rPr>
              <w:t>３．「２．」で株主様が郵送による方法とインターネットによる方法を重複して行使された場合には、インターネットによる方法の議決権行使を株主様の意思表示として取り扱います。</w:t>
            </w:r>
          </w:p>
          <w:p w14:paraId="02A8090F"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又は、</w:t>
            </w:r>
          </w:p>
          <w:p w14:paraId="0370474A" w14:textId="77777777" w:rsidR="00B2593C" w:rsidRPr="00F4537F" w:rsidRDefault="00B2593C" w:rsidP="00B2593C">
            <w:pPr>
              <w:ind w:leftChars="100" w:left="720" w:hangingChars="200" w:hanging="480"/>
              <w:rPr>
                <w:rFonts w:ascii="ＭＳ ゴシック" w:eastAsia="ＭＳ ゴシック" w:hAnsi="ＭＳ ゴシック"/>
              </w:rPr>
            </w:pPr>
            <w:r w:rsidRPr="00F4537F">
              <w:rPr>
                <w:rFonts w:ascii="ＭＳ ゴシック" w:eastAsia="ＭＳ ゴシック" w:hAnsi="ＭＳ ゴシック" w:hint="eastAsia"/>
              </w:rPr>
              <w:t>３．「２．」で株主様が議決権行使を複数回された場合には、当社へ最後に到着したものを株主様の意思表示として取り扱います。</w:t>
            </w:r>
          </w:p>
          <w:p w14:paraId="056B9644"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noProof/>
              </w:rPr>
              <mc:AlternateContent>
                <mc:Choice Requires="wps">
                  <w:drawing>
                    <wp:anchor distT="0" distB="0" distL="114300" distR="114300" simplePos="0" relativeHeight="251684864" behindDoc="0" locked="0" layoutInCell="1" allowOverlap="1" wp14:anchorId="779C6B83" wp14:editId="46D5740E">
                      <wp:simplePos x="0" y="0"/>
                      <wp:positionH relativeFrom="column">
                        <wp:posOffset>5541010</wp:posOffset>
                      </wp:positionH>
                      <wp:positionV relativeFrom="paragraph">
                        <wp:posOffset>179705</wp:posOffset>
                      </wp:positionV>
                      <wp:extent cx="81280" cy="1266190"/>
                      <wp:effectExtent l="6985" t="8255" r="6985" b="11430"/>
                      <wp:wrapNone/>
                      <wp:docPr id="2" name="AutoShape 14"/>
                      <wp:cNvGraphicFramePr/>
                      <a:graphic xmlns:a="http://schemas.openxmlformats.org/drawingml/2006/main">
                        <a:graphicData uri="http://schemas.microsoft.com/office/word/2010/wordprocessingShape">
                          <wps:wsp>
                            <wps:cNvSpPr/>
                            <wps:spPr bwMode="auto">
                              <a:xfrm>
                                <a:off x="0" y="0"/>
                                <a:ext cx="81280" cy="1266190"/>
                              </a:xfrm>
                              <a:prstGeom prst="rightBracket">
                                <a:avLst>
                                  <a:gd name="adj" fmla="val 129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48" type="#_x0000_t86" style="height:99.7pt;margin-left:436.3pt;margin-top:14.15pt;mso-height-percent:0;mso-height-relative:page;mso-width-percent:0;mso-width-relative:page;mso-wrap-distance-bottom:0;mso-wrap-distance-left:9pt;mso-wrap-distance-right:9pt;mso-wrap-distance-top:0;mso-wrap-style:square;position:absolute;v-text-anchor:top;visibility:visible;width:6.4pt;z-index:251685888"/>
                  </w:pict>
                </mc:Fallback>
              </mc:AlternateContent>
            </w:r>
            <w:r w:rsidRPr="00F4537F">
              <w:rPr>
                <w:rFonts w:ascii="ＭＳ ゴシック" w:eastAsia="ＭＳ ゴシック" w:hAnsi="ＭＳ ゴシック" w:hint="eastAsia"/>
              </w:rPr>
              <w:t>又は、</w:t>
            </w:r>
          </w:p>
          <w:p w14:paraId="0B70518A" w14:textId="77777777" w:rsidR="00B2593C" w:rsidRPr="00F4537F" w:rsidRDefault="00B2593C" w:rsidP="00B2593C">
            <w:pPr>
              <w:ind w:leftChars="100" w:left="720" w:hangingChars="200" w:hanging="480"/>
              <w:rPr>
                <w:rFonts w:ascii="ＭＳ ゴシック" w:eastAsia="ＭＳ ゴシック" w:hAnsi="ＭＳ ゴシック"/>
              </w:rPr>
            </w:pPr>
            <w:r w:rsidRPr="00F4537F">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05D2137B" wp14:editId="674219B7">
                      <wp:simplePos x="0" y="0"/>
                      <wp:positionH relativeFrom="column">
                        <wp:posOffset>6985</wp:posOffset>
                      </wp:positionH>
                      <wp:positionV relativeFrom="paragraph">
                        <wp:posOffset>17780</wp:posOffset>
                      </wp:positionV>
                      <wp:extent cx="66040" cy="1266825"/>
                      <wp:effectExtent l="6985" t="8255" r="12700" b="10795"/>
                      <wp:wrapNone/>
                      <wp:docPr id="1" name="AutoShape 15"/>
                      <wp:cNvGraphicFramePr/>
                      <a:graphic xmlns:a="http://schemas.openxmlformats.org/drawingml/2006/main">
                        <a:graphicData uri="http://schemas.microsoft.com/office/word/2010/wordprocessingShape">
                          <wps:wsp>
                            <wps:cNvSpPr/>
                            <wps:spPr bwMode="auto">
                              <a:xfrm>
                                <a:off x="0" y="0"/>
                                <a:ext cx="66040" cy="1266825"/>
                              </a:xfrm>
                              <a:prstGeom prst="leftBracket">
                                <a:avLst>
                                  <a:gd name="adj" fmla="val 1598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 o:spid="_x0000_s1049" type="#_x0000_t85" style="height:99.75pt;margin-left:0.55pt;margin-top:1.4pt;mso-height-percent:0;mso-height-relative:page;mso-width-percent:0;mso-width-relative:page;mso-wrap-distance-bottom:0;mso-wrap-distance-left:9pt;mso-wrap-distance-right:9pt;mso-wrap-distance-top:0;mso-wrap-style:square;position:absolute;v-text-anchor:top;visibility:visible;width:5.2pt;z-index:251683840"/>
                  </w:pict>
                </mc:Fallback>
              </mc:AlternateContent>
            </w:r>
            <w:r w:rsidRPr="00F4537F">
              <w:rPr>
                <w:rFonts w:ascii="ＭＳ ゴシック" w:eastAsia="ＭＳ ゴシック" w:hAnsi="ＭＳ ゴシック" w:hint="eastAsia"/>
              </w:rPr>
              <w:t>３．「２．」で株主様がインターネットによる方法で複数回、議決権行使をされた場合には、当社へ最後に到着したものを有効な議決権行使として取り扱います。</w:t>
            </w:r>
          </w:p>
          <w:p w14:paraId="6EF4D11B" w14:textId="77777777" w:rsidR="00B2593C" w:rsidRPr="00F4537F" w:rsidRDefault="00B2593C" w:rsidP="00B2593C">
            <w:pPr>
              <w:ind w:leftChars="100" w:left="720" w:hangingChars="200" w:hanging="480"/>
              <w:rPr>
                <w:rFonts w:ascii="ＭＳ ゴシック" w:eastAsia="ＭＳ ゴシック" w:hAnsi="ＭＳ ゴシック"/>
              </w:rPr>
            </w:pPr>
            <w:r w:rsidRPr="00F4537F">
              <w:rPr>
                <w:rFonts w:ascii="ＭＳ ゴシック" w:eastAsia="ＭＳ ゴシック" w:hAnsi="ＭＳ ゴシック" w:hint="eastAsia"/>
              </w:rPr>
              <w:t>４．「２．」で株主様が郵送による方法とインターネットによる方法を重複して行使された場合には、当社へ後に到着したものを有効な議決権行使として取り扱います。ただし、両方が同日に到着した場合には、インターネットによる議決権行使を有効なものとして取り扱います。</w:t>
            </w:r>
          </w:p>
          <w:p w14:paraId="4106F807"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議決権行使コード　　　　○○○○</w:t>
            </w:r>
          </w:p>
          <w:p w14:paraId="4365FF95"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議決権行使パスワード　　○○○○</w:t>
            </w:r>
          </w:p>
        </w:tc>
      </w:tr>
    </w:tbl>
    <w:p w14:paraId="273C4012"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1CD967D1" w14:textId="77777777" w:rsidTr="00B2593C">
        <w:tc>
          <w:tcPr>
            <w:tcW w:w="9030" w:type="dxa"/>
          </w:tcPr>
          <w:p w14:paraId="4D72C6C2"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473FE09C" w14:textId="77777777" w:rsidR="00B2593C" w:rsidRPr="00F4537F" w:rsidRDefault="00B2593C" w:rsidP="00B2593C">
            <w:pPr>
              <w:ind w:leftChars="100" w:left="720" w:hangingChars="200" w:hanging="480"/>
              <w:rPr>
                <w:rFonts w:ascii="Times New Roman" w:eastAsia="ＭＳ ゴシック" w:hAnsi="Times New Roman"/>
              </w:rPr>
            </w:pPr>
            <w:r w:rsidRPr="00F4537F">
              <w:rPr>
                <w:rFonts w:ascii="Times New Roman" w:eastAsia="ＭＳ ゴシック" w:hAnsi="Times New Roman" w:cs="ＭＳ ゴシック" w:hint="eastAsia"/>
                <w:lang w:bidi="en-US"/>
              </w:rPr>
              <w:t>1.</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When attending the General Meeting of Shareholders, please submit this Voting Rights Exercise Form at the reception desk.</w:t>
            </w:r>
          </w:p>
          <w:p w14:paraId="78989C3B" w14:textId="77777777" w:rsidR="00B2593C" w:rsidRPr="00F4537F" w:rsidRDefault="00B2593C" w:rsidP="00B2593C">
            <w:pPr>
              <w:ind w:leftChars="100" w:left="720" w:hangingChars="200" w:hanging="480"/>
              <w:rPr>
                <w:rFonts w:ascii="Times New Roman" w:eastAsia="ＭＳ ゴシック" w:hAnsi="Times New Roman"/>
              </w:rPr>
            </w:pPr>
            <w:r w:rsidRPr="00F4537F">
              <w:rPr>
                <w:rFonts w:ascii="Times New Roman" w:eastAsia="ＭＳ ゴシック" w:hAnsi="Times New Roman" w:cs="ＭＳ ゴシック" w:hint="eastAsia"/>
                <w:lang w:bidi="en-US"/>
              </w:rPr>
              <w:t>2.</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If you are unable to attend the General Meeting of Shareholders, you may exercise your voting rights by either of the following methods.</w:t>
            </w:r>
          </w:p>
          <w:p w14:paraId="11AE824A"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(1) By postal mail</w:t>
            </w:r>
          </w:p>
          <w:p w14:paraId="6EC91849" w14:textId="02DDB2B5" w:rsidR="00B2593C" w:rsidRPr="00F4537F" w:rsidRDefault="00B2593C" w:rsidP="00B2593C">
            <w:pPr>
              <w:ind w:left="720" w:hangingChars="300" w:hanging="72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 xml:space="preserve">Please indicate your vote for or against </w:t>
            </w:r>
            <w:r w:rsidRPr="00F4537F">
              <w:rPr>
                <w:rFonts w:ascii="Times New Roman" w:eastAsia="ＭＳ ゴシック" w:hAnsi="Times New Roman" w:cs="ＭＳ ゴシック"/>
                <w:lang w:bidi="en-US"/>
              </w:rPr>
              <w:t xml:space="preserve">each </w:t>
            </w:r>
            <w:r w:rsidRPr="00F4537F">
              <w:rPr>
                <w:rFonts w:ascii="Times New Roman" w:eastAsia="ＭＳ ゴシック" w:hAnsi="Times New Roman" w:cs="ＭＳ ゴシック" w:hint="eastAsia"/>
                <w:lang w:bidi="en-US"/>
              </w:rPr>
              <w:t xml:space="preserve">proposal on the Voting Rights Exercise Form and return it so that it arrives by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on MM DD, YYYY.</w:t>
            </w:r>
          </w:p>
          <w:p w14:paraId="33B5ACB2"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(2) Via the Internet</w:t>
            </w:r>
          </w:p>
          <w:p w14:paraId="5BAEEC06" w14:textId="204C025A" w:rsidR="00B2593C" w:rsidRPr="00F4537F" w:rsidRDefault="00B2593C" w:rsidP="00B2593C">
            <w:pPr>
              <w:ind w:left="960" w:hangingChars="400" w:hanging="96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1)</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Please access the website for exercising voting rights (http</w:t>
            </w:r>
            <w:r w:rsidR="008A283B">
              <w:rPr>
                <w:rFonts w:ascii="Times New Roman" w:eastAsia="ＭＳ ゴシック" w:hAnsi="Times New Roman" w:cs="ＭＳ ゴシック"/>
                <w:lang w:bidi="en-US"/>
              </w:rPr>
              <w:t>s</w:t>
            </w:r>
            <w:r w:rsidRPr="00F4537F">
              <w:rPr>
                <w:rFonts w:ascii="Times New Roman" w:eastAsia="ＭＳ ゴシック" w:hAnsi="Times New Roman" w:cs="ＭＳ ゴシック" w:hint="eastAsia"/>
                <w:lang w:bidi="en-US"/>
              </w:rPr>
              <w:t>://www.</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on your computer.</w:t>
            </w:r>
          </w:p>
          <w:p w14:paraId="60A18755" w14:textId="77777777" w:rsidR="00B2593C" w:rsidRPr="00F4537F" w:rsidRDefault="00B2593C" w:rsidP="00B2593C">
            <w:pPr>
              <w:ind w:left="960" w:hangingChars="400" w:hanging="96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2)</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Please follow the on-screen instructions and enter the following voting rights exercise code and password.</w:t>
            </w:r>
          </w:p>
          <w:p w14:paraId="2FD1A9F6" w14:textId="77777777" w:rsidR="00B2593C" w:rsidRPr="00F4537F" w:rsidRDefault="00B2593C" w:rsidP="00B2593C">
            <w:pPr>
              <w:ind w:left="960" w:hangingChars="400" w:hanging="96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3)</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 xml:space="preserve">Please follow the on-screen instructions and exercise your voting rights by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on MM DD, YYYY.</w:t>
            </w:r>
          </w:p>
          <w:p w14:paraId="1972134B" w14:textId="0E1D76A4" w:rsidR="00B2593C" w:rsidRPr="00F4537F" w:rsidRDefault="00B2593C" w:rsidP="00B2593C">
            <w:pPr>
              <w:ind w:leftChars="100" w:left="720" w:hangingChars="200" w:hanging="480"/>
              <w:rPr>
                <w:rFonts w:ascii="Times New Roman" w:eastAsia="ＭＳ ゴシック" w:hAnsi="Times New Roman"/>
              </w:rPr>
            </w:pPr>
            <w:r w:rsidRPr="00F4537F">
              <w:rPr>
                <w:rFonts w:ascii="Times New Roman" w:eastAsia="ＭＳ ゴシック" w:hAnsi="Times New Roman" w:cs="ＭＳ ゴシック" w:hint="eastAsia"/>
                <w:lang w:bidi="en-US"/>
              </w:rPr>
              <w:t>3.</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If a shareholder exercises the voting rights by postal mail and via the Internet, the vote via the Internet shall be deemed to be the intention of the shareholder.</w:t>
            </w:r>
          </w:p>
          <w:p w14:paraId="485ADE51"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Or</w:t>
            </w:r>
          </w:p>
          <w:p w14:paraId="610F9A7F" w14:textId="1B5D1D7E" w:rsidR="00B2593C" w:rsidRPr="00F4537F" w:rsidRDefault="00B2593C" w:rsidP="00B2593C">
            <w:pPr>
              <w:ind w:leftChars="100" w:left="720" w:hangingChars="200" w:hanging="480"/>
              <w:rPr>
                <w:rFonts w:ascii="Times New Roman" w:eastAsia="ＭＳ ゴシック" w:hAnsi="Times New Roman"/>
              </w:rPr>
            </w:pPr>
            <w:r w:rsidRPr="00F4537F">
              <w:rPr>
                <w:rFonts w:ascii="Times New Roman" w:eastAsia="ＭＳ ゴシック" w:hAnsi="Times New Roman" w:cs="ＭＳ ゴシック" w:hint="eastAsia"/>
                <w:lang w:bidi="en-US"/>
              </w:rPr>
              <w:t>3.</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If a shareholder exercises the voting rights more than once, the last vote to arrive at the Company shall be deemed to be the intention of the shareholder.</w:t>
            </w:r>
          </w:p>
          <w:p w14:paraId="2EA6E882"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noProof/>
              </w:rPr>
              <mc:AlternateContent>
                <mc:Choice Requires="wps">
                  <w:drawing>
                    <wp:anchor distT="0" distB="0" distL="114300" distR="114300" simplePos="0" relativeHeight="251711488" behindDoc="0" locked="0" layoutInCell="1" allowOverlap="1" wp14:anchorId="6DE17EFC" wp14:editId="7ED16CE6">
                      <wp:simplePos x="0" y="0"/>
                      <wp:positionH relativeFrom="column">
                        <wp:posOffset>5540141</wp:posOffset>
                      </wp:positionH>
                      <wp:positionV relativeFrom="paragraph">
                        <wp:posOffset>183799</wp:posOffset>
                      </wp:positionV>
                      <wp:extent cx="62143" cy="1012054"/>
                      <wp:effectExtent l="0" t="0" r="14605" b="17145"/>
                      <wp:wrapNone/>
                      <wp:docPr id="26" name="AutoShape 14"/>
                      <wp:cNvGraphicFramePr/>
                      <a:graphic xmlns:a="http://schemas.openxmlformats.org/drawingml/2006/main">
                        <a:graphicData uri="http://schemas.microsoft.com/office/word/2010/wordprocessingShape">
                          <wps:wsp>
                            <wps:cNvSpPr/>
                            <wps:spPr bwMode="auto">
                              <a:xfrm>
                                <a:off x="0" y="0"/>
                                <a:ext cx="62143" cy="1012054"/>
                              </a:xfrm>
                              <a:prstGeom prst="rightBracket">
                                <a:avLst>
                                  <a:gd name="adj" fmla="val 129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id="AutoShape 14" o:spid="_x0000_s1050" type="#_x0000_t86" style="height:79.7pt;margin-left:436.25pt;margin-top:14.45pt;mso-height-percent:0;mso-height-relative:page;mso-width-percent:0;mso-width-relative:page;mso-wrap-distance-bottom:0;mso-wrap-distance-left:9pt;mso-wrap-distance-right:9pt;mso-wrap-distance-top:0;mso-wrap-style:square;position:absolute;v-text-anchor:top;visibility:visible;width:4.9pt;z-index:251712512" adj="1722"/>
                  </w:pict>
                </mc:Fallback>
              </mc:AlternateContent>
            </w:r>
            <w:r w:rsidRPr="00F4537F">
              <w:rPr>
                <w:rFonts w:ascii="Times New Roman" w:eastAsia="ＭＳ ゴシック" w:hAnsi="Times New Roman" w:cs="ＭＳ ゴシック" w:hint="eastAsia"/>
                <w:lang w:bidi="en-US"/>
              </w:rPr>
              <w:t>Or</w:t>
            </w:r>
          </w:p>
          <w:p w14:paraId="54328C0E" w14:textId="5E411FD2" w:rsidR="00B2593C" w:rsidRPr="00F4537F" w:rsidRDefault="00B2593C" w:rsidP="00B2593C">
            <w:pPr>
              <w:ind w:leftChars="100" w:left="720" w:hangingChars="200" w:hanging="480"/>
              <w:rPr>
                <w:rFonts w:ascii="Times New Roman" w:eastAsia="ＭＳ ゴシック" w:hAnsi="Times New Roman"/>
              </w:rPr>
            </w:pPr>
            <w:r w:rsidRPr="00F4537F">
              <w:rPr>
                <w:rFonts w:ascii="Times New Roman" w:eastAsia="ＭＳ ゴシック" w:hAnsi="Times New Roman" w:cs="ＭＳ ゴシック" w:hint="eastAsia"/>
                <w:noProof/>
              </w:rPr>
              <mc:AlternateContent>
                <mc:Choice Requires="wps">
                  <w:drawing>
                    <wp:anchor distT="0" distB="0" distL="114300" distR="114300" simplePos="0" relativeHeight="251709440" behindDoc="0" locked="0" layoutInCell="1" allowOverlap="1" wp14:anchorId="434BAE5D" wp14:editId="496CF489">
                      <wp:simplePos x="0" y="0"/>
                      <wp:positionH relativeFrom="column">
                        <wp:posOffset>9352</wp:posOffset>
                      </wp:positionH>
                      <wp:positionV relativeFrom="paragraph">
                        <wp:posOffset>17417</wp:posOffset>
                      </wp:positionV>
                      <wp:extent cx="50491" cy="1012562"/>
                      <wp:effectExtent l="0" t="0" r="26035" b="16510"/>
                      <wp:wrapNone/>
                      <wp:docPr id="27" name="AutoShape 15"/>
                      <wp:cNvGraphicFramePr/>
                      <a:graphic xmlns:a="http://schemas.openxmlformats.org/drawingml/2006/main">
                        <a:graphicData uri="http://schemas.microsoft.com/office/word/2010/wordprocessingShape">
                          <wps:wsp>
                            <wps:cNvSpPr/>
                            <wps:spPr bwMode="auto">
                              <a:xfrm>
                                <a:off x="0" y="0"/>
                                <a:ext cx="50491" cy="1012562"/>
                              </a:xfrm>
                              <a:prstGeom prst="leftBracket">
                                <a:avLst>
                                  <a:gd name="adj" fmla="val 1598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xmlns:oel="http://schemas.microsoft.com/office/2019/extlst">
                  <w:pict>
                    <v:shape id="AutoShape 15" o:spid="_x0000_s1051" type="#_x0000_t85" style="height:79.75pt;margin-left:0.75pt;margin-top:1.35pt;mso-height-percent:0;mso-height-relative:page;mso-width-percent:0;mso-width-relative:page;mso-wrap-distance-bottom:0;mso-wrap-distance-left:9pt;mso-wrap-distance-right:9pt;mso-wrap-distance-top:0;mso-wrap-style:square;position:absolute;v-text-anchor:top;visibility:visible;width:4pt;z-index:251710464" adj="1722"/>
                  </w:pict>
                </mc:Fallback>
              </mc:AlternateContent>
            </w:r>
            <w:r w:rsidRPr="00F4537F">
              <w:rPr>
                <w:rFonts w:ascii="Times New Roman" w:eastAsia="ＭＳ ゴシック" w:hAnsi="Times New Roman" w:cs="ＭＳ ゴシック" w:hint="eastAsia"/>
                <w:lang w:bidi="en-US"/>
              </w:rPr>
              <w:t>3.</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If a shareholder exercises the voting rights more than once via the Internet, the last vote to arrive at the Company shall be deemed valid.</w:t>
            </w:r>
          </w:p>
          <w:p w14:paraId="3233E435" w14:textId="036EAC36" w:rsidR="00B2593C" w:rsidRPr="00F4537F" w:rsidRDefault="00B2593C" w:rsidP="00B2593C">
            <w:pPr>
              <w:ind w:leftChars="100" w:left="720" w:hangingChars="200" w:hanging="480"/>
              <w:rPr>
                <w:rFonts w:ascii="Times New Roman" w:eastAsia="ＭＳ ゴシック" w:hAnsi="Times New Roman"/>
              </w:rPr>
            </w:pPr>
            <w:r w:rsidRPr="00F4537F">
              <w:rPr>
                <w:rFonts w:ascii="Times New Roman" w:eastAsia="ＭＳ ゴシック" w:hAnsi="Times New Roman" w:cs="ＭＳ ゴシック" w:hint="eastAsia"/>
                <w:lang w:bidi="en-US"/>
              </w:rPr>
              <w:t>4.</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If a shareholder exercises the voting rights in duplicate by postal mail and via the Internet, the vote that arrives at the Company later shall be deemed valid. However, if both of them arrive on the same day, the voting rights exercised via the Internet shall be deemed valid.</w:t>
            </w:r>
          </w:p>
          <w:p w14:paraId="0BC6870B"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 xml:space="preserve">Voting rights exercise code: </w:t>
            </w:r>
            <w:r w:rsidRPr="00F4537F">
              <w:rPr>
                <w:rFonts w:ascii="Times New Roman" w:eastAsia="ＭＳ ゴシック" w:hAnsi="Times New Roman" w:cs="ＭＳ ゴシック" w:hint="eastAsia"/>
                <w:lang w:bidi="en-US"/>
              </w:rPr>
              <w:t>○○○○</w:t>
            </w:r>
          </w:p>
          <w:p w14:paraId="5A3776E7"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 xml:space="preserve">Voting rights exercise password: </w:t>
            </w:r>
            <w:r w:rsidRPr="00F4537F">
              <w:rPr>
                <w:rFonts w:ascii="Times New Roman" w:eastAsia="ＭＳ ゴシック" w:hAnsi="Times New Roman" w:cs="ＭＳ ゴシック" w:hint="eastAsia"/>
                <w:lang w:bidi="en-US"/>
              </w:rPr>
              <w:t>○○○○</w:t>
            </w:r>
          </w:p>
        </w:tc>
      </w:tr>
    </w:tbl>
    <w:p w14:paraId="5B7085FB" w14:textId="77777777" w:rsidR="00B2593C" w:rsidRPr="00F4537F" w:rsidRDefault="00B2593C" w:rsidP="00B2593C"/>
    <w:p w14:paraId="06D0CBD9" w14:textId="528B93D8" w:rsidR="00B2593C" w:rsidRPr="00F4537F" w:rsidRDefault="00B2593C" w:rsidP="00B2593C">
      <w:pPr>
        <w:rPr>
          <w:rFonts w:ascii="ＭＳ ゴシック" w:eastAsia="ＭＳ ゴシック" w:hAnsi="ＭＳ ゴシック"/>
          <w:b/>
          <w:bCs/>
        </w:rPr>
      </w:pPr>
      <w:r w:rsidRPr="00F4537F">
        <w:rPr>
          <w:rFonts w:ascii="ＭＳ ゴシック" w:eastAsia="ＭＳ ゴシック" w:hAnsi="ＭＳ ゴシック" w:hint="eastAsia"/>
          <w:b/>
          <w:bCs/>
        </w:rPr>
        <w:t>８．</w:t>
      </w:r>
      <w:r w:rsidR="00154CDA" w:rsidRPr="00154CDA">
        <w:rPr>
          <w:rFonts w:ascii="ＭＳ ゴシック" w:eastAsia="ＭＳ ゴシック" w:hAnsi="ＭＳ ゴシック" w:hint="eastAsia"/>
          <w:b/>
          <w:bCs/>
        </w:rPr>
        <w:t>議決権行使書面の送付</w:t>
      </w:r>
    </w:p>
    <w:p w14:paraId="1328F942" w14:textId="4FB39E56" w:rsidR="00B2593C" w:rsidRPr="00F4537F" w:rsidRDefault="00B2593C" w:rsidP="00B2593C">
      <w:pPr>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 xml:space="preserve">8. </w:t>
      </w:r>
      <w:r w:rsidR="002464A3" w:rsidRPr="002464A3">
        <w:rPr>
          <w:rFonts w:ascii="Times New Roman" w:eastAsia="ＭＳ ゴシック" w:hAnsi="Times New Roman" w:cs="ＭＳ ゴシック"/>
          <w:b/>
          <w:lang w:bidi="en-US"/>
        </w:rPr>
        <w:t>Sending the Voting Rights Exercise Form</w:t>
      </w:r>
    </w:p>
    <w:p w14:paraId="25EF2003" w14:textId="77777777" w:rsidR="00B2593C" w:rsidRPr="00F4537F" w:rsidRDefault="00B2593C" w:rsidP="00B2593C">
      <w:pPr>
        <w:rPr>
          <w:b/>
          <w:bCs/>
        </w:rPr>
      </w:pPr>
    </w:p>
    <w:p w14:paraId="61ABCE0F" w14:textId="77777777" w:rsidR="00B2593C" w:rsidRPr="00F4537F" w:rsidRDefault="00B2593C" w:rsidP="00B2593C">
      <w:pPr>
        <w:jc w:val="center"/>
        <w:rPr>
          <w:rFonts w:ascii="ＭＳ ゴシック" w:eastAsia="ＭＳ ゴシック" w:hAnsi="ＭＳ ゴシック"/>
          <w:b/>
          <w:bCs/>
          <w:sz w:val="32"/>
          <w:szCs w:val="32"/>
        </w:rPr>
      </w:pPr>
      <w:r w:rsidRPr="00F4537F">
        <w:br w:type="page"/>
      </w:r>
      <w:r w:rsidRPr="00F4537F">
        <w:rPr>
          <w:rFonts w:ascii="ＭＳ ゴシック" w:eastAsia="ＭＳ ゴシック" w:hAnsi="ＭＳ ゴシック" w:hint="eastAsia"/>
          <w:b/>
          <w:bCs/>
          <w:sz w:val="32"/>
          <w:szCs w:val="32"/>
        </w:rPr>
        <w:t>Ⅹ　監査報告</w:t>
      </w:r>
    </w:p>
    <w:p w14:paraId="170CED6B" w14:textId="77777777" w:rsidR="00B2593C" w:rsidRPr="00F4537F" w:rsidRDefault="00B2593C" w:rsidP="00B2593C">
      <w:pPr>
        <w:jc w:val="center"/>
        <w:rPr>
          <w:rFonts w:ascii="ＭＳ ゴシック" w:eastAsia="ＭＳ ゴシック" w:hAnsi="ＭＳ ゴシック"/>
          <w:b/>
          <w:bCs/>
          <w:sz w:val="32"/>
          <w:szCs w:val="32"/>
        </w:rPr>
      </w:pPr>
      <w:r w:rsidRPr="00F4537F">
        <w:rPr>
          <w:rFonts w:ascii="Times New Roman" w:eastAsia="ＭＳ ゴシック" w:hAnsi="Times New Roman" w:cs="ＭＳ ゴシック" w:hint="eastAsia"/>
          <w:b/>
          <w:sz w:val="32"/>
          <w:szCs w:val="32"/>
          <w:lang w:bidi="en-US"/>
        </w:rPr>
        <w:t>X. Audit Report</w:t>
      </w:r>
    </w:p>
    <w:p w14:paraId="65FCDEC9" w14:textId="77777777" w:rsidR="00B2593C" w:rsidRPr="00F4537F" w:rsidRDefault="00B2593C" w:rsidP="00B2593C"/>
    <w:p w14:paraId="30FBB8B6" w14:textId="77777777" w:rsidR="00B2593C" w:rsidRPr="00F4537F" w:rsidRDefault="00B2593C" w:rsidP="00B2593C">
      <w:pPr>
        <w:ind w:left="241" w:hangingChars="100" w:hanging="241"/>
        <w:rPr>
          <w:rFonts w:ascii="ＭＳ ゴシック" w:eastAsia="ＭＳ ゴシック" w:hAnsi="ＭＳ ゴシック"/>
          <w:b/>
          <w:bCs/>
        </w:rPr>
      </w:pPr>
      <w:r w:rsidRPr="00F4537F">
        <w:rPr>
          <w:rFonts w:ascii="ＭＳ ゴシック" w:eastAsia="ＭＳ ゴシック" w:hAnsi="ＭＳ ゴシック" w:hint="eastAsia"/>
          <w:b/>
          <w:bCs/>
        </w:rPr>
        <w:t>１．機関設計が「取締役会+監査役会+会計監査人」であり連結計算書類を作成する会社の監査役会の監査報告</w:t>
      </w:r>
    </w:p>
    <w:p w14:paraId="43E9E2FA" w14:textId="77777777" w:rsidR="00B2593C" w:rsidRPr="00F4537F" w:rsidRDefault="00B2593C" w:rsidP="00B2593C">
      <w:pPr>
        <w:ind w:left="241" w:hangingChars="100" w:hanging="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 xml:space="preserve">1. Audit report of the Audit &amp; Supervisory Board for a company whose organizational structure consists of a </w:t>
      </w:r>
      <w:r w:rsidRPr="00F4537F">
        <w:rPr>
          <w:rFonts w:ascii="Times New Roman" w:eastAsia="ＭＳ ゴシック" w:hAnsi="Times New Roman" w:cs="ＭＳ ゴシック"/>
          <w:b/>
          <w:lang w:bidi="en-US"/>
        </w:rPr>
        <w:t>“</w:t>
      </w:r>
      <w:r w:rsidRPr="00F4537F">
        <w:rPr>
          <w:rFonts w:ascii="Times New Roman" w:eastAsia="ＭＳ ゴシック" w:hAnsi="Times New Roman" w:cs="ＭＳ ゴシック" w:hint="eastAsia"/>
          <w:b/>
          <w:lang w:bidi="en-US"/>
        </w:rPr>
        <w:t>Board of Directors + Audit &amp; Supervisory Board + Accounting Auditor</w:t>
      </w:r>
      <w:r w:rsidRPr="00F4537F">
        <w:rPr>
          <w:rFonts w:ascii="Times New Roman" w:eastAsia="ＭＳ ゴシック" w:hAnsi="Times New Roman" w:cs="ＭＳ ゴシック"/>
          <w:b/>
          <w:lang w:bidi="en-US"/>
        </w:rPr>
        <w:t>”</w:t>
      </w:r>
      <w:r w:rsidRPr="00F4537F">
        <w:rPr>
          <w:rFonts w:ascii="Times New Roman" w:eastAsia="ＭＳ ゴシック" w:hAnsi="Times New Roman" w:cs="ＭＳ ゴシック" w:hint="eastAsia"/>
          <w:b/>
          <w:lang w:bidi="en-US"/>
        </w:rPr>
        <w:t xml:space="preserve"> and which prepares consolidated financial statements</w:t>
      </w:r>
    </w:p>
    <w:p w14:paraId="7EB567E2" w14:textId="77777777" w:rsidR="00B2593C" w:rsidRPr="00F4537F" w:rsidRDefault="00B2593C" w:rsidP="00B2593C">
      <w:pPr>
        <w:ind w:left="241" w:hangingChars="100" w:hanging="241"/>
        <w:rPr>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326A40E0" w14:textId="77777777" w:rsidTr="00B2593C">
        <w:tc>
          <w:tcPr>
            <w:tcW w:w="9030" w:type="dxa"/>
          </w:tcPr>
          <w:p w14:paraId="105F4BDB"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[記載例］</w:t>
            </w:r>
          </w:p>
          <w:p w14:paraId="32EDC2B0"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○年○月○日</w:t>
            </w:r>
          </w:p>
          <w:p w14:paraId="6652A144" w14:textId="77777777" w:rsidR="00B2593C" w:rsidRPr="00F4537F" w:rsidRDefault="00B2593C" w:rsidP="00B2593C">
            <w:pPr>
              <w:jc w:val="cente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監査役会監査報告</w:t>
            </w:r>
          </w:p>
          <w:p w14:paraId="0B01AAE9"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○○株式会社監査役会</w:t>
            </w:r>
          </w:p>
          <w:p w14:paraId="5A067420"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監査役　○○</w:t>
            </w:r>
          </w:p>
          <w:p w14:paraId="44A1D467"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監査役　○○</w:t>
            </w:r>
          </w:p>
          <w:p w14:paraId="0F5E5906"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監査役　○○</w:t>
            </w:r>
          </w:p>
          <w:p w14:paraId="3189FA58" w14:textId="77777777" w:rsidR="00B2593C" w:rsidRPr="00F4537F" w:rsidRDefault="00B2593C" w:rsidP="00B2593C">
            <w:pPr>
              <w:jc w:val="center"/>
              <w:rPr>
                <w:rFonts w:ascii="ＭＳ ゴシック" w:eastAsia="ＭＳ ゴシック" w:hAnsi="ＭＳ ゴシック"/>
                <w:lang w:eastAsia="zh-TW"/>
              </w:rPr>
            </w:pPr>
          </w:p>
          <w:p w14:paraId="1555E088"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lang w:eastAsia="zh-TW"/>
              </w:rPr>
              <w:t xml:space="preserve">　</w:t>
            </w:r>
            <w:r w:rsidRPr="00F4537F">
              <w:rPr>
                <w:rFonts w:ascii="ＭＳ ゴシック" w:eastAsia="ＭＳ ゴシック" w:hAnsi="ＭＳ ゴシック" w:hint="eastAsia"/>
              </w:rPr>
              <w:t>第○期事業年度の事業報告、計算書類、これらの附属明細書、連結計算書類その他取締役の職務の執行の監査について、次のとおり報告します。</w:t>
            </w:r>
          </w:p>
          <w:p w14:paraId="1A937DBA" w14:textId="77777777" w:rsidR="00B2593C" w:rsidRPr="00F4537F" w:rsidRDefault="00B2593C" w:rsidP="00B2593C">
            <w:pPr>
              <w:jc w:val="center"/>
              <w:rPr>
                <w:rFonts w:ascii="ＭＳ ゴシック" w:eastAsia="ＭＳ ゴシック" w:hAnsi="ＭＳ ゴシック"/>
              </w:rPr>
            </w:pPr>
          </w:p>
          <w:p w14:paraId="274B0484"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１　監査役及び監査役会の監査の方法及びその内容</w:t>
            </w:r>
          </w:p>
          <w:p w14:paraId="03F8FB6C" w14:textId="77777777" w:rsidR="00B2593C" w:rsidRPr="00F4537F" w:rsidRDefault="00B2593C" w:rsidP="00B2593C">
            <w:pPr>
              <w:ind w:leftChars="100" w:left="240"/>
              <w:rPr>
                <w:rFonts w:ascii="ＭＳ ゴシック" w:eastAsia="ＭＳ ゴシック" w:hAnsi="ＭＳ ゴシック"/>
              </w:rPr>
            </w:pPr>
            <w:r w:rsidRPr="00F4537F">
              <w:rPr>
                <w:rFonts w:ascii="ＭＳ ゴシック" w:eastAsia="ＭＳ ゴシック" w:hAnsi="ＭＳ ゴシック" w:hint="eastAsia"/>
              </w:rPr>
              <w:t xml:space="preserve">　監査役会が監査方針、監査基準及び監査計画を定めた上で、各監査役が分担して、必要な調査を行い、その結果を監査役会で報告及び協議して、監査を実施しました。監査にあたっては、監査役室の職員を補助として使用し、内部監査部と連携して調査等を行いました。</w:t>
            </w:r>
          </w:p>
          <w:p w14:paraId="01D20BF2"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具体的には、取締役会その他の重要な会議に出席し、重要な決裁文書や報告書を閲覧し、当社の取締役等及び会計監査人から、職務の執行状況等について定期的に報告を受け、また、随時説明を求めるとともに、海外拠点を含む事業所に赴き実地調査を行いました。</w:t>
            </w:r>
          </w:p>
          <w:p w14:paraId="7220EEBF"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当社子会社についても、取締役等から報告を受け、説明を求め、また、実地調査を行いました。</w:t>
            </w:r>
          </w:p>
          <w:p w14:paraId="7473F931"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会計監査人の職務の遂行が適正に実施されることを確保するための体制に関しては、会計監査人より監査に関する品質管理基準（平成17年10月28日企業会計審議会）等にしたがって整備している旨の通知を受けました。</w:t>
            </w:r>
          </w:p>
          <w:p w14:paraId="202BBB9F"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なお、監査役○○は常勤監査役であり、監査役○○は社外監査役です。</w:t>
            </w:r>
          </w:p>
          <w:p w14:paraId="48C98F1D" w14:textId="77777777" w:rsidR="00B2593C" w:rsidRPr="00F4537F" w:rsidRDefault="00B2593C" w:rsidP="00B2593C">
            <w:pPr>
              <w:rPr>
                <w:rFonts w:ascii="ＭＳ ゴシック" w:eastAsia="ＭＳ ゴシック" w:hAnsi="ＭＳ ゴシック"/>
              </w:rPr>
            </w:pPr>
          </w:p>
          <w:p w14:paraId="778428E5" w14:textId="77777777" w:rsidR="00B2593C" w:rsidRPr="00F4537F" w:rsidRDefault="00B2593C" w:rsidP="00B2593C">
            <w:pPr>
              <w:rPr>
                <w:rFonts w:ascii="ＭＳ ゴシック" w:eastAsia="ＭＳ ゴシック" w:hAnsi="ＭＳ ゴシック"/>
              </w:rPr>
            </w:pPr>
          </w:p>
          <w:p w14:paraId="2421BF78"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２　監査の結果</w:t>
            </w:r>
          </w:p>
          <w:p w14:paraId="3DBB362F" w14:textId="77777777" w:rsidR="00B2593C" w:rsidRPr="00F4537F" w:rsidRDefault="00B2593C" w:rsidP="00B2593C">
            <w:pPr>
              <w:ind w:leftChars="100" w:left="600" w:hangingChars="150" w:hanging="360"/>
              <w:rPr>
                <w:rFonts w:ascii="ＭＳ ゴシック" w:eastAsia="ＭＳ ゴシック" w:hAnsi="ＭＳ ゴシック"/>
              </w:rPr>
            </w:pPr>
            <w:r w:rsidRPr="00F4537F">
              <w:rPr>
                <w:rFonts w:ascii="ＭＳ ゴシック" w:eastAsia="ＭＳ ゴシック" w:hAnsi="ＭＳ ゴシック" w:hint="eastAsia"/>
              </w:rPr>
              <w:t>(1)　事業報告及びその附属明細書は法令及び定款に従い当社の状況を正しく表示しています。</w:t>
            </w:r>
          </w:p>
          <w:p w14:paraId="521A8FE0" w14:textId="77777777" w:rsidR="00B2593C" w:rsidRPr="00F4537F" w:rsidRDefault="00B2593C" w:rsidP="00B2593C">
            <w:pPr>
              <w:ind w:leftChars="100" w:left="600" w:hangingChars="150" w:hanging="360"/>
              <w:rPr>
                <w:rFonts w:ascii="ＭＳ ゴシック" w:eastAsia="ＭＳ ゴシック" w:hAnsi="ＭＳ ゴシック"/>
              </w:rPr>
            </w:pPr>
            <w:r w:rsidRPr="00F4537F">
              <w:rPr>
                <w:rFonts w:ascii="ＭＳ ゴシック" w:eastAsia="ＭＳ ゴシック" w:hAnsi="ＭＳ ゴシック" w:hint="eastAsia"/>
              </w:rPr>
              <w:t>(2)　取締役の職務の遂行に関し、不正の行為又は法令若しくは定款に違反する重大な事実はありません。</w:t>
            </w:r>
          </w:p>
          <w:p w14:paraId="600E664E" w14:textId="77777777" w:rsidR="00B2593C" w:rsidRPr="00F4537F" w:rsidRDefault="00B2593C" w:rsidP="00B2593C">
            <w:pPr>
              <w:ind w:leftChars="100" w:left="600" w:hangingChars="150" w:hanging="360"/>
              <w:rPr>
                <w:rFonts w:ascii="ＭＳ ゴシック" w:eastAsia="ＭＳ ゴシック" w:hAnsi="ＭＳ ゴシック"/>
              </w:rPr>
            </w:pPr>
            <w:r w:rsidRPr="00F4537F">
              <w:rPr>
                <w:rFonts w:ascii="ＭＳ ゴシック" w:eastAsia="ＭＳ ゴシック" w:hAnsi="ＭＳ ゴシック" w:hint="eastAsia"/>
              </w:rPr>
              <w:t>(3)　当社の業務の適正を確保するために必要な体制の整備等についての取締役会の決議の内容は相当であり、当該体制の運用状況につき指摘すべき事項はありません。</w:t>
            </w:r>
          </w:p>
          <w:p w14:paraId="2377A7B0" w14:textId="77777777" w:rsidR="00B2593C" w:rsidRPr="00F4537F" w:rsidRDefault="00B2593C" w:rsidP="00B2593C">
            <w:pPr>
              <w:ind w:leftChars="100" w:left="600" w:hangingChars="150" w:hanging="360"/>
              <w:rPr>
                <w:rFonts w:ascii="ＭＳ ゴシック" w:eastAsia="ＭＳ ゴシック" w:hAnsi="ＭＳ ゴシック"/>
              </w:rPr>
            </w:pPr>
            <w:r w:rsidRPr="00F4537F">
              <w:rPr>
                <w:rFonts w:ascii="ＭＳ ゴシック" w:eastAsia="ＭＳ ゴシック" w:hAnsi="ＭＳ ゴシック" w:hint="eastAsia"/>
              </w:rPr>
              <w:t>(4)　当社の財務及び事業の方針の決定を支配する者の在り方に関する基本方針の内容及び当社と当社の親会社等との間の取引にかかる事項等についても、指摘すべき事項はありません。</w:t>
            </w:r>
          </w:p>
          <w:p w14:paraId="4068CD40" w14:textId="77777777" w:rsidR="00B2593C" w:rsidRPr="00F4537F" w:rsidRDefault="00B2593C" w:rsidP="00B2593C">
            <w:pPr>
              <w:ind w:leftChars="100" w:left="600" w:hangingChars="150" w:hanging="360"/>
              <w:rPr>
                <w:rFonts w:ascii="ＭＳ ゴシック" w:eastAsia="ＭＳ ゴシック" w:hAnsi="ＭＳ ゴシック"/>
              </w:rPr>
            </w:pPr>
            <w:r w:rsidRPr="00F4537F">
              <w:rPr>
                <w:rFonts w:ascii="ＭＳ ゴシック" w:eastAsia="ＭＳ ゴシック" w:hAnsi="ＭＳ ゴシック" w:hint="eastAsia"/>
              </w:rPr>
              <w:t>(5)　会計監査人○○監査法人の監査の方法及び結果は相当です。</w:t>
            </w:r>
          </w:p>
          <w:p w14:paraId="0F96E094" w14:textId="77777777" w:rsidR="00B2593C" w:rsidRPr="00F4537F" w:rsidRDefault="00B2593C" w:rsidP="00B2593C">
            <w:pPr>
              <w:rPr>
                <w:rFonts w:ascii="ＭＳ ゴシック" w:eastAsia="ＭＳ ゴシック" w:hAnsi="ＭＳ ゴシック"/>
              </w:rPr>
            </w:pPr>
          </w:p>
          <w:p w14:paraId="2A323674"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３　会計監査報告の内容となっていない重要な後発事象</w:t>
            </w:r>
          </w:p>
          <w:p w14:paraId="635FCBD1" w14:textId="77777777" w:rsidR="00B2593C" w:rsidRPr="00F4537F" w:rsidRDefault="00B2593C" w:rsidP="00B2593C">
            <w:pPr>
              <w:rPr>
                <w:rFonts w:ascii="ＭＳ ゴシック" w:eastAsia="ＭＳ ゴシック" w:hAnsi="ＭＳ ゴシック"/>
              </w:rPr>
            </w:pPr>
          </w:p>
          <w:p w14:paraId="6D1AFC4C"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４　監査役○○の監査報告の内容</w:t>
            </w:r>
          </w:p>
          <w:p w14:paraId="3F4DD49D" w14:textId="77777777" w:rsidR="00B2593C" w:rsidRPr="00F4537F" w:rsidRDefault="00B2593C" w:rsidP="00B2593C">
            <w:pPr>
              <w:rPr>
                <w:rFonts w:ascii="ＭＳ ゴシック" w:eastAsia="ＭＳ ゴシック" w:hAnsi="ＭＳ ゴシック"/>
              </w:rPr>
            </w:pPr>
          </w:p>
          <w:p w14:paraId="27E25F2E"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以上</w:t>
            </w:r>
          </w:p>
        </w:tc>
      </w:tr>
    </w:tbl>
    <w:p w14:paraId="3147B10F"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0D48167D" w14:textId="77777777" w:rsidTr="00B2593C">
        <w:tc>
          <w:tcPr>
            <w:tcW w:w="9030" w:type="dxa"/>
          </w:tcPr>
          <w:p w14:paraId="26606491"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5AFED987"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MM DD, YYYY</w:t>
            </w:r>
          </w:p>
          <w:p w14:paraId="7DEBFB7D"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Audit Report of the Audit &amp; Supervisory Board</w:t>
            </w:r>
          </w:p>
          <w:p w14:paraId="611BD661"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Audit &amp; Supervisory Board,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Co., Ltd.</w:t>
            </w:r>
          </w:p>
          <w:p w14:paraId="03FC3DB4"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Audit &amp; Supervisory Board Member </w:t>
            </w:r>
            <w:r w:rsidRPr="00F4537F">
              <w:rPr>
                <w:rFonts w:ascii="Times New Roman" w:eastAsia="ＭＳ ゴシック" w:hAnsi="Times New Roman" w:cs="ＭＳ ゴシック" w:hint="eastAsia"/>
                <w:lang w:bidi="en-US"/>
              </w:rPr>
              <w:t>○○</w:t>
            </w:r>
          </w:p>
          <w:p w14:paraId="7ED7DC88"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Audit &amp; Supervisory Board Member </w:t>
            </w:r>
            <w:r w:rsidRPr="00F4537F">
              <w:rPr>
                <w:rFonts w:ascii="Times New Roman" w:eastAsia="ＭＳ ゴシック" w:hAnsi="Times New Roman" w:cs="ＭＳ ゴシック" w:hint="eastAsia"/>
                <w:lang w:bidi="en-US"/>
              </w:rPr>
              <w:t>○○</w:t>
            </w:r>
          </w:p>
          <w:p w14:paraId="3A344BD0"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Audit &amp; Supervisory Board Member </w:t>
            </w:r>
            <w:r w:rsidRPr="00F4537F">
              <w:rPr>
                <w:rFonts w:ascii="Times New Roman" w:eastAsia="ＭＳ ゴシック" w:hAnsi="Times New Roman" w:cs="ＭＳ ゴシック" w:hint="eastAsia"/>
                <w:lang w:bidi="en-US"/>
              </w:rPr>
              <w:t>○○</w:t>
            </w:r>
          </w:p>
          <w:p w14:paraId="034D2E87" w14:textId="77777777" w:rsidR="00B2593C" w:rsidRPr="00F4537F" w:rsidRDefault="00B2593C" w:rsidP="00B2593C">
            <w:pPr>
              <w:jc w:val="center"/>
              <w:rPr>
                <w:rFonts w:ascii="Times New Roman" w:eastAsia="ＭＳ ゴシック" w:hAnsi="Times New Roman"/>
              </w:rPr>
            </w:pPr>
          </w:p>
          <w:p w14:paraId="42FE9ADA"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We audited the Business Report, the Non-consolidated Financial Statements, their supplementary schedules, the Consolidated Financial Statements, and other execution of duties of the Directors for the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fiscal year and hereby report the results thereof as follows.</w:t>
            </w:r>
          </w:p>
          <w:p w14:paraId="3C8784AD" w14:textId="77777777" w:rsidR="00B2593C" w:rsidRPr="00F4537F" w:rsidRDefault="00B2593C" w:rsidP="00B2593C">
            <w:pPr>
              <w:jc w:val="center"/>
              <w:rPr>
                <w:rFonts w:ascii="Times New Roman" w:eastAsia="ＭＳ ゴシック" w:hAnsi="Times New Roman"/>
              </w:rPr>
            </w:pPr>
          </w:p>
          <w:p w14:paraId="35F9A568"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1. Method and Details of Audit by Audit &amp; Supervisory Board Members and the Audit &amp; Supervisory Board</w:t>
            </w:r>
          </w:p>
          <w:p w14:paraId="454B6856" w14:textId="77777777" w:rsidR="00B2593C" w:rsidRPr="00F4537F" w:rsidRDefault="00B2593C" w:rsidP="00B2593C">
            <w:pPr>
              <w:ind w:leftChars="100" w:left="240"/>
              <w:rPr>
                <w:rFonts w:ascii="Times New Roman" w:eastAsia="ＭＳ ゴシック" w:hAnsi="Times New Roman"/>
              </w:rPr>
            </w:pPr>
            <w:r w:rsidRPr="00F4537F">
              <w:rPr>
                <w:rFonts w:ascii="Times New Roman" w:eastAsia="ＭＳ ゴシック" w:hAnsi="Times New Roman" w:cs="ＭＳ ゴシック" w:hint="eastAsia"/>
                <w:lang w:bidi="en-US"/>
              </w:rPr>
              <w:t>The Audit &amp; Supervisory Board established audit policies, audit standards, and audit plans. Each Audit &amp; Supervisory Board Member conducted necessary investigations in their respective assignments and reported and discussed the results at meetings of the Audit &amp; Supervisory Board to conduct the audit. In conducting the audit, investigations were carried out with the assistance of the staff of the Audit &amp; Supervisory Board Office, and in cooperation with the internal audit department.</w:t>
            </w:r>
          </w:p>
          <w:p w14:paraId="78EE981C" w14:textId="77777777" w:rsidR="00B2593C" w:rsidRPr="00F4537F" w:rsidRDefault="00B2593C" w:rsidP="00B2593C">
            <w:pPr>
              <w:ind w:leftChars="100" w:left="240"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Specifically, we attended meetings of the Board of Directors and other important meetings, examined important approval documents and reports, received regular reports from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Directors and the Accounting Auditor on the status of their execution of duties, and requested explanations as needed, as well as conducted on-site investigations by visiting business sites, including overseas offices.</w:t>
            </w:r>
          </w:p>
          <w:p w14:paraId="744E6773" w14:textId="77777777" w:rsidR="00B2593C" w:rsidRPr="00F4537F" w:rsidRDefault="00B2593C" w:rsidP="00B2593C">
            <w:pPr>
              <w:ind w:leftChars="100" w:left="240"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We also received reports from the Directors regarding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subsidiaries, sought explanations, and conducted on-site investigations.</w:t>
            </w:r>
          </w:p>
          <w:p w14:paraId="7EE39B96" w14:textId="77777777" w:rsidR="00B2593C" w:rsidRPr="00F4537F" w:rsidRDefault="00B2593C" w:rsidP="00B2593C">
            <w:pPr>
              <w:ind w:leftChars="100" w:left="240"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We have been informed by the Accounting Auditor that it has prepared a system to ensure appropriate execution of its duties following the Standards for Quality Control of Audits (Business Accounting Council, October 28, 2005) and other guidelines.</w:t>
            </w:r>
          </w:p>
          <w:p w14:paraId="7CD4D096" w14:textId="77777777" w:rsidR="00B2593C" w:rsidRPr="00F4537F" w:rsidRDefault="00B2593C" w:rsidP="00B2593C">
            <w:pPr>
              <w:ind w:leftChars="100" w:left="240"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Audit &amp; Supervisory Board Member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is a full-time Audit &amp; Supervisory Board Member and Audit &amp; Supervisory Board Member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is an Outside Audit &amp; Supervisory Board Member.</w:t>
            </w:r>
          </w:p>
          <w:p w14:paraId="0B52F784" w14:textId="77777777" w:rsidR="00B2593C" w:rsidRPr="00F4537F" w:rsidRDefault="00B2593C" w:rsidP="00B2593C">
            <w:pPr>
              <w:rPr>
                <w:rFonts w:ascii="Times New Roman" w:eastAsia="ＭＳ ゴシック" w:hAnsi="Times New Roman"/>
              </w:rPr>
            </w:pPr>
          </w:p>
          <w:p w14:paraId="08EE4186" w14:textId="77777777" w:rsidR="00B2593C" w:rsidRPr="00F4537F" w:rsidRDefault="00B2593C" w:rsidP="00B2593C">
            <w:pPr>
              <w:rPr>
                <w:rFonts w:ascii="Times New Roman" w:eastAsia="ＭＳ ゴシック" w:hAnsi="Times New Roman"/>
              </w:rPr>
            </w:pPr>
          </w:p>
          <w:p w14:paraId="3754587E"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2. Results of Audit</w:t>
            </w:r>
          </w:p>
          <w:p w14:paraId="39D3B70F" w14:textId="77777777" w:rsidR="00B2593C" w:rsidRPr="00F4537F" w:rsidRDefault="00B2593C" w:rsidP="00B2593C">
            <w:pPr>
              <w:ind w:leftChars="100" w:left="600" w:hangingChars="150" w:hanging="360"/>
              <w:rPr>
                <w:rFonts w:ascii="Times New Roman" w:eastAsia="ＭＳ ゴシック" w:hAnsi="Times New Roman"/>
              </w:rPr>
            </w:pPr>
            <w:r w:rsidRPr="00F4537F">
              <w:rPr>
                <w:rFonts w:ascii="Times New Roman" w:eastAsia="ＭＳ ゴシック" w:hAnsi="Times New Roman" w:cs="ＭＳ ゴシック" w:hint="eastAsia"/>
                <w:lang w:bidi="en-US"/>
              </w:rPr>
              <w:t>(1)</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The Business Report and the supplementary schedules thereto fairly present the status of the Company following laws and regulations and the Articles of Incorporation.</w:t>
            </w:r>
          </w:p>
          <w:p w14:paraId="0A2299C3" w14:textId="77777777" w:rsidR="00B2593C" w:rsidRPr="00F4537F" w:rsidRDefault="00B2593C" w:rsidP="00B2593C">
            <w:pPr>
              <w:ind w:leftChars="100" w:left="600" w:hangingChars="150" w:hanging="360"/>
              <w:rPr>
                <w:rFonts w:ascii="Times New Roman" w:eastAsia="ＭＳ ゴシック" w:hAnsi="Times New Roman"/>
              </w:rPr>
            </w:pPr>
            <w:r w:rsidRPr="00F4537F">
              <w:rPr>
                <w:rFonts w:ascii="Times New Roman" w:eastAsia="ＭＳ ゴシック" w:hAnsi="Times New Roman" w:cs="ＭＳ ゴシック" w:hint="eastAsia"/>
                <w:lang w:bidi="en-US"/>
              </w:rPr>
              <w:t>(2)</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Concerning the execution of duties by Directors, there was no wrongful act or material fact in violating laws and regulations or the Articles of Incorporation.</w:t>
            </w:r>
          </w:p>
          <w:p w14:paraId="6C71831D" w14:textId="77777777" w:rsidR="00B2593C" w:rsidRPr="00F4537F" w:rsidRDefault="00B2593C" w:rsidP="00B2593C">
            <w:pPr>
              <w:ind w:leftChars="100" w:left="600" w:hangingChars="150" w:hanging="360"/>
              <w:rPr>
                <w:rFonts w:ascii="Times New Roman" w:eastAsia="ＭＳ ゴシック" w:hAnsi="Times New Roman"/>
              </w:rPr>
            </w:pPr>
            <w:r w:rsidRPr="00F4537F">
              <w:rPr>
                <w:rFonts w:ascii="Times New Roman" w:eastAsia="ＭＳ ゴシック" w:hAnsi="Times New Roman" w:cs="ＭＳ ゴシック" w:hint="eastAsia"/>
                <w:lang w:bidi="en-US"/>
              </w:rPr>
              <w:t>(3)</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 xml:space="preserve">The resolutions of the Board of Directors to the establishment </w:t>
            </w:r>
            <w:r w:rsidRPr="00F4537F">
              <w:rPr>
                <w:rFonts w:ascii="Times New Roman" w:eastAsia="ＭＳ ゴシック" w:hAnsi="Times New Roman" w:cs="ＭＳ ゴシック"/>
                <w:lang w:bidi="en-US"/>
              </w:rPr>
              <w:t xml:space="preserve">and maintenance </w:t>
            </w:r>
            <w:r w:rsidRPr="00F4537F">
              <w:rPr>
                <w:rFonts w:ascii="Times New Roman" w:eastAsia="ＭＳ ゴシック" w:hAnsi="Times New Roman" w:cs="ＭＳ ゴシック" w:hint="eastAsia"/>
                <w:lang w:bidi="en-US"/>
              </w:rPr>
              <w:t>of a system to ensure the appropriateness of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business are appropriate, and there are no matters to be pointed out regarding the status of operation of such system.</w:t>
            </w:r>
          </w:p>
          <w:p w14:paraId="59BFCEFE" w14:textId="77777777" w:rsidR="00B2593C" w:rsidRPr="00F4537F" w:rsidRDefault="00B2593C" w:rsidP="00B2593C">
            <w:pPr>
              <w:ind w:leftChars="100" w:left="600" w:hangingChars="150" w:hanging="360"/>
              <w:rPr>
                <w:rFonts w:ascii="Times New Roman" w:eastAsia="ＭＳ ゴシック" w:hAnsi="Times New Roman"/>
              </w:rPr>
            </w:pPr>
            <w:r w:rsidRPr="00F4537F">
              <w:rPr>
                <w:rFonts w:ascii="Times New Roman" w:eastAsia="ＭＳ ゴシック" w:hAnsi="Times New Roman" w:cs="ＭＳ ゴシック" w:hint="eastAsia"/>
                <w:lang w:bidi="en-US"/>
              </w:rPr>
              <w:t>(4)</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There are no matters to be pointed out to the basic policy regarding persons who control the decisions on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financial and business policies and matters related to transactions between the Company and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parent company.</w:t>
            </w:r>
          </w:p>
          <w:p w14:paraId="2E74D000" w14:textId="77777777" w:rsidR="00B2593C" w:rsidRPr="00F4537F" w:rsidRDefault="00B2593C" w:rsidP="00B2593C">
            <w:pPr>
              <w:ind w:leftChars="100" w:left="600" w:hangingChars="150" w:hanging="360"/>
              <w:rPr>
                <w:rFonts w:ascii="Times New Roman" w:eastAsia="ＭＳ ゴシック" w:hAnsi="Times New Roman"/>
              </w:rPr>
            </w:pPr>
            <w:r w:rsidRPr="00F4537F">
              <w:rPr>
                <w:rFonts w:ascii="Times New Roman" w:eastAsia="ＭＳ ゴシック" w:hAnsi="Times New Roman" w:cs="ＭＳ ゴシック" w:hint="eastAsia"/>
                <w:lang w:bidi="en-US"/>
              </w:rPr>
              <w:t>(5)</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 xml:space="preserve">The methods and results of the audit by the Accounting Auditor,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Audit Corporation, are appropriate.</w:t>
            </w:r>
          </w:p>
          <w:p w14:paraId="525C4ECA" w14:textId="77777777" w:rsidR="00B2593C" w:rsidRPr="00F4537F" w:rsidRDefault="00B2593C" w:rsidP="00B2593C">
            <w:pPr>
              <w:rPr>
                <w:rFonts w:ascii="Times New Roman" w:eastAsia="ＭＳ ゴシック" w:hAnsi="Times New Roman"/>
              </w:rPr>
            </w:pPr>
          </w:p>
          <w:p w14:paraId="3A477D77"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3. Significant Subsequent Events Not Included in the Accounting Audit Report</w:t>
            </w:r>
          </w:p>
          <w:p w14:paraId="63A50F27" w14:textId="77777777" w:rsidR="00B2593C" w:rsidRPr="00F4537F" w:rsidRDefault="00B2593C" w:rsidP="00B2593C">
            <w:pPr>
              <w:rPr>
                <w:rFonts w:ascii="Times New Roman" w:eastAsia="ＭＳ ゴシック" w:hAnsi="Times New Roman"/>
              </w:rPr>
            </w:pPr>
          </w:p>
          <w:p w14:paraId="4E432B9A"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4. Audit Report of Audit &amp; Supervisory Board Member </w:t>
            </w:r>
            <w:r w:rsidRPr="00F4537F">
              <w:rPr>
                <w:rFonts w:ascii="Times New Roman" w:eastAsia="ＭＳ ゴシック" w:hAnsi="Times New Roman" w:cs="ＭＳ ゴシック" w:hint="eastAsia"/>
                <w:lang w:bidi="en-US"/>
              </w:rPr>
              <w:t>○○</w:t>
            </w:r>
          </w:p>
          <w:p w14:paraId="01EC8406" w14:textId="77777777" w:rsidR="00B2593C" w:rsidRPr="00F4537F" w:rsidRDefault="00B2593C" w:rsidP="00B2593C">
            <w:pPr>
              <w:rPr>
                <w:rFonts w:ascii="Times New Roman" w:eastAsia="ＭＳ ゴシック" w:hAnsi="Times New Roman"/>
              </w:rPr>
            </w:pPr>
          </w:p>
          <w:p w14:paraId="69917BD2"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End</w:t>
            </w:r>
          </w:p>
        </w:tc>
      </w:tr>
    </w:tbl>
    <w:p w14:paraId="219372CF" w14:textId="77777777" w:rsidR="00B2593C" w:rsidRPr="00F4537F" w:rsidRDefault="00B2593C" w:rsidP="00B2593C"/>
    <w:p w14:paraId="30A827EC" w14:textId="77777777" w:rsidR="00B2593C" w:rsidRPr="00F4537F" w:rsidRDefault="00B2593C" w:rsidP="00B2593C">
      <w:pPr>
        <w:ind w:left="241" w:hangingChars="100" w:hanging="241"/>
        <w:rPr>
          <w:rFonts w:ascii="ＭＳ ゴシック" w:eastAsia="ＭＳ ゴシック" w:hAnsi="ＭＳ ゴシック"/>
          <w:b/>
          <w:bCs/>
        </w:rPr>
      </w:pPr>
      <w:r w:rsidRPr="00F4537F">
        <w:rPr>
          <w:rFonts w:ascii="ＭＳ ゴシック" w:eastAsia="ＭＳ ゴシック" w:hAnsi="ＭＳ ゴシック" w:hint="eastAsia"/>
          <w:b/>
          <w:bCs/>
        </w:rPr>
        <w:t>２．機関設計が「取締役会+監査等委員会+会計監査人」であり連結計算書類を作成する会社</w:t>
      </w:r>
    </w:p>
    <w:p w14:paraId="3E104F78" w14:textId="77777777" w:rsidR="00B2593C" w:rsidRPr="00F4537F" w:rsidRDefault="00B2593C" w:rsidP="00B2593C">
      <w:pPr>
        <w:ind w:left="241" w:hangingChars="100" w:hanging="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 xml:space="preserve">2. A company whose organizational structure consists of a </w:t>
      </w:r>
      <w:r w:rsidRPr="00F4537F">
        <w:rPr>
          <w:rFonts w:ascii="Times New Roman" w:eastAsia="ＭＳ ゴシック" w:hAnsi="Times New Roman" w:cs="ＭＳ ゴシック"/>
          <w:b/>
          <w:lang w:bidi="en-US"/>
        </w:rPr>
        <w:t>“</w:t>
      </w:r>
      <w:r w:rsidRPr="00F4537F">
        <w:rPr>
          <w:rFonts w:ascii="Times New Roman" w:eastAsia="ＭＳ ゴシック" w:hAnsi="Times New Roman" w:cs="ＭＳ ゴシック" w:hint="eastAsia"/>
          <w:b/>
          <w:lang w:bidi="en-US"/>
        </w:rPr>
        <w:t>Board of Directors + Audit and Supervisory Committee + Accounting Auditor</w:t>
      </w:r>
      <w:r w:rsidRPr="00F4537F">
        <w:rPr>
          <w:rFonts w:ascii="Times New Roman" w:eastAsia="ＭＳ ゴシック" w:hAnsi="Times New Roman" w:cs="ＭＳ ゴシック"/>
          <w:b/>
          <w:lang w:bidi="en-US"/>
        </w:rPr>
        <w:t>”</w:t>
      </w:r>
      <w:r w:rsidRPr="00F4537F">
        <w:rPr>
          <w:rFonts w:ascii="Times New Roman" w:eastAsia="ＭＳ ゴシック" w:hAnsi="Times New Roman" w:cs="ＭＳ ゴシック" w:hint="eastAsia"/>
          <w:b/>
          <w:lang w:bidi="en-US"/>
        </w:rPr>
        <w:t xml:space="preserve"> and which prepares consolidated financial statements</w:t>
      </w:r>
    </w:p>
    <w:p w14:paraId="12C5740E" w14:textId="77777777" w:rsidR="00B2593C" w:rsidRPr="00F4537F" w:rsidRDefault="00B2593C" w:rsidP="00B2593C">
      <w:pPr>
        <w:spacing w:line="240" w:lineRule="exact"/>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7"/>
      </w:tblGrid>
      <w:tr w:rsidR="00E81444" w:rsidRPr="00F4537F" w14:paraId="4CFAB24C" w14:textId="77777777" w:rsidTr="00B2593C">
        <w:tc>
          <w:tcPr>
            <w:tcW w:w="8957" w:type="dxa"/>
            <w:shd w:val="clear" w:color="auto" w:fill="auto"/>
          </w:tcPr>
          <w:p w14:paraId="3C01FF2C"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[記載例］</w:t>
            </w:r>
          </w:p>
          <w:p w14:paraId="33A71CC4" w14:textId="77777777" w:rsidR="00B2593C" w:rsidRPr="00F4537F" w:rsidRDefault="00B2593C" w:rsidP="00B2593C">
            <w:pPr>
              <w:spacing w:line="260" w:lineRule="exact"/>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○年○月○日</w:t>
            </w:r>
          </w:p>
          <w:p w14:paraId="2D07669E" w14:textId="77777777" w:rsidR="00B2593C" w:rsidRPr="00F4537F" w:rsidRDefault="00B2593C" w:rsidP="00B2593C">
            <w:pPr>
              <w:spacing w:line="300" w:lineRule="exact"/>
              <w:jc w:val="cente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監査等委員会監査報告</w:t>
            </w:r>
          </w:p>
          <w:p w14:paraId="0FF885F5"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○○株式会社監査等委員会</w:t>
            </w:r>
          </w:p>
          <w:p w14:paraId="4C37B137"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監査等委員　○○</w:t>
            </w:r>
          </w:p>
          <w:p w14:paraId="0F966114"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監査等委員　○○</w:t>
            </w:r>
          </w:p>
          <w:p w14:paraId="1716E46E"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監査等委員　○○</w:t>
            </w:r>
          </w:p>
          <w:p w14:paraId="64461139" w14:textId="77777777" w:rsidR="00B2593C" w:rsidRPr="00F4537F" w:rsidRDefault="00B2593C" w:rsidP="00B2593C">
            <w:pPr>
              <w:spacing w:line="240" w:lineRule="exact"/>
              <w:rPr>
                <w:rFonts w:ascii="ＭＳ ゴシック" w:eastAsia="ＭＳ ゴシック" w:hAnsi="ＭＳ ゴシック"/>
              </w:rPr>
            </w:pPr>
          </w:p>
          <w:p w14:paraId="6F0F9990"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第○期事業年度の事業報告、計算書類、これらの附属明細書、連結計算書類その他取締役の職務の執行の監査について、次のとおり報告します。</w:t>
            </w:r>
          </w:p>
          <w:p w14:paraId="44830BB2" w14:textId="77777777" w:rsidR="00B2593C" w:rsidRPr="00F4537F" w:rsidRDefault="00B2593C" w:rsidP="00B2593C">
            <w:pPr>
              <w:spacing w:line="240" w:lineRule="exact"/>
              <w:rPr>
                <w:rFonts w:ascii="ＭＳ ゴシック" w:eastAsia="ＭＳ ゴシック" w:hAnsi="ＭＳ ゴシック"/>
              </w:rPr>
            </w:pPr>
          </w:p>
          <w:p w14:paraId="7264722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１　監査等委員会の監査の方法及びその内容</w:t>
            </w:r>
          </w:p>
          <w:p w14:paraId="127CD8E8"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当監査等委員会が監査方針、監査基準及び監査計画を定めた上で、各監査等委員が分担して、必要な調査を行い、その結果を監査等委員会で報告及び協議して、監査を実施しました。監査にあたっては、監査等委員会室の職員を補助として使用し、内部監査部と連携して調査等を行いました。</w:t>
            </w:r>
          </w:p>
          <w:p w14:paraId="5A99E45E"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具体的には、取締役会その他の重要な会議に出席し、重要な決裁文書や報告書を閲覧し、当社の取締役等及び会計監査人から、職務の執行状況等について定期的に報告を受け、また、随時説明を求めるとともに、海外拠点を含む事業所に赴き実地調査を行いました。</w:t>
            </w:r>
          </w:p>
          <w:p w14:paraId="5CDACACE"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当社子会社についても、取締役等から報告を受け、説明を求め、また、実地調査を行いました。</w:t>
            </w:r>
          </w:p>
          <w:p w14:paraId="50A326D0"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会計監査人の職務の遂行が適正に実施されることを確保するための体制に関しては、会計監査人より監査に関する品質管理基準（平成17年10月28日企業会計審議会）等にしたがって整備している旨の通知を受けました。</w:t>
            </w:r>
          </w:p>
          <w:p w14:paraId="1E14DB92"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 xml:space="preserve">　なお、監査等委員○○及び○○は社外取締役です。</w:t>
            </w:r>
          </w:p>
          <w:p w14:paraId="213839FF" w14:textId="77777777" w:rsidR="00B2593C" w:rsidRPr="00F4537F" w:rsidRDefault="00B2593C" w:rsidP="00B2593C">
            <w:pPr>
              <w:spacing w:line="240" w:lineRule="exact"/>
              <w:rPr>
                <w:rFonts w:ascii="ＭＳ ゴシック" w:eastAsia="ＭＳ ゴシック" w:hAnsi="ＭＳ ゴシック"/>
              </w:rPr>
            </w:pPr>
          </w:p>
          <w:p w14:paraId="0515A9D5"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２　監査の結果</w:t>
            </w:r>
          </w:p>
          <w:p w14:paraId="2B20FAB7" w14:textId="77777777" w:rsidR="00B2593C" w:rsidRPr="00F4537F" w:rsidRDefault="00B2593C" w:rsidP="00B2593C">
            <w:pPr>
              <w:ind w:left="600" w:hangingChars="250" w:hanging="600"/>
              <w:rPr>
                <w:rFonts w:ascii="ＭＳ ゴシック" w:eastAsia="ＭＳ ゴシック" w:hAnsi="ＭＳ ゴシック"/>
              </w:rPr>
            </w:pPr>
            <w:r w:rsidRPr="00F4537F">
              <w:rPr>
                <w:rFonts w:ascii="ＭＳ ゴシック" w:eastAsia="ＭＳ ゴシック" w:hAnsi="ＭＳ ゴシック" w:hint="eastAsia"/>
              </w:rPr>
              <w:t xml:space="preserve">　(1)　事業報告及びその附属明細書は法令及び定款に従い当社の状況を正しく表示しています。</w:t>
            </w:r>
          </w:p>
          <w:p w14:paraId="2B3F0A03" w14:textId="77777777" w:rsidR="00B2593C" w:rsidRPr="00F4537F" w:rsidRDefault="00B2593C" w:rsidP="00B2593C">
            <w:pPr>
              <w:ind w:left="600" w:hangingChars="250" w:hanging="600"/>
              <w:rPr>
                <w:rFonts w:ascii="ＭＳ ゴシック" w:eastAsia="ＭＳ ゴシック" w:hAnsi="ＭＳ ゴシック"/>
              </w:rPr>
            </w:pPr>
            <w:r w:rsidRPr="00F4537F">
              <w:rPr>
                <w:rFonts w:ascii="ＭＳ ゴシック" w:eastAsia="ＭＳ ゴシック" w:hAnsi="ＭＳ ゴシック" w:hint="eastAsia"/>
              </w:rPr>
              <w:t xml:space="preserve">　(2)　取締役の職務の遂行に関し、不正の行為又は法令若しくは定款に違反する重大な事実はありません。</w:t>
            </w:r>
          </w:p>
          <w:p w14:paraId="2C6FCC2A" w14:textId="77777777" w:rsidR="00B2593C" w:rsidRPr="00F4537F" w:rsidRDefault="00B2593C" w:rsidP="00B2593C">
            <w:pPr>
              <w:ind w:left="600" w:hangingChars="250" w:hanging="600"/>
              <w:rPr>
                <w:rFonts w:ascii="ＭＳ ゴシック" w:eastAsia="ＭＳ ゴシック" w:hAnsi="ＭＳ ゴシック"/>
              </w:rPr>
            </w:pPr>
            <w:r w:rsidRPr="00F4537F">
              <w:rPr>
                <w:rFonts w:ascii="ＭＳ ゴシック" w:eastAsia="ＭＳ ゴシック" w:hAnsi="ＭＳ ゴシック" w:hint="eastAsia"/>
              </w:rPr>
              <w:t xml:space="preserve">　(3)　当社の業務の適正を確保するために必要な体制の整備等についての取締役会の決議の内容は相当であり、当該体制の運用状況につき指摘すべき事項はありません。</w:t>
            </w:r>
          </w:p>
          <w:p w14:paraId="57F82E24" w14:textId="77777777" w:rsidR="00B2593C" w:rsidRPr="00F4537F" w:rsidRDefault="00B2593C" w:rsidP="00B2593C">
            <w:pPr>
              <w:ind w:left="600" w:hangingChars="250" w:hanging="600"/>
              <w:rPr>
                <w:rFonts w:ascii="ＭＳ ゴシック" w:eastAsia="ＭＳ ゴシック" w:hAnsi="ＭＳ ゴシック"/>
              </w:rPr>
            </w:pPr>
            <w:r w:rsidRPr="00F4537F">
              <w:rPr>
                <w:rFonts w:ascii="ＭＳ ゴシック" w:eastAsia="ＭＳ ゴシック" w:hAnsi="ＭＳ ゴシック" w:hint="eastAsia"/>
              </w:rPr>
              <w:t xml:space="preserve">　(4)　当社の財務及び事業の方針の決定を支配する者の在り方に関する基本方針の内容及び当社と当社の親会社等との間の取引にかかる事項等についても、指摘すべき事項はありません。</w:t>
            </w:r>
          </w:p>
          <w:p w14:paraId="670EEE79" w14:textId="77777777" w:rsidR="00B2593C" w:rsidRPr="00F4537F" w:rsidRDefault="00B2593C" w:rsidP="00B2593C">
            <w:pPr>
              <w:ind w:left="600" w:hangingChars="250" w:hanging="600"/>
              <w:rPr>
                <w:rFonts w:ascii="ＭＳ ゴシック" w:eastAsia="ＭＳ ゴシック" w:hAnsi="ＭＳ ゴシック"/>
              </w:rPr>
            </w:pPr>
            <w:r w:rsidRPr="00F4537F">
              <w:rPr>
                <w:rFonts w:ascii="ＭＳ ゴシック" w:eastAsia="ＭＳ ゴシック" w:hAnsi="ＭＳ ゴシック" w:hint="eastAsia"/>
              </w:rPr>
              <w:t xml:space="preserve">　(5)　会計監査人○○監査法人の監査の方法及び結果は相当です。</w:t>
            </w:r>
          </w:p>
          <w:p w14:paraId="42DF782A" w14:textId="77777777" w:rsidR="00B2593C" w:rsidRPr="00F4537F" w:rsidRDefault="00B2593C" w:rsidP="00B2593C">
            <w:pPr>
              <w:spacing w:line="240" w:lineRule="exact"/>
              <w:rPr>
                <w:rFonts w:ascii="ＭＳ ゴシック" w:eastAsia="ＭＳ ゴシック" w:hAnsi="ＭＳ ゴシック"/>
              </w:rPr>
            </w:pPr>
          </w:p>
          <w:p w14:paraId="1211C5C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３　会計監査報告の内容となっていない重要な後発事象</w:t>
            </w:r>
          </w:p>
          <w:p w14:paraId="4EDDAAC0" w14:textId="77777777" w:rsidR="00B2593C" w:rsidRPr="00F4537F" w:rsidRDefault="00B2593C" w:rsidP="00B2593C">
            <w:pPr>
              <w:spacing w:line="240" w:lineRule="exact"/>
              <w:rPr>
                <w:rFonts w:ascii="ＭＳ ゴシック" w:eastAsia="ＭＳ ゴシック" w:hAnsi="ＭＳ ゴシック"/>
              </w:rPr>
            </w:pPr>
          </w:p>
          <w:p w14:paraId="28EC75D2"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４　監査等委員○○の意見</w:t>
            </w:r>
          </w:p>
          <w:p w14:paraId="1270CC9D" w14:textId="77777777" w:rsidR="00B2593C" w:rsidRPr="00F4537F" w:rsidRDefault="00B2593C" w:rsidP="00B2593C">
            <w:pPr>
              <w:spacing w:line="240" w:lineRule="exact"/>
              <w:rPr>
                <w:rFonts w:ascii="ＭＳ ゴシック" w:eastAsia="ＭＳ ゴシック" w:hAnsi="ＭＳ ゴシック"/>
              </w:rPr>
            </w:pPr>
          </w:p>
          <w:p w14:paraId="0C6655EA" w14:textId="77777777" w:rsidR="00B2593C" w:rsidRPr="00F4537F" w:rsidRDefault="00B2593C" w:rsidP="00B2593C">
            <w:pPr>
              <w:spacing w:line="260" w:lineRule="exact"/>
              <w:jc w:val="right"/>
              <w:rPr>
                <w:rFonts w:ascii="ＭＳ ゴシック" w:eastAsia="ＭＳ ゴシック" w:hAnsi="ＭＳ ゴシック"/>
              </w:rPr>
            </w:pPr>
            <w:r w:rsidRPr="00F4537F">
              <w:rPr>
                <w:rFonts w:ascii="ＭＳ ゴシック" w:eastAsia="ＭＳ ゴシック" w:hAnsi="ＭＳ ゴシック" w:hint="eastAsia"/>
              </w:rPr>
              <w:t>以上</w:t>
            </w:r>
          </w:p>
        </w:tc>
      </w:tr>
    </w:tbl>
    <w:p w14:paraId="4896E19B" w14:textId="77777777" w:rsidR="00B2593C" w:rsidRPr="00F4537F" w:rsidRDefault="00B2593C" w:rsidP="00B2593C"/>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7"/>
      </w:tblGrid>
      <w:tr w:rsidR="00E81444" w:rsidRPr="00F4537F" w14:paraId="59155EF6" w14:textId="77777777" w:rsidTr="00B2593C">
        <w:tc>
          <w:tcPr>
            <w:tcW w:w="8957" w:type="dxa"/>
            <w:shd w:val="clear" w:color="auto" w:fill="auto"/>
          </w:tcPr>
          <w:p w14:paraId="5F59C289"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1188E9B3" w14:textId="77777777" w:rsidR="00B2593C" w:rsidRPr="00F4537F" w:rsidRDefault="00B2593C" w:rsidP="00B2593C">
            <w:pPr>
              <w:spacing w:line="260" w:lineRule="exact"/>
              <w:jc w:val="right"/>
              <w:rPr>
                <w:rFonts w:ascii="Times New Roman" w:eastAsia="ＭＳ ゴシック" w:hAnsi="Times New Roman"/>
              </w:rPr>
            </w:pPr>
            <w:r w:rsidRPr="00F4537F">
              <w:rPr>
                <w:rFonts w:ascii="Times New Roman" w:eastAsia="ＭＳ ゴシック" w:hAnsi="Times New Roman" w:cs="ＭＳ ゴシック" w:hint="eastAsia"/>
                <w:lang w:bidi="en-US"/>
              </w:rPr>
              <w:t>MM DD, YYYY</w:t>
            </w:r>
          </w:p>
          <w:p w14:paraId="4C7A2908" w14:textId="77777777" w:rsidR="00B2593C" w:rsidRPr="00F4537F" w:rsidRDefault="00B2593C" w:rsidP="00B2593C">
            <w:pPr>
              <w:spacing w:line="300" w:lineRule="exact"/>
              <w:jc w:val="center"/>
              <w:rPr>
                <w:rFonts w:ascii="Times New Roman" w:eastAsia="ＭＳ ゴシック" w:hAnsi="Times New Roman"/>
              </w:rPr>
            </w:pPr>
            <w:r w:rsidRPr="00F4537F">
              <w:rPr>
                <w:rFonts w:ascii="Times New Roman" w:eastAsia="ＭＳ ゴシック" w:hAnsi="Times New Roman" w:cs="ＭＳ ゴシック" w:hint="eastAsia"/>
                <w:lang w:bidi="en-US"/>
              </w:rPr>
              <w:t>Audit Report of the Audit and Supervisory Committee</w:t>
            </w:r>
          </w:p>
          <w:p w14:paraId="0584E9CF"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Audit and Supervisory Committee,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Co., Ltd.</w:t>
            </w:r>
          </w:p>
          <w:p w14:paraId="570A4BC4"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Audit and Supervisory Committee Member </w:t>
            </w:r>
            <w:r w:rsidRPr="00F4537F">
              <w:rPr>
                <w:rFonts w:ascii="Times New Roman" w:eastAsia="ＭＳ ゴシック" w:hAnsi="Times New Roman" w:cs="ＭＳ ゴシック" w:hint="eastAsia"/>
                <w:lang w:bidi="en-US"/>
              </w:rPr>
              <w:t>○○</w:t>
            </w:r>
          </w:p>
          <w:p w14:paraId="4109866E"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Audit and Supervisory Committee Member </w:t>
            </w:r>
            <w:r w:rsidRPr="00F4537F">
              <w:rPr>
                <w:rFonts w:ascii="Times New Roman" w:eastAsia="ＭＳ ゴシック" w:hAnsi="Times New Roman" w:cs="ＭＳ ゴシック" w:hint="eastAsia"/>
                <w:lang w:bidi="en-US"/>
              </w:rPr>
              <w:t>○○</w:t>
            </w:r>
          </w:p>
          <w:p w14:paraId="2576F6D7"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Audit and Supervisory Committee Member </w:t>
            </w:r>
            <w:r w:rsidRPr="00F4537F">
              <w:rPr>
                <w:rFonts w:ascii="Times New Roman" w:eastAsia="ＭＳ ゴシック" w:hAnsi="Times New Roman" w:cs="ＭＳ ゴシック" w:hint="eastAsia"/>
                <w:lang w:bidi="en-US"/>
              </w:rPr>
              <w:t>○○</w:t>
            </w:r>
          </w:p>
          <w:p w14:paraId="5FE85784" w14:textId="77777777" w:rsidR="00B2593C" w:rsidRPr="00F4537F" w:rsidRDefault="00B2593C" w:rsidP="00B2593C">
            <w:pPr>
              <w:spacing w:line="240" w:lineRule="exact"/>
              <w:rPr>
                <w:rFonts w:ascii="Times New Roman" w:eastAsia="ＭＳ ゴシック" w:hAnsi="Times New Roman"/>
              </w:rPr>
            </w:pPr>
          </w:p>
          <w:p w14:paraId="6F7252BE"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We audited the Business Report, the Non-consolidated Financial Statements, their supplementary schedules, the Consolidated Financial Statements, and other execution of duties of the Directors for the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fiscal year and hereby report the results thereof as follows.</w:t>
            </w:r>
          </w:p>
          <w:p w14:paraId="0FDD4387" w14:textId="77777777" w:rsidR="00B2593C" w:rsidRPr="00F4537F" w:rsidRDefault="00B2593C" w:rsidP="00B2593C">
            <w:pPr>
              <w:spacing w:line="240" w:lineRule="exact"/>
              <w:rPr>
                <w:rFonts w:ascii="Times New Roman" w:eastAsia="ＭＳ ゴシック" w:hAnsi="Times New Roman"/>
              </w:rPr>
            </w:pPr>
          </w:p>
          <w:p w14:paraId="3674594D"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1. Method and Details of Audit by the Audit and Supervisory Committee</w:t>
            </w:r>
          </w:p>
          <w:p w14:paraId="2892AED9"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The Audit and Supervisory Committee established audit policies, audit standards, and audit plans, and each Audit and Supervisory Committee Member conducted necessary investigations in their respective assignments and reported and discussed the results at meetings of the Audit and Supervisory Committee to conduct the audit. In conducting the audit, investigations were carried out with the assistance of the staff of the Office of the Audit and Supervisory Committee, and in cooperation with the internal audit department.</w:t>
            </w:r>
          </w:p>
          <w:p w14:paraId="1E4A8670" w14:textId="77777777" w:rsidR="00B2593C" w:rsidRPr="00F4537F" w:rsidRDefault="00B2593C" w:rsidP="00B2593C">
            <w:pPr>
              <w:ind w:firstLineChars="130" w:firstLine="312"/>
              <w:rPr>
                <w:rFonts w:ascii="Times New Roman" w:eastAsia="ＭＳ ゴシック" w:hAnsi="Times New Roman"/>
              </w:rPr>
            </w:pPr>
            <w:r w:rsidRPr="00F4537F">
              <w:rPr>
                <w:rFonts w:ascii="Times New Roman" w:eastAsia="ＭＳ ゴシック" w:hAnsi="Times New Roman" w:cs="ＭＳ ゴシック" w:hint="eastAsia"/>
                <w:lang w:bidi="en-US"/>
              </w:rPr>
              <w:t>Specifically, we attended meetings of the Board of Directors and other important meetings, examined important approval documents and reports, received regular reports from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Directors and the Accounting Auditor on the status of their execution of duties, and requested explanations as needed, as well as conducted on-site investigations by visiting business sites, including overseas offices.</w:t>
            </w:r>
          </w:p>
          <w:p w14:paraId="2C1434BB" w14:textId="77777777" w:rsidR="00B2593C" w:rsidRPr="00F4537F" w:rsidRDefault="00B2593C" w:rsidP="00B2593C">
            <w:pPr>
              <w:ind w:firstLineChars="130" w:firstLine="312"/>
              <w:rPr>
                <w:rFonts w:ascii="Times New Roman" w:eastAsia="ＭＳ ゴシック" w:hAnsi="Times New Roman"/>
              </w:rPr>
            </w:pPr>
            <w:r w:rsidRPr="00F4537F">
              <w:rPr>
                <w:rFonts w:ascii="Times New Roman" w:eastAsia="ＭＳ ゴシック" w:hAnsi="Times New Roman" w:cs="ＭＳ ゴシック" w:hint="eastAsia"/>
                <w:lang w:bidi="en-US"/>
              </w:rPr>
              <w:t>We also received reports from the Directors regarding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subsidiaries, sought explanations, and conducted on-site investigations.</w:t>
            </w:r>
          </w:p>
          <w:p w14:paraId="1E37ACB2" w14:textId="77777777" w:rsidR="00B2593C" w:rsidRPr="00F4537F" w:rsidRDefault="00B2593C" w:rsidP="00B2593C">
            <w:pPr>
              <w:ind w:firstLineChars="130" w:firstLine="312"/>
              <w:rPr>
                <w:rFonts w:ascii="Times New Roman" w:eastAsia="ＭＳ ゴシック" w:hAnsi="Times New Roman" w:cs="ＭＳ ゴシック"/>
                <w:lang w:bidi="en-US"/>
              </w:rPr>
            </w:pPr>
            <w:r w:rsidRPr="00F4537F">
              <w:rPr>
                <w:rFonts w:ascii="Times New Roman" w:eastAsia="ＭＳ ゴシック" w:hAnsi="Times New Roman" w:cs="ＭＳ ゴシック" w:hint="eastAsia"/>
                <w:lang w:bidi="en-US"/>
              </w:rPr>
              <w:t>We have been informed by the Accounting Auditor that it has prepared a system to ensure appropriate execution of its duties following the Standards for Quality Control of Audits (Business Accounting Council, October 28, 2005) and other guidelines.</w:t>
            </w:r>
          </w:p>
          <w:p w14:paraId="58E8FC6F" w14:textId="77777777" w:rsidR="00B2593C" w:rsidRPr="00F4537F" w:rsidRDefault="00B2593C" w:rsidP="00B2593C">
            <w:pPr>
              <w:ind w:firstLineChars="130" w:firstLine="312"/>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Audit and Supervisory Committee Members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and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are Outside Directors.</w:t>
            </w:r>
          </w:p>
          <w:p w14:paraId="7D290B02" w14:textId="77777777" w:rsidR="00B2593C" w:rsidRPr="00F4537F" w:rsidRDefault="00B2593C" w:rsidP="00B2593C">
            <w:pPr>
              <w:spacing w:line="240" w:lineRule="exact"/>
              <w:rPr>
                <w:rFonts w:ascii="Times New Roman" w:eastAsia="ＭＳ ゴシック" w:hAnsi="Times New Roman"/>
              </w:rPr>
            </w:pPr>
          </w:p>
          <w:p w14:paraId="2A984004"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2. Results of Audit</w:t>
            </w:r>
          </w:p>
          <w:p w14:paraId="2DDCAFB2" w14:textId="77777777" w:rsidR="00B2593C" w:rsidRPr="00F4537F" w:rsidRDefault="00B2593C" w:rsidP="00B2593C">
            <w:pPr>
              <w:ind w:left="600" w:hangingChars="250" w:hanging="60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(1)</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The Business Report and the supplementary schedules thereto fairly present the status of the Company following laws and regulations and the Articles of Incorporation.</w:t>
            </w:r>
          </w:p>
          <w:p w14:paraId="064D1C21" w14:textId="77777777" w:rsidR="00B2593C" w:rsidRPr="00F4537F" w:rsidRDefault="00B2593C" w:rsidP="00B2593C">
            <w:pPr>
              <w:ind w:left="600" w:hangingChars="250" w:hanging="60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(2)</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Concerning the execution of duties by Directors, there was no wrongful act or material fact in violating laws and regulations or the Articles of Incorporation.</w:t>
            </w:r>
          </w:p>
          <w:p w14:paraId="573CD702" w14:textId="77777777" w:rsidR="00B2593C" w:rsidRPr="00F4537F" w:rsidRDefault="00B2593C" w:rsidP="00B2593C">
            <w:pPr>
              <w:ind w:left="600" w:hangingChars="250" w:hanging="60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(3)</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 xml:space="preserve">The resolutions of the Board of Directors to the establishment </w:t>
            </w:r>
            <w:r w:rsidRPr="00F4537F">
              <w:rPr>
                <w:rFonts w:ascii="Times New Roman" w:eastAsia="ＭＳ ゴシック" w:hAnsi="Times New Roman" w:cs="ＭＳ ゴシック"/>
                <w:lang w:bidi="en-US"/>
              </w:rPr>
              <w:t>and maintenance</w:t>
            </w:r>
            <w:r w:rsidRPr="00F4537F">
              <w:rPr>
                <w:rFonts w:ascii="Times New Roman" w:eastAsia="ＭＳ ゴシック" w:hAnsi="Times New Roman" w:cs="ＭＳ ゴシック" w:hint="eastAsia"/>
                <w:lang w:bidi="en-US"/>
              </w:rPr>
              <w:t xml:space="preserve"> of a system to ensure the appropriateness of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business are appropriate, and there are no matters to be pointed out regarding the status of operation of such system.</w:t>
            </w:r>
          </w:p>
          <w:p w14:paraId="54114A55" w14:textId="77777777" w:rsidR="00B2593C" w:rsidRPr="00F4537F" w:rsidRDefault="00B2593C" w:rsidP="00B2593C">
            <w:pPr>
              <w:ind w:left="600" w:hangingChars="250" w:hanging="60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(4)</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There are no matters to be pointed out to the basic policy regarding persons who control the decisions on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financial and business policies and matters related to transactions between the Company and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parent company.</w:t>
            </w:r>
          </w:p>
          <w:p w14:paraId="365D7A38" w14:textId="77777777" w:rsidR="00B2593C" w:rsidRPr="00F4537F" w:rsidRDefault="00B2593C" w:rsidP="00B2593C">
            <w:pPr>
              <w:ind w:left="600" w:hangingChars="250" w:hanging="60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(5)</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 xml:space="preserve">The methods and results of the audit by the Accounting Auditor,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Audit Corporation, are appropriate.</w:t>
            </w:r>
          </w:p>
          <w:p w14:paraId="3B2679EE" w14:textId="77777777" w:rsidR="00B2593C" w:rsidRPr="00F4537F" w:rsidRDefault="00B2593C" w:rsidP="00B2593C">
            <w:pPr>
              <w:spacing w:line="240" w:lineRule="exact"/>
              <w:rPr>
                <w:rFonts w:ascii="Times New Roman" w:eastAsia="ＭＳ ゴシック" w:hAnsi="Times New Roman"/>
              </w:rPr>
            </w:pPr>
          </w:p>
          <w:p w14:paraId="4E207328"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3. Significant Subsequent Events Not Included in the Accounting Audit Report</w:t>
            </w:r>
          </w:p>
          <w:p w14:paraId="4DEE9B40" w14:textId="77777777" w:rsidR="00B2593C" w:rsidRPr="00F4537F" w:rsidRDefault="00B2593C" w:rsidP="00B2593C">
            <w:pPr>
              <w:spacing w:line="240" w:lineRule="exact"/>
              <w:rPr>
                <w:rFonts w:ascii="Times New Roman" w:eastAsia="ＭＳ ゴシック" w:hAnsi="Times New Roman"/>
              </w:rPr>
            </w:pPr>
          </w:p>
          <w:p w14:paraId="55C6B84C"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4. Opinions of Audit and Supervisory Committee Member </w:t>
            </w:r>
            <w:r w:rsidRPr="00F4537F">
              <w:rPr>
                <w:rFonts w:ascii="Times New Roman" w:eastAsia="ＭＳ ゴシック" w:hAnsi="Times New Roman" w:cs="ＭＳ ゴシック" w:hint="eastAsia"/>
                <w:lang w:bidi="en-US"/>
              </w:rPr>
              <w:t>○○</w:t>
            </w:r>
          </w:p>
          <w:p w14:paraId="4399117A" w14:textId="77777777" w:rsidR="00B2593C" w:rsidRPr="00F4537F" w:rsidRDefault="00B2593C" w:rsidP="00B2593C">
            <w:pPr>
              <w:spacing w:line="240" w:lineRule="exact"/>
              <w:rPr>
                <w:rFonts w:ascii="Times New Roman" w:eastAsia="ＭＳ ゴシック" w:hAnsi="Times New Roman"/>
              </w:rPr>
            </w:pPr>
          </w:p>
          <w:p w14:paraId="6240554D" w14:textId="77777777" w:rsidR="00B2593C" w:rsidRPr="00F4537F" w:rsidRDefault="00B2593C" w:rsidP="00B2593C">
            <w:pPr>
              <w:spacing w:line="260" w:lineRule="exact"/>
              <w:jc w:val="right"/>
              <w:rPr>
                <w:rFonts w:ascii="Times New Roman" w:eastAsia="ＭＳ ゴシック" w:hAnsi="Times New Roman"/>
              </w:rPr>
            </w:pPr>
            <w:r w:rsidRPr="00F4537F">
              <w:rPr>
                <w:rFonts w:ascii="Times New Roman" w:eastAsia="ＭＳ ゴシック" w:hAnsi="Times New Roman" w:cs="ＭＳ ゴシック" w:hint="eastAsia"/>
                <w:lang w:bidi="en-US"/>
              </w:rPr>
              <w:t>End</w:t>
            </w:r>
          </w:p>
        </w:tc>
      </w:tr>
    </w:tbl>
    <w:p w14:paraId="23E8E41A" w14:textId="77777777" w:rsidR="00B2593C" w:rsidRPr="00F4537F" w:rsidRDefault="00B2593C" w:rsidP="00B2593C"/>
    <w:p w14:paraId="38838007" w14:textId="77777777" w:rsidR="00B2593C" w:rsidRPr="00F4537F" w:rsidRDefault="00B2593C" w:rsidP="00B2593C">
      <w:pPr>
        <w:rPr>
          <w:rFonts w:ascii="ＭＳ ゴシック" w:eastAsia="ＭＳ ゴシック" w:hAnsi="ＭＳ ゴシック"/>
          <w:b/>
          <w:bCs/>
          <w:spacing w:val="-6"/>
        </w:rPr>
      </w:pPr>
      <w:r w:rsidRPr="00F4537F">
        <w:rPr>
          <w:rFonts w:ascii="ＭＳ ゴシック" w:eastAsia="ＭＳ ゴシック" w:hAnsi="ＭＳ ゴシック" w:hint="eastAsia"/>
          <w:b/>
          <w:bCs/>
        </w:rPr>
        <w:t>３．</w:t>
      </w:r>
      <w:r w:rsidRPr="00F4537F">
        <w:rPr>
          <w:rFonts w:ascii="ＭＳ ゴシック" w:eastAsia="ＭＳ ゴシック" w:hAnsi="ＭＳ ゴシック" w:hint="eastAsia"/>
          <w:b/>
          <w:bCs/>
          <w:spacing w:val="-6"/>
        </w:rPr>
        <w:t>機関設計が「取締役会+監査委員会+会計監査人」であり連結計算書類を作成する会社</w:t>
      </w:r>
    </w:p>
    <w:p w14:paraId="27D36A6E" w14:textId="77777777" w:rsidR="00B2593C" w:rsidRPr="00F4537F" w:rsidRDefault="00B2593C" w:rsidP="00B2593C">
      <w:pPr>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 xml:space="preserve">3. A company whose organizational structure consists of a </w:t>
      </w:r>
      <w:r w:rsidRPr="00F4537F">
        <w:rPr>
          <w:rFonts w:ascii="Times New Roman" w:eastAsia="ＭＳ ゴシック" w:hAnsi="Times New Roman" w:cs="ＭＳ ゴシック"/>
          <w:b/>
          <w:lang w:bidi="en-US"/>
        </w:rPr>
        <w:t>“</w:t>
      </w:r>
      <w:r w:rsidRPr="00F4537F">
        <w:rPr>
          <w:rFonts w:ascii="Times New Roman" w:eastAsia="ＭＳ ゴシック" w:hAnsi="Times New Roman" w:cs="ＭＳ ゴシック" w:hint="eastAsia"/>
          <w:b/>
          <w:lang w:bidi="en-US"/>
        </w:rPr>
        <w:t>Board of Directors + Audit Committee + Accounting Auditor</w:t>
      </w:r>
      <w:r w:rsidRPr="00F4537F">
        <w:rPr>
          <w:rFonts w:ascii="Times New Roman" w:eastAsia="ＭＳ ゴシック" w:hAnsi="Times New Roman" w:cs="ＭＳ ゴシック"/>
          <w:b/>
          <w:lang w:bidi="en-US"/>
        </w:rPr>
        <w:t>”</w:t>
      </w:r>
      <w:r w:rsidRPr="00F4537F">
        <w:rPr>
          <w:rFonts w:ascii="Times New Roman" w:eastAsia="ＭＳ ゴシック" w:hAnsi="Times New Roman" w:cs="ＭＳ ゴシック" w:hint="eastAsia"/>
          <w:b/>
          <w:lang w:bidi="en-US"/>
        </w:rPr>
        <w:t xml:space="preserve"> and which prepares consolidated financial statements</w:t>
      </w:r>
    </w:p>
    <w:p w14:paraId="74A6C849" w14:textId="77777777" w:rsidR="00B2593C" w:rsidRPr="00F4537F" w:rsidRDefault="00B2593C" w:rsidP="00B2593C">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4A991F1E" w14:textId="77777777" w:rsidTr="00B2593C">
        <w:tc>
          <w:tcPr>
            <w:tcW w:w="9030" w:type="dxa"/>
          </w:tcPr>
          <w:p w14:paraId="3D5E9FEA"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[記載例］</w:t>
            </w:r>
          </w:p>
          <w:p w14:paraId="7229B689"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○年○月○日</w:t>
            </w:r>
          </w:p>
          <w:p w14:paraId="454CA081" w14:textId="77777777" w:rsidR="00B2593C" w:rsidRPr="00F4537F" w:rsidRDefault="00B2593C" w:rsidP="00B2593C">
            <w:pPr>
              <w:spacing w:line="240" w:lineRule="exact"/>
              <w:jc w:val="cente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監査委員会監査報告</w:t>
            </w:r>
          </w:p>
          <w:p w14:paraId="27B63CB9"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○○株式会社監査委員会</w:t>
            </w:r>
          </w:p>
          <w:p w14:paraId="1544401B"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監査委員　○○</w:t>
            </w:r>
          </w:p>
          <w:p w14:paraId="765BF671"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監査委員　○○</w:t>
            </w:r>
          </w:p>
          <w:p w14:paraId="410A3474"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監査委員　○○</w:t>
            </w:r>
          </w:p>
          <w:p w14:paraId="3F8B1318" w14:textId="77777777" w:rsidR="00B2593C" w:rsidRPr="00F4537F" w:rsidRDefault="00B2593C" w:rsidP="00B2593C">
            <w:pPr>
              <w:spacing w:line="240" w:lineRule="exact"/>
              <w:rPr>
                <w:rFonts w:ascii="ＭＳ ゴシック" w:eastAsia="ＭＳ ゴシック" w:hAnsi="ＭＳ ゴシック"/>
              </w:rPr>
            </w:pPr>
          </w:p>
          <w:p w14:paraId="55684819"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第○期事業年度の事業報告、計算書類、これらの附属明細書、連結計算書類その他執行役等の職務の執行の監査について、次のとおり報告します。</w:t>
            </w:r>
          </w:p>
          <w:p w14:paraId="1CA2D2C2" w14:textId="77777777" w:rsidR="00B2593C" w:rsidRPr="00F4537F" w:rsidRDefault="00B2593C" w:rsidP="00B2593C">
            <w:pPr>
              <w:spacing w:line="240" w:lineRule="exact"/>
              <w:rPr>
                <w:rFonts w:ascii="ＭＳ ゴシック" w:eastAsia="ＭＳ ゴシック" w:hAnsi="ＭＳ ゴシック"/>
              </w:rPr>
            </w:pPr>
          </w:p>
          <w:p w14:paraId="2D7C10A1" w14:textId="77777777" w:rsidR="00B2593C" w:rsidRPr="00F4537F" w:rsidRDefault="00B2593C" w:rsidP="00B2593C">
            <w:pPr>
              <w:ind w:left="240" w:hangingChars="100" w:hanging="240"/>
              <w:rPr>
                <w:rFonts w:ascii="ＭＳ ゴシック" w:eastAsia="ＭＳ ゴシック" w:hAnsi="ＭＳ ゴシック"/>
              </w:rPr>
            </w:pPr>
            <w:r w:rsidRPr="00F4537F">
              <w:rPr>
                <w:rFonts w:ascii="ＭＳ ゴシック" w:eastAsia="ＭＳ ゴシック" w:hAnsi="ＭＳ ゴシック" w:hint="eastAsia"/>
              </w:rPr>
              <w:t>１　監査委員会の監査の方法及びその内容</w:t>
            </w:r>
          </w:p>
          <w:p w14:paraId="0B96B427" w14:textId="77777777" w:rsidR="00B2593C" w:rsidRPr="00F4537F" w:rsidRDefault="00B2593C" w:rsidP="00B2593C">
            <w:pPr>
              <w:ind w:leftChars="100" w:left="240"/>
              <w:rPr>
                <w:rFonts w:ascii="ＭＳ ゴシック" w:eastAsia="ＭＳ ゴシック" w:hAnsi="ＭＳ ゴシック"/>
              </w:rPr>
            </w:pPr>
            <w:r w:rsidRPr="00F4537F">
              <w:rPr>
                <w:rFonts w:ascii="ＭＳ ゴシック" w:eastAsia="ＭＳ ゴシック" w:hAnsi="ＭＳ ゴシック" w:hint="eastAsia"/>
              </w:rPr>
              <w:t xml:space="preserve">　当監査委員会が監査方針、監査基準及び監査計画を定めた上で、各監査委員が分担して、必要な調査を行い、その結果を監査委員会で報告及び協議して、監査を実施しました。監査にあたっては、監査委員会室の職員を補助として使用し、内部監査部と連携して調査等を行いました。</w:t>
            </w:r>
          </w:p>
          <w:p w14:paraId="2F89F078"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具体的には、取締役会その他の重要な会議に出席し、重要な決裁文書や報告書を閲覧し、当社の執行役等及び会計監査人から、職務の執行状況等について定期的に報告を受け、また、随時説明を求めるとともに、海外拠点を含む事業所に赴き実地調査を行いました。</w:t>
            </w:r>
          </w:p>
          <w:p w14:paraId="59DAFD30"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当社子会社についても、執行役等から報告を受け、説明を求め、また、実地調査を行いました。</w:t>
            </w:r>
          </w:p>
          <w:p w14:paraId="41301339"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会計監査人の職務の遂行が適正に実施されることを確保するための体制に関しては、会計監査人より監査に関する品質管理基準（平成17年10月28日企業会計審議会）等にしたがって整備している旨の通知を受けました。</w:t>
            </w:r>
          </w:p>
          <w:p w14:paraId="6C5E440D" w14:textId="77777777" w:rsidR="00B2593C" w:rsidRPr="00F4537F" w:rsidRDefault="00B2593C" w:rsidP="00B2593C">
            <w:pPr>
              <w:ind w:leftChars="100" w:left="240" w:firstLineChars="100" w:firstLine="240"/>
              <w:rPr>
                <w:rFonts w:ascii="ＭＳ ゴシック" w:eastAsia="ＭＳ ゴシック" w:hAnsi="ＭＳ ゴシック"/>
              </w:rPr>
            </w:pPr>
            <w:r w:rsidRPr="00F4537F">
              <w:rPr>
                <w:rFonts w:ascii="ＭＳ ゴシック" w:eastAsia="ＭＳ ゴシック" w:hAnsi="ＭＳ ゴシック" w:hint="eastAsia"/>
              </w:rPr>
              <w:t>なお、監査委員○○及び○○は社外取締役です。</w:t>
            </w:r>
          </w:p>
          <w:p w14:paraId="77659876" w14:textId="77777777" w:rsidR="00B2593C" w:rsidRPr="00F4537F" w:rsidRDefault="00B2593C" w:rsidP="00B2593C">
            <w:pPr>
              <w:spacing w:line="240" w:lineRule="exact"/>
              <w:rPr>
                <w:rFonts w:ascii="ＭＳ ゴシック" w:eastAsia="ＭＳ ゴシック" w:hAnsi="ＭＳ ゴシック"/>
              </w:rPr>
            </w:pPr>
          </w:p>
          <w:p w14:paraId="0F96DCE2"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２　監査の結果</w:t>
            </w:r>
          </w:p>
          <w:p w14:paraId="29A480E0" w14:textId="77777777" w:rsidR="00B2593C" w:rsidRPr="00F4537F" w:rsidRDefault="00B2593C" w:rsidP="00B2593C">
            <w:pPr>
              <w:ind w:leftChars="100" w:left="600" w:hangingChars="150" w:hanging="360"/>
              <w:rPr>
                <w:rFonts w:ascii="ＭＳ ゴシック" w:eastAsia="ＭＳ ゴシック" w:hAnsi="ＭＳ ゴシック"/>
              </w:rPr>
            </w:pPr>
            <w:r w:rsidRPr="00F4537F">
              <w:rPr>
                <w:rFonts w:ascii="ＭＳ ゴシック" w:eastAsia="ＭＳ ゴシック" w:hAnsi="ＭＳ ゴシック" w:hint="eastAsia"/>
              </w:rPr>
              <w:t>(1)　事業報告及びその附属明細書は法令及び定款に従い当社の状況を正しく表示しています。</w:t>
            </w:r>
          </w:p>
          <w:p w14:paraId="26F0E2C0" w14:textId="77777777" w:rsidR="00B2593C" w:rsidRPr="00F4537F" w:rsidRDefault="00B2593C" w:rsidP="00B2593C">
            <w:pPr>
              <w:ind w:leftChars="100" w:left="600" w:hangingChars="150" w:hanging="360"/>
              <w:rPr>
                <w:rFonts w:ascii="ＭＳ ゴシック" w:eastAsia="ＭＳ ゴシック" w:hAnsi="ＭＳ ゴシック"/>
              </w:rPr>
            </w:pPr>
            <w:r w:rsidRPr="00F4537F">
              <w:rPr>
                <w:rFonts w:ascii="ＭＳ ゴシック" w:eastAsia="ＭＳ ゴシック" w:hAnsi="ＭＳ ゴシック" w:hint="eastAsia"/>
              </w:rPr>
              <w:t>(2)　取締役及び執行役の職務の遂行に関し、不正の行為又は法令若しくは定款に違反する重大な事実はありません。</w:t>
            </w:r>
          </w:p>
          <w:p w14:paraId="02379D45" w14:textId="77777777" w:rsidR="00B2593C" w:rsidRPr="00F4537F" w:rsidRDefault="00B2593C" w:rsidP="00B2593C">
            <w:pPr>
              <w:ind w:leftChars="100" w:left="600" w:hangingChars="150" w:hanging="360"/>
              <w:rPr>
                <w:rFonts w:ascii="ＭＳ ゴシック" w:eastAsia="ＭＳ ゴシック" w:hAnsi="ＭＳ ゴシック"/>
              </w:rPr>
            </w:pPr>
            <w:r w:rsidRPr="00F4537F">
              <w:rPr>
                <w:rFonts w:ascii="ＭＳ ゴシック" w:eastAsia="ＭＳ ゴシック" w:hAnsi="ＭＳ ゴシック" w:hint="eastAsia"/>
              </w:rPr>
              <w:t>(3)　当社の業務の適正を確保するために必要な体制の整備等についての取締役会の決議の内容は相当であり、当該体制の運用状況につき指摘すべき事項はありません。</w:t>
            </w:r>
          </w:p>
          <w:p w14:paraId="2A99186A" w14:textId="77777777" w:rsidR="00B2593C" w:rsidRPr="00F4537F" w:rsidRDefault="00B2593C" w:rsidP="00B2593C">
            <w:pPr>
              <w:ind w:leftChars="100" w:left="600" w:hangingChars="150" w:hanging="360"/>
              <w:rPr>
                <w:rFonts w:ascii="ＭＳ ゴシック" w:eastAsia="ＭＳ ゴシック" w:hAnsi="ＭＳ ゴシック"/>
              </w:rPr>
            </w:pPr>
            <w:r w:rsidRPr="00F4537F">
              <w:rPr>
                <w:rFonts w:ascii="ＭＳ ゴシック" w:eastAsia="ＭＳ ゴシック" w:hAnsi="ＭＳ ゴシック" w:hint="eastAsia"/>
              </w:rPr>
              <w:t>(4)　当社の財務及び事業の方針の決定を支配する者の在り方に関する基本方針の内容及び当社と当社の親会社等との間の取引にかかる事項等についても、指摘すべき事項はありません。</w:t>
            </w:r>
          </w:p>
          <w:p w14:paraId="4E4A64C3" w14:textId="77777777" w:rsidR="00B2593C" w:rsidRPr="00F4537F" w:rsidRDefault="00B2593C" w:rsidP="00B2593C">
            <w:pPr>
              <w:ind w:leftChars="100" w:left="600" w:hangingChars="150" w:hanging="360"/>
              <w:rPr>
                <w:rFonts w:ascii="ＭＳ ゴシック" w:eastAsia="ＭＳ ゴシック" w:hAnsi="ＭＳ ゴシック"/>
              </w:rPr>
            </w:pPr>
            <w:r w:rsidRPr="00F4537F">
              <w:rPr>
                <w:rFonts w:ascii="ＭＳ ゴシック" w:eastAsia="ＭＳ ゴシック" w:hAnsi="ＭＳ ゴシック" w:hint="eastAsia"/>
              </w:rPr>
              <w:t>(5)　会計監査人○○監査法人の監査の方法及び結果は相当です。</w:t>
            </w:r>
          </w:p>
          <w:p w14:paraId="17087DE9" w14:textId="77777777" w:rsidR="00B2593C" w:rsidRPr="00F4537F" w:rsidRDefault="00B2593C" w:rsidP="00B2593C">
            <w:pPr>
              <w:spacing w:line="240" w:lineRule="exact"/>
              <w:ind w:firstLineChars="100" w:firstLine="240"/>
              <w:rPr>
                <w:rFonts w:ascii="ＭＳ ゴシック" w:eastAsia="ＭＳ ゴシック" w:hAnsi="ＭＳ ゴシック"/>
              </w:rPr>
            </w:pPr>
          </w:p>
          <w:p w14:paraId="3BD30AC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３　会計監査報告の内容となっていない重要な後発事象</w:t>
            </w:r>
          </w:p>
          <w:p w14:paraId="2A51DB99" w14:textId="77777777" w:rsidR="00B2593C" w:rsidRPr="00F4537F" w:rsidRDefault="00B2593C" w:rsidP="00B2593C">
            <w:pPr>
              <w:spacing w:line="240" w:lineRule="exact"/>
              <w:rPr>
                <w:rFonts w:ascii="ＭＳ ゴシック" w:eastAsia="ＭＳ ゴシック" w:hAnsi="ＭＳ ゴシック"/>
              </w:rPr>
            </w:pPr>
          </w:p>
          <w:p w14:paraId="21624BDC"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４　監査委員○○の意見</w:t>
            </w:r>
          </w:p>
          <w:p w14:paraId="5304F124" w14:textId="77777777" w:rsidR="00B2593C" w:rsidRPr="00F4537F" w:rsidRDefault="00B2593C" w:rsidP="00B2593C">
            <w:pPr>
              <w:spacing w:line="240" w:lineRule="exact"/>
              <w:rPr>
                <w:rFonts w:ascii="ＭＳ ゴシック" w:eastAsia="ＭＳ ゴシック" w:hAnsi="ＭＳ ゴシック"/>
              </w:rPr>
            </w:pPr>
          </w:p>
          <w:p w14:paraId="7FA3D115"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以上</w:t>
            </w:r>
          </w:p>
        </w:tc>
      </w:tr>
    </w:tbl>
    <w:p w14:paraId="6F4BB1EA" w14:textId="77777777" w:rsidR="00B2593C" w:rsidRPr="00F4537F" w:rsidRDefault="00B2593C" w:rsidP="00B2593C">
      <w:pPr>
        <w:ind w:left="241" w:hangingChars="100" w:hanging="241"/>
        <w:rPr>
          <w:rFonts w:ascii="ＭＳ ゴシック" w:eastAsia="ＭＳ ゴシック" w:hAnsi="ＭＳ ゴシック"/>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2A453C5B" w14:textId="77777777" w:rsidTr="00B2593C">
        <w:tc>
          <w:tcPr>
            <w:tcW w:w="9030" w:type="dxa"/>
          </w:tcPr>
          <w:p w14:paraId="45F54D0D"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6E99CD0D"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MM DD, YYYY</w:t>
            </w:r>
          </w:p>
          <w:p w14:paraId="1D5C6A0E" w14:textId="77777777" w:rsidR="00B2593C" w:rsidRPr="00F4537F" w:rsidRDefault="00B2593C" w:rsidP="00B2593C">
            <w:pPr>
              <w:spacing w:line="240" w:lineRule="exact"/>
              <w:jc w:val="center"/>
              <w:rPr>
                <w:rFonts w:ascii="Times New Roman" w:eastAsia="ＭＳ ゴシック" w:hAnsi="Times New Roman"/>
              </w:rPr>
            </w:pPr>
            <w:r w:rsidRPr="00F4537F">
              <w:rPr>
                <w:rFonts w:ascii="Times New Roman" w:eastAsia="ＭＳ ゴシック" w:hAnsi="Times New Roman" w:cs="ＭＳ ゴシック" w:hint="eastAsia"/>
                <w:lang w:bidi="en-US"/>
              </w:rPr>
              <w:t>Audit Report of the Audit Committee</w:t>
            </w:r>
          </w:p>
          <w:p w14:paraId="7D5D5826"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Audit Committee,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Co., Ltd.</w:t>
            </w:r>
          </w:p>
          <w:p w14:paraId="010BAB6F"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Audit Committee Member </w:t>
            </w:r>
            <w:r w:rsidRPr="00F4537F">
              <w:rPr>
                <w:rFonts w:ascii="Times New Roman" w:eastAsia="ＭＳ ゴシック" w:hAnsi="Times New Roman" w:cs="ＭＳ ゴシック" w:hint="eastAsia"/>
                <w:lang w:bidi="en-US"/>
              </w:rPr>
              <w:t>○○</w:t>
            </w:r>
          </w:p>
          <w:p w14:paraId="37BC7E18"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Audit Committee Member </w:t>
            </w:r>
            <w:r w:rsidRPr="00F4537F">
              <w:rPr>
                <w:rFonts w:ascii="Times New Roman" w:eastAsia="ＭＳ ゴシック" w:hAnsi="Times New Roman" w:cs="ＭＳ ゴシック" w:hint="eastAsia"/>
                <w:lang w:bidi="en-US"/>
              </w:rPr>
              <w:t>○○</w:t>
            </w:r>
          </w:p>
          <w:p w14:paraId="553E1E1C"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Audit Committee Member </w:t>
            </w:r>
            <w:r w:rsidRPr="00F4537F">
              <w:rPr>
                <w:rFonts w:ascii="Times New Roman" w:eastAsia="ＭＳ ゴシック" w:hAnsi="Times New Roman" w:cs="ＭＳ ゴシック" w:hint="eastAsia"/>
                <w:lang w:bidi="en-US"/>
              </w:rPr>
              <w:t>○○</w:t>
            </w:r>
          </w:p>
          <w:p w14:paraId="4B15F0BD" w14:textId="77777777" w:rsidR="00B2593C" w:rsidRPr="00F4537F" w:rsidRDefault="00B2593C" w:rsidP="00B2593C">
            <w:pPr>
              <w:spacing w:line="240" w:lineRule="exact"/>
              <w:rPr>
                <w:rFonts w:ascii="Times New Roman" w:eastAsia="ＭＳ ゴシック" w:hAnsi="Times New Roman"/>
              </w:rPr>
            </w:pPr>
          </w:p>
          <w:p w14:paraId="23C150F6"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We audited the Business Report, the Non-consolidated Financial Statements, their supplementary schedules, the Consolidated Financial Statements, and other execution of duties of the Executive Officers for the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fiscal year and hereby report the results thereof as follows.</w:t>
            </w:r>
          </w:p>
          <w:p w14:paraId="4A4BC016" w14:textId="77777777" w:rsidR="00B2593C" w:rsidRPr="00F4537F" w:rsidRDefault="00B2593C" w:rsidP="00B2593C">
            <w:pPr>
              <w:spacing w:line="240" w:lineRule="exact"/>
              <w:rPr>
                <w:rFonts w:ascii="Times New Roman" w:eastAsia="ＭＳ ゴシック" w:hAnsi="Times New Roman"/>
              </w:rPr>
            </w:pPr>
          </w:p>
          <w:p w14:paraId="5714FA36" w14:textId="77777777" w:rsidR="00B2593C" w:rsidRPr="00F4537F" w:rsidRDefault="00B2593C" w:rsidP="00B2593C">
            <w:pPr>
              <w:ind w:left="240" w:hangingChars="100" w:hanging="240"/>
              <w:rPr>
                <w:rFonts w:ascii="Times New Roman" w:eastAsia="ＭＳ ゴシック" w:hAnsi="Times New Roman"/>
              </w:rPr>
            </w:pPr>
            <w:r w:rsidRPr="00F4537F">
              <w:rPr>
                <w:rFonts w:ascii="Times New Roman" w:eastAsia="ＭＳ ゴシック" w:hAnsi="Times New Roman" w:cs="ＭＳ ゴシック" w:hint="eastAsia"/>
                <w:lang w:bidi="en-US"/>
              </w:rPr>
              <w:t>1. Method and Details of Audit by the Audit Committee</w:t>
            </w:r>
          </w:p>
          <w:p w14:paraId="5ACFCADF" w14:textId="77777777" w:rsidR="00B2593C" w:rsidRPr="00F4537F" w:rsidRDefault="00B2593C" w:rsidP="00B2593C">
            <w:pPr>
              <w:ind w:leftChars="100" w:left="240"/>
              <w:rPr>
                <w:rFonts w:ascii="Times New Roman" w:eastAsia="ＭＳ ゴシック" w:hAnsi="Times New Roman"/>
              </w:rPr>
            </w:pPr>
            <w:r w:rsidRPr="00F4537F">
              <w:rPr>
                <w:rFonts w:ascii="Times New Roman" w:eastAsia="ＭＳ ゴシック" w:hAnsi="Times New Roman" w:cs="ＭＳ ゴシック" w:hint="eastAsia"/>
                <w:lang w:bidi="en-US"/>
              </w:rPr>
              <w:t>The Audit Committee established audit policies, audit standards, and audit plans, and each Audit Committee Member conducted necessary investigations in their respective assignments and reported and discussed the results at meetings of the Audit Committee to conduct the audit. In conducting the audit, investigations were carried out with the assistance of the staff of the Audit Committee Office, and in cooperation with the internal audit department.</w:t>
            </w:r>
          </w:p>
          <w:p w14:paraId="70A6C45F" w14:textId="77777777" w:rsidR="00B2593C" w:rsidRPr="00F4537F" w:rsidRDefault="00B2593C" w:rsidP="00B2593C">
            <w:pPr>
              <w:ind w:leftChars="100" w:left="240"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Specifically, we attended meetings of the Board of Directors and other important meetings, examined important approval documents and reports, received regular reports from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Executive Officers and the Accounting Auditor on the status of their execution of duties, and requested explanations as needed, as well as conducted on-site investigations by visiting business sites, including overseas offices.</w:t>
            </w:r>
          </w:p>
          <w:p w14:paraId="48C857EA" w14:textId="77777777" w:rsidR="00B2593C" w:rsidRPr="00F4537F" w:rsidRDefault="00B2593C" w:rsidP="00B2593C">
            <w:pPr>
              <w:ind w:leftChars="100" w:left="240"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We also received reports from the Executive Officers regarding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subsidiaries, sought explanations, and conducted on-site investigations.</w:t>
            </w:r>
          </w:p>
          <w:p w14:paraId="48E178F5" w14:textId="77777777" w:rsidR="00B2593C" w:rsidRPr="00F4537F" w:rsidRDefault="00B2593C" w:rsidP="00B2593C">
            <w:pPr>
              <w:ind w:leftChars="100" w:left="240"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We have been informed by the Accounting Auditor that it has prepared a system to ensure appropriate execution of its duties following the Standards for Quality Control of Audits (Business Accounting Council, October 28, 2005) and other guidelines.</w:t>
            </w:r>
          </w:p>
          <w:p w14:paraId="0CEA3DC0" w14:textId="77777777" w:rsidR="00B2593C" w:rsidRPr="00F4537F" w:rsidRDefault="00B2593C" w:rsidP="00B2593C">
            <w:pPr>
              <w:ind w:leftChars="100" w:left="240"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Audit Committee Members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and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are Outside Directors.</w:t>
            </w:r>
          </w:p>
          <w:p w14:paraId="114FB410" w14:textId="77777777" w:rsidR="00B2593C" w:rsidRPr="00F4537F" w:rsidRDefault="00B2593C" w:rsidP="00B2593C">
            <w:pPr>
              <w:spacing w:line="240" w:lineRule="exact"/>
              <w:rPr>
                <w:rFonts w:ascii="Times New Roman" w:eastAsia="ＭＳ ゴシック" w:hAnsi="Times New Roman"/>
              </w:rPr>
            </w:pPr>
          </w:p>
          <w:p w14:paraId="39BB7DF7"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2. Results of Audit</w:t>
            </w:r>
          </w:p>
          <w:p w14:paraId="68DC3063" w14:textId="77777777" w:rsidR="00B2593C" w:rsidRPr="00F4537F" w:rsidRDefault="00B2593C" w:rsidP="00B2593C">
            <w:pPr>
              <w:ind w:leftChars="100" w:left="600" w:hangingChars="150" w:hanging="360"/>
              <w:rPr>
                <w:rFonts w:ascii="Times New Roman" w:eastAsia="ＭＳ ゴシック" w:hAnsi="Times New Roman"/>
              </w:rPr>
            </w:pPr>
            <w:r w:rsidRPr="00F4537F">
              <w:rPr>
                <w:rFonts w:ascii="Times New Roman" w:eastAsia="ＭＳ ゴシック" w:hAnsi="Times New Roman" w:cs="ＭＳ ゴシック" w:hint="eastAsia"/>
                <w:lang w:bidi="en-US"/>
              </w:rPr>
              <w:t>(1)</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The Business Report and the supplementary schedules thereto fairly present the status of the Company following laws and regulations and the Articles of Incorporation.</w:t>
            </w:r>
          </w:p>
          <w:p w14:paraId="623946FD" w14:textId="77777777" w:rsidR="00B2593C" w:rsidRPr="00F4537F" w:rsidRDefault="00B2593C" w:rsidP="00B2593C">
            <w:pPr>
              <w:ind w:leftChars="100" w:left="600" w:hangingChars="150" w:hanging="360"/>
              <w:rPr>
                <w:rFonts w:ascii="Times New Roman" w:eastAsia="ＭＳ ゴシック" w:hAnsi="Times New Roman"/>
              </w:rPr>
            </w:pPr>
            <w:r w:rsidRPr="00F4537F">
              <w:rPr>
                <w:rFonts w:ascii="Times New Roman" w:eastAsia="ＭＳ ゴシック" w:hAnsi="Times New Roman" w:cs="ＭＳ ゴシック" w:hint="eastAsia"/>
                <w:lang w:bidi="en-US"/>
              </w:rPr>
              <w:t>(2)</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Concerning the execution of duties by Directors and Executive Officers, there was no wrongful act or material fact in violating laws and regulations or the Articles of Incorporation.</w:t>
            </w:r>
          </w:p>
          <w:p w14:paraId="4A654FDF" w14:textId="77777777" w:rsidR="00B2593C" w:rsidRPr="00F4537F" w:rsidRDefault="00B2593C" w:rsidP="00B2593C">
            <w:pPr>
              <w:ind w:leftChars="100" w:left="600" w:hangingChars="150" w:hanging="360"/>
              <w:rPr>
                <w:rFonts w:ascii="Times New Roman" w:eastAsia="ＭＳ ゴシック" w:hAnsi="Times New Roman"/>
              </w:rPr>
            </w:pPr>
            <w:r w:rsidRPr="00F4537F">
              <w:rPr>
                <w:rFonts w:ascii="Times New Roman" w:eastAsia="ＭＳ ゴシック" w:hAnsi="Times New Roman" w:cs="ＭＳ ゴシック" w:hint="eastAsia"/>
                <w:lang w:bidi="en-US"/>
              </w:rPr>
              <w:t>(3)</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 xml:space="preserve">The resolutions of the Board of Directors to the establishment </w:t>
            </w:r>
            <w:r w:rsidRPr="00F4537F">
              <w:rPr>
                <w:rFonts w:ascii="Times New Roman" w:eastAsia="ＭＳ ゴシック" w:hAnsi="Times New Roman" w:cs="ＭＳ ゴシック"/>
                <w:lang w:bidi="en-US"/>
              </w:rPr>
              <w:t>and maintenance</w:t>
            </w:r>
            <w:r w:rsidRPr="00F4537F">
              <w:rPr>
                <w:rFonts w:ascii="Times New Roman" w:eastAsia="ＭＳ ゴシック" w:hAnsi="Times New Roman" w:cs="ＭＳ ゴシック" w:hint="eastAsia"/>
                <w:lang w:bidi="en-US"/>
              </w:rPr>
              <w:t xml:space="preserve"> of a system to ensure the appropriateness of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business are appropriate, and there are no matters to be pointed out regarding the status of operation of such system.</w:t>
            </w:r>
          </w:p>
          <w:p w14:paraId="2BB5F06F" w14:textId="77777777" w:rsidR="00B2593C" w:rsidRPr="00F4537F" w:rsidRDefault="00B2593C" w:rsidP="00B2593C">
            <w:pPr>
              <w:ind w:leftChars="100" w:left="600" w:hangingChars="150" w:hanging="360"/>
              <w:rPr>
                <w:rFonts w:ascii="Times New Roman" w:eastAsia="ＭＳ ゴシック" w:hAnsi="Times New Roman"/>
              </w:rPr>
            </w:pPr>
            <w:r w:rsidRPr="00F4537F">
              <w:rPr>
                <w:rFonts w:ascii="Times New Roman" w:eastAsia="ＭＳ ゴシック" w:hAnsi="Times New Roman" w:cs="ＭＳ ゴシック" w:hint="eastAsia"/>
                <w:lang w:bidi="en-US"/>
              </w:rPr>
              <w:t>(4)</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There are no matters to be pointed out to the basic policy regarding persons who control the decisions on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financial and business policies and matters related to transactions between the Company and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parent company.</w:t>
            </w:r>
          </w:p>
          <w:p w14:paraId="7DD5A4AB" w14:textId="77777777" w:rsidR="00B2593C" w:rsidRPr="00F4537F" w:rsidRDefault="00B2593C" w:rsidP="00B2593C">
            <w:pPr>
              <w:ind w:leftChars="100" w:left="600" w:hangingChars="150" w:hanging="360"/>
              <w:rPr>
                <w:rFonts w:ascii="Times New Roman" w:eastAsia="ＭＳ ゴシック" w:hAnsi="Times New Roman"/>
              </w:rPr>
            </w:pPr>
            <w:r w:rsidRPr="00F4537F">
              <w:rPr>
                <w:rFonts w:ascii="Times New Roman" w:eastAsia="ＭＳ ゴシック" w:hAnsi="Times New Roman" w:cs="ＭＳ ゴシック" w:hint="eastAsia"/>
                <w:lang w:bidi="en-US"/>
              </w:rPr>
              <w:t>(5)</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 xml:space="preserve">The methods and results of the audit by the Accounting Auditor,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Audit Corporation, are appropriate.</w:t>
            </w:r>
          </w:p>
          <w:p w14:paraId="081B25DE" w14:textId="77777777" w:rsidR="00B2593C" w:rsidRPr="00F4537F" w:rsidRDefault="00B2593C" w:rsidP="00B2593C">
            <w:pPr>
              <w:spacing w:line="240" w:lineRule="exact"/>
              <w:ind w:firstLineChars="100" w:firstLine="240"/>
              <w:rPr>
                <w:rFonts w:ascii="Times New Roman" w:eastAsia="ＭＳ ゴシック" w:hAnsi="Times New Roman"/>
              </w:rPr>
            </w:pPr>
          </w:p>
          <w:p w14:paraId="14885EF0"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3. Significant Subsequent Events Not Included in the Accounting Audit Report</w:t>
            </w:r>
          </w:p>
          <w:p w14:paraId="4EAED3E2" w14:textId="77777777" w:rsidR="00B2593C" w:rsidRPr="00F4537F" w:rsidRDefault="00B2593C" w:rsidP="00B2593C">
            <w:pPr>
              <w:spacing w:line="240" w:lineRule="exact"/>
              <w:rPr>
                <w:rFonts w:ascii="Times New Roman" w:eastAsia="ＭＳ ゴシック" w:hAnsi="Times New Roman"/>
              </w:rPr>
            </w:pPr>
          </w:p>
          <w:p w14:paraId="240375DF"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4. Opinions of Audit Committee Member </w:t>
            </w:r>
            <w:r w:rsidRPr="00F4537F">
              <w:rPr>
                <w:rFonts w:ascii="Times New Roman" w:eastAsia="ＭＳ ゴシック" w:hAnsi="Times New Roman" w:cs="ＭＳ ゴシック" w:hint="eastAsia"/>
                <w:lang w:bidi="en-US"/>
              </w:rPr>
              <w:t>○○</w:t>
            </w:r>
          </w:p>
          <w:p w14:paraId="33CDADA6" w14:textId="77777777" w:rsidR="00B2593C" w:rsidRPr="00F4537F" w:rsidRDefault="00B2593C" w:rsidP="00B2593C">
            <w:pPr>
              <w:spacing w:line="240" w:lineRule="exact"/>
              <w:rPr>
                <w:rFonts w:ascii="Times New Roman" w:eastAsia="ＭＳ ゴシック" w:hAnsi="Times New Roman"/>
              </w:rPr>
            </w:pPr>
          </w:p>
          <w:p w14:paraId="748B97A3"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End</w:t>
            </w:r>
          </w:p>
        </w:tc>
      </w:tr>
    </w:tbl>
    <w:p w14:paraId="3D293784" w14:textId="77777777" w:rsidR="00B2593C" w:rsidRPr="00F4537F" w:rsidRDefault="00B2593C" w:rsidP="00B2593C">
      <w:pPr>
        <w:ind w:left="241" w:hangingChars="100" w:hanging="241"/>
        <w:rPr>
          <w:rFonts w:ascii="ＭＳ ゴシック" w:eastAsia="ＭＳ ゴシック" w:hAnsi="ＭＳ ゴシック"/>
          <w:b/>
          <w:bCs/>
        </w:rPr>
      </w:pPr>
    </w:p>
    <w:p w14:paraId="71438F3A" w14:textId="77777777" w:rsidR="00B2593C" w:rsidRPr="00F4537F" w:rsidRDefault="00B2593C" w:rsidP="00B2593C">
      <w:pPr>
        <w:ind w:left="241" w:hangingChars="100" w:hanging="241"/>
        <w:rPr>
          <w:rFonts w:ascii="ＭＳ ゴシック" w:eastAsia="ＭＳ ゴシック" w:hAnsi="ＭＳ ゴシック"/>
          <w:b/>
          <w:bCs/>
        </w:rPr>
      </w:pPr>
      <w:r w:rsidRPr="00F4537F">
        <w:rPr>
          <w:rFonts w:ascii="ＭＳ ゴシック" w:eastAsia="ＭＳ ゴシック" w:hAnsi="ＭＳ ゴシック" w:hint="eastAsia"/>
          <w:b/>
          <w:bCs/>
        </w:rPr>
        <w:t>４．機関設計が「取締役会+監査役」であり、監査役の監査の範囲を会計に関するものに限定しない会社</w:t>
      </w:r>
    </w:p>
    <w:p w14:paraId="47DAA0D3" w14:textId="77777777" w:rsidR="00B2593C" w:rsidRPr="00F4537F" w:rsidRDefault="00B2593C" w:rsidP="00B2593C">
      <w:pPr>
        <w:ind w:left="241" w:hangingChars="100" w:hanging="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 xml:space="preserve">4. A company whose organizational structure consists of a </w:t>
      </w:r>
      <w:r w:rsidRPr="00F4537F">
        <w:rPr>
          <w:rFonts w:ascii="Times New Roman" w:eastAsia="ＭＳ ゴシック" w:hAnsi="Times New Roman" w:cs="ＭＳ ゴシック"/>
          <w:b/>
          <w:lang w:bidi="en-US"/>
        </w:rPr>
        <w:t>“</w:t>
      </w:r>
      <w:r w:rsidRPr="00F4537F">
        <w:rPr>
          <w:rFonts w:ascii="Times New Roman" w:eastAsia="ＭＳ ゴシック" w:hAnsi="Times New Roman" w:cs="ＭＳ ゴシック" w:hint="eastAsia"/>
          <w:b/>
          <w:lang w:bidi="en-US"/>
        </w:rPr>
        <w:t>Board of Directors + Audit &amp; Supervisory Board Members</w:t>
      </w:r>
      <w:r w:rsidRPr="00F4537F">
        <w:rPr>
          <w:rFonts w:ascii="Times New Roman" w:eastAsia="ＭＳ ゴシック" w:hAnsi="Times New Roman" w:cs="ＭＳ ゴシック"/>
          <w:b/>
          <w:lang w:bidi="en-US"/>
        </w:rPr>
        <w:t>”</w:t>
      </w:r>
      <w:r w:rsidRPr="00F4537F">
        <w:rPr>
          <w:rFonts w:ascii="Times New Roman" w:eastAsia="ＭＳ ゴシック" w:hAnsi="Times New Roman" w:cs="ＭＳ ゴシック" w:hint="eastAsia"/>
          <w:b/>
          <w:lang w:bidi="en-US"/>
        </w:rPr>
        <w:t xml:space="preserve"> and whose scope of audit by Audit &amp; Supervisory Board Members is not limited to matters related to accounting</w:t>
      </w:r>
    </w:p>
    <w:p w14:paraId="2958A921"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7E814E51" w14:textId="77777777" w:rsidTr="00B2593C">
        <w:tc>
          <w:tcPr>
            <w:tcW w:w="9030" w:type="dxa"/>
          </w:tcPr>
          <w:p w14:paraId="495D0EBC"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[記載例］</w:t>
            </w:r>
          </w:p>
          <w:p w14:paraId="120B2189"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○年○月○日</w:t>
            </w:r>
          </w:p>
          <w:p w14:paraId="50123313" w14:textId="77777777" w:rsidR="00B2593C" w:rsidRPr="00F4537F" w:rsidRDefault="00B2593C" w:rsidP="00B2593C">
            <w:pPr>
              <w:jc w:val="cente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監査役監査報告</w:t>
            </w:r>
          </w:p>
          <w:p w14:paraId="653E437B"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○○株式会社</w:t>
            </w:r>
          </w:p>
          <w:p w14:paraId="20AFAEE3"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監査役　○○</w:t>
            </w:r>
          </w:p>
          <w:p w14:paraId="0ED4EED8" w14:textId="77777777" w:rsidR="00B2593C" w:rsidRPr="00F4537F" w:rsidRDefault="00B2593C" w:rsidP="00B2593C">
            <w:pPr>
              <w:jc w:val="right"/>
              <w:rPr>
                <w:rFonts w:ascii="ＭＳ ゴシック" w:eastAsia="ＭＳ ゴシック" w:hAnsi="ＭＳ ゴシック"/>
              </w:rPr>
            </w:pPr>
            <w:r w:rsidRPr="00F4537F">
              <w:rPr>
                <w:rFonts w:ascii="ＭＳ ゴシック" w:eastAsia="ＭＳ ゴシック" w:hAnsi="ＭＳ ゴシック" w:hint="eastAsia"/>
              </w:rPr>
              <w:t>監査役　○○</w:t>
            </w:r>
          </w:p>
          <w:p w14:paraId="19DB86AC" w14:textId="77777777" w:rsidR="00B2593C" w:rsidRPr="00F4537F" w:rsidRDefault="00B2593C" w:rsidP="00B2593C">
            <w:pPr>
              <w:rPr>
                <w:rFonts w:ascii="ＭＳ ゴシック" w:eastAsia="ＭＳ ゴシック" w:hAnsi="ＭＳ ゴシック"/>
              </w:rPr>
            </w:pPr>
          </w:p>
          <w:p w14:paraId="15CA42CA"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第○期事業年度の事業報告、計算書類、これらの附属明細書その他取締役の職務執行の監査について、次のとおり報告します。</w:t>
            </w:r>
          </w:p>
          <w:p w14:paraId="0B70EBBE" w14:textId="77777777" w:rsidR="00B2593C" w:rsidRPr="00F4537F" w:rsidRDefault="00B2593C" w:rsidP="00B2593C">
            <w:pPr>
              <w:ind w:firstLineChars="100" w:firstLine="240"/>
              <w:rPr>
                <w:rFonts w:ascii="ＭＳ ゴシック" w:eastAsia="ＭＳ ゴシック" w:hAnsi="ＭＳ ゴシック"/>
              </w:rPr>
            </w:pPr>
          </w:p>
          <w:p w14:paraId="06109FE2"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１　監査の方法及びその内容</w:t>
            </w:r>
          </w:p>
          <w:p w14:paraId="46D25BFF" w14:textId="77777777" w:rsidR="00B2593C" w:rsidRPr="00F4537F" w:rsidRDefault="00B2593C" w:rsidP="00B2593C">
            <w:pPr>
              <w:ind w:leftChars="90" w:left="216" w:firstLineChars="100" w:firstLine="240"/>
              <w:rPr>
                <w:rFonts w:ascii="ＭＳ ゴシック" w:eastAsia="ＭＳ ゴシック" w:hAnsi="ＭＳ ゴシック"/>
              </w:rPr>
            </w:pPr>
            <w:r w:rsidRPr="00F4537F">
              <w:rPr>
                <w:rFonts w:ascii="ＭＳ ゴシック" w:eastAsia="ＭＳ ゴシック" w:hAnsi="ＭＳ ゴシック" w:hint="eastAsia"/>
              </w:rPr>
              <w:t>監査役間の協議により、監査方針、監査基準及び監査計画を定めた上で、監査役○○は××の分野を中心に、監査役○○は△△の分野を中心に調査を行い、その結果を監査役間で協議して、監査を実施しました。監査にあたっては、総務部及び経理部の職員を補助として使用して調査等を行いました。</w:t>
            </w:r>
          </w:p>
          <w:p w14:paraId="0F2016A3" w14:textId="77777777" w:rsidR="00B2593C" w:rsidRPr="00F4537F" w:rsidRDefault="00B2593C" w:rsidP="00B2593C">
            <w:pPr>
              <w:ind w:leftChars="90" w:left="216" w:firstLineChars="100" w:firstLine="240"/>
              <w:rPr>
                <w:rFonts w:ascii="ＭＳ ゴシック" w:eastAsia="ＭＳ ゴシック" w:hAnsi="ＭＳ ゴシック"/>
              </w:rPr>
            </w:pPr>
            <w:r w:rsidRPr="00F4537F">
              <w:rPr>
                <w:rFonts w:ascii="ＭＳ ゴシック" w:eastAsia="ＭＳ ゴシック" w:hAnsi="ＭＳ ゴシック" w:hint="eastAsia"/>
              </w:rPr>
              <w:t>具体的には、取締役会その他の重要な会議に出席し、会計帳簿、会計書類、重要な決裁文書及び報告書を閲覧し、当社の取締役等から、職務の執行状況等について定期的に報告を受け、また、随時説明を求めるとともに、海外拠点を含む事業所に赴き実地調査を行いました。</w:t>
            </w:r>
          </w:p>
          <w:p w14:paraId="5D112C40" w14:textId="77777777" w:rsidR="00B2593C" w:rsidRPr="00F4537F" w:rsidRDefault="00B2593C" w:rsidP="00B2593C">
            <w:pPr>
              <w:ind w:firstLineChars="100" w:firstLine="240"/>
              <w:rPr>
                <w:rFonts w:ascii="ＭＳ ゴシック" w:eastAsia="ＭＳ ゴシック" w:hAnsi="ＭＳ ゴシック"/>
              </w:rPr>
            </w:pPr>
          </w:p>
          <w:p w14:paraId="76DB8690"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２　監査の結果</w:t>
            </w:r>
          </w:p>
          <w:p w14:paraId="5EC6310E" w14:textId="77777777" w:rsidR="00B2593C" w:rsidRPr="00F4537F" w:rsidRDefault="00B2593C" w:rsidP="00B2593C">
            <w:pPr>
              <w:ind w:leftChars="100" w:left="600" w:hangingChars="150" w:hanging="360"/>
              <w:rPr>
                <w:rFonts w:ascii="ＭＳ ゴシック" w:eastAsia="ＭＳ ゴシック" w:hAnsi="ＭＳ ゴシック"/>
              </w:rPr>
            </w:pPr>
            <w:r w:rsidRPr="00F4537F">
              <w:rPr>
                <w:rFonts w:ascii="ＭＳ ゴシック" w:eastAsia="ＭＳ ゴシック" w:hAnsi="ＭＳ ゴシック" w:hint="eastAsia"/>
              </w:rPr>
              <w:t>(1)　事業報告及びその附属明細書は法令及び定款に従い当社の状況を正しく表示しています。</w:t>
            </w:r>
          </w:p>
          <w:p w14:paraId="7454D1E8" w14:textId="77777777" w:rsidR="00B2593C" w:rsidRPr="00F4537F" w:rsidRDefault="00B2593C" w:rsidP="00B2593C">
            <w:pPr>
              <w:ind w:leftChars="100" w:left="600" w:hangingChars="150" w:hanging="360"/>
              <w:rPr>
                <w:rFonts w:ascii="ＭＳ ゴシック" w:eastAsia="ＭＳ ゴシック" w:hAnsi="ＭＳ ゴシック"/>
              </w:rPr>
            </w:pPr>
            <w:r w:rsidRPr="00F4537F">
              <w:rPr>
                <w:rFonts w:ascii="ＭＳ ゴシック" w:eastAsia="ＭＳ ゴシック" w:hAnsi="ＭＳ ゴシック" w:hint="eastAsia"/>
              </w:rPr>
              <w:t>(2)　取締役の職務の遂行に関し、不正の行為又は法令若しくは定款に違反する重大な事実はありません。</w:t>
            </w:r>
          </w:p>
          <w:p w14:paraId="750599BA" w14:textId="77777777" w:rsidR="00B2593C" w:rsidRPr="00F4537F" w:rsidRDefault="00B2593C" w:rsidP="00B2593C">
            <w:pPr>
              <w:ind w:leftChars="100" w:left="600" w:hangingChars="150" w:hanging="360"/>
              <w:rPr>
                <w:rFonts w:ascii="ＭＳ ゴシック" w:eastAsia="ＭＳ ゴシック" w:hAnsi="ＭＳ ゴシック"/>
              </w:rPr>
            </w:pPr>
            <w:r w:rsidRPr="00F4537F">
              <w:rPr>
                <w:rFonts w:ascii="ＭＳ ゴシック" w:eastAsia="ＭＳ ゴシック" w:hAnsi="ＭＳ ゴシック" w:hint="eastAsia"/>
              </w:rPr>
              <w:t>(3)　当社の業務の適正を確保するために必要な体制の整備等についての取締役会の決議の内容は相当であり、当該体制の運用状況につき指摘すべき事項はありません。</w:t>
            </w:r>
          </w:p>
          <w:p w14:paraId="72E77CDD" w14:textId="77777777" w:rsidR="00B2593C" w:rsidRPr="00F4537F" w:rsidRDefault="00B2593C" w:rsidP="00B2593C">
            <w:pPr>
              <w:ind w:leftChars="100" w:left="600" w:hangingChars="150" w:hanging="360"/>
              <w:rPr>
                <w:rFonts w:ascii="ＭＳ ゴシック" w:eastAsia="ＭＳ ゴシック" w:hAnsi="ＭＳ ゴシック"/>
              </w:rPr>
            </w:pPr>
            <w:r w:rsidRPr="00F4537F">
              <w:rPr>
                <w:rFonts w:ascii="ＭＳ ゴシック" w:eastAsia="ＭＳ ゴシック" w:hAnsi="ＭＳ ゴシック" w:hint="eastAsia"/>
              </w:rPr>
              <w:t>(4)　当社の財務及び事業の方針の決定を支配する者の在り方に関する基本方針の内容及び当社と当社の親会社等との間の取引にかかる事項等についても、指摘すべき事項はありません。</w:t>
            </w:r>
          </w:p>
          <w:p w14:paraId="35AE13B6" w14:textId="77777777" w:rsidR="00B2593C" w:rsidRPr="00F4537F" w:rsidRDefault="00B2593C" w:rsidP="00B2593C">
            <w:pPr>
              <w:ind w:leftChars="100" w:left="600" w:hangingChars="150" w:hanging="360"/>
              <w:rPr>
                <w:rFonts w:ascii="ＭＳ ゴシック" w:eastAsia="ＭＳ ゴシック" w:hAnsi="ＭＳ ゴシック"/>
              </w:rPr>
            </w:pPr>
            <w:r w:rsidRPr="00F4537F">
              <w:rPr>
                <w:rFonts w:ascii="ＭＳ ゴシック" w:eastAsia="ＭＳ ゴシック" w:hAnsi="ＭＳ ゴシック" w:hint="eastAsia"/>
              </w:rPr>
              <w:t>(5)　計算書類とその附属明細書は当社の財産及び損益の状況をすべての重要な点において適正に表示しています。</w:t>
            </w:r>
          </w:p>
          <w:p w14:paraId="7236F678" w14:textId="77777777" w:rsidR="00B2593C" w:rsidRPr="00F4537F" w:rsidRDefault="00B2593C" w:rsidP="00B2593C">
            <w:pPr>
              <w:rPr>
                <w:rFonts w:ascii="ＭＳ ゴシック" w:eastAsia="ＭＳ ゴシック" w:hAnsi="ＭＳ ゴシック"/>
              </w:rPr>
            </w:pPr>
          </w:p>
          <w:p w14:paraId="419A5321"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３　追記情報</w:t>
            </w:r>
          </w:p>
          <w:p w14:paraId="5873E471" w14:textId="77777777" w:rsidR="00B2593C" w:rsidRPr="00F4537F" w:rsidRDefault="00B2593C" w:rsidP="00B2593C">
            <w:pPr>
              <w:rPr>
                <w:rFonts w:ascii="ＭＳ ゴシック" w:eastAsia="ＭＳ ゴシック" w:hAnsi="ＭＳ ゴシック"/>
                <w:lang w:eastAsia="zh-TW"/>
              </w:rPr>
            </w:pPr>
          </w:p>
          <w:p w14:paraId="710F9984"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 xml:space="preserve">　　　　　　　　　　　　　　　　　　　　　　　　　　　　　　　以上</w:t>
            </w:r>
          </w:p>
        </w:tc>
      </w:tr>
    </w:tbl>
    <w:p w14:paraId="41A672E3" w14:textId="77777777" w:rsidR="00B2593C" w:rsidRPr="00F4537F" w:rsidRDefault="00B2593C" w:rsidP="00B2593C">
      <w:pPr>
        <w:rPr>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37BD5DA5" w14:textId="77777777" w:rsidTr="00B2593C">
        <w:tc>
          <w:tcPr>
            <w:tcW w:w="9030" w:type="dxa"/>
          </w:tcPr>
          <w:p w14:paraId="299232E0"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68B68EFE"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MM DD, YYYY</w:t>
            </w:r>
          </w:p>
          <w:p w14:paraId="3E989B63"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Audit Report of the Audit &amp; Supervisory Board Members</w:t>
            </w:r>
          </w:p>
          <w:p w14:paraId="7F8DFB21"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Co., Ltd.</w:t>
            </w:r>
          </w:p>
          <w:p w14:paraId="04E81CD9"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Audit &amp; Supervisory Board Member </w:t>
            </w:r>
            <w:r w:rsidRPr="00F4537F">
              <w:rPr>
                <w:rFonts w:ascii="Times New Roman" w:eastAsia="ＭＳ ゴシック" w:hAnsi="Times New Roman" w:cs="ＭＳ ゴシック" w:hint="eastAsia"/>
                <w:lang w:bidi="en-US"/>
              </w:rPr>
              <w:t>○○</w:t>
            </w:r>
          </w:p>
          <w:p w14:paraId="57A76E0C"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Audit &amp; Supervisory Board Member </w:t>
            </w:r>
            <w:r w:rsidRPr="00F4537F">
              <w:rPr>
                <w:rFonts w:ascii="Times New Roman" w:eastAsia="ＭＳ ゴシック" w:hAnsi="Times New Roman" w:cs="ＭＳ ゴシック" w:hint="eastAsia"/>
                <w:lang w:bidi="en-US"/>
              </w:rPr>
              <w:t>○○</w:t>
            </w:r>
          </w:p>
          <w:p w14:paraId="4D35AB8F" w14:textId="77777777" w:rsidR="00B2593C" w:rsidRPr="00F4537F" w:rsidRDefault="00B2593C" w:rsidP="00B2593C">
            <w:pPr>
              <w:rPr>
                <w:rFonts w:ascii="Times New Roman" w:eastAsia="ＭＳ ゴシック" w:hAnsi="Times New Roman"/>
              </w:rPr>
            </w:pPr>
          </w:p>
          <w:p w14:paraId="1F0367B1"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We audited the Business Report, the Non-consolidated Financial Statements, their supplementary schedules, and other execution of duties of the Directors for the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fiscal year and hereby report the results thereof as follows.</w:t>
            </w:r>
          </w:p>
          <w:p w14:paraId="60ADA380" w14:textId="77777777" w:rsidR="00B2593C" w:rsidRPr="00F4537F" w:rsidRDefault="00B2593C" w:rsidP="00B2593C">
            <w:pPr>
              <w:ind w:firstLineChars="100" w:firstLine="240"/>
              <w:rPr>
                <w:rFonts w:ascii="Times New Roman" w:eastAsia="ＭＳ ゴシック" w:hAnsi="Times New Roman"/>
              </w:rPr>
            </w:pPr>
          </w:p>
          <w:p w14:paraId="00665A2B"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1. Method and Details of Audit</w:t>
            </w:r>
          </w:p>
          <w:p w14:paraId="719DCFFA" w14:textId="77777777" w:rsidR="00B2593C" w:rsidRPr="00F4537F" w:rsidRDefault="00B2593C" w:rsidP="00B2593C">
            <w:pPr>
              <w:ind w:leftChars="90" w:left="216"/>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Audit policies, audit standards, and audit plans were established through discussions among the Audit &amp; Supervisory Board Members. Audit &amp; Supervisory Board Member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conducted investigations mainly in the field of </w:t>
            </w:r>
            <w:r w:rsidRPr="00F4537F">
              <w:rPr>
                <w:rFonts w:ascii="ＭＳ ゴシック" w:eastAsia="ＭＳ ゴシック" w:hAnsi="ＭＳ ゴシック" w:cs="ＭＳ ゴシック" w:hint="eastAsia"/>
                <w:lang w:bidi="en-US"/>
              </w:rPr>
              <w:t>××</w:t>
            </w:r>
            <w:r w:rsidRPr="00F4537F">
              <w:rPr>
                <w:rFonts w:ascii="Times New Roman" w:eastAsia="ＭＳ ゴシック" w:hAnsi="Times New Roman" w:cs="ＭＳ ゴシック" w:hint="eastAsia"/>
                <w:lang w:bidi="en-US"/>
              </w:rPr>
              <w:t xml:space="preserve">, while Audit &amp; Supervisory Board Member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conducted investigations mainly in the field of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and the results were discussed among the Audit &amp; Supervisory Board Members to conduct the audit. In conducting the audit, investigations were carried out with the assistance of the staff of the General Affairs Department and the Accounting Department.</w:t>
            </w:r>
          </w:p>
          <w:p w14:paraId="4E40980A" w14:textId="77777777" w:rsidR="00B2593C" w:rsidRPr="00F4537F" w:rsidRDefault="00B2593C" w:rsidP="00B2593C">
            <w:pPr>
              <w:ind w:leftChars="90" w:left="216" w:firstLineChars="100" w:firstLine="240"/>
              <w:rPr>
                <w:rFonts w:ascii="Times New Roman" w:eastAsia="ＭＳ ゴシック" w:hAnsi="Times New Roman"/>
              </w:rPr>
            </w:pPr>
            <w:r w:rsidRPr="00F4537F">
              <w:rPr>
                <w:rFonts w:ascii="Times New Roman" w:eastAsia="ＭＳ ゴシック" w:hAnsi="Times New Roman" w:cs="ＭＳ ゴシック" w:hint="eastAsia"/>
                <w:lang w:bidi="en-US"/>
              </w:rPr>
              <w:t>Specifically, we attended meetings of the Board of Directors and other important meetings, examined accounting records, accounting documents, important approval documents, and reports, received regular reports from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Directors on the status of their execution of duties, and requested explanations as needed, as well as conducted on-site investigations by visiting business sites, including overseas offices.</w:t>
            </w:r>
          </w:p>
          <w:p w14:paraId="1F15A75A" w14:textId="77777777" w:rsidR="00B2593C" w:rsidRPr="00F4537F" w:rsidRDefault="00B2593C" w:rsidP="00B2593C">
            <w:pPr>
              <w:ind w:firstLineChars="100" w:firstLine="240"/>
              <w:rPr>
                <w:rFonts w:ascii="Times New Roman" w:eastAsia="ＭＳ ゴシック" w:hAnsi="Times New Roman"/>
              </w:rPr>
            </w:pPr>
          </w:p>
          <w:p w14:paraId="1CC1FADE"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2. Results of Audit</w:t>
            </w:r>
          </w:p>
          <w:p w14:paraId="58C1E1F3" w14:textId="77777777" w:rsidR="00B2593C" w:rsidRPr="00F4537F" w:rsidRDefault="00B2593C" w:rsidP="00B2593C">
            <w:pPr>
              <w:ind w:leftChars="100" w:left="600" w:hangingChars="150" w:hanging="360"/>
              <w:rPr>
                <w:rFonts w:ascii="Times New Roman" w:eastAsia="ＭＳ ゴシック" w:hAnsi="Times New Roman"/>
              </w:rPr>
            </w:pPr>
            <w:r w:rsidRPr="00F4537F">
              <w:rPr>
                <w:rFonts w:ascii="Times New Roman" w:eastAsia="ＭＳ ゴシック" w:hAnsi="Times New Roman" w:cs="ＭＳ ゴシック" w:hint="eastAsia"/>
                <w:lang w:bidi="en-US"/>
              </w:rPr>
              <w:t>(1)</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The Business Report and the supplementary schedules thereto fairly present the status of the Company following laws and regulations and the Articles of Incorporation.</w:t>
            </w:r>
          </w:p>
          <w:p w14:paraId="2106162C" w14:textId="77777777" w:rsidR="00B2593C" w:rsidRPr="00F4537F" w:rsidRDefault="00B2593C" w:rsidP="00B2593C">
            <w:pPr>
              <w:ind w:leftChars="100" w:left="600" w:hangingChars="150" w:hanging="360"/>
              <w:rPr>
                <w:rFonts w:ascii="Times New Roman" w:eastAsia="ＭＳ ゴシック" w:hAnsi="Times New Roman"/>
              </w:rPr>
            </w:pPr>
            <w:r w:rsidRPr="00F4537F">
              <w:rPr>
                <w:rFonts w:ascii="Times New Roman" w:eastAsia="ＭＳ ゴシック" w:hAnsi="Times New Roman" w:cs="ＭＳ ゴシック" w:hint="eastAsia"/>
                <w:lang w:bidi="en-US"/>
              </w:rPr>
              <w:t>(2)</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Concerning the execution of duties by Directors, there was no wrongful act or material fact in violating laws and regulations or the Articles of Incorporation.</w:t>
            </w:r>
          </w:p>
          <w:p w14:paraId="018D693C" w14:textId="77777777" w:rsidR="00B2593C" w:rsidRPr="00F4537F" w:rsidRDefault="00B2593C" w:rsidP="00B2593C">
            <w:pPr>
              <w:ind w:leftChars="100" w:left="600" w:hangingChars="150" w:hanging="360"/>
              <w:rPr>
                <w:rFonts w:ascii="Times New Roman" w:eastAsia="ＭＳ ゴシック" w:hAnsi="Times New Roman"/>
              </w:rPr>
            </w:pPr>
            <w:r w:rsidRPr="00F4537F">
              <w:rPr>
                <w:rFonts w:ascii="Times New Roman" w:eastAsia="ＭＳ ゴシック" w:hAnsi="Times New Roman" w:cs="ＭＳ ゴシック" w:hint="eastAsia"/>
                <w:lang w:bidi="en-US"/>
              </w:rPr>
              <w:t>(3)</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 xml:space="preserve">The resolutions of the Board of Directors to the establishment </w:t>
            </w:r>
            <w:r w:rsidRPr="00F4537F">
              <w:rPr>
                <w:rFonts w:ascii="Times New Roman" w:eastAsia="ＭＳ ゴシック" w:hAnsi="Times New Roman" w:cs="ＭＳ ゴシック"/>
                <w:lang w:bidi="en-US"/>
              </w:rPr>
              <w:t>and maintenance</w:t>
            </w:r>
            <w:r w:rsidRPr="00F4537F">
              <w:rPr>
                <w:rFonts w:ascii="Times New Roman" w:eastAsia="ＭＳ ゴシック" w:hAnsi="Times New Roman" w:cs="ＭＳ ゴシック" w:hint="eastAsia"/>
                <w:lang w:bidi="en-US"/>
              </w:rPr>
              <w:t xml:space="preserve"> of a system to ensure the appropriateness of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business are appropriate, and there are no matters to be pointed out regarding the status of operation of such system.</w:t>
            </w:r>
          </w:p>
          <w:p w14:paraId="290ACEB5" w14:textId="77777777" w:rsidR="00B2593C" w:rsidRPr="00F4537F" w:rsidRDefault="00B2593C" w:rsidP="00B2593C">
            <w:pPr>
              <w:ind w:leftChars="100" w:left="600" w:hangingChars="150" w:hanging="360"/>
              <w:rPr>
                <w:rFonts w:ascii="Times New Roman" w:eastAsia="ＭＳ ゴシック" w:hAnsi="Times New Roman"/>
              </w:rPr>
            </w:pPr>
            <w:r w:rsidRPr="00F4537F">
              <w:rPr>
                <w:rFonts w:ascii="Times New Roman" w:eastAsia="ＭＳ ゴシック" w:hAnsi="Times New Roman" w:cs="ＭＳ ゴシック" w:hint="eastAsia"/>
                <w:lang w:bidi="en-US"/>
              </w:rPr>
              <w:t>(4)</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There are no matters to be pointed out to the basic policy regarding persons who control the decisions on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financial and business policies and matters related to transactions between the Company and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parent company.</w:t>
            </w:r>
          </w:p>
          <w:p w14:paraId="1EA8BA2B" w14:textId="77777777" w:rsidR="00B2593C" w:rsidRPr="00F4537F" w:rsidRDefault="00B2593C" w:rsidP="00B2593C">
            <w:pPr>
              <w:ind w:leftChars="100" w:left="600" w:hangingChars="150" w:hanging="360"/>
              <w:rPr>
                <w:rFonts w:ascii="Times New Roman" w:eastAsia="ＭＳ ゴシック" w:hAnsi="Times New Roman"/>
              </w:rPr>
            </w:pPr>
            <w:r w:rsidRPr="00F4537F">
              <w:rPr>
                <w:rFonts w:ascii="Times New Roman" w:eastAsia="ＭＳ ゴシック" w:hAnsi="Times New Roman" w:cs="ＭＳ ゴシック" w:hint="eastAsia"/>
                <w:lang w:bidi="en-US"/>
              </w:rPr>
              <w:t>(5)</w:t>
            </w:r>
            <w:r w:rsidRPr="00F4537F">
              <w:rPr>
                <w:rFonts w:ascii="Times New Roman" w:eastAsia="ＭＳ ゴシック" w:hAnsi="Times New Roman" w:cs="ＭＳ ゴシック"/>
                <w:lang w:bidi="en-US"/>
              </w:rPr>
              <w:tab/>
            </w:r>
            <w:r w:rsidRPr="00F4537F">
              <w:rPr>
                <w:rFonts w:ascii="Times New Roman" w:eastAsia="ＭＳ ゴシック" w:hAnsi="Times New Roman" w:cs="ＭＳ ゴシック" w:hint="eastAsia"/>
                <w:lang w:bidi="en-US"/>
              </w:rPr>
              <w:t>The Non-consolidated Financial Statements and the supplementary schedules thereto present fairly, in all material respects, the Company</w:t>
            </w:r>
            <w:r w:rsidRPr="00F4537F">
              <w:rPr>
                <w:rFonts w:ascii="Times New Roman" w:eastAsia="ＭＳ ゴシック" w:hAnsi="Times New Roman" w:cs="ＭＳ ゴシック"/>
                <w:lang w:bidi="en-US"/>
              </w:rPr>
              <w:t>’</w:t>
            </w:r>
            <w:r w:rsidRPr="00F4537F">
              <w:rPr>
                <w:rFonts w:ascii="Times New Roman" w:eastAsia="ＭＳ ゴシック" w:hAnsi="Times New Roman" w:cs="ＭＳ ゴシック" w:hint="eastAsia"/>
                <w:lang w:bidi="en-US"/>
              </w:rPr>
              <w:t>s assets and income.</w:t>
            </w:r>
          </w:p>
          <w:p w14:paraId="49FABC61" w14:textId="77777777" w:rsidR="00B2593C" w:rsidRPr="00F4537F" w:rsidRDefault="00B2593C" w:rsidP="00B2593C">
            <w:pPr>
              <w:rPr>
                <w:rFonts w:ascii="Times New Roman" w:eastAsia="ＭＳ ゴシック" w:hAnsi="Times New Roman"/>
              </w:rPr>
            </w:pPr>
          </w:p>
          <w:p w14:paraId="3319B2A3"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3. Additional Information</w:t>
            </w:r>
          </w:p>
          <w:p w14:paraId="7BE6EDD4" w14:textId="77777777" w:rsidR="00B2593C" w:rsidRPr="00F4537F" w:rsidRDefault="00B2593C" w:rsidP="00B2593C">
            <w:pPr>
              <w:rPr>
                <w:rFonts w:ascii="Times New Roman" w:eastAsia="ＭＳ ゴシック" w:hAnsi="Times New Roman"/>
              </w:rPr>
            </w:pPr>
          </w:p>
          <w:p w14:paraId="653EDD51"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End</w:t>
            </w:r>
          </w:p>
        </w:tc>
      </w:tr>
    </w:tbl>
    <w:p w14:paraId="76BE4806" w14:textId="77777777" w:rsidR="00B2593C" w:rsidRPr="00F4537F" w:rsidRDefault="00B2593C" w:rsidP="00B2593C"/>
    <w:p w14:paraId="7CDDFA26" w14:textId="77777777" w:rsidR="00B2593C" w:rsidRPr="00F4537F" w:rsidRDefault="00B2593C" w:rsidP="00B2593C">
      <w:pPr>
        <w:ind w:left="241" w:hangingChars="100" w:hanging="241"/>
        <w:rPr>
          <w:rFonts w:ascii="ＭＳ ゴシック" w:eastAsia="ＭＳ ゴシック" w:hAnsi="ＭＳ ゴシック"/>
          <w:b/>
          <w:bCs/>
        </w:rPr>
      </w:pPr>
      <w:r w:rsidRPr="00F4537F">
        <w:rPr>
          <w:rFonts w:ascii="ＭＳ ゴシック" w:eastAsia="ＭＳ ゴシック" w:hAnsi="ＭＳ ゴシック" w:hint="eastAsia"/>
          <w:b/>
          <w:bCs/>
        </w:rPr>
        <w:t>５．機関設計が「取締役+監査役」であり、監査役の監査の範囲を会計に関するものに限定する会社</w:t>
      </w:r>
    </w:p>
    <w:p w14:paraId="6AD27A44" w14:textId="77777777" w:rsidR="00B2593C" w:rsidRPr="00F4537F" w:rsidRDefault="00B2593C" w:rsidP="00B2593C">
      <w:pPr>
        <w:ind w:left="241" w:hangingChars="100" w:hanging="241"/>
        <w:rPr>
          <w:rFonts w:ascii="ＭＳ ゴシック" w:eastAsia="ＭＳ ゴシック" w:hAnsi="ＭＳ ゴシック"/>
          <w:b/>
          <w:bCs/>
        </w:rPr>
      </w:pPr>
      <w:r w:rsidRPr="00F4537F">
        <w:rPr>
          <w:rFonts w:ascii="Times New Roman" w:eastAsia="ＭＳ ゴシック" w:hAnsi="Times New Roman" w:cs="ＭＳ ゴシック" w:hint="eastAsia"/>
          <w:b/>
          <w:lang w:bidi="en-US"/>
        </w:rPr>
        <w:t xml:space="preserve">5. A company whose organizational structure consists of a </w:t>
      </w:r>
      <w:r w:rsidRPr="00F4537F">
        <w:rPr>
          <w:rFonts w:ascii="Times New Roman" w:eastAsia="ＭＳ ゴシック" w:hAnsi="Times New Roman" w:cs="ＭＳ ゴシック"/>
          <w:b/>
          <w:lang w:bidi="en-US"/>
        </w:rPr>
        <w:t>“</w:t>
      </w:r>
      <w:r w:rsidRPr="00F4537F">
        <w:rPr>
          <w:rFonts w:ascii="Times New Roman" w:eastAsia="ＭＳ ゴシック" w:hAnsi="Times New Roman" w:cs="ＭＳ ゴシック" w:hint="eastAsia"/>
          <w:b/>
          <w:lang w:bidi="en-US"/>
        </w:rPr>
        <w:t>Board of Directors + Audit &amp; Supervisory Board Members</w:t>
      </w:r>
      <w:r w:rsidRPr="00F4537F">
        <w:rPr>
          <w:rFonts w:ascii="Times New Roman" w:eastAsia="ＭＳ ゴシック" w:hAnsi="Times New Roman" w:cs="ＭＳ ゴシック"/>
          <w:b/>
          <w:lang w:bidi="en-US"/>
        </w:rPr>
        <w:t>”</w:t>
      </w:r>
      <w:r w:rsidRPr="00F4537F">
        <w:rPr>
          <w:rFonts w:ascii="Times New Roman" w:eastAsia="ＭＳ ゴシック" w:hAnsi="Times New Roman" w:cs="ＭＳ ゴシック" w:hint="eastAsia"/>
          <w:b/>
          <w:lang w:bidi="en-US"/>
        </w:rPr>
        <w:t xml:space="preserve"> and whose audit scope by Audit &amp; Supervisory Board Members is limited to matters related to accounting</w:t>
      </w:r>
    </w:p>
    <w:p w14:paraId="27A9634A" w14:textId="77777777" w:rsidR="00B2593C" w:rsidRPr="00F4537F" w:rsidRDefault="00B2593C" w:rsidP="00B259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75F0E2C4" w14:textId="77777777" w:rsidTr="00B2593C">
        <w:tc>
          <w:tcPr>
            <w:tcW w:w="9030" w:type="dxa"/>
          </w:tcPr>
          <w:p w14:paraId="2852C69B"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[記載例］</w:t>
            </w:r>
          </w:p>
          <w:p w14:paraId="0A99EF0B"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○年○月○日</w:t>
            </w:r>
          </w:p>
          <w:p w14:paraId="4E743E74" w14:textId="77777777" w:rsidR="00B2593C" w:rsidRPr="00F4537F" w:rsidRDefault="00B2593C" w:rsidP="00B2593C">
            <w:pPr>
              <w:jc w:val="cente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監査役監査報告</w:t>
            </w:r>
          </w:p>
          <w:p w14:paraId="5C8CD097"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○○株式会社</w:t>
            </w:r>
          </w:p>
          <w:p w14:paraId="212B12A4"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監査役　○○</w:t>
            </w:r>
          </w:p>
          <w:p w14:paraId="0C76D2A1" w14:textId="77777777" w:rsidR="00B2593C" w:rsidRPr="00F4537F" w:rsidRDefault="00B2593C" w:rsidP="00B2593C">
            <w:pPr>
              <w:rPr>
                <w:rFonts w:ascii="ＭＳ ゴシック" w:eastAsia="ＭＳ ゴシック" w:hAnsi="ＭＳ ゴシック"/>
                <w:lang w:eastAsia="zh-TW"/>
              </w:rPr>
            </w:pPr>
          </w:p>
          <w:p w14:paraId="457B350B" w14:textId="77777777" w:rsidR="00B2593C" w:rsidRPr="00F4537F" w:rsidRDefault="00B2593C" w:rsidP="00B2593C">
            <w:pPr>
              <w:ind w:firstLineChars="100" w:firstLine="240"/>
              <w:rPr>
                <w:rFonts w:ascii="ＭＳ ゴシック" w:eastAsia="ＭＳ ゴシック" w:hAnsi="ＭＳ ゴシック"/>
              </w:rPr>
            </w:pPr>
            <w:r w:rsidRPr="00F4537F">
              <w:rPr>
                <w:rFonts w:ascii="ＭＳ ゴシック" w:eastAsia="ＭＳ ゴシック" w:hAnsi="ＭＳ ゴシック" w:hint="eastAsia"/>
              </w:rPr>
              <w:t>第○期事業年度の計算書類とその附属明細書の監査について、次のとおり報告します。なお、当社では、監査役の監査の範囲を会計に関するものに限定する旨の定款の定めがあり、監査役は事業報告を監査する権限がありません。</w:t>
            </w:r>
          </w:p>
          <w:p w14:paraId="22AEB692" w14:textId="77777777" w:rsidR="00B2593C" w:rsidRPr="00F4537F" w:rsidRDefault="00B2593C" w:rsidP="00B2593C">
            <w:pPr>
              <w:ind w:firstLineChars="100" w:firstLine="240"/>
              <w:rPr>
                <w:rFonts w:ascii="ＭＳ ゴシック" w:eastAsia="ＭＳ ゴシック" w:hAnsi="ＭＳ ゴシック"/>
              </w:rPr>
            </w:pPr>
          </w:p>
          <w:p w14:paraId="239ED522"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１　監査の方法及びその内容</w:t>
            </w:r>
          </w:p>
          <w:p w14:paraId="1F6347E1" w14:textId="77777777" w:rsidR="00B2593C" w:rsidRPr="00F4537F" w:rsidRDefault="00B2593C" w:rsidP="00B2593C">
            <w:pPr>
              <w:ind w:leftChars="100" w:left="240" w:firstLineChars="100" w:firstLine="232"/>
              <w:rPr>
                <w:rFonts w:ascii="ＭＳ ゴシック" w:eastAsia="ＭＳ ゴシック" w:hAnsi="ＭＳ ゴシック"/>
                <w:spacing w:val="-4"/>
              </w:rPr>
            </w:pPr>
            <w:r w:rsidRPr="00F4537F">
              <w:rPr>
                <w:rFonts w:ascii="ＭＳ ゴシック" w:eastAsia="ＭＳ ゴシック" w:hAnsi="ＭＳ ゴシック" w:hint="eastAsia"/>
                <w:spacing w:val="-4"/>
              </w:rPr>
              <w:t>会計帳簿その他会計に関する重要な文書を閲覧し、当社の取締役から、会計に関する職務の執行状況等について定期的に報告を受け、また、随時説明を求めました。</w:t>
            </w:r>
          </w:p>
          <w:p w14:paraId="3EC94400" w14:textId="77777777" w:rsidR="00B2593C" w:rsidRPr="00F4537F" w:rsidRDefault="00B2593C" w:rsidP="00B2593C">
            <w:pPr>
              <w:rPr>
                <w:rFonts w:ascii="ＭＳ ゴシック" w:eastAsia="ＭＳ ゴシック" w:hAnsi="ＭＳ ゴシック"/>
              </w:rPr>
            </w:pPr>
          </w:p>
          <w:p w14:paraId="4A4295DB" w14:textId="77777777" w:rsidR="00B2593C" w:rsidRPr="00F4537F" w:rsidRDefault="00B2593C" w:rsidP="00B2593C">
            <w:pPr>
              <w:rPr>
                <w:rFonts w:ascii="ＭＳ ゴシック" w:eastAsia="ＭＳ ゴシック" w:hAnsi="ＭＳ ゴシック"/>
              </w:rPr>
            </w:pPr>
            <w:r w:rsidRPr="00F4537F">
              <w:rPr>
                <w:rFonts w:ascii="ＭＳ ゴシック" w:eastAsia="ＭＳ ゴシック" w:hAnsi="ＭＳ ゴシック" w:hint="eastAsia"/>
              </w:rPr>
              <w:t>２　監査の結果</w:t>
            </w:r>
          </w:p>
          <w:p w14:paraId="777BD4F0" w14:textId="77777777" w:rsidR="00B2593C" w:rsidRPr="00F4537F" w:rsidRDefault="00B2593C" w:rsidP="00B2593C">
            <w:pPr>
              <w:ind w:leftChars="100" w:left="240"/>
              <w:rPr>
                <w:rFonts w:ascii="ＭＳ ゴシック" w:eastAsia="ＭＳ ゴシック" w:hAnsi="ＭＳ ゴシック"/>
              </w:rPr>
            </w:pPr>
            <w:r w:rsidRPr="00F4537F">
              <w:rPr>
                <w:rFonts w:ascii="ＭＳ ゴシック" w:eastAsia="ＭＳ ゴシック" w:hAnsi="ＭＳ ゴシック" w:hint="eastAsia"/>
              </w:rPr>
              <w:t xml:space="preserve">　計算書類とその附属明細書は当社の財産及び損益の状況をすべての重要な点において適正に表示しています。</w:t>
            </w:r>
          </w:p>
          <w:p w14:paraId="64A4E7FB" w14:textId="77777777" w:rsidR="00B2593C" w:rsidRPr="00F4537F" w:rsidRDefault="00B2593C" w:rsidP="00B2593C">
            <w:pPr>
              <w:rPr>
                <w:rFonts w:ascii="ＭＳ ゴシック" w:eastAsia="ＭＳ ゴシック" w:hAnsi="ＭＳ ゴシック"/>
              </w:rPr>
            </w:pPr>
          </w:p>
          <w:p w14:paraId="25647E7F" w14:textId="77777777" w:rsidR="00B2593C" w:rsidRPr="00F4537F" w:rsidRDefault="00B2593C" w:rsidP="00B2593C">
            <w:pPr>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３　追記情報</w:t>
            </w:r>
          </w:p>
          <w:p w14:paraId="1B55A0B6" w14:textId="77777777" w:rsidR="00B2593C" w:rsidRPr="00F4537F" w:rsidRDefault="00B2593C" w:rsidP="00B2593C">
            <w:pPr>
              <w:rPr>
                <w:rFonts w:ascii="ＭＳ ゴシック" w:eastAsia="ＭＳ ゴシック" w:hAnsi="ＭＳ ゴシック"/>
                <w:lang w:eastAsia="zh-TW"/>
              </w:rPr>
            </w:pPr>
          </w:p>
          <w:p w14:paraId="3F03200A" w14:textId="77777777" w:rsidR="00B2593C" w:rsidRPr="00F4537F" w:rsidRDefault="00B2593C" w:rsidP="00B2593C">
            <w:pPr>
              <w:jc w:val="right"/>
              <w:rPr>
                <w:rFonts w:ascii="ＭＳ ゴシック" w:eastAsia="ＭＳ ゴシック" w:hAnsi="ＭＳ ゴシック"/>
                <w:lang w:eastAsia="zh-TW"/>
              </w:rPr>
            </w:pPr>
            <w:r w:rsidRPr="00F4537F">
              <w:rPr>
                <w:rFonts w:ascii="ＭＳ ゴシック" w:eastAsia="ＭＳ ゴシック" w:hAnsi="ＭＳ ゴシック" w:hint="eastAsia"/>
                <w:lang w:eastAsia="zh-TW"/>
              </w:rPr>
              <w:t xml:space="preserve">　　　　　　　　　　　　　　　　　　　　　　　　　　　　　　　　以上</w:t>
            </w:r>
          </w:p>
        </w:tc>
      </w:tr>
    </w:tbl>
    <w:p w14:paraId="35386FD1" w14:textId="77777777" w:rsidR="00B2593C" w:rsidRPr="00F4537F" w:rsidRDefault="00B2593C" w:rsidP="00B2593C">
      <w:pPr>
        <w:rPr>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81444" w:rsidRPr="00F4537F" w14:paraId="1E7E1D6B" w14:textId="77777777" w:rsidTr="00B2593C">
        <w:tc>
          <w:tcPr>
            <w:tcW w:w="9030" w:type="dxa"/>
          </w:tcPr>
          <w:p w14:paraId="51266D15"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[Example]</w:t>
            </w:r>
          </w:p>
          <w:p w14:paraId="4A339565"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MM DD, YYYY</w:t>
            </w:r>
          </w:p>
          <w:p w14:paraId="37F72A92" w14:textId="77777777" w:rsidR="00B2593C" w:rsidRPr="00F4537F" w:rsidRDefault="00B2593C" w:rsidP="00B2593C">
            <w:pPr>
              <w:jc w:val="center"/>
              <w:rPr>
                <w:rFonts w:ascii="Times New Roman" w:eastAsia="ＭＳ ゴシック" w:hAnsi="Times New Roman"/>
              </w:rPr>
            </w:pPr>
            <w:r w:rsidRPr="00F4537F">
              <w:rPr>
                <w:rFonts w:ascii="Times New Roman" w:eastAsia="ＭＳ ゴシック" w:hAnsi="Times New Roman" w:cs="ＭＳ ゴシック" w:hint="eastAsia"/>
                <w:lang w:bidi="en-US"/>
              </w:rPr>
              <w:t>Audit Report of the Audit &amp; Supervisory Board Members</w:t>
            </w:r>
          </w:p>
          <w:p w14:paraId="2028E594"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 xml:space="preserve"> Co., Ltd.</w:t>
            </w:r>
          </w:p>
          <w:p w14:paraId="5BFC1DA1"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Audit &amp; Supervisory Board Member </w:t>
            </w:r>
            <w:r w:rsidRPr="00F4537F">
              <w:rPr>
                <w:rFonts w:ascii="Times New Roman" w:eastAsia="ＭＳ ゴシック" w:hAnsi="Times New Roman" w:cs="ＭＳ ゴシック" w:hint="eastAsia"/>
                <w:lang w:bidi="en-US"/>
              </w:rPr>
              <w:t>○○</w:t>
            </w:r>
          </w:p>
          <w:p w14:paraId="72099289" w14:textId="77777777" w:rsidR="00B2593C" w:rsidRPr="00F4537F" w:rsidRDefault="00B2593C" w:rsidP="00B2593C">
            <w:pPr>
              <w:rPr>
                <w:rFonts w:ascii="Times New Roman" w:eastAsia="ＭＳ ゴシック" w:hAnsi="Times New Roman"/>
              </w:rPr>
            </w:pPr>
          </w:p>
          <w:p w14:paraId="744784EE"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We audited the Non-consolidated Financial Statements and the supplementary schedules thereto for the </w:t>
            </w:r>
            <w:r w:rsidRPr="00F4537F">
              <w:rPr>
                <w:rFonts w:ascii="Times New Roman" w:eastAsia="ＭＳ ゴシック" w:hAnsi="Times New Roman" w:cs="ＭＳ ゴシック" w:hint="eastAsia"/>
                <w:lang w:bidi="en-US"/>
              </w:rPr>
              <w:t>○</w:t>
            </w:r>
            <w:r w:rsidRPr="00F4537F">
              <w:rPr>
                <w:rFonts w:ascii="Times New Roman" w:eastAsia="ＭＳ ゴシック" w:hAnsi="Times New Roman" w:cs="ＭＳ ゴシック" w:hint="eastAsia"/>
                <w:lang w:bidi="en-US"/>
              </w:rPr>
              <w:t>th fiscal year and hereby report the results thereof as follows. The Company's Articles of Incorporation stipulate that the scope of audits by the Audit &amp; Supervisory Board Members shall be limited to accounting matters, and the Audit &amp; Supervisory Board Members are thus not authorized to audit the Business Report.</w:t>
            </w:r>
          </w:p>
          <w:p w14:paraId="76C3A5B4" w14:textId="77777777" w:rsidR="00B2593C" w:rsidRPr="00F4537F" w:rsidRDefault="00B2593C" w:rsidP="00B2593C">
            <w:pPr>
              <w:ind w:firstLineChars="100" w:firstLine="240"/>
              <w:rPr>
                <w:rFonts w:ascii="Times New Roman" w:eastAsia="ＭＳ ゴシック" w:hAnsi="Times New Roman"/>
              </w:rPr>
            </w:pPr>
          </w:p>
          <w:p w14:paraId="4AB8E559"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1. Method and Details of Audit</w:t>
            </w:r>
          </w:p>
          <w:p w14:paraId="32436405" w14:textId="77777777" w:rsidR="00B2593C" w:rsidRPr="00F4537F" w:rsidRDefault="00B2593C" w:rsidP="00B2593C">
            <w:pPr>
              <w:ind w:leftChars="100" w:left="240"/>
              <w:rPr>
                <w:rFonts w:ascii="Times New Roman" w:eastAsia="ＭＳ ゴシック" w:hAnsi="Times New Roman"/>
                <w:spacing w:val="-4"/>
              </w:rPr>
            </w:pPr>
            <w:r w:rsidRPr="00F4537F">
              <w:rPr>
                <w:rFonts w:ascii="Times New Roman" w:eastAsia="ＭＳ ゴシック" w:hAnsi="Times New Roman" w:cs="ＭＳ ゴシック" w:hint="eastAsia"/>
                <w:spacing w:val="-4"/>
                <w:lang w:bidi="en-US"/>
              </w:rPr>
              <w:t>The Audit &amp; Supervisory Board Members examined accounting records and other important documents related to accounting, received regular reports from the Company's Directors on the status of their execution of duties related to accounting, and requested explanations as needed.</w:t>
            </w:r>
          </w:p>
          <w:p w14:paraId="5E60E1BE" w14:textId="77777777" w:rsidR="00B2593C" w:rsidRPr="00F4537F" w:rsidRDefault="00B2593C" w:rsidP="00B2593C">
            <w:pPr>
              <w:rPr>
                <w:rFonts w:ascii="Times New Roman" w:eastAsia="ＭＳ ゴシック" w:hAnsi="Times New Roman"/>
              </w:rPr>
            </w:pPr>
          </w:p>
          <w:p w14:paraId="45C10C44"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2. Results of Audit</w:t>
            </w:r>
          </w:p>
          <w:p w14:paraId="1A00692B" w14:textId="77777777" w:rsidR="00B2593C" w:rsidRPr="00F4537F" w:rsidRDefault="00B2593C" w:rsidP="00B2593C">
            <w:pPr>
              <w:ind w:leftChars="100" w:left="240"/>
              <w:rPr>
                <w:rFonts w:ascii="Times New Roman" w:eastAsia="ＭＳ ゴシック" w:hAnsi="Times New Roman"/>
              </w:rPr>
            </w:pPr>
            <w:r w:rsidRPr="00F4537F">
              <w:rPr>
                <w:rFonts w:ascii="Times New Roman" w:eastAsia="ＭＳ ゴシック" w:hAnsi="Times New Roman" w:cs="ＭＳ ゴシック" w:hint="eastAsia"/>
                <w:lang w:bidi="en-US"/>
              </w:rPr>
              <w:t>The Non-consolidated Financial Statements and the supplementary schedules thereto present fairly, in all material respects, the Company's assets and income.</w:t>
            </w:r>
          </w:p>
          <w:p w14:paraId="1CCF4FA5" w14:textId="77777777" w:rsidR="00B2593C" w:rsidRPr="00F4537F" w:rsidRDefault="00B2593C" w:rsidP="00B2593C">
            <w:pPr>
              <w:rPr>
                <w:rFonts w:ascii="Times New Roman" w:eastAsia="ＭＳ ゴシック" w:hAnsi="Times New Roman"/>
              </w:rPr>
            </w:pPr>
          </w:p>
          <w:p w14:paraId="582F292F" w14:textId="77777777" w:rsidR="00B2593C" w:rsidRPr="00F4537F" w:rsidRDefault="00B2593C" w:rsidP="00B2593C">
            <w:pPr>
              <w:rPr>
                <w:rFonts w:ascii="Times New Roman" w:eastAsia="ＭＳ ゴシック" w:hAnsi="Times New Roman"/>
              </w:rPr>
            </w:pPr>
            <w:r w:rsidRPr="00F4537F">
              <w:rPr>
                <w:rFonts w:ascii="Times New Roman" w:eastAsia="ＭＳ ゴシック" w:hAnsi="Times New Roman" w:cs="ＭＳ ゴシック" w:hint="eastAsia"/>
                <w:lang w:bidi="en-US"/>
              </w:rPr>
              <w:t>3. Additional Information</w:t>
            </w:r>
          </w:p>
          <w:p w14:paraId="244BCB6A" w14:textId="77777777" w:rsidR="00B2593C" w:rsidRPr="00F4537F" w:rsidRDefault="00B2593C" w:rsidP="00B2593C">
            <w:pPr>
              <w:rPr>
                <w:rFonts w:ascii="Times New Roman" w:eastAsia="ＭＳ ゴシック" w:hAnsi="Times New Roman"/>
              </w:rPr>
            </w:pPr>
          </w:p>
          <w:p w14:paraId="0AC76519" w14:textId="77777777" w:rsidR="00B2593C" w:rsidRPr="00F4537F" w:rsidRDefault="00B2593C" w:rsidP="00B2593C">
            <w:pPr>
              <w:jc w:val="right"/>
              <w:rPr>
                <w:rFonts w:ascii="Times New Roman" w:eastAsia="ＭＳ ゴシック" w:hAnsi="Times New Roman"/>
              </w:rPr>
            </w:pPr>
            <w:r w:rsidRPr="00F4537F">
              <w:rPr>
                <w:rFonts w:ascii="Times New Roman" w:eastAsia="ＭＳ ゴシック" w:hAnsi="Times New Roman" w:cs="ＭＳ ゴシック" w:hint="eastAsia"/>
                <w:lang w:bidi="en-US"/>
              </w:rPr>
              <w:t xml:space="preserve">　　　　　　　　　　　　　　　　　　　　　　　　　　　　　　　　</w:t>
            </w:r>
            <w:r w:rsidRPr="00F4537F">
              <w:rPr>
                <w:rFonts w:ascii="Times New Roman" w:eastAsia="ＭＳ ゴシック" w:hAnsi="Times New Roman" w:cs="ＭＳ ゴシック" w:hint="eastAsia"/>
                <w:lang w:bidi="en-US"/>
              </w:rPr>
              <w:t>End</w:t>
            </w:r>
          </w:p>
        </w:tc>
      </w:tr>
    </w:tbl>
    <w:p w14:paraId="673B4139" w14:textId="77777777" w:rsidR="00B2593C" w:rsidRPr="00F4537F" w:rsidRDefault="00B2593C" w:rsidP="00B2593C"/>
    <w:p w14:paraId="6742201D" w14:textId="77777777" w:rsidR="00B2593C" w:rsidRPr="00F4537F" w:rsidRDefault="00B2593C" w:rsidP="00B2593C">
      <w:pPr>
        <w:pStyle w:val="a9"/>
      </w:pPr>
      <w:r w:rsidRPr="00F4537F">
        <w:rPr>
          <w:rFonts w:hint="eastAsia"/>
        </w:rPr>
        <w:t>以　上</w:t>
      </w:r>
    </w:p>
    <w:p w14:paraId="6ED6F4C4" w14:textId="77777777" w:rsidR="00B2593C" w:rsidRDefault="00B2593C" w:rsidP="00B2593C">
      <w:pPr>
        <w:jc w:val="right"/>
      </w:pPr>
      <w:r w:rsidRPr="00F4537F">
        <w:rPr>
          <w:rFonts w:ascii="Times New Roman" w:hAnsi="Times New Roman" w:hint="eastAsia"/>
          <w:lang w:bidi="en-US"/>
        </w:rPr>
        <w:t>End</w:t>
      </w:r>
    </w:p>
    <w:sectPr w:rsidR="00B2593C" w:rsidSect="00B2593C">
      <w:pgSz w:w="11906" w:h="16838" w:code="9"/>
      <w:pgMar w:top="1134" w:right="1418" w:bottom="1021" w:left="1418"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4541" w14:textId="77777777" w:rsidR="00F04D5F" w:rsidRDefault="00F04D5F">
      <w:r>
        <w:separator/>
      </w:r>
    </w:p>
  </w:endnote>
  <w:endnote w:type="continuationSeparator" w:id="0">
    <w:p w14:paraId="45165081" w14:textId="77777777" w:rsidR="00F04D5F" w:rsidRDefault="00F0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73DF" w14:textId="77777777" w:rsidR="00D639FB" w:rsidRDefault="00D639FB" w:rsidP="00B2593C">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561E087A" w14:textId="77777777" w:rsidR="00D639FB" w:rsidRDefault="00D639FB">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298040"/>
      <w:docPartObj>
        <w:docPartGallery w:val="Page Numbers (Bottom of Page)"/>
        <w:docPartUnique/>
      </w:docPartObj>
    </w:sdtPr>
    <w:sdtEndPr/>
    <w:sdtContent>
      <w:p w14:paraId="59712FF5" w14:textId="04A217EE" w:rsidR="00D639FB" w:rsidRDefault="00D639FB">
        <w:pPr>
          <w:pStyle w:val="af3"/>
          <w:jc w:val="center"/>
        </w:pPr>
        <w:r>
          <w:fldChar w:fldCharType="begin"/>
        </w:r>
        <w:r>
          <w:instrText>PAGE   \* MERGEFORMAT</w:instrText>
        </w:r>
        <w:r>
          <w:fldChar w:fldCharType="separate"/>
        </w:r>
        <w:r w:rsidR="00421566" w:rsidRPr="00421566">
          <w:rPr>
            <w:noProof/>
            <w:lang w:val="ja-JP"/>
          </w:rPr>
          <w:t>v</w:t>
        </w:r>
        <w:r>
          <w:fldChar w:fldCharType="end"/>
        </w:r>
      </w:p>
    </w:sdtContent>
  </w:sdt>
  <w:p w14:paraId="6649ADBB" w14:textId="77777777" w:rsidR="00D639FB" w:rsidRDefault="00D639F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3697" w14:textId="77777777" w:rsidR="00F04D5F" w:rsidRDefault="00F04D5F">
      <w:r>
        <w:separator/>
      </w:r>
    </w:p>
  </w:footnote>
  <w:footnote w:type="continuationSeparator" w:id="0">
    <w:p w14:paraId="4D29CE89" w14:textId="77777777" w:rsidR="00F04D5F" w:rsidRDefault="00F04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70" w:legacyIndent="284"/>
      <w:lvlJc w:val="left"/>
      <w:pPr>
        <w:ind w:left="284" w:hanging="284"/>
      </w:pPr>
    </w:lvl>
    <w:lvl w:ilvl="1">
      <w:start w:val="1"/>
      <w:numFmt w:val="decimal"/>
      <w:pStyle w:val="2"/>
      <w:lvlText w:val="%1.%2."/>
      <w:legacy w:legacy="1" w:legacySpace="170" w:legacyIndent="284"/>
      <w:lvlJc w:val="left"/>
      <w:pPr>
        <w:ind w:left="568" w:hanging="284"/>
      </w:pPr>
    </w:lvl>
    <w:lvl w:ilvl="2">
      <w:start w:val="1"/>
      <w:numFmt w:val="decimal"/>
      <w:pStyle w:val="3"/>
      <w:lvlText w:val="%1.%2.%3."/>
      <w:legacy w:legacy="1" w:legacySpace="170" w:legacyIndent="284"/>
      <w:lvlJc w:val="left"/>
      <w:pPr>
        <w:ind w:left="852" w:hanging="284"/>
      </w:pPr>
    </w:lvl>
    <w:lvl w:ilvl="3">
      <w:start w:val="1"/>
      <w:numFmt w:val="decimalEnclosedCircle"/>
      <w:pStyle w:val="4"/>
      <w:lvlText w:val="%4"/>
      <w:legacy w:legacy="1" w:legacySpace="170" w:legacyIndent="284"/>
      <w:lvlJc w:val="left"/>
      <w:pPr>
        <w:ind w:left="919" w:hanging="284"/>
      </w:pPr>
    </w:lvl>
    <w:lvl w:ilvl="4">
      <w:start w:val="1"/>
      <w:numFmt w:val="upperLetter"/>
      <w:pStyle w:val="5"/>
      <w:lvlText w:val="%5."/>
      <w:legacy w:legacy="1" w:legacySpace="170" w:legacyIndent="284"/>
      <w:lvlJc w:val="left"/>
      <w:pPr>
        <w:ind w:left="1220" w:hanging="284"/>
      </w:pPr>
    </w:lvl>
    <w:lvl w:ilvl="5">
      <w:start w:val="1"/>
      <w:numFmt w:val="lowerLetter"/>
      <w:pStyle w:val="6"/>
      <w:lvlText w:val="%6)"/>
      <w:legacy w:legacy="1" w:legacySpace="170" w:legacyIndent="284"/>
      <w:lvlJc w:val="left"/>
      <w:pPr>
        <w:ind w:left="1620" w:hanging="284"/>
      </w:pPr>
    </w:lvl>
    <w:lvl w:ilvl="6">
      <w:start w:val="1"/>
      <w:numFmt w:val="aiueoFullWidth"/>
      <w:pStyle w:val="7"/>
      <w:lvlText w:val="%7."/>
      <w:legacy w:legacy="1" w:legacySpace="170" w:legacyIndent="284"/>
      <w:lvlJc w:val="left"/>
      <w:pPr>
        <w:ind w:left="1220" w:hanging="284"/>
      </w:pPr>
    </w:lvl>
    <w:lvl w:ilvl="7">
      <w:start w:val="1"/>
      <w:numFmt w:val="aiueo"/>
      <w:pStyle w:val="8"/>
      <w:lvlText w:val="%8)"/>
      <w:legacy w:legacy="1" w:legacySpace="170" w:legacyIndent="284"/>
      <w:lvlJc w:val="left"/>
      <w:pPr>
        <w:ind w:left="1620" w:hanging="284"/>
      </w:pPr>
    </w:lvl>
    <w:lvl w:ilvl="8">
      <w:start w:val="1"/>
      <w:numFmt w:val="ideographDigital"/>
      <w:pStyle w:val="9"/>
      <w:lvlText w:val="%9."/>
      <w:legacy w:legacy="1" w:legacySpace="170" w:legacyIndent="284"/>
      <w:lvlJc w:val="left"/>
      <w:pPr>
        <w:ind w:left="1084" w:hanging="284"/>
      </w:pPr>
      <w:rPr>
        <w:rFonts w:ascii="Symbol" w:hAnsi="Symbol" w:hint="default"/>
      </w:rPr>
    </w:lvl>
  </w:abstractNum>
  <w:abstractNum w:abstractNumId="1" w15:restartNumberingAfterBreak="0">
    <w:nsid w:val="03AD3C20"/>
    <w:multiLevelType w:val="hybridMultilevel"/>
    <w:tmpl w:val="A2C83A76"/>
    <w:lvl w:ilvl="0" w:tplc="3AA68680">
      <w:start w:val="1"/>
      <w:numFmt w:val="decimalFullWidth"/>
      <w:lvlText w:val="%1．"/>
      <w:lvlJc w:val="left"/>
      <w:pPr>
        <w:tabs>
          <w:tab w:val="num" w:pos="630"/>
        </w:tabs>
        <w:ind w:left="630" w:hanging="420"/>
      </w:pPr>
      <w:rPr>
        <w:rFonts w:hint="eastAsia"/>
      </w:rPr>
    </w:lvl>
    <w:lvl w:ilvl="1" w:tplc="867E386C" w:tentative="1">
      <w:start w:val="1"/>
      <w:numFmt w:val="aiueoFullWidth"/>
      <w:lvlText w:val="(%2)"/>
      <w:lvlJc w:val="left"/>
      <w:pPr>
        <w:tabs>
          <w:tab w:val="num" w:pos="1050"/>
        </w:tabs>
        <w:ind w:left="1050" w:hanging="420"/>
      </w:pPr>
    </w:lvl>
    <w:lvl w:ilvl="2" w:tplc="136093D8" w:tentative="1">
      <w:start w:val="1"/>
      <w:numFmt w:val="decimalEnclosedCircle"/>
      <w:lvlText w:val="%3"/>
      <w:lvlJc w:val="left"/>
      <w:pPr>
        <w:tabs>
          <w:tab w:val="num" w:pos="1470"/>
        </w:tabs>
        <w:ind w:left="1470" w:hanging="420"/>
      </w:pPr>
    </w:lvl>
    <w:lvl w:ilvl="3" w:tplc="4A8C39B6" w:tentative="1">
      <w:start w:val="1"/>
      <w:numFmt w:val="decimal"/>
      <w:lvlText w:val="%4."/>
      <w:lvlJc w:val="left"/>
      <w:pPr>
        <w:tabs>
          <w:tab w:val="num" w:pos="1890"/>
        </w:tabs>
        <w:ind w:left="1890" w:hanging="420"/>
      </w:pPr>
    </w:lvl>
    <w:lvl w:ilvl="4" w:tplc="636CB638" w:tentative="1">
      <w:start w:val="1"/>
      <w:numFmt w:val="aiueoFullWidth"/>
      <w:lvlText w:val="(%5)"/>
      <w:lvlJc w:val="left"/>
      <w:pPr>
        <w:tabs>
          <w:tab w:val="num" w:pos="2310"/>
        </w:tabs>
        <w:ind w:left="2310" w:hanging="420"/>
      </w:pPr>
    </w:lvl>
    <w:lvl w:ilvl="5" w:tplc="0C72CF90" w:tentative="1">
      <w:start w:val="1"/>
      <w:numFmt w:val="decimalEnclosedCircle"/>
      <w:lvlText w:val="%6"/>
      <w:lvlJc w:val="left"/>
      <w:pPr>
        <w:tabs>
          <w:tab w:val="num" w:pos="2730"/>
        </w:tabs>
        <w:ind w:left="2730" w:hanging="420"/>
      </w:pPr>
    </w:lvl>
    <w:lvl w:ilvl="6" w:tplc="61EE6C2C" w:tentative="1">
      <w:start w:val="1"/>
      <w:numFmt w:val="decimal"/>
      <w:lvlText w:val="%7."/>
      <w:lvlJc w:val="left"/>
      <w:pPr>
        <w:tabs>
          <w:tab w:val="num" w:pos="3150"/>
        </w:tabs>
        <w:ind w:left="3150" w:hanging="420"/>
      </w:pPr>
    </w:lvl>
    <w:lvl w:ilvl="7" w:tplc="2BBE88E0" w:tentative="1">
      <w:start w:val="1"/>
      <w:numFmt w:val="aiueoFullWidth"/>
      <w:lvlText w:val="(%8)"/>
      <w:lvlJc w:val="left"/>
      <w:pPr>
        <w:tabs>
          <w:tab w:val="num" w:pos="3570"/>
        </w:tabs>
        <w:ind w:left="3570" w:hanging="420"/>
      </w:pPr>
    </w:lvl>
    <w:lvl w:ilvl="8" w:tplc="6570D926" w:tentative="1">
      <w:start w:val="1"/>
      <w:numFmt w:val="decimalEnclosedCircle"/>
      <w:lvlText w:val="%9"/>
      <w:lvlJc w:val="left"/>
      <w:pPr>
        <w:tabs>
          <w:tab w:val="num" w:pos="3990"/>
        </w:tabs>
        <w:ind w:left="3990" w:hanging="420"/>
      </w:pPr>
    </w:lvl>
  </w:abstractNum>
  <w:abstractNum w:abstractNumId="2" w15:restartNumberingAfterBreak="0">
    <w:nsid w:val="03B56E2F"/>
    <w:multiLevelType w:val="hybridMultilevel"/>
    <w:tmpl w:val="11286952"/>
    <w:lvl w:ilvl="0" w:tplc="D0D88548">
      <w:start w:val="1"/>
      <w:numFmt w:val="decimal"/>
      <w:lvlText w:val="(%1)"/>
      <w:lvlJc w:val="left"/>
      <w:pPr>
        <w:ind w:left="720" w:hanging="360"/>
      </w:pPr>
      <w:rPr>
        <w:rFonts w:hint="default"/>
      </w:rPr>
    </w:lvl>
    <w:lvl w:ilvl="1" w:tplc="A8509F8A" w:tentative="1">
      <w:start w:val="1"/>
      <w:numFmt w:val="lowerLetter"/>
      <w:lvlText w:val="%2."/>
      <w:lvlJc w:val="left"/>
      <w:pPr>
        <w:ind w:left="1440" w:hanging="360"/>
      </w:pPr>
    </w:lvl>
    <w:lvl w:ilvl="2" w:tplc="F12E369E" w:tentative="1">
      <w:start w:val="1"/>
      <w:numFmt w:val="lowerRoman"/>
      <w:lvlText w:val="%3."/>
      <w:lvlJc w:val="right"/>
      <w:pPr>
        <w:ind w:left="2160" w:hanging="180"/>
      </w:pPr>
    </w:lvl>
    <w:lvl w:ilvl="3" w:tplc="CCA6B524" w:tentative="1">
      <w:start w:val="1"/>
      <w:numFmt w:val="decimal"/>
      <w:lvlText w:val="%4."/>
      <w:lvlJc w:val="left"/>
      <w:pPr>
        <w:ind w:left="2880" w:hanging="360"/>
      </w:pPr>
    </w:lvl>
    <w:lvl w:ilvl="4" w:tplc="AE7C673C" w:tentative="1">
      <w:start w:val="1"/>
      <w:numFmt w:val="lowerLetter"/>
      <w:lvlText w:val="%5."/>
      <w:lvlJc w:val="left"/>
      <w:pPr>
        <w:ind w:left="3600" w:hanging="360"/>
      </w:pPr>
    </w:lvl>
    <w:lvl w:ilvl="5" w:tplc="C1DA6772" w:tentative="1">
      <w:start w:val="1"/>
      <w:numFmt w:val="lowerRoman"/>
      <w:lvlText w:val="%6."/>
      <w:lvlJc w:val="right"/>
      <w:pPr>
        <w:ind w:left="4320" w:hanging="180"/>
      </w:pPr>
    </w:lvl>
    <w:lvl w:ilvl="6" w:tplc="217C0E00" w:tentative="1">
      <w:start w:val="1"/>
      <w:numFmt w:val="decimal"/>
      <w:lvlText w:val="%7."/>
      <w:lvlJc w:val="left"/>
      <w:pPr>
        <w:ind w:left="5040" w:hanging="360"/>
      </w:pPr>
    </w:lvl>
    <w:lvl w:ilvl="7" w:tplc="82D81240" w:tentative="1">
      <w:start w:val="1"/>
      <w:numFmt w:val="lowerLetter"/>
      <w:lvlText w:val="%8."/>
      <w:lvlJc w:val="left"/>
      <w:pPr>
        <w:ind w:left="5760" w:hanging="360"/>
      </w:pPr>
    </w:lvl>
    <w:lvl w:ilvl="8" w:tplc="940ADF64" w:tentative="1">
      <w:start w:val="1"/>
      <w:numFmt w:val="lowerRoman"/>
      <w:lvlText w:val="%9."/>
      <w:lvlJc w:val="right"/>
      <w:pPr>
        <w:ind w:left="6480" w:hanging="180"/>
      </w:pPr>
    </w:lvl>
  </w:abstractNum>
  <w:abstractNum w:abstractNumId="3" w15:restartNumberingAfterBreak="0">
    <w:nsid w:val="03E23719"/>
    <w:multiLevelType w:val="hybridMultilevel"/>
    <w:tmpl w:val="F80ECF70"/>
    <w:lvl w:ilvl="0" w:tplc="A74448C6">
      <w:start w:val="1"/>
      <w:numFmt w:val="decimal"/>
      <w:lvlText w:val="%1)"/>
      <w:lvlJc w:val="left"/>
      <w:pPr>
        <w:ind w:left="1080" w:hanging="360"/>
      </w:pPr>
      <w:rPr>
        <w:rFonts w:hint="eastAsia"/>
      </w:rPr>
    </w:lvl>
    <w:lvl w:ilvl="1" w:tplc="56580744" w:tentative="1">
      <w:start w:val="1"/>
      <w:numFmt w:val="lowerLetter"/>
      <w:lvlText w:val="%2."/>
      <w:lvlJc w:val="left"/>
      <w:pPr>
        <w:ind w:left="1800" w:hanging="360"/>
      </w:pPr>
    </w:lvl>
    <w:lvl w:ilvl="2" w:tplc="3D4C1EEC" w:tentative="1">
      <w:start w:val="1"/>
      <w:numFmt w:val="lowerRoman"/>
      <w:lvlText w:val="%3."/>
      <w:lvlJc w:val="right"/>
      <w:pPr>
        <w:ind w:left="2520" w:hanging="180"/>
      </w:pPr>
    </w:lvl>
    <w:lvl w:ilvl="3" w:tplc="CFCECEA8" w:tentative="1">
      <w:start w:val="1"/>
      <w:numFmt w:val="decimal"/>
      <w:lvlText w:val="%4."/>
      <w:lvlJc w:val="left"/>
      <w:pPr>
        <w:ind w:left="3240" w:hanging="360"/>
      </w:pPr>
    </w:lvl>
    <w:lvl w:ilvl="4" w:tplc="A11062B0" w:tentative="1">
      <w:start w:val="1"/>
      <w:numFmt w:val="lowerLetter"/>
      <w:lvlText w:val="%5."/>
      <w:lvlJc w:val="left"/>
      <w:pPr>
        <w:ind w:left="3960" w:hanging="360"/>
      </w:pPr>
    </w:lvl>
    <w:lvl w:ilvl="5" w:tplc="4FB0887C" w:tentative="1">
      <w:start w:val="1"/>
      <w:numFmt w:val="lowerRoman"/>
      <w:lvlText w:val="%6."/>
      <w:lvlJc w:val="right"/>
      <w:pPr>
        <w:ind w:left="4680" w:hanging="180"/>
      </w:pPr>
    </w:lvl>
    <w:lvl w:ilvl="6" w:tplc="972600B0" w:tentative="1">
      <w:start w:val="1"/>
      <w:numFmt w:val="decimal"/>
      <w:lvlText w:val="%7."/>
      <w:lvlJc w:val="left"/>
      <w:pPr>
        <w:ind w:left="5400" w:hanging="360"/>
      </w:pPr>
    </w:lvl>
    <w:lvl w:ilvl="7" w:tplc="B180F0D2" w:tentative="1">
      <w:start w:val="1"/>
      <w:numFmt w:val="lowerLetter"/>
      <w:lvlText w:val="%8."/>
      <w:lvlJc w:val="left"/>
      <w:pPr>
        <w:ind w:left="6120" w:hanging="360"/>
      </w:pPr>
    </w:lvl>
    <w:lvl w:ilvl="8" w:tplc="26AACD92" w:tentative="1">
      <w:start w:val="1"/>
      <w:numFmt w:val="lowerRoman"/>
      <w:lvlText w:val="%9."/>
      <w:lvlJc w:val="right"/>
      <w:pPr>
        <w:ind w:left="6840" w:hanging="180"/>
      </w:pPr>
    </w:lvl>
  </w:abstractNum>
  <w:abstractNum w:abstractNumId="4" w15:restartNumberingAfterBreak="0">
    <w:nsid w:val="05456954"/>
    <w:multiLevelType w:val="hybridMultilevel"/>
    <w:tmpl w:val="B69617B4"/>
    <w:lvl w:ilvl="0" w:tplc="D518AA18">
      <w:start w:val="2"/>
      <w:numFmt w:val="bullet"/>
      <w:lvlText w:val="◎"/>
      <w:lvlJc w:val="left"/>
      <w:pPr>
        <w:ind w:left="360" w:hanging="360"/>
      </w:pPr>
      <w:rPr>
        <w:rFonts w:ascii="ＭＳ ゴシック" w:eastAsia="ＭＳ ゴシック" w:hAnsi="ＭＳ ゴシック" w:cs="ＭＳ ゴシック" w:hint="eastAsia"/>
      </w:rPr>
    </w:lvl>
    <w:lvl w:ilvl="1" w:tplc="0E7AC318" w:tentative="1">
      <w:start w:val="1"/>
      <w:numFmt w:val="bullet"/>
      <w:lvlText w:val=""/>
      <w:lvlJc w:val="left"/>
      <w:pPr>
        <w:ind w:left="840" w:hanging="420"/>
      </w:pPr>
      <w:rPr>
        <w:rFonts w:ascii="Wingdings" w:hAnsi="Wingdings" w:hint="default"/>
      </w:rPr>
    </w:lvl>
    <w:lvl w:ilvl="2" w:tplc="FE5CC41A" w:tentative="1">
      <w:start w:val="1"/>
      <w:numFmt w:val="bullet"/>
      <w:lvlText w:val=""/>
      <w:lvlJc w:val="left"/>
      <w:pPr>
        <w:ind w:left="1260" w:hanging="420"/>
      </w:pPr>
      <w:rPr>
        <w:rFonts w:ascii="Wingdings" w:hAnsi="Wingdings" w:hint="default"/>
      </w:rPr>
    </w:lvl>
    <w:lvl w:ilvl="3" w:tplc="B412CB3E" w:tentative="1">
      <w:start w:val="1"/>
      <w:numFmt w:val="bullet"/>
      <w:lvlText w:val=""/>
      <w:lvlJc w:val="left"/>
      <w:pPr>
        <w:ind w:left="1680" w:hanging="420"/>
      </w:pPr>
      <w:rPr>
        <w:rFonts w:ascii="Wingdings" w:hAnsi="Wingdings" w:hint="default"/>
      </w:rPr>
    </w:lvl>
    <w:lvl w:ilvl="4" w:tplc="A9BACED0" w:tentative="1">
      <w:start w:val="1"/>
      <w:numFmt w:val="bullet"/>
      <w:lvlText w:val=""/>
      <w:lvlJc w:val="left"/>
      <w:pPr>
        <w:ind w:left="2100" w:hanging="420"/>
      </w:pPr>
      <w:rPr>
        <w:rFonts w:ascii="Wingdings" w:hAnsi="Wingdings" w:hint="default"/>
      </w:rPr>
    </w:lvl>
    <w:lvl w:ilvl="5" w:tplc="BC324FD0" w:tentative="1">
      <w:start w:val="1"/>
      <w:numFmt w:val="bullet"/>
      <w:lvlText w:val=""/>
      <w:lvlJc w:val="left"/>
      <w:pPr>
        <w:ind w:left="2520" w:hanging="420"/>
      </w:pPr>
      <w:rPr>
        <w:rFonts w:ascii="Wingdings" w:hAnsi="Wingdings" w:hint="default"/>
      </w:rPr>
    </w:lvl>
    <w:lvl w:ilvl="6" w:tplc="3E00F39C" w:tentative="1">
      <w:start w:val="1"/>
      <w:numFmt w:val="bullet"/>
      <w:lvlText w:val=""/>
      <w:lvlJc w:val="left"/>
      <w:pPr>
        <w:ind w:left="2940" w:hanging="420"/>
      </w:pPr>
      <w:rPr>
        <w:rFonts w:ascii="Wingdings" w:hAnsi="Wingdings" w:hint="default"/>
      </w:rPr>
    </w:lvl>
    <w:lvl w:ilvl="7" w:tplc="4718E08A" w:tentative="1">
      <w:start w:val="1"/>
      <w:numFmt w:val="bullet"/>
      <w:lvlText w:val=""/>
      <w:lvlJc w:val="left"/>
      <w:pPr>
        <w:ind w:left="3360" w:hanging="420"/>
      </w:pPr>
      <w:rPr>
        <w:rFonts w:ascii="Wingdings" w:hAnsi="Wingdings" w:hint="default"/>
      </w:rPr>
    </w:lvl>
    <w:lvl w:ilvl="8" w:tplc="87B231B6" w:tentative="1">
      <w:start w:val="1"/>
      <w:numFmt w:val="bullet"/>
      <w:lvlText w:val=""/>
      <w:lvlJc w:val="left"/>
      <w:pPr>
        <w:ind w:left="3780" w:hanging="420"/>
      </w:pPr>
      <w:rPr>
        <w:rFonts w:ascii="Wingdings" w:hAnsi="Wingdings" w:hint="default"/>
      </w:rPr>
    </w:lvl>
  </w:abstractNum>
  <w:abstractNum w:abstractNumId="5" w15:restartNumberingAfterBreak="0">
    <w:nsid w:val="082101E7"/>
    <w:multiLevelType w:val="hybridMultilevel"/>
    <w:tmpl w:val="E77AE1B2"/>
    <w:lvl w:ilvl="0" w:tplc="EDF21DD0">
      <w:start w:val="1"/>
      <w:numFmt w:val="decimal"/>
      <w:lvlText w:val="Note %1"/>
      <w:lvlJc w:val="left"/>
      <w:pPr>
        <w:ind w:left="660" w:hanging="384"/>
      </w:pPr>
      <w:rPr>
        <w:rFonts w:hint="eastAsia"/>
      </w:rPr>
    </w:lvl>
    <w:lvl w:ilvl="1" w:tplc="17244904" w:tentative="1">
      <w:start w:val="1"/>
      <w:numFmt w:val="lowerLetter"/>
      <w:lvlText w:val="%2."/>
      <w:lvlJc w:val="left"/>
      <w:pPr>
        <w:ind w:left="1356" w:hanging="360"/>
      </w:pPr>
    </w:lvl>
    <w:lvl w:ilvl="2" w:tplc="8708DD68" w:tentative="1">
      <w:start w:val="1"/>
      <w:numFmt w:val="lowerRoman"/>
      <w:lvlText w:val="%3."/>
      <w:lvlJc w:val="right"/>
      <w:pPr>
        <w:ind w:left="2076" w:hanging="180"/>
      </w:pPr>
    </w:lvl>
    <w:lvl w:ilvl="3" w:tplc="7B60AA1E" w:tentative="1">
      <w:start w:val="1"/>
      <w:numFmt w:val="decimal"/>
      <w:lvlText w:val="%4."/>
      <w:lvlJc w:val="left"/>
      <w:pPr>
        <w:ind w:left="2796" w:hanging="360"/>
      </w:pPr>
    </w:lvl>
    <w:lvl w:ilvl="4" w:tplc="EFA87EA8" w:tentative="1">
      <w:start w:val="1"/>
      <w:numFmt w:val="lowerLetter"/>
      <w:lvlText w:val="%5."/>
      <w:lvlJc w:val="left"/>
      <w:pPr>
        <w:ind w:left="3516" w:hanging="360"/>
      </w:pPr>
    </w:lvl>
    <w:lvl w:ilvl="5" w:tplc="8F866F48" w:tentative="1">
      <w:start w:val="1"/>
      <w:numFmt w:val="lowerRoman"/>
      <w:lvlText w:val="%6."/>
      <w:lvlJc w:val="right"/>
      <w:pPr>
        <w:ind w:left="4236" w:hanging="180"/>
      </w:pPr>
    </w:lvl>
    <w:lvl w:ilvl="6" w:tplc="94D2C748" w:tentative="1">
      <w:start w:val="1"/>
      <w:numFmt w:val="decimal"/>
      <w:lvlText w:val="%7."/>
      <w:lvlJc w:val="left"/>
      <w:pPr>
        <w:ind w:left="4956" w:hanging="360"/>
      </w:pPr>
    </w:lvl>
    <w:lvl w:ilvl="7" w:tplc="A382621C" w:tentative="1">
      <w:start w:val="1"/>
      <w:numFmt w:val="lowerLetter"/>
      <w:lvlText w:val="%8."/>
      <w:lvlJc w:val="left"/>
      <w:pPr>
        <w:ind w:left="5676" w:hanging="360"/>
      </w:pPr>
    </w:lvl>
    <w:lvl w:ilvl="8" w:tplc="3E20C720" w:tentative="1">
      <w:start w:val="1"/>
      <w:numFmt w:val="lowerRoman"/>
      <w:lvlText w:val="%9."/>
      <w:lvlJc w:val="right"/>
      <w:pPr>
        <w:ind w:left="6396" w:hanging="180"/>
      </w:pPr>
    </w:lvl>
  </w:abstractNum>
  <w:abstractNum w:abstractNumId="6" w15:restartNumberingAfterBreak="0">
    <w:nsid w:val="0DE41042"/>
    <w:multiLevelType w:val="hybridMultilevel"/>
    <w:tmpl w:val="D2CA2CEC"/>
    <w:lvl w:ilvl="0" w:tplc="1BF4C688">
      <w:start w:val="1"/>
      <w:numFmt w:val="decimalEnclosedCircle"/>
      <w:lvlText w:val="%1"/>
      <w:lvlJc w:val="left"/>
      <w:pPr>
        <w:ind w:left="360" w:hanging="360"/>
      </w:pPr>
      <w:rPr>
        <w:rFonts w:hint="default"/>
      </w:rPr>
    </w:lvl>
    <w:lvl w:ilvl="1" w:tplc="0B8A008A" w:tentative="1">
      <w:start w:val="1"/>
      <w:numFmt w:val="lowerLetter"/>
      <w:lvlText w:val="%2."/>
      <w:lvlJc w:val="left"/>
      <w:pPr>
        <w:ind w:left="1440" w:hanging="360"/>
      </w:pPr>
    </w:lvl>
    <w:lvl w:ilvl="2" w:tplc="0CBC0104" w:tentative="1">
      <w:start w:val="1"/>
      <w:numFmt w:val="lowerRoman"/>
      <w:lvlText w:val="%3."/>
      <w:lvlJc w:val="right"/>
      <w:pPr>
        <w:ind w:left="2160" w:hanging="180"/>
      </w:pPr>
    </w:lvl>
    <w:lvl w:ilvl="3" w:tplc="30BC29B0" w:tentative="1">
      <w:start w:val="1"/>
      <w:numFmt w:val="decimal"/>
      <w:lvlText w:val="%4."/>
      <w:lvlJc w:val="left"/>
      <w:pPr>
        <w:ind w:left="2880" w:hanging="360"/>
      </w:pPr>
    </w:lvl>
    <w:lvl w:ilvl="4" w:tplc="C41E45DA" w:tentative="1">
      <w:start w:val="1"/>
      <w:numFmt w:val="lowerLetter"/>
      <w:lvlText w:val="%5."/>
      <w:lvlJc w:val="left"/>
      <w:pPr>
        <w:ind w:left="3600" w:hanging="360"/>
      </w:pPr>
    </w:lvl>
    <w:lvl w:ilvl="5" w:tplc="0CC67ECA" w:tentative="1">
      <w:start w:val="1"/>
      <w:numFmt w:val="lowerRoman"/>
      <w:lvlText w:val="%6."/>
      <w:lvlJc w:val="right"/>
      <w:pPr>
        <w:ind w:left="4320" w:hanging="180"/>
      </w:pPr>
    </w:lvl>
    <w:lvl w:ilvl="6" w:tplc="A1FCB364" w:tentative="1">
      <w:start w:val="1"/>
      <w:numFmt w:val="decimal"/>
      <w:lvlText w:val="%7."/>
      <w:lvlJc w:val="left"/>
      <w:pPr>
        <w:ind w:left="5040" w:hanging="360"/>
      </w:pPr>
    </w:lvl>
    <w:lvl w:ilvl="7" w:tplc="865038FA" w:tentative="1">
      <w:start w:val="1"/>
      <w:numFmt w:val="lowerLetter"/>
      <w:lvlText w:val="%8."/>
      <w:lvlJc w:val="left"/>
      <w:pPr>
        <w:ind w:left="5760" w:hanging="360"/>
      </w:pPr>
    </w:lvl>
    <w:lvl w:ilvl="8" w:tplc="5AA61E7A" w:tentative="1">
      <w:start w:val="1"/>
      <w:numFmt w:val="lowerRoman"/>
      <w:lvlText w:val="%9."/>
      <w:lvlJc w:val="right"/>
      <w:pPr>
        <w:ind w:left="6480" w:hanging="180"/>
      </w:pPr>
    </w:lvl>
  </w:abstractNum>
  <w:abstractNum w:abstractNumId="7" w15:restartNumberingAfterBreak="0">
    <w:nsid w:val="146B0432"/>
    <w:multiLevelType w:val="hybridMultilevel"/>
    <w:tmpl w:val="3116736C"/>
    <w:lvl w:ilvl="0" w:tplc="E7069820">
      <w:start w:val="1"/>
      <w:numFmt w:val="decimal"/>
      <w:lvlText w:val="(%1)"/>
      <w:lvlJc w:val="left"/>
      <w:pPr>
        <w:tabs>
          <w:tab w:val="num" w:pos="690"/>
        </w:tabs>
        <w:ind w:left="690" w:hanging="480"/>
      </w:pPr>
      <w:rPr>
        <w:rFonts w:hint="eastAsia"/>
      </w:rPr>
    </w:lvl>
    <w:lvl w:ilvl="1" w:tplc="84D8C960" w:tentative="1">
      <w:start w:val="1"/>
      <w:numFmt w:val="aiueoFullWidth"/>
      <w:lvlText w:val="(%2)"/>
      <w:lvlJc w:val="left"/>
      <w:pPr>
        <w:tabs>
          <w:tab w:val="num" w:pos="1050"/>
        </w:tabs>
        <w:ind w:left="1050" w:hanging="420"/>
      </w:pPr>
    </w:lvl>
    <w:lvl w:ilvl="2" w:tplc="212A8A4A" w:tentative="1">
      <w:start w:val="1"/>
      <w:numFmt w:val="decimalEnclosedCircle"/>
      <w:lvlText w:val="%3"/>
      <w:lvlJc w:val="left"/>
      <w:pPr>
        <w:tabs>
          <w:tab w:val="num" w:pos="1470"/>
        </w:tabs>
        <w:ind w:left="1470" w:hanging="420"/>
      </w:pPr>
    </w:lvl>
    <w:lvl w:ilvl="3" w:tplc="C9961D88" w:tentative="1">
      <w:start w:val="1"/>
      <w:numFmt w:val="decimal"/>
      <w:lvlText w:val="%4."/>
      <w:lvlJc w:val="left"/>
      <w:pPr>
        <w:tabs>
          <w:tab w:val="num" w:pos="1890"/>
        </w:tabs>
        <w:ind w:left="1890" w:hanging="420"/>
      </w:pPr>
    </w:lvl>
    <w:lvl w:ilvl="4" w:tplc="3FBC6398" w:tentative="1">
      <w:start w:val="1"/>
      <w:numFmt w:val="aiueoFullWidth"/>
      <w:lvlText w:val="(%5)"/>
      <w:lvlJc w:val="left"/>
      <w:pPr>
        <w:tabs>
          <w:tab w:val="num" w:pos="2310"/>
        </w:tabs>
        <w:ind w:left="2310" w:hanging="420"/>
      </w:pPr>
    </w:lvl>
    <w:lvl w:ilvl="5" w:tplc="5E347DFC" w:tentative="1">
      <w:start w:val="1"/>
      <w:numFmt w:val="decimalEnclosedCircle"/>
      <w:lvlText w:val="%6"/>
      <w:lvlJc w:val="left"/>
      <w:pPr>
        <w:tabs>
          <w:tab w:val="num" w:pos="2730"/>
        </w:tabs>
        <w:ind w:left="2730" w:hanging="420"/>
      </w:pPr>
    </w:lvl>
    <w:lvl w:ilvl="6" w:tplc="C1E03BC4" w:tentative="1">
      <w:start w:val="1"/>
      <w:numFmt w:val="decimal"/>
      <w:lvlText w:val="%7."/>
      <w:lvlJc w:val="left"/>
      <w:pPr>
        <w:tabs>
          <w:tab w:val="num" w:pos="3150"/>
        </w:tabs>
        <w:ind w:left="3150" w:hanging="420"/>
      </w:pPr>
    </w:lvl>
    <w:lvl w:ilvl="7" w:tplc="16E4AD7C" w:tentative="1">
      <w:start w:val="1"/>
      <w:numFmt w:val="aiueoFullWidth"/>
      <w:lvlText w:val="(%8)"/>
      <w:lvlJc w:val="left"/>
      <w:pPr>
        <w:tabs>
          <w:tab w:val="num" w:pos="3570"/>
        </w:tabs>
        <w:ind w:left="3570" w:hanging="420"/>
      </w:pPr>
    </w:lvl>
    <w:lvl w:ilvl="8" w:tplc="006CA11C" w:tentative="1">
      <w:start w:val="1"/>
      <w:numFmt w:val="decimalEnclosedCircle"/>
      <w:lvlText w:val="%9"/>
      <w:lvlJc w:val="left"/>
      <w:pPr>
        <w:tabs>
          <w:tab w:val="num" w:pos="3990"/>
        </w:tabs>
        <w:ind w:left="3990" w:hanging="420"/>
      </w:pPr>
    </w:lvl>
  </w:abstractNum>
  <w:abstractNum w:abstractNumId="8" w15:restartNumberingAfterBreak="0">
    <w:nsid w:val="267C2CB4"/>
    <w:multiLevelType w:val="hybridMultilevel"/>
    <w:tmpl w:val="2E98EF3C"/>
    <w:lvl w:ilvl="0" w:tplc="7AE8B674">
      <w:start w:val="3"/>
      <w:numFmt w:val="decimal"/>
      <w:lvlText w:val="(%1)"/>
      <w:lvlJc w:val="left"/>
      <w:pPr>
        <w:ind w:left="806" w:hanging="360"/>
      </w:pPr>
      <w:rPr>
        <w:rFonts w:hint="default"/>
      </w:rPr>
    </w:lvl>
    <w:lvl w:ilvl="1" w:tplc="F4C4BF02" w:tentative="1">
      <w:start w:val="1"/>
      <w:numFmt w:val="lowerLetter"/>
      <w:lvlText w:val="%2."/>
      <w:lvlJc w:val="left"/>
      <w:pPr>
        <w:ind w:left="1526" w:hanging="360"/>
      </w:pPr>
    </w:lvl>
    <w:lvl w:ilvl="2" w:tplc="2FD42C08" w:tentative="1">
      <w:start w:val="1"/>
      <w:numFmt w:val="lowerRoman"/>
      <w:lvlText w:val="%3."/>
      <w:lvlJc w:val="right"/>
      <w:pPr>
        <w:ind w:left="2246" w:hanging="180"/>
      </w:pPr>
    </w:lvl>
    <w:lvl w:ilvl="3" w:tplc="7CF661AA" w:tentative="1">
      <w:start w:val="1"/>
      <w:numFmt w:val="decimal"/>
      <w:lvlText w:val="%4."/>
      <w:lvlJc w:val="left"/>
      <w:pPr>
        <w:ind w:left="2966" w:hanging="360"/>
      </w:pPr>
    </w:lvl>
    <w:lvl w:ilvl="4" w:tplc="376EF616" w:tentative="1">
      <w:start w:val="1"/>
      <w:numFmt w:val="lowerLetter"/>
      <w:lvlText w:val="%5."/>
      <w:lvlJc w:val="left"/>
      <w:pPr>
        <w:ind w:left="3686" w:hanging="360"/>
      </w:pPr>
    </w:lvl>
    <w:lvl w:ilvl="5" w:tplc="6D9EB05A" w:tentative="1">
      <w:start w:val="1"/>
      <w:numFmt w:val="lowerRoman"/>
      <w:lvlText w:val="%6."/>
      <w:lvlJc w:val="right"/>
      <w:pPr>
        <w:ind w:left="4406" w:hanging="180"/>
      </w:pPr>
    </w:lvl>
    <w:lvl w:ilvl="6" w:tplc="05E0CE68" w:tentative="1">
      <w:start w:val="1"/>
      <w:numFmt w:val="decimal"/>
      <w:lvlText w:val="%7."/>
      <w:lvlJc w:val="left"/>
      <w:pPr>
        <w:ind w:left="5126" w:hanging="360"/>
      </w:pPr>
    </w:lvl>
    <w:lvl w:ilvl="7" w:tplc="2474DC90" w:tentative="1">
      <w:start w:val="1"/>
      <w:numFmt w:val="lowerLetter"/>
      <w:lvlText w:val="%8."/>
      <w:lvlJc w:val="left"/>
      <w:pPr>
        <w:ind w:left="5846" w:hanging="360"/>
      </w:pPr>
    </w:lvl>
    <w:lvl w:ilvl="8" w:tplc="1104097E" w:tentative="1">
      <w:start w:val="1"/>
      <w:numFmt w:val="lowerRoman"/>
      <w:lvlText w:val="%9."/>
      <w:lvlJc w:val="right"/>
      <w:pPr>
        <w:ind w:left="6566" w:hanging="180"/>
      </w:pPr>
    </w:lvl>
  </w:abstractNum>
  <w:abstractNum w:abstractNumId="9" w15:restartNumberingAfterBreak="0">
    <w:nsid w:val="29B52D7E"/>
    <w:multiLevelType w:val="hybridMultilevel"/>
    <w:tmpl w:val="19FE6D96"/>
    <w:lvl w:ilvl="0" w:tplc="23FA8EDE">
      <w:start w:val="2"/>
      <w:numFmt w:val="bullet"/>
      <w:lvlText w:val="◎"/>
      <w:lvlJc w:val="left"/>
      <w:pPr>
        <w:ind w:left="360" w:hanging="360"/>
      </w:pPr>
      <w:rPr>
        <w:rFonts w:ascii="ＭＳ ゴシック" w:eastAsia="ＭＳ ゴシック" w:hAnsi="ＭＳ ゴシック" w:cs="ＭＳ ゴシック" w:hint="eastAsia"/>
      </w:rPr>
    </w:lvl>
    <w:lvl w:ilvl="1" w:tplc="6388D7B8" w:tentative="1">
      <w:start w:val="1"/>
      <w:numFmt w:val="bullet"/>
      <w:lvlText w:val=""/>
      <w:lvlJc w:val="left"/>
      <w:pPr>
        <w:ind w:left="840" w:hanging="420"/>
      </w:pPr>
      <w:rPr>
        <w:rFonts w:ascii="Wingdings" w:hAnsi="Wingdings" w:hint="default"/>
      </w:rPr>
    </w:lvl>
    <w:lvl w:ilvl="2" w:tplc="2C68E8EA" w:tentative="1">
      <w:start w:val="1"/>
      <w:numFmt w:val="bullet"/>
      <w:lvlText w:val=""/>
      <w:lvlJc w:val="left"/>
      <w:pPr>
        <w:ind w:left="1260" w:hanging="420"/>
      </w:pPr>
      <w:rPr>
        <w:rFonts w:ascii="Wingdings" w:hAnsi="Wingdings" w:hint="default"/>
      </w:rPr>
    </w:lvl>
    <w:lvl w:ilvl="3" w:tplc="0CC8C668" w:tentative="1">
      <w:start w:val="1"/>
      <w:numFmt w:val="bullet"/>
      <w:lvlText w:val=""/>
      <w:lvlJc w:val="left"/>
      <w:pPr>
        <w:ind w:left="1680" w:hanging="420"/>
      </w:pPr>
      <w:rPr>
        <w:rFonts w:ascii="Wingdings" w:hAnsi="Wingdings" w:hint="default"/>
      </w:rPr>
    </w:lvl>
    <w:lvl w:ilvl="4" w:tplc="095A3912" w:tentative="1">
      <w:start w:val="1"/>
      <w:numFmt w:val="bullet"/>
      <w:lvlText w:val=""/>
      <w:lvlJc w:val="left"/>
      <w:pPr>
        <w:ind w:left="2100" w:hanging="420"/>
      </w:pPr>
      <w:rPr>
        <w:rFonts w:ascii="Wingdings" w:hAnsi="Wingdings" w:hint="default"/>
      </w:rPr>
    </w:lvl>
    <w:lvl w:ilvl="5" w:tplc="E624790A" w:tentative="1">
      <w:start w:val="1"/>
      <w:numFmt w:val="bullet"/>
      <w:lvlText w:val=""/>
      <w:lvlJc w:val="left"/>
      <w:pPr>
        <w:ind w:left="2520" w:hanging="420"/>
      </w:pPr>
      <w:rPr>
        <w:rFonts w:ascii="Wingdings" w:hAnsi="Wingdings" w:hint="default"/>
      </w:rPr>
    </w:lvl>
    <w:lvl w:ilvl="6" w:tplc="F3FA5AD2" w:tentative="1">
      <w:start w:val="1"/>
      <w:numFmt w:val="bullet"/>
      <w:lvlText w:val=""/>
      <w:lvlJc w:val="left"/>
      <w:pPr>
        <w:ind w:left="2940" w:hanging="420"/>
      </w:pPr>
      <w:rPr>
        <w:rFonts w:ascii="Wingdings" w:hAnsi="Wingdings" w:hint="default"/>
      </w:rPr>
    </w:lvl>
    <w:lvl w:ilvl="7" w:tplc="B428FA08" w:tentative="1">
      <w:start w:val="1"/>
      <w:numFmt w:val="bullet"/>
      <w:lvlText w:val=""/>
      <w:lvlJc w:val="left"/>
      <w:pPr>
        <w:ind w:left="3360" w:hanging="420"/>
      </w:pPr>
      <w:rPr>
        <w:rFonts w:ascii="Wingdings" w:hAnsi="Wingdings" w:hint="default"/>
      </w:rPr>
    </w:lvl>
    <w:lvl w:ilvl="8" w:tplc="C5169186" w:tentative="1">
      <w:start w:val="1"/>
      <w:numFmt w:val="bullet"/>
      <w:lvlText w:val=""/>
      <w:lvlJc w:val="left"/>
      <w:pPr>
        <w:ind w:left="3780" w:hanging="420"/>
      </w:pPr>
      <w:rPr>
        <w:rFonts w:ascii="Wingdings" w:hAnsi="Wingdings" w:hint="default"/>
      </w:rPr>
    </w:lvl>
  </w:abstractNum>
  <w:abstractNum w:abstractNumId="10" w15:restartNumberingAfterBreak="0">
    <w:nsid w:val="2EEA0184"/>
    <w:multiLevelType w:val="hybridMultilevel"/>
    <w:tmpl w:val="771E42E0"/>
    <w:lvl w:ilvl="0" w:tplc="38569BA4">
      <w:start w:val="1"/>
      <w:numFmt w:val="decimalFullWidth"/>
      <w:lvlText w:val="注%1．"/>
      <w:lvlJc w:val="left"/>
      <w:pPr>
        <w:tabs>
          <w:tab w:val="num" w:pos="1035"/>
        </w:tabs>
        <w:ind w:left="1035" w:hanging="720"/>
      </w:pPr>
      <w:rPr>
        <w:rFonts w:hint="eastAsia"/>
      </w:rPr>
    </w:lvl>
    <w:lvl w:ilvl="1" w:tplc="90A69662" w:tentative="1">
      <w:start w:val="1"/>
      <w:numFmt w:val="aiueoFullWidth"/>
      <w:lvlText w:val="(%2)"/>
      <w:lvlJc w:val="left"/>
      <w:pPr>
        <w:ind w:left="840" w:hanging="420"/>
      </w:pPr>
    </w:lvl>
    <w:lvl w:ilvl="2" w:tplc="B24A6AA6" w:tentative="1">
      <w:start w:val="1"/>
      <w:numFmt w:val="decimalEnclosedCircle"/>
      <w:lvlText w:val="%3"/>
      <w:lvlJc w:val="left"/>
      <w:pPr>
        <w:ind w:left="1260" w:hanging="420"/>
      </w:pPr>
    </w:lvl>
    <w:lvl w:ilvl="3" w:tplc="D988E26C" w:tentative="1">
      <w:start w:val="1"/>
      <w:numFmt w:val="decimal"/>
      <w:lvlText w:val="%4."/>
      <w:lvlJc w:val="left"/>
      <w:pPr>
        <w:ind w:left="1680" w:hanging="420"/>
      </w:pPr>
    </w:lvl>
    <w:lvl w:ilvl="4" w:tplc="EDAC7064" w:tentative="1">
      <w:start w:val="1"/>
      <w:numFmt w:val="aiueoFullWidth"/>
      <w:lvlText w:val="(%5)"/>
      <w:lvlJc w:val="left"/>
      <w:pPr>
        <w:ind w:left="2100" w:hanging="420"/>
      </w:pPr>
    </w:lvl>
    <w:lvl w:ilvl="5" w:tplc="491E64EC" w:tentative="1">
      <w:start w:val="1"/>
      <w:numFmt w:val="decimalEnclosedCircle"/>
      <w:lvlText w:val="%6"/>
      <w:lvlJc w:val="left"/>
      <w:pPr>
        <w:ind w:left="2520" w:hanging="420"/>
      </w:pPr>
    </w:lvl>
    <w:lvl w:ilvl="6" w:tplc="41328002" w:tentative="1">
      <w:start w:val="1"/>
      <w:numFmt w:val="decimal"/>
      <w:lvlText w:val="%7."/>
      <w:lvlJc w:val="left"/>
      <w:pPr>
        <w:ind w:left="2940" w:hanging="420"/>
      </w:pPr>
    </w:lvl>
    <w:lvl w:ilvl="7" w:tplc="6C741F8E" w:tentative="1">
      <w:start w:val="1"/>
      <w:numFmt w:val="aiueoFullWidth"/>
      <w:lvlText w:val="(%8)"/>
      <w:lvlJc w:val="left"/>
      <w:pPr>
        <w:ind w:left="3360" w:hanging="420"/>
      </w:pPr>
    </w:lvl>
    <w:lvl w:ilvl="8" w:tplc="0A7C9230" w:tentative="1">
      <w:start w:val="1"/>
      <w:numFmt w:val="decimalEnclosedCircle"/>
      <w:lvlText w:val="%9"/>
      <w:lvlJc w:val="left"/>
      <w:pPr>
        <w:ind w:left="3780" w:hanging="420"/>
      </w:pPr>
    </w:lvl>
  </w:abstractNum>
  <w:abstractNum w:abstractNumId="11" w15:restartNumberingAfterBreak="0">
    <w:nsid w:val="3025491F"/>
    <w:multiLevelType w:val="hybridMultilevel"/>
    <w:tmpl w:val="57D01A70"/>
    <w:lvl w:ilvl="0" w:tplc="D8C6C870">
      <w:start w:val="1"/>
      <w:numFmt w:val="decimal"/>
      <w:lvlText w:val="%1)"/>
      <w:lvlJc w:val="left"/>
      <w:pPr>
        <w:ind w:left="1080" w:hanging="360"/>
      </w:pPr>
      <w:rPr>
        <w:rFonts w:hint="eastAsia"/>
      </w:rPr>
    </w:lvl>
    <w:lvl w:ilvl="1" w:tplc="13C26122" w:tentative="1">
      <w:start w:val="1"/>
      <w:numFmt w:val="lowerLetter"/>
      <w:lvlText w:val="%2."/>
      <w:lvlJc w:val="left"/>
      <w:pPr>
        <w:ind w:left="1800" w:hanging="360"/>
      </w:pPr>
    </w:lvl>
    <w:lvl w:ilvl="2" w:tplc="DD2EBCE0" w:tentative="1">
      <w:start w:val="1"/>
      <w:numFmt w:val="lowerRoman"/>
      <w:lvlText w:val="%3."/>
      <w:lvlJc w:val="right"/>
      <w:pPr>
        <w:ind w:left="2520" w:hanging="180"/>
      </w:pPr>
    </w:lvl>
    <w:lvl w:ilvl="3" w:tplc="846C9A9E" w:tentative="1">
      <w:start w:val="1"/>
      <w:numFmt w:val="decimal"/>
      <w:lvlText w:val="%4."/>
      <w:lvlJc w:val="left"/>
      <w:pPr>
        <w:ind w:left="3240" w:hanging="360"/>
      </w:pPr>
    </w:lvl>
    <w:lvl w:ilvl="4" w:tplc="43347314" w:tentative="1">
      <w:start w:val="1"/>
      <w:numFmt w:val="lowerLetter"/>
      <w:lvlText w:val="%5."/>
      <w:lvlJc w:val="left"/>
      <w:pPr>
        <w:ind w:left="3960" w:hanging="360"/>
      </w:pPr>
    </w:lvl>
    <w:lvl w:ilvl="5" w:tplc="6230350E" w:tentative="1">
      <w:start w:val="1"/>
      <w:numFmt w:val="lowerRoman"/>
      <w:lvlText w:val="%6."/>
      <w:lvlJc w:val="right"/>
      <w:pPr>
        <w:ind w:left="4680" w:hanging="180"/>
      </w:pPr>
    </w:lvl>
    <w:lvl w:ilvl="6" w:tplc="E144A646" w:tentative="1">
      <w:start w:val="1"/>
      <w:numFmt w:val="decimal"/>
      <w:lvlText w:val="%7."/>
      <w:lvlJc w:val="left"/>
      <w:pPr>
        <w:ind w:left="5400" w:hanging="360"/>
      </w:pPr>
    </w:lvl>
    <w:lvl w:ilvl="7" w:tplc="78524D1E" w:tentative="1">
      <w:start w:val="1"/>
      <w:numFmt w:val="lowerLetter"/>
      <w:lvlText w:val="%8."/>
      <w:lvlJc w:val="left"/>
      <w:pPr>
        <w:ind w:left="6120" w:hanging="360"/>
      </w:pPr>
    </w:lvl>
    <w:lvl w:ilvl="8" w:tplc="E0603DE8" w:tentative="1">
      <w:start w:val="1"/>
      <w:numFmt w:val="lowerRoman"/>
      <w:lvlText w:val="%9."/>
      <w:lvlJc w:val="right"/>
      <w:pPr>
        <w:ind w:left="6840" w:hanging="180"/>
      </w:pPr>
    </w:lvl>
  </w:abstractNum>
  <w:abstractNum w:abstractNumId="12" w15:restartNumberingAfterBreak="0">
    <w:nsid w:val="33FE6225"/>
    <w:multiLevelType w:val="hybridMultilevel"/>
    <w:tmpl w:val="4664C296"/>
    <w:lvl w:ilvl="0" w:tplc="B71AFA84">
      <w:start w:val="1"/>
      <w:numFmt w:val="decimalEnclosedCircle"/>
      <w:lvlText w:val="%1"/>
      <w:lvlJc w:val="left"/>
      <w:pPr>
        <w:tabs>
          <w:tab w:val="num" w:pos="570"/>
        </w:tabs>
        <w:ind w:left="570" w:hanging="360"/>
      </w:pPr>
      <w:rPr>
        <w:rFonts w:hint="eastAsia"/>
      </w:rPr>
    </w:lvl>
    <w:lvl w:ilvl="1" w:tplc="2D545014" w:tentative="1">
      <w:start w:val="1"/>
      <w:numFmt w:val="aiueoFullWidth"/>
      <w:lvlText w:val="(%2)"/>
      <w:lvlJc w:val="left"/>
      <w:pPr>
        <w:tabs>
          <w:tab w:val="num" w:pos="1050"/>
        </w:tabs>
        <w:ind w:left="1050" w:hanging="420"/>
      </w:pPr>
    </w:lvl>
    <w:lvl w:ilvl="2" w:tplc="921220E2" w:tentative="1">
      <w:start w:val="1"/>
      <w:numFmt w:val="decimalEnclosedCircle"/>
      <w:lvlText w:val="%3"/>
      <w:lvlJc w:val="left"/>
      <w:pPr>
        <w:tabs>
          <w:tab w:val="num" w:pos="1470"/>
        </w:tabs>
        <w:ind w:left="1470" w:hanging="420"/>
      </w:pPr>
    </w:lvl>
    <w:lvl w:ilvl="3" w:tplc="F75E6234" w:tentative="1">
      <w:start w:val="1"/>
      <w:numFmt w:val="decimal"/>
      <w:lvlText w:val="%4."/>
      <w:lvlJc w:val="left"/>
      <w:pPr>
        <w:tabs>
          <w:tab w:val="num" w:pos="1890"/>
        </w:tabs>
        <w:ind w:left="1890" w:hanging="420"/>
      </w:pPr>
    </w:lvl>
    <w:lvl w:ilvl="4" w:tplc="EC4E286A" w:tentative="1">
      <w:start w:val="1"/>
      <w:numFmt w:val="aiueoFullWidth"/>
      <w:lvlText w:val="(%5)"/>
      <w:lvlJc w:val="left"/>
      <w:pPr>
        <w:tabs>
          <w:tab w:val="num" w:pos="2310"/>
        </w:tabs>
        <w:ind w:left="2310" w:hanging="420"/>
      </w:pPr>
    </w:lvl>
    <w:lvl w:ilvl="5" w:tplc="E8B27940" w:tentative="1">
      <w:start w:val="1"/>
      <w:numFmt w:val="decimalEnclosedCircle"/>
      <w:lvlText w:val="%6"/>
      <w:lvlJc w:val="left"/>
      <w:pPr>
        <w:tabs>
          <w:tab w:val="num" w:pos="2730"/>
        </w:tabs>
        <w:ind w:left="2730" w:hanging="420"/>
      </w:pPr>
    </w:lvl>
    <w:lvl w:ilvl="6" w:tplc="15DACFDC" w:tentative="1">
      <w:start w:val="1"/>
      <w:numFmt w:val="decimal"/>
      <w:lvlText w:val="%7."/>
      <w:lvlJc w:val="left"/>
      <w:pPr>
        <w:tabs>
          <w:tab w:val="num" w:pos="3150"/>
        </w:tabs>
        <w:ind w:left="3150" w:hanging="420"/>
      </w:pPr>
    </w:lvl>
    <w:lvl w:ilvl="7" w:tplc="A85EC396" w:tentative="1">
      <w:start w:val="1"/>
      <w:numFmt w:val="aiueoFullWidth"/>
      <w:lvlText w:val="(%8)"/>
      <w:lvlJc w:val="left"/>
      <w:pPr>
        <w:tabs>
          <w:tab w:val="num" w:pos="3570"/>
        </w:tabs>
        <w:ind w:left="3570" w:hanging="420"/>
      </w:pPr>
    </w:lvl>
    <w:lvl w:ilvl="8" w:tplc="FFF4E618" w:tentative="1">
      <w:start w:val="1"/>
      <w:numFmt w:val="decimalEnclosedCircle"/>
      <w:lvlText w:val="%9"/>
      <w:lvlJc w:val="left"/>
      <w:pPr>
        <w:tabs>
          <w:tab w:val="num" w:pos="3990"/>
        </w:tabs>
        <w:ind w:left="3990" w:hanging="420"/>
      </w:pPr>
    </w:lvl>
  </w:abstractNum>
  <w:abstractNum w:abstractNumId="13" w15:restartNumberingAfterBreak="0">
    <w:nsid w:val="343760FA"/>
    <w:multiLevelType w:val="hybridMultilevel"/>
    <w:tmpl w:val="4C8C1B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D130EF"/>
    <w:multiLevelType w:val="hybridMultilevel"/>
    <w:tmpl w:val="6C4C18AC"/>
    <w:lvl w:ilvl="0" w:tplc="8F96FEE0">
      <w:start w:val="1"/>
      <w:numFmt w:val="decimalEnclosedCircle"/>
      <w:lvlText w:val="%1"/>
      <w:lvlJc w:val="left"/>
      <w:pPr>
        <w:tabs>
          <w:tab w:val="num" w:pos="720"/>
        </w:tabs>
        <w:ind w:left="720" w:hanging="480"/>
      </w:pPr>
      <w:rPr>
        <w:rFonts w:hint="default"/>
      </w:rPr>
    </w:lvl>
    <w:lvl w:ilvl="1" w:tplc="72F0C190" w:tentative="1">
      <w:start w:val="1"/>
      <w:numFmt w:val="aiueoFullWidth"/>
      <w:lvlText w:val="(%2)"/>
      <w:lvlJc w:val="left"/>
      <w:pPr>
        <w:tabs>
          <w:tab w:val="num" w:pos="1080"/>
        </w:tabs>
        <w:ind w:left="1080" w:hanging="420"/>
      </w:pPr>
    </w:lvl>
    <w:lvl w:ilvl="2" w:tplc="5D38B7FC" w:tentative="1">
      <w:start w:val="1"/>
      <w:numFmt w:val="decimalEnclosedCircle"/>
      <w:lvlText w:val="%3"/>
      <w:lvlJc w:val="left"/>
      <w:pPr>
        <w:tabs>
          <w:tab w:val="num" w:pos="1500"/>
        </w:tabs>
        <w:ind w:left="1500" w:hanging="420"/>
      </w:pPr>
    </w:lvl>
    <w:lvl w:ilvl="3" w:tplc="EBC202B8" w:tentative="1">
      <w:start w:val="1"/>
      <w:numFmt w:val="decimal"/>
      <w:lvlText w:val="%4."/>
      <w:lvlJc w:val="left"/>
      <w:pPr>
        <w:tabs>
          <w:tab w:val="num" w:pos="1920"/>
        </w:tabs>
        <w:ind w:left="1920" w:hanging="420"/>
      </w:pPr>
    </w:lvl>
    <w:lvl w:ilvl="4" w:tplc="C8FACDD8" w:tentative="1">
      <w:start w:val="1"/>
      <w:numFmt w:val="aiueoFullWidth"/>
      <w:lvlText w:val="(%5)"/>
      <w:lvlJc w:val="left"/>
      <w:pPr>
        <w:tabs>
          <w:tab w:val="num" w:pos="2340"/>
        </w:tabs>
        <w:ind w:left="2340" w:hanging="420"/>
      </w:pPr>
    </w:lvl>
    <w:lvl w:ilvl="5" w:tplc="860E52DC" w:tentative="1">
      <w:start w:val="1"/>
      <w:numFmt w:val="decimalEnclosedCircle"/>
      <w:lvlText w:val="%6"/>
      <w:lvlJc w:val="left"/>
      <w:pPr>
        <w:tabs>
          <w:tab w:val="num" w:pos="2760"/>
        </w:tabs>
        <w:ind w:left="2760" w:hanging="420"/>
      </w:pPr>
    </w:lvl>
    <w:lvl w:ilvl="6" w:tplc="1F36C7B0" w:tentative="1">
      <w:start w:val="1"/>
      <w:numFmt w:val="decimal"/>
      <w:lvlText w:val="%7."/>
      <w:lvlJc w:val="left"/>
      <w:pPr>
        <w:tabs>
          <w:tab w:val="num" w:pos="3180"/>
        </w:tabs>
        <w:ind w:left="3180" w:hanging="420"/>
      </w:pPr>
    </w:lvl>
    <w:lvl w:ilvl="7" w:tplc="604A5EA2" w:tentative="1">
      <w:start w:val="1"/>
      <w:numFmt w:val="aiueoFullWidth"/>
      <w:lvlText w:val="(%8)"/>
      <w:lvlJc w:val="left"/>
      <w:pPr>
        <w:tabs>
          <w:tab w:val="num" w:pos="3600"/>
        </w:tabs>
        <w:ind w:left="3600" w:hanging="420"/>
      </w:pPr>
    </w:lvl>
    <w:lvl w:ilvl="8" w:tplc="F80A53DE" w:tentative="1">
      <w:start w:val="1"/>
      <w:numFmt w:val="decimalEnclosedCircle"/>
      <w:lvlText w:val="%9"/>
      <w:lvlJc w:val="left"/>
      <w:pPr>
        <w:tabs>
          <w:tab w:val="num" w:pos="4020"/>
        </w:tabs>
        <w:ind w:left="4020" w:hanging="420"/>
      </w:pPr>
    </w:lvl>
  </w:abstractNum>
  <w:abstractNum w:abstractNumId="15" w15:restartNumberingAfterBreak="0">
    <w:nsid w:val="49DE0751"/>
    <w:multiLevelType w:val="hybridMultilevel"/>
    <w:tmpl w:val="BCD0E920"/>
    <w:lvl w:ilvl="0" w:tplc="1A905884">
      <w:start w:val="1"/>
      <w:numFmt w:val="decimalEnclosedCircle"/>
      <w:lvlText w:val="%1"/>
      <w:lvlJc w:val="left"/>
      <w:pPr>
        <w:tabs>
          <w:tab w:val="num" w:pos="840"/>
        </w:tabs>
        <w:ind w:left="840" w:hanging="420"/>
      </w:pPr>
      <w:rPr>
        <w:rFonts w:hint="eastAsia"/>
      </w:rPr>
    </w:lvl>
    <w:lvl w:ilvl="1" w:tplc="5CDCE844" w:tentative="1">
      <w:start w:val="1"/>
      <w:numFmt w:val="aiueoFullWidth"/>
      <w:lvlText w:val="(%2)"/>
      <w:lvlJc w:val="left"/>
      <w:pPr>
        <w:tabs>
          <w:tab w:val="num" w:pos="1260"/>
        </w:tabs>
        <w:ind w:left="1260" w:hanging="420"/>
      </w:pPr>
    </w:lvl>
    <w:lvl w:ilvl="2" w:tplc="338CEA7C" w:tentative="1">
      <w:start w:val="1"/>
      <w:numFmt w:val="decimalEnclosedCircle"/>
      <w:lvlText w:val="%3"/>
      <w:lvlJc w:val="left"/>
      <w:pPr>
        <w:tabs>
          <w:tab w:val="num" w:pos="1680"/>
        </w:tabs>
        <w:ind w:left="1680" w:hanging="420"/>
      </w:pPr>
    </w:lvl>
    <w:lvl w:ilvl="3" w:tplc="20C8DF9C" w:tentative="1">
      <w:start w:val="1"/>
      <w:numFmt w:val="decimal"/>
      <w:lvlText w:val="%4."/>
      <w:lvlJc w:val="left"/>
      <w:pPr>
        <w:tabs>
          <w:tab w:val="num" w:pos="2100"/>
        </w:tabs>
        <w:ind w:left="2100" w:hanging="420"/>
      </w:pPr>
    </w:lvl>
    <w:lvl w:ilvl="4" w:tplc="12F0FD80" w:tentative="1">
      <w:start w:val="1"/>
      <w:numFmt w:val="aiueoFullWidth"/>
      <w:lvlText w:val="(%5)"/>
      <w:lvlJc w:val="left"/>
      <w:pPr>
        <w:tabs>
          <w:tab w:val="num" w:pos="2520"/>
        </w:tabs>
        <w:ind w:left="2520" w:hanging="420"/>
      </w:pPr>
    </w:lvl>
    <w:lvl w:ilvl="5" w:tplc="A9780BCA" w:tentative="1">
      <w:start w:val="1"/>
      <w:numFmt w:val="decimalEnclosedCircle"/>
      <w:lvlText w:val="%6"/>
      <w:lvlJc w:val="left"/>
      <w:pPr>
        <w:tabs>
          <w:tab w:val="num" w:pos="2940"/>
        </w:tabs>
        <w:ind w:left="2940" w:hanging="420"/>
      </w:pPr>
    </w:lvl>
    <w:lvl w:ilvl="6" w:tplc="841A69F8" w:tentative="1">
      <w:start w:val="1"/>
      <w:numFmt w:val="decimal"/>
      <w:lvlText w:val="%7."/>
      <w:lvlJc w:val="left"/>
      <w:pPr>
        <w:tabs>
          <w:tab w:val="num" w:pos="3360"/>
        </w:tabs>
        <w:ind w:left="3360" w:hanging="420"/>
      </w:pPr>
    </w:lvl>
    <w:lvl w:ilvl="7" w:tplc="ABD20C9E" w:tentative="1">
      <w:start w:val="1"/>
      <w:numFmt w:val="aiueoFullWidth"/>
      <w:lvlText w:val="(%8)"/>
      <w:lvlJc w:val="left"/>
      <w:pPr>
        <w:tabs>
          <w:tab w:val="num" w:pos="3780"/>
        </w:tabs>
        <w:ind w:left="3780" w:hanging="420"/>
      </w:pPr>
    </w:lvl>
    <w:lvl w:ilvl="8" w:tplc="52448DAC" w:tentative="1">
      <w:start w:val="1"/>
      <w:numFmt w:val="decimalEnclosedCircle"/>
      <w:lvlText w:val="%9"/>
      <w:lvlJc w:val="left"/>
      <w:pPr>
        <w:tabs>
          <w:tab w:val="num" w:pos="4200"/>
        </w:tabs>
        <w:ind w:left="4200" w:hanging="420"/>
      </w:pPr>
    </w:lvl>
  </w:abstractNum>
  <w:abstractNum w:abstractNumId="16" w15:restartNumberingAfterBreak="0">
    <w:nsid w:val="563C0430"/>
    <w:multiLevelType w:val="hybridMultilevel"/>
    <w:tmpl w:val="348AF546"/>
    <w:lvl w:ilvl="0" w:tplc="CFEC2B0A">
      <w:start w:val="2"/>
      <w:numFmt w:val="decimal"/>
      <w:lvlText w:val="(%1)"/>
      <w:lvlJc w:val="left"/>
      <w:pPr>
        <w:ind w:left="806" w:hanging="360"/>
      </w:pPr>
      <w:rPr>
        <w:rFonts w:hint="default"/>
      </w:rPr>
    </w:lvl>
    <w:lvl w:ilvl="1" w:tplc="8AFEDD76" w:tentative="1">
      <w:start w:val="1"/>
      <w:numFmt w:val="lowerLetter"/>
      <w:lvlText w:val="%2."/>
      <w:lvlJc w:val="left"/>
      <w:pPr>
        <w:ind w:left="1526" w:hanging="360"/>
      </w:pPr>
    </w:lvl>
    <w:lvl w:ilvl="2" w:tplc="92F43840" w:tentative="1">
      <w:start w:val="1"/>
      <w:numFmt w:val="lowerRoman"/>
      <w:lvlText w:val="%3."/>
      <w:lvlJc w:val="right"/>
      <w:pPr>
        <w:ind w:left="2246" w:hanging="180"/>
      </w:pPr>
    </w:lvl>
    <w:lvl w:ilvl="3" w:tplc="80FCBA0C" w:tentative="1">
      <w:start w:val="1"/>
      <w:numFmt w:val="decimal"/>
      <w:lvlText w:val="%4."/>
      <w:lvlJc w:val="left"/>
      <w:pPr>
        <w:ind w:left="2966" w:hanging="360"/>
      </w:pPr>
    </w:lvl>
    <w:lvl w:ilvl="4" w:tplc="0E7273E0" w:tentative="1">
      <w:start w:val="1"/>
      <w:numFmt w:val="lowerLetter"/>
      <w:lvlText w:val="%5."/>
      <w:lvlJc w:val="left"/>
      <w:pPr>
        <w:ind w:left="3686" w:hanging="360"/>
      </w:pPr>
    </w:lvl>
    <w:lvl w:ilvl="5" w:tplc="D248BD36" w:tentative="1">
      <w:start w:val="1"/>
      <w:numFmt w:val="lowerRoman"/>
      <w:lvlText w:val="%6."/>
      <w:lvlJc w:val="right"/>
      <w:pPr>
        <w:ind w:left="4406" w:hanging="180"/>
      </w:pPr>
    </w:lvl>
    <w:lvl w:ilvl="6" w:tplc="55BC6468" w:tentative="1">
      <w:start w:val="1"/>
      <w:numFmt w:val="decimal"/>
      <w:lvlText w:val="%7."/>
      <w:lvlJc w:val="left"/>
      <w:pPr>
        <w:ind w:left="5126" w:hanging="360"/>
      </w:pPr>
    </w:lvl>
    <w:lvl w:ilvl="7" w:tplc="7B3074CA" w:tentative="1">
      <w:start w:val="1"/>
      <w:numFmt w:val="lowerLetter"/>
      <w:lvlText w:val="%8."/>
      <w:lvlJc w:val="left"/>
      <w:pPr>
        <w:ind w:left="5846" w:hanging="360"/>
      </w:pPr>
    </w:lvl>
    <w:lvl w:ilvl="8" w:tplc="0BAE7050" w:tentative="1">
      <w:start w:val="1"/>
      <w:numFmt w:val="lowerRoman"/>
      <w:lvlText w:val="%9."/>
      <w:lvlJc w:val="right"/>
      <w:pPr>
        <w:ind w:left="6566" w:hanging="180"/>
      </w:pPr>
    </w:lvl>
  </w:abstractNum>
  <w:abstractNum w:abstractNumId="17" w15:restartNumberingAfterBreak="0">
    <w:nsid w:val="5882353E"/>
    <w:multiLevelType w:val="hybridMultilevel"/>
    <w:tmpl w:val="771E42E0"/>
    <w:lvl w:ilvl="0" w:tplc="B5925702">
      <w:start w:val="1"/>
      <w:numFmt w:val="decimalFullWidth"/>
      <w:lvlText w:val="注%1．"/>
      <w:lvlJc w:val="left"/>
      <w:pPr>
        <w:tabs>
          <w:tab w:val="num" w:pos="1035"/>
        </w:tabs>
        <w:ind w:left="1035" w:hanging="720"/>
      </w:pPr>
      <w:rPr>
        <w:rFonts w:hint="eastAsia"/>
      </w:rPr>
    </w:lvl>
    <w:lvl w:ilvl="1" w:tplc="3E78D97E" w:tentative="1">
      <w:start w:val="1"/>
      <w:numFmt w:val="aiueoFullWidth"/>
      <w:lvlText w:val="(%2)"/>
      <w:lvlJc w:val="left"/>
      <w:pPr>
        <w:ind w:left="840" w:hanging="420"/>
      </w:pPr>
    </w:lvl>
    <w:lvl w:ilvl="2" w:tplc="4E3CB18E" w:tentative="1">
      <w:start w:val="1"/>
      <w:numFmt w:val="decimalEnclosedCircle"/>
      <w:lvlText w:val="%3"/>
      <w:lvlJc w:val="left"/>
      <w:pPr>
        <w:ind w:left="1260" w:hanging="420"/>
      </w:pPr>
    </w:lvl>
    <w:lvl w:ilvl="3" w:tplc="039E2EAA" w:tentative="1">
      <w:start w:val="1"/>
      <w:numFmt w:val="decimal"/>
      <w:lvlText w:val="%4."/>
      <w:lvlJc w:val="left"/>
      <w:pPr>
        <w:ind w:left="1680" w:hanging="420"/>
      </w:pPr>
    </w:lvl>
    <w:lvl w:ilvl="4" w:tplc="78001998" w:tentative="1">
      <w:start w:val="1"/>
      <w:numFmt w:val="aiueoFullWidth"/>
      <w:lvlText w:val="(%5)"/>
      <w:lvlJc w:val="left"/>
      <w:pPr>
        <w:ind w:left="2100" w:hanging="420"/>
      </w:pPr>
    </w:lvl>
    <w:lvl w:ilvl="5" w:tplc="1B6686FC" w:tentative="1">
      <w:start w:val="1"/>
      <w:numFmt w:val="decimalEnclosedCircle"/>
      <w:lvlText w:val="%6"/>
      <w:lvlJc w:val="left"/>
      <w:pPr>
        <w:ind w:left="2520" w:hanging="420"/>
      </w:pPr>
    </w:lvl>
    <w:lvl w:ilvl="6" w:tplc="19065B48" w:tentative="1">
      <w:start w:val="1"/>
      <w:numFmt w:val="decimal"/>
      <w:lvlText w:val="%7."/>
      <w:lvlJc w:val="left"/>
      <w:pPr>
        <w:ind w:left="2940" w:hanging="420"/>
      </w:pPr>
    </w:lvl>
    <w:lvl w:ilvl="7" w:tplc="3774D6F6" w:tentative="1">
      <w:start w:val="1"/>
      <w:numFmt w:val="aiueoFullWidth"/>
      <w:lvlText w:val="(%8)"/>
      <w:lvlJc w:val="left"/>
      <w:pPr>
        <w:ind w:left="3360" w:hanging="420"/>
      </w:pPr>
    </w:lvl>
    <w:lvl w:ilvl="8" w:tplc="255CA42C" w:tentative="1">
      <w:start w:val="1"/>
      <w:numFmt w:val="decimalEnclosedCircle"/>
      <w:lvlText w:val="%9"/>
      <w:lvlJc w:val="left"/>
      <w:pPr>
        <w:ind w:left="3780" w:hanging="420"/>
      </w:pPr>
    </w:lvl>
  </w:abstractNum>
  <w:abstractNum w:abstractNumId="18" w15:restartNumberingAfterBreak="0">
    <w:nsid w:val="5FE63B28"/>
    <w:multiLevelType w:val="hybridMultilevel"/>
    <w:tmpl w:val="3116736C"/>
    <w:lvl w:ilvl="0" w:tplc="DA3E3F24">
      <w:start w:val="1"/>
      <w:numFmt w:val="decimal"/>
      <w:lvlText w:val="(%1)"/>
      <w:lvlJc w:val="left"/>
      <w:pPr>
        <w:tabs>
          <w:tab w:val="num" w:pos="690"/>
        </w:tabs>
        <w:ind w:left="690" w:hanging="480"/>
      </w:pPr>
      <w:rPr>
        <w:rFonts w:hint="eastAsia"/>
      </w:rPr>
    </w:lvl>
    <w:lvl w:ilvl="1" w:tplc="993ADC48" w:tentative="1">
      <w:start w:val="1"/>
      <w:numFmt w:val="aiueoFullWidth"/>
      <w:lvlText w:val="(%2)"/>
      <w:lvlJc w:val="left"/>
      <w:pPr>
        <w:tabs>
          <w:tab w:val="num" w:pos="1050"/>
        </w:tabs>
        <w:ind w:left="1050" w:hanging="420"/>
      </w:pPr>
    </w:lvl>
    <w:lvl w:ilvl="2" w:tplc="638C69EE" w:tentative="1">
      <w:start w:val="1"/>
      <w:numFmt w:val="decimalEnclosedCircle"/>
      <w:lvlText w:val="%3"/>
      <w:lvlJc w:val="left"/>
      <w:pPr>
        <w:tabs>
          <w:tab w:val="num" w:pos="1470"/>
        </w:tabs>
        <w:ind w:left="1470" w:hanging="420"/>
      </w:pPr>
    </w:lvl>
    <w:lvl w:ilvl="3" w:tplc="5E4AC47C" w:tentative="1">
      <w:start w:val="1"/>
      <w:numFmt w:val="decimal"/>
      <w:lvlText w:val="%4."/>
      <w:lvlJc w:val="left"/>
      <w:pPr>
        <w:tabs>
          <w:tab w:val="num" w:pos="1890"/>
        </w:tabs>
        <w:ind w:left="1890" w:hanging="420"/>
      </w:pPr>
    </w:lvl>
    <w:lvl w:ilvl="4" w:tplc="4DD42E66" w:tentative="1">
      <w:start w:val="1"/>
      <w:numFmt w:val="aiueoFullWidth"/>
      <w:lvlText w:val="(%5)"/>
      <w:lvlJc w:val="left"/>
      <w:pPr>
        <w:tabs>
          <w:tab w:val="num" w:pos="2310"/>
        </w:tabs>
        <w:ind w:left="2310" w:hanging="420"/>
      </w:pPr>
    </w:lvl>
    <w:lvl w:ilvl="5" w:tplc="7C568BE0" w:tentative="1">
      <w:start w:val="1"/>
      <w:numFmt w:val="decimalEnclosedCircle"/>
      <w:lvlText w:val="%6"/>
      <w:lvlJc w:val="left"/>
      <w:pPr>
        <w:tabs>
          <w:tab w:val="num" w:pos="2730"/>
        </w:tabs>
        <w:ind w:left="2730" w:hanging="420"/>
      </w:pPr>
    </w:lvl>
    <w:lvl w:ilvl="6" w:tplc="776CCA78" w:tentative="1">
      <w:start w:val="1"/>
      <w:numFmt w:val="decimal"/>
      <w:lvlText w:val="%7."/>
      <w:lvlJc w:val="left"/>
      <w:pPr>
        <w:tabs>
          <w:tab w:val="num" w:pos="3150"/>
        </w:tabs>
        <w:ind w:left="3150" w:hanging="420"/>
      </w:pPr>
    </w:lvl>
    <w:lvl w:ilvl="7" w:tplc="DAFC9C24" w:tentative="1">
      <w:start w:val="1"/>
      <w:numFmt w:val="aiueoFullWidth"/>
      <w:lvlText w:val="(%8)"/>
      <w:lvlJc w:val="left"/>
      <w:pPr>
        <w:tabs>
          <w:tab w:val="num" w:pos="3570"/>
        </w:tabs>
        <w:ind w:left="3570" w:hanging="420"/>
      </w:pPr>
    </w:lvl>
    <w:lvl w:ilvl="8" w:tplc="80B65938" w:tentative="1">
      <w:start w:val="1"/>
      <w:numFmt w:val="decimalEnclosedCircle"/>
      <w:lvlText w:val="%9"/>
      <w:lvlJc w:val="left"/>
      <w:pPr>
        <w:tabs>
          <w:tab w:val="num" w:pos="3990"/>
        </w:tabs>
        <w:ind w:left="3990" w:hanging="420"/>
      </w:pPr>
    </w:lvl>
  </w:abstractNum>
  <w:abstractNum w:abstractNumId="19" w15:restartNumberingAfterBreak="0">
    <w:nsid w:val="6545671E"/>
    <w:multiLevelType w:val="hybridMultilevel"/>
    <w:tmpl w:val="B1301D3C"/>
    <w:lvl w:ilvl="0" w:tplc="B3AA116E">
      <w:start w:val="1"/>
      <w:numFmt w:val="decimal"/>
      <w:lvlText w:val="%1)"/>
      <w:lvlJc w:val="left"/>
      <w:pPr>
        <w:ind w:left="420" w:hanging="420"/>
      </w:pPr>
      <w:rPr>
        <w:rFonts w:ascii="Times New Roman" w:eastAsia="ＭＳ 明朝" w:hAnsi="Times New Roman" w:cs="Times New Roman"/>
      </w:rPr>
    </w:lvl>
    <w:lvl w:ilvl="1" w:tplc="EDD45C60" w:tentative="1">
      <w:start w:val="1"/>
      <w:numFmt w:val="aiueoFullWidth"/>
      <w:lvlText w:val="(%2)"/>
      <w:lvlJc w:val="left"/>
      <w:pPr>
        <w:ind w:left="840" w:hanging="420"/>
      </w:pPr>
    </w:lvl>
    <w:lvl w:ilvl="2" w:tplc="59D6DDE8" w:tentative="1">
      <w:start w:val="1"/>
      <w:numFmt w:val="decimalEnclosedCircle"/>
      <w:lvlText w:val="%3"/>
      <w:lvlJc w:val="left"/>
      <w:pPr>
        <w:ind w:left="1260" w:hanging="420"/>
      </w:pPr>
    </w:lvl>
    <w:lvl w:ilvl="3" w:tplc="ADDE8D8C" w:tentative="1">
      <w:start w:val="1"/>
      <w:numFmt w:val="decimal"/>
      <w:lvlText w:val="%4."/>
      <w:lvlJc w:val="left"/>
      <w:pPr>
        <w:ind w:left="1680" w:hanging="420"/>
      </w:pPr>
    </w:lvl>
    <w:lvl w:ilvl="4" w:tplc="A340370A" w:tentative="1">
      <w:start w:val="1"/>
      <w:numFmt w:val="aiueoFullWidth"/>
      <w:lvlText w:val="(%5)"/>
      <w:lvlJc w:val="left"/>
      <w:pPr>
        <w:ind w:left="2100" w:hanging="420"/>
      </w:pPr>
    </w:lvl>
    <w:lvl w:ilvl="5" w:tplc="E098BF66" w:tentative="1">
      <w:start w:val="1"/>
      <w:numFmt w:val="decimalEnclosedCircle"/>
      <w:lvlText w:val="%6"/>
      <w:lvlJc w:val="left"/>
      <w:pPr>
        <w:ind w:left="2520" w:hanging="420"/>
      </w:pPr>
    </w:lvl>
    <w:lvl w:ilvl="6" w:tplc="5BB0CA2A" w:tentative="1">
      <w:start w:val="1"/>
      <w:numFmt w:val="decimal"/>
      <w:lvlText w:val="%7."/>
      <w:lvlJc w:val="left"/>
      <w:pPr>
        <w:ind w:left="2940" w:hanging="420"/>
      </w:pPr>
    </w:lvl>
    <w:lvl w:ilvl="7" w:tplc="522CE9CE" w:tentative="1">
      <w:start w:val="1"/>
      <w:numFmt w:val="aiueoFullWidth"/>
      <w:lvlText w:val="(%8)"/>
      <w:lvlJc w:val="left"/>
      <w:pPr>
        <w:ind w:left="3360" w:hanging="420"/>
      </w:pPr>
    </w:lvl>
    <w:lvl w:ilvl="8" w:tplc="1A5ECA56" w:tentative="1">
      <w:start w:val="1"/>
      <w:numFmt w:val="decimalEnclosedCircle"/>
      <w:lvlText w:val="%9"/>
      <w:lvlJc w:val="left"/>
      <w:pPr>
        <w:ind w:left="3780" w:hanging="420"/>
      </w:pPr>
    </w:lvl>
  </w:abstractNum>
  <w:abstractNum w:abstractNumId="20" w15:restartNumberingAfterBreak="0">
    <w:nsid w:val="6808487A"/>
    <w:multiLevelType w:val="hybridMultilevel"/>
    <w:tmpl w:val="C99A9C28"/>
    <w:lvl w:ilvl="0" w:tplc="E29AE5FA">
      <w:start w:val="2"/>
      <w:numFmt w:val="decimalEnclosedCircle"/>
      <w:lvlText w:val="%1"/>
      <w:lvlJc w:val="left"/>
      <w:pPr>
        <w:ind w:left="360" w:hanging="360"/>
      </w:pPr>
      <w:rPr>
        <w:rFonts w:hint="default"/>
      </w:rPr>
    </w:lvl>
    <w:lvl w:ilvl="1" w:tplc="3B4C543C" w:tentative="1">
      <w:start w:val="1"/>
      <w:numFmt w:val="aiueoFullWidth"/>
      <w:lvlText w:val="(%2)"/>
      <w:lvlJc w:val="left"/>
      <w:pPr>
        <w:ind w:left="840" w:hanging="420"/>
      </w:pPr>
    </w:lvl>
    <w:lvl w:ilvl="2" w:tplc="F6A8348A" w:tentative="1">
      <w:start w:val="1"/>
      <w:numFmt w:val="decimalEnclosedCircle"/>
      <w:lvlText w:val="%3"/>
      <w:lvlJc w:val="left"/>
      <w:pPr>
        <w:ind w:left="1260" w:hanging="420"/>
      </w:pPr>
    </w:lvl>
    <w:lvl w:ilvl="3" w:tplc="D9367572" w:tentative="1">
      <w:start w:val="1"/>
      <w:numFmt w:val="decimal"/>
      <w:lvlText w:val="%4."/>
      <w:lvlJc w:val="left"/>
      <w:pPr>
        <w:ind w:left="1680" w:hanging="420"/>
      </w:pPr>
    </w:lvl>
    <w:lvl w:ilvl="4" w:tplc="12A247DC" w:tentative="1">
      <w:start w:val="1"/>
      <w:numFmt w:val="aiueoFullWidth"/>
      <w:lvlText w:val="(%5)"/>
      <w:lvlJc w:val="left"/>
      <w:pPr>
        <w:ind w:left="2100" w:hanging="420"/>
      </w:pPr>
    </w:lvl>
    <w:lvl w:ilvl="5" w:tplc="39D4E6A6" w:tentative="1">
      <w:start w:val="1"/>
      <w:numFmt w:val="decimalEnclosedCircle"/>
      <w:lvlText w:val="%6"/>
      <w:lvlJc w:val="left"/>
      <w:pPr>
        <w:ind w:left="2520" w:hanging="420"/>
      </w:pPr>
    </w:lvl>
    <w:lvl w:ilvl="6" w:tplc="17DCAB08" w:tentative="1">
      <w:start w:val="1"/>
      <w:numFmt w:val="decimal"/>
      <w:lvlText w:val="%7."/>
      <w:lvlJc w:val="left"/>
      <w:pPr>
        <w:ind w:left="2940" w:hanging="420"/>
      </w:pPr>
    </w:lvl>
    <w:lvl w:ilvl="7" w:tplc="DB92F0F6" w:tentative="1">
      <w:start w:val="1"/>
      <w:numFmt w:val="aiueoFullWidth"/>
      <w:lvlText w:val="(%8)"/>
      <w:lvlJc w:val="left"/>
      <w:pPr>
        <w:ind w:left="3360" w:hanging="420"/>
      </w:pPr>
    </w:lvl>
    <w:lvl w:ilvl="8" w:tplc="CE3A0108" w:tentative="1">
      <w:start w:val="1"/>
      <w:numFmt w:val="decimalEnclosedCircle"/>
      <w:lvlText w:val="%9"/>
      <w:lvlJc w:val="left"/>
      <w:pPr>
        <w:ind w:left="3780" w:hanging="420"/>
      </w:pPr>
    </w:lvl>
  </w:abstractNum>
  <w:abstractNum w:abstractNumId="21" w15:restartNumberingAfterBreak="0">
    <w:nsid w:val="685A0662"/>
    <w:multiLevelType w:val="hybridMultilevel"/>
    <w:tmpl w:val="AF04BD5E"/>
    <w:lvl w:ilvl="0" w:tplc="E22C5A06">
      <w:start w:val="2"/>
      <w:numFmt w:val="decimalEnclosedCircle"/>
      <w:lvlText w:val="%1"/>
      <w:lvlJc w:val="left"/>
      <w:pPr>
        <w:tabs>
          <w:tab w:val="num" w:pos="600"/>
        </w:tabs>
        <w:ind w:left="600" w:hanging="360"/>
      </w:pPr>
      <w:rPr>
        <w:rFonts w:hint="default"/>
      </w:rPr>
    </w:lvl>
    <w:lvl w:ilvl="1" w:tplc="2A16EAFA" w:tentative="1">
      <w:start w:val="1"/>
      <w:numFmt w:val="aiueoFullWidth"/>
      <w:lvlText w:val="(%2)"/>
      <w:lvlJc w:val="left"/>
      <w:pPr>
        <w:tabs>
          <w:tab w:val="num" w:pos="1080"/>
        </w:tabs>
        <w:ind w:left="1080" w:hanging="420"/>
      </w:pPr>
    </w:lvl>
    <w:lvl w:ilvl="2" w:tplc="27262670" w:tentative="1">
      <w:start w:val="1"/>
      <w:numFmt w:val="decimalEnclosedCircle"/>
      <w:lvlText w:val="%3"/>
      <w:lvlJc w:val="left"/>
      <w:pPr>
        <w:tabs>
          <w:tab w:val="num" w:pos="1500"/>
        </w:tabs>
        <w:ind w:left="1500" w:hanging="420"/>
      </w:pPr>
    </w:lvl>
    <w:lvl w:ilvl="3" w:tplc="F96A1D1E" w:tentative="1">
      <w:start w:val="1"/>
      <w:numFmt w:val="decimal"/>
      <w:lvlText w:val="%4."/>
      <w:lvlJc w:val="left"/>
      <w:pPr>
        <w:tabs>
          <w:tab w:val="num" w:pos="1920"/>
        </w:tabs>
        <w:ind w:left="1920" w:hanging="420"/>
      </w:pPr>
    </w:lvl>
    <w:lvl w:ilvl="4" w:tplc="5AB68726" w:tentative="1">
      <w:start w:val="1"/>
      <w:numFmt w:val="aiueoFullWidth"/>
      <w:lvlText w:val="(%5)"/>
      <w:lvlJc w:val="left"/>
      <w:pPr>
        <w:tabs>
          <w:tab w:val="num" w:pos="2340"/>
        </w:tabs>
        <w:ind w:left="2340" w:hanging="420"/>
      </w:pPr>
    </w:lvl>
    <w:lvl w:ilvl="5" w:tplc="45B81CB4" w:tentative="1">
      <w:start w:val="1"/>
      <w:numFmt w:val="decimalEnclosedCircle"/>
      <w:lvlText w:val="%6"/>
      <w:lvlJc w:val="left"/>
      <w:pPr>
        <w:tabs>
          <w:tab w:val="num" w:pos="2760"/>
        </w:tabs>
        <w:ind w:left="2760" w:hanging="420"/>
      </w:pPr>
    </w:lvl>
    <w:lvl w:ilvl="6" w:tplc="99AE4E3A" w:tentative="1">
      <w:start w:val="1"/>
      <w:numFmt w:val="decimal"/>
      <w:lvlText w:val="%7."/>
      <w:lvlJc w:val="left"/>
      <w:pPr>
        <w:tabs>
          <w:tab w:val="num" w:pos="3180"/>
        </w:tabs>
        <w:ind w:left="3180" w:hanging="420"/>
      </w:pPr>
    </w:lvl>
    <w:lvl w:ilvl="7" w:tplc="971EF624" w:tentative="1">
      <w:start w:val="1"/>
      <w:numFmt w:val="aiueoFullWidth"/>
      <w:lvlText w:val="(%8)"/>
      <w:lvlJc w:val="left"/>
      <w:pPr>
        <w:tabs>
          <w:tab w:val="num" w:pos="3600"/>
        </w:tabs>
        <w:ind w:left="3600" w:hanging="420"/>
      </w:pPr>
    </w:lvl>
    <w:lvl w:ilvl="8" w:tplc="7A220DB6" w:tentative="1">
      <w:start w:val="1"/>
      <w:numFmt w:val="decimalEnclosedCircle"/>
      <w:lvlText w:val="%9"/>
      <w:lvlJc w:val="left"/>
      <w:pPr>
        <w:tabs>
          <w:tab w:val="num" w:pos="4020"/>
        </w:tabs>
        <w:ind w:left="4020" w:hanging="420"/>
      </w:pPr>
    </w:lvl>
  </w:abstractNum>
  <w:abstractNum w:abstractNumId="22" w15:restartNumberingAfterBreak="0">
    <w:nsid w:val="75296F75"/>
    <w:multiLevelType w:val="hybridMultilevel"/>
    <w:tmpl w:val="B1301D3C"/>
    <w:lvl w:ilvl="0" w:tplc="F46A4286">
      <w:start w:val="1"/>
      <w:numFmt w:val="decimal"/>
      <w:lvlText w:val="%1)"/>
      <w:lvlJc w:val="left"/>
      <w:pPr>
        <w:ind w:left="420" w:hanging="420"/>
      </w:pPr>
      <w:rPr>
        <w:rFonts w:ascii="Times New Roman" w:eastAsia="ＭＳ 明朝" w:hAnsi="Times New Roman" w:cs="Times New Roman"/>
      </w:rPr>
    </w:lvl>
    <w:lvl w:ilvl="1" w:tplc="983A6812" w:tentative="1">
      <w:start w:val="1"/>
      <w:numFmt w:val="aiueoFullWidth"/>
      <w:lvlText w:val="(%2)"/>
      <w:lvlJc w:val="left"/>
      <w:pPr>
        <w:ind w:left="840" w:hanging="420"/>
      </w:pPr>
    </w:lvl>
    <w:lvl w:ilvl="2" w:tplc="DFF8A912" w:tentative="1">
      <w:start w:val="1"/>
      <w:numFmt w:val="decimalEnclosedCircle"/>
      <w:lvlText w:val="%3"/>
      <w:lvlJc w:val="left"/>
      <w:pPr>
        <w:ind w:left="1260" w:hanging="420"/>
      </w:pPr>
    </w:lvl>
    <w:lvl w:ilvl="3" w:tplc="843464DC" w:tentative="1">
      <w:start w:val="1"/>
      <w:numFmt w:val="decimal"/>
      <w:lvlText w:val="%4."/>
      <w:lvlJc w:val="left"/>
      <w:pPr>
        <w:ind w:left="1680" w:hanging="420"/>
      </w:pPr>
    </w:lvl>
    <w:lvl w:ilvl="4" w:tplc="E188A602" w:tentative="1">
      <w:start w:val="1"/>
      <w:numFmt w:val="aiueoFullWidth"/>
      <w:lvlText w:val="(%5)"/>
      <w:lvlJc w:val="left"/>
      <w:pPr>
        <w:ind w:left="2100" w:hanging="420"/>
      </w:pPr>
    </w:lvl>
    <w:lvl w:ilvl="5" w:tplc="0958DBA6" w:tentative="1">
      <w:start w:val="1"/>
      <w:numFmt w:val="decimalEnclosedCircle"/>
      <w:lvlText w:val="%6"/>
      <w:lvlJc w:val="left"/>
      <w:pPr>
        <w:ind w:left="2520" w:hanging="420"/>
      </w:pPr>
    </w:lvl>
    <w:lvl w:ilvl="6" w:tplc="25827808" w:tentative="1">
      <w:start w:val="1"/>
      <w:numFmt w:val="decimal"/>
      <w:lvlText w:val="%7."/>
      <w:lvlJc w:val="left"/>
      <w:pPr>
        <w:ind w:left="2940" w:hanging="420"/>
      </w:pPr>
    </w:lvl>
    <w:lvl w:ilvl="7" w:tplc="63F87B1A" w:tentative="1">
      <w:start w:val="1"/>
      <w:numFmt w:val="aiueoFullWidth"/>
      <w:lvlText w:val="(%8)"/>
      <w:lvlJc w:val="left"/>
      <w:pPr>
        <w:ind w:left="3360" w:hanging="420"/>
      </w:pPr>
    </w:lvl>
    <w:lvl w:ilvl="8" w:tplc="F0B4B256" w:tentative="1">
      <w:start w:val="1"/>
      <w:numFmt w:val="decimalEnclosedCircle"/>
      <w:lvlText w:val="%9"/>
      <w:lvlJc w:val="left"/>
      <w:pPr>
        <w:ind w:left="3780" w:hanging="420"/>
      </w:pPr>
    </w:lvl>
  </w:abstractNum>
  <w:abstractNum w:abstractNumId="23" w15:restartNumberingAfterBreak="0">
    <w:nsid w:val="78EB1FAF"/>
    <w:multiLevelType w:val="hybridMultilevel"/>
    <w:tmpl w:val="77489528"/>
    <w:lvl w:ilvl="0" w:tplc="FE7EB7AE">
      <w:start w:val="1"/>
      <w:numFmt w:val="decimalEnclosedCircle"/>
      <w:lvlText w:val="%1"/>
      <w:lvlJc w:val="left"/>
      <w:pPr>
        <w:ind w:left="990" w:hanging="420"/>
      </w:pPr>
    </w:lvl>
    <w:lvl w:ilvl="1" w:tplc="03ECD086" w:tentative="1">
      <w:start w:val="1"/>
      <w:numFmt w:val="aiueoFullWidth"/>
      <w:lvlText w:val="(%2)"/>
      <w:lvlJc w:val="left"/>
      <w:pPr>
        <w:ind w:left="1410" w:hanging="420"/>
      </w:pPr>
    </w:lvl>
    <w:lvl w:ilvl="2" w:tplc="37B20000" w:tentative="1">
      <w:start w:val="1"/>
      <w:numFmt w:val="decimalEnclosedCircle"/>
      <w:lvlText w:val="%3"/>
      <w:lvlJc w:val="left"/>
      <w:pPr>
        <w:ind w:left="1830" w:hanging="420"/>
      </w:pPr>
    </w:lvl>
    <w:lvl w:ilvl="3" w:tplc="7CB24BD8" w:tentative="1">
      <w:start w:val="1"/>
      <w:numFmt w:val="decimal"/>
      <w:lvlText w:val="%4."/>
      <w:lvlJc w:val="left"/>
      <w:pPr>
        <w:ind w:left="2250" w:hanging="420"/>
      </w:pPr>
    </w:lvl>
    <w:lvl w:ilvl="4" w:tplc="FDC887AC" w:tentative="1">
      <w:start w:val="1"/>
      <w:numFmt w:val="aiueoFullWidth"/>
      <w:lvlText w:val="(%5)"/>
      <w:lvlJc w:val="left"/>
      <w:pPr>
        <w:ind w:left="2670" w:hanging="420"/>
      </w:pPr>
    </w:lvl>
    <w:lvl w:ilvl="5" w:tplc="7454531E" w:tentative="1">
      <w:start w:val="1"/>
      <w:numFmt w:val="decimalEnclosedCircle"/>
      <w:lvlText w:val="%6"/>
      <w:lvlJc w:val="left"/>
      <w:pPr>
        <w:ind w:left="3090" w:hanging="420"/>
      </w:pPr>
    </w:lvl>
    <w:lvl w:ilvl="6" w:tplc="16EE3020" w:tentative="1">
      <w:start w:val="1"/>
      <w:numFmt w:val="decimal"/>
      <w:lvlText w:val="%7."/>
      <w:lvlJc w:val="left"/>
      <w:pPr>
        <w:ind w:left="3510" w:hanging="420"/>
      </w:pPr>
    </w:lvl>
    <w:lvl w:ilvl="7" w:tplc="B2923ECC" w:tentative="1">
      <w:start w:val="1"/>
      <w:numFmt w:val="aiueoFullWidth"/>
      <w:lvlText w:val="(%8)"/>
      <w:lvlJc w:val="left"/>
      <w:pPr>
        <w:ind w:left="3930" w:hanging="420"/>
      </w:pPr>
    </w:lvl>
    <w:lvl w:ilvl="8" w:tplc="9CD66B8C" w:tentative="1">
      <w:start w:val="1"/>
      <w:numFmt w:val="decimalEnclosedCircle"/>
      <w:lvlText w:val="%9"/>
      <w:lvlJc w:val="left"/>
      <w:pPr>
        <w:ind w:left="4350" w:hanging="420"/>
      </w:pPr>
    </w:lvl>
  </w:abstractNum>
  <w:num w:numId="1">
    <w:abstractNumId w:val="12"/>
  </w:num>
  <w:num w:numId="2">
    <w:abstractNumId w:val="1"/>
  </w:num>
  <w:num w:numId="3">
    <w:abstractNumId w:val="0"/>
  </w:num>
  <w:num w:numId="4">
    <w:abstractNumId w:val="18"/>
  </w:num>
  <w:num w:numId="5">
    <w:abstractNumId w:val="21"/>
  </w:num>
  <w:num w:numId="6">
    <w:abstractNumId w:val="14"/>
  </w:num>
  <w:num w:numId="7">
    <w:abstractNumId w:val="17"/>
  </w:num>
  <w:num w:numId="8">
    <w:abstractNumId w:val="20"/>
  </w:num>
  <w:num w:numId="9">
    <w:abstractNumId w:val="15"/>
  </w:num>
  <w:num w:numId="10">
    <w:abstractNumId w:val="9"/>
  </w:num>
  <w:num w:numId="11">
    <w:abstractNumId w:val="4"/>
  </w:num>
  <w:num w:numId="12">
    <w:abstractNumId w:val="19"/>
  </w:num>
  <w:num w:numId="13">
    <w:abstractNumId w:val="23"/>
  </w:num>
  <w:num w:numId="14">
    <w:abstractNumId w:val="10"/>
  </w:num>
  <w:num w:numId="15">
    <w:abstractNumId w:val="2"/>
  </w:num>
  <w:num w:numId="16">
    <w:abstractNumId w:val="5"/>
  </w:num>
  <w:num w:numId="17">
    <w:abstractNumId w:val="3"/>
  </w:num>
  <w:num w:numId="18">
    <w:abstractNumId w:val="11"/>
  </w:num>
  <w:num w:numId="19">
    <w:abstractNumId w:val="8"/>
  </w:num>
  <w:num w:numId="20">
    <w:abstractNumId w:val="16"/>
  </w:num>
  <w:num w:numId="21">
    <w:abstractNumId w:val="7"/>
  </w:num>
  <w:num w:numId="22">
    <w:abstractNumId w:val="6"/>
  </w:num>
  <w:num w:numId="23">
    <w:abstractNumId w:val="22"/>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宮澤 なつみ">
    <w15:presenceInfo w15:providerId="AD" w15:userId="S::n-miyazawa@jpx.co.jp::61d7b547-3257-47cc-b147-03ad4121d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6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44"/>
    <w:rsid w:val="00002148"/>
    <w:rsid w:val="000400BE"/>
    <w:rsid w:val="00044319"/>
    <w:rsid w:val="000644D6"/>
    <w:rsid w:val="00067D06"/>
    <w:rsid w:val="00080922"/>
    <w:rsid w:val="0008300E"/>
    <w:rsid w:val="00086A2C"/>
    <w:rsid w:val="00094C77"/>
    <w:rsid w:val="000A0EDE"/>
    <w:rsid w:val="000F4FBB"/>
    <w:rsid w:val="00125E51"/>
    <w:rsid w:val="00154CDA"/>
    <w:rsid w:val="00165704"/>
    <w:rsid w:val="001664D5"/>
    <w:rsid w:val="00177F77"/>
    <w:rsid w:val="00187A35"/>
    <w:rsid w:val="001D1906"/>
    <w:rsid w:val="001D4820"/>
    <w:rsid w:val="001D5B58"/>
    <w:rsid w:val="001E4A9E"/>
    <w:rsid w:val="001F7DC9"/>
    <w:rsid w:val="00201C67"/>
    <w:rsid w:val="0020395C"/>
    <w:rsid w:val="00217BFE"/>
    <w:rsid w:val="002247BD"/>
    <w:rsid w:val="00236F01"/>
    <w:rsid w:val="0024131A"/>
    <w:rsid w:val="0024163B"/>
    <w:rsid w:val="00242C4D"/>
    <w:rsid w:val="002464A3"/>
    <w:rsid w:val="002533DC"/>
    <w:rsid w:val="00260B89"/>
    <w:rsid w:val="00266267"/>
    <w:rsid w:val="002943B0"/>
    <w:rsid w:val="0029657B"/>
    <w:rsid w:val="002B55A8"/>
    <w:rsid w:val="002E19E7"/>
    <w:rsid w:val="002E2F49"/>
    <w:rsid w:val="002E47D5"/>
    <w:rsid w:val="00305075"/>
    <w:rsid w:val="003070BC"/>
    <w:rsid w:val="00326CD3"/>
    <w:rsid w:val="00330538"/>
    <w:rsid w:val="0033190D"/>
    <w:rsid w:val="00351C27"/>
    <w:rsid w:val="00360E9F"/>
    <w:rsid w:val="00372424"/>
    <w:rsid w:val="00374815"/>
    <w:rsid w:val="00382CF6"/>
    <w:rsid w:val="00385153"/>
    <w:rsid w:val="003A0484"/>
    <w:rsid w:val="003A30A9"/>
    <w:rsid w:val="003A5FBE"/>
    <w:rsid w:val="003D49BF"/>
    <w:rsid w:val="003D5153"/>
    <w:rsid w:val="003E0216"/>
    <w:rsid w:val="003E2259"/>
    <w:rsid w:val="003E3395"/>
    <w:rsid w:val="003E7CD5"/>
    <w:rsid w:val="00411611"/>
    <w:rsid w:val="00415C6E"/>
    <w:rsid w:val="004162D0"/>
    <w:rsid w:val="00416583"/>
    <w:rsid w:val="00421566"/>
    <w:rsid w:val="00432A55"/>
    <w:rsid w:val="00442C28"/>
    <w:rsid w:val="00443540"/>
    <w:rsid w:val="00453E27"/>
    <w:rsid w:val="004571DE"/>
    <w:rsid w:val="00467675"/>
    <w:rsid w:val="00474AC0"/>
    <w:rsid w:val="00482483"/>
    <w:rsid w:val="00494000"/>
    <w:rsid w:val="00494236"/>
    <w:rsid w:val="00494BA9"/>
    <w:rsid w:val="004B40F4"/>
    <w:rsid w:val="004C3C87"/>
    <w:rsid w:val="004C4505"/>
    <w:rsid w:val="004D1699"/>
    <w:rsid w:val="004D463B"/>
    <w:rsid w:val="004E0919"/>
    <w:rsid w:val="004E376E"/>
    <w:rsid w:val="00504478"/>
    <w:rsid w:val="00510DB5"/>
    <w:rsid w:val="00512AA8"/>
    <w:rsid w:val="00514486"/>
    <w:rsid w:val="00517302"/>
    <w:rsid w:val="00521F90"/>
    <w:rsid w:val="00526327"/>
    <w:rsid w:val="00526427"/>
    <w:rsid w:val="00531939"/>
    <w:rsid w:val="005411D2"/>
    <w:rsid w:val="00583C38"/>
    <w:rsid w:val="00593C75"/>
    <w:rsid w:val="0059453C"/>
    <w:rsid w:val="005B2BD7"/>
    <w:rsid w:val="005B5E28"/>
    <w:rsid w:val="005C5722"/>
    <w:rsid w:val="005C6014"/>
    <w:rsid w:val="005C6BFA"/>
    <w:rsid w:val="00602995"/>
    <w:rsid w:val="0060628C"/>
    <w:rsid w:val="0060635F"/>
    <w:rsid w:val="006116FC"/>
    <w:rsid w:val="006119C3"/>
    <w:rsid w:val="00624A3A"/>
    <w:rsid w:val="00626C81"/>
    <w:rsid w:val="00661E57"/>
    <w:rsid w:val="00662D29"/>
    <w:rsid w:val="006B5D60"/>
    <w:rsid w:val="006D40BB"/>
    <w:rsid w:val="006D6A33"/>
    <w:rsid w:val="006E689F"/>
    <w:rsid w:val="0073396D"/>
    <w:rsid w:val="00763179"/>
    <w:rsid w:val="007866BB"/>
    <w:rsid w:val="00792A48"/>
    <w:rsid w:val="00793B87"/>
    <w:rsid w:val="00796A0B"/>
    <w:rsid w:val="007A168F"/>
    <w:rsid w:val="007A188C"/>
    <w:rsid w:val="007B28EE"/>
    <w:rsid w:val="007B2B4A"/>
    <w:rsid w:val="007B67C0"/>
    <w:rsid w:val="007B68E7"/>
    <w:rsid w:val="007B73A0"/>
    <w:rsid w:val="007D51A7"/>
    <w:rsid w:val="007E4361"/>
    <w:rsid w:val="007E67D0"/>
    <w:rsid w:val="007F07C6"/>
    <w:rsid w:val="0081341D"/>
    <w:rsid w:val="00813B68"/>
    <w:rsid w:val="00836943"/>
    <w:rsid w:val="00845123"/>
    <w:rsid w:val="0085748B"/>
    <w:rsid w:val="008707BF"/>
    <w:rsid w:val="00872AB7"/>
    <w:rsid w:val="008776B3"/>
    <w:rsid w:val="008A2713"/>
    <w:rsid w:val="008A283B"/>
    <w:rsid w:val="008A4C9E"/>
    <w:rsid w:val="008A5942"/>
    <w:rsid w:val="008B3923"/>
    <w:rsid w:val="008B3A4B"/>
    <w:rsid w:val="008E2EE2"/>
    <w:rsid w:val="008F52BD"/>
    <w:rsid w:val="0090380C"/>
    <w:rsid w:val="0091756B"/>
    <w:rsid w:val="00920787"/>
    <w:rsid w:val="0092117E"/>
    <w:rsid w:val="00921850"/>
    <w:rsid w:val="0093562E"/>
    <w:rsid w:val="009728B3"/>
    <w:rsid w:val="00993761"/>
    <w:rsid w:val="009C0084"/>
    <w:rsid w:val="009E73E3"/>
    <w:rsid w:val="00A13013"/>
    <w:rsid w:val="00A1738A"/>
    <w:rsid w:val="00A2134C"/>
    <w:rsid w:val="00A22592"/>
    <w:rsid w:val="00A3673E"/>
    <w:rsid w:val="00A80B39"/>
    <w:rsid w:val="00A93472"/>
    <w:rsid w:val="00AA7714"/>
    <w:rsid w:val="00AB084D"/>
    <w:rsid w:val="00AB1AD2"/>
    <w:rsid w:val="00AB65CB"/>
    <w:rsid w:val="00AC615F"/>
    <w:rsid w:val="00AD7C4B"/>
    <w:rsid w:val="00AE262F"/>
    <w:rsid w:val="00AE51F6"/>
    <w:rsid w:val="00AF16C1"/>
    <w:rsid w:val="00B004DD"/>
    <w:rsid w:val="00B0233F"/>
    <w:rsid w:val="00B039B7"/>
    <w:rsid w:val="00B04654"/>
    <w:rsid w:val="00B2593C"/>
    <w:rsid w:val="00B26363"/>
    <w:rsid w:val="00B35DBA"/>
    <w:rsid w:val="00B55D3E"/>
    <w:rsid w:val="00B55F82"/>
    <w:rsid w:val="00B71700"/>
    <w:rsid w:val="00B80FE2"/>
    <w:rsid w:val="00B87EE8"/>
    <w:rsid w:val="00B96664"/>
    <w:rsid w:val="00BC18BA"/>
    <w:rsid w:val="00BC6C49"/>
    <w:rsid w:val="00BD18D0"/>
    <w:rsid w:val="00BD240D"/>
    <w:rsid w:val="00BD7728"/>
    <w:rsid w:val="00BE0C72"/>
    <w:rsid w:val="00BF357E"/>
    <w:rsid w:val="00C0217E"/>
    <w:rsid w:val="00C0359E"/>
    <w:rsid w:val="00C12C76"/>
    <w:rsid w:val="00C238F0"/>
    <w:rsid w:val="00C54866"/>
    <w:rsid w:val="00C57C8F"/>
    <w:rsid w:val="00C66974"/>
    <w:rsid w:val="00C737C3"/>
    <w:rsid w:val="00C74484"/>
    <w:rsid w:val="00C75F95"/>
    <w:rsid w:val="00C80414"/>
    <w:rsid w:val="00CB06EA"/>
    <w:rsid w:val="00CB121A"/>
    <w:rsid w:val="00CB2CCE"/>
    <w:rsid w:val="00CB443B"/>
    <w:rsid w:val="00CC7651"/>
    <w:rsid w:val="00CD6C11"/>
    <w:rsid w:val="00CE37C2"/>
    <w:rsid w:val="00CF2282"/>
    <w:rsid w:val="00CF596A"/>
    <w:rsid w:val="00D01087"/>
    <w:rsid w:val="00D023DE"/>
    <w:rsid w:val="00D06638"/>
    <w:rsid w:val="00D11BC5"/>
    <w:rsid w:val="00D15A92"/>
    <w:rsid w:val="00D30024"/>
    <w:rsid w:val="00D41C18"/>
    <w:rsid w:val="00D57D22"/>
    <w:rsid w:val="00D6272A"/>
    <w:rsid w:val="00D639FB"/>
    <w:rsid w:val="00D73760"/>
    <w:rsid w:val="00D73C73"/>
    <w:rsid w:val="00D925B2"/>
    <w:rsid w:val="00DC56DE"/>
    <w:rsid w:val="00DC7EE1"/>
    <w:rsid w:val="00DD4B8E"/>
    <w:rsid w:val="00DD5B6F"/>
    <w:rsid w:val="00DE226A"/>
    <w:rsid w:val="00DE37CF"/>
    <w:rsid w:val="00DE4279"/>
    <w:rsid w:val="00DE68B4"/>
    <w:rsid w:val="00DF0D2E"/>
    <w:rsid w:val="00E00F37"/>
    <w:rsid w:val="00E23D77"/>
    <w:rsid w:val="00E23EAB"/>
    <w:rsid w:val="00E318E9"/>
    <w:rsid w:val="00E544CC"/>
    <w:rsid w:val="00E73396"/>
    <w:rsid w:val="00E74005"/>
    <w:rsid w:val="00E74DA1"/>
    <w:rsid w:val="00E80520"/>
    <w:rsid w:val="00E81444"/>
    <w:rsid w:val="00E8449C"/>
    <w:rsid w:val="00E92168"/>
    <w:rsid w:val="00E94648"/>
    <w:rsid w:val="00EA373D"/>
    <w:rsid w:val="00EB0121"/>
    <w:rsid w:val="00EB31CA"/>
    <w:rsid w:val="00EF1F3D"/>
    <w:rsid w:val="00EF7301"/>
    <w:rsid w:val="00EF7FDA"/>
    <w:rsid w:val="00F017EC"/>
    <w:rsid w:val="00F04D5F"/>
    <w:rsid w:val="00F12A81"/>
    <w:rsid w:val="00F15159"/>
    <w:rsid w:val="00F23570"/>
    <w:rsid w:val="00F269AA"/>
    <w:rsid w:val="00F43E45"/>
    <w:rsid w:val="00F4537F"/>
    <w:rsid w:val="00F74519"/>
    <w:rsid w:val="00F81E7E"/>
    <w:rsid w:val="00F86537"/>
    <w:rsid w:val="00FA1ED0"/>
    <w:rsid w:val="00FA4C2E"/>
    <w:rsid w:val="00FA5BDB"/>
    <w:rsid w:val="00FA6536"/>
    <w:rsid w:val="00FB2371"/>
    <w:rsid w:val="00FB397F"/>
    <w:rsid w:val="00FD4B92"/>
    <w:rsid w:val="00FD6FF5"/>
    <w:rsid w:val="00FE2788"/>
    <w:rsid w:val="00FF3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19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7D5F"/>
    <w:pPr>
      <w:widowControl w:val="0"/>
      <w:jc w:val="both"/>
    </w:pPr>
    <w:rPr>
      <w:rFonts w:ascii="ＭＳ 明朝"/>
      <w:kern w:val="2"/>
      <w:sz w:val="24"/>
      <w:szCs w:val="24"/>
    </w:rPr>
  </w:style>
  <w:style w:type="paragraph" w:styleId="1">
    <w:name w:val="heading 1"/>
    <w:basedOn w:val="a"/>
    <w:next w:val="a0"/>
    <w:link w:val="10"/>
    <w:qFormat/>
    <w:pPr>
      <w:keepNext/>
      <w:keepLines/>
      <w:widowControl/>
      <w:adjustRightInd w:val="0"/>
      <w:spacing w:before="120" w:after="120" w:line="240" w:lineRule="atLeast"/>
      <w:jc w:val="left"/>
      <w:textAlignment w:val="baseline"/>
      <w:outlineLvl w:val="0"/>
    </w:pPr>
    <w:rPr>
      <w:rFonts w:hAnsi="Arial"/>
      <w:kern w:val="24"/>
      <w:sz w:val="22"/>
      <w:szCs w:val="22"/>
    </w:rPr>
  </w:style>
  <w:style w:type="paragraph" w:styleId="2">
    <w:name w:val="heading 2"/>
    <w:basedOn w:val="a"/>
    <w:next w:val="a0"/>
    <w:link w:val="20"/>
    <w:qFormat/>
    <w:pPr>
      <w:keepNext/>
      <w:keepLines/>
      <w:widowControl/>
      <w:numPr>
        <w:ilvl w:val="1"/>
        <w:numId w:val="3"/>
      </w:numPr>
      <w:adjustRightInd w:val="0"/>
      <w:spacing w:after="120" w:line="240" w:lineRule="atLeast"/>
      <w:jc w:val="left"/>
      <w:textAlignment w:val="baseline"/>
      <w:outlineLvl w:val="1"/>
    </w:pPr>
    <w:rPr>
      <w:rFonts w:eastAsia="ＭＳ ゴシック" w:hAnsi="Arial"/>
      <w:i/>
      <w:kern w:val="0"/>
      <w:szCs w:val="20"/>
      <w:u w:val="dotted"/>
    </w:rPr>
  </w:style>
  <w:style w:type="paragraph" w:styleId="3">
    <w:name w:val="heading 3"/>
    <w:basedOn w:val="a"/>
    <w:next w:val="a0"/>
    <w:link w:val="30"/>
    <w:qFormat/>
    <w:pPr>
      <w:keepNext/>
      <w:widowControl/>
      <w:numPr>
        <w:ilvl w:val="2"/>
        <w:numId w:val="3"/>
      </w:numPr>
      <w:adjustRightInd w:val="0"/>
      <w:spacing w:after="120" w:line="240" w:lineRule="atLeast"/>
      <w:jc w:val="left"/>
      <w:textAlignment w:val="baseline"/>
      <w:outlineLvl w:val="2"/>
    </w:pPr>
    <w:rPr>
      <w:rFonts w:ascii="Arial" w:hAnsi="Arial"/>
      <w:kern w:val="0"/>
      <w:sz w:val="22"/>
      <w:szCs w:val="20"/>
      <w:u w:val="single"/>
    </w:rPr>
  </w:style>
  <w:style w:type="paragraph" w:styleId="4">
    <w:name w:val="heading 4"/>
    <w:basedOn w:val="a0"/>
    <w:next w:val="a1"/>
    <w:link w:val="40"/>
    <w:qFormat/>
    <w:pPr>
      <w:widowControl/>
      <w:numPr>
        <w:ilvl w:val="3"/>
        <w:numId w:val="3"/>
      </w:numPr>
      <w:adjustRightInd w:val="0"/>
      <w:spacing w:after="120" w:line="240" w:lineRule="atLeast"/>
      <w:ind w:leftChars="0" w:left="0" w:hanging="159"/>
      <w:jc w:val="left"/>
      <w:textAlignment w:val="baseline"/>
      <w:outlineLvl w:val="3"/>
    </w:pPr>
    <w:rPr>
      <w:rFonts w:ascii="MS Sans Serif" w:eastAsia="ＭＳ ゴシック" w:hAnsi="MS Sans Serif"/>
      <w:kern w:val="0"/>
      <w:szCs w:val="20"/>
    </w:rPr>
  </w:style>
  <w:style w:type="paragraph" w:styleId="5">
    <w:name w:val="heading 5"/>
    <w:basedOn w:val="a0"/>
    <w:next w:val="a1"/>
    <w:link w:val="50"/>
    <w:qFormat/>
    <w:pPr>
      <w:widowControl/>
      <w:numPr>
        <w:ilvl w:val="4"/>
        <w:numId w:val="3"/>
      </w:numPr>
      <w:adjustRightInd w:val="0"/>
      <w:spacing w:after="120" w:line="240" w:lineRule="atLeast"/>
      <w:ind w:leftChars="0" w:left="0" w:hanging="420"/>
      <w:jc w:val="left"/>
      <w:textAlignment w:val="baseline"/>
      <w:outlineLvl w:val="4"/>
    </w:pPr>
    <w:rPr>
      <w:rFonts w:ascii="Arial" w:hAnsi="Arial"/>
      <w:b/>
      <w:kern w:val="0"/>
      <w:szCs w:val="20"/>
    </w:rPr>
  </w:style>
  <w:style w:type="paragraph" w:styleId="6">
    <w:name w:val="heading 6"/>
    <w:basedOn w:val="a"/>
    <w:next w:val="a1"/>
    <w:link w:val="60"/>
    <w:qFormat/>
    <w:pPr>
      <w:widowControl/>
      <w:numPr>
        <w:ilvl w:val="5"/>
        <w:numId w:val="3"/>
      </w:numPr>
      <w:adjustRightInd w:val="0"/>
      <w:spacing w:after="120" w:line="240" w:lineRule="atLeast"/>
      <w:ind w:hanging="420"/>
      <w:jc w:val="left"/>
      <w:textAlignment w:val="baseline"/>
      <w:outlineLvl w:val="5"/>
    </w:pPr>
    <w:rPr>
      <w:rFonts w:ascii="MS Sans Serif" w:hAnsi="MS Sans Serif"/>
      <w:kern w:val="0"/>
      <w:szCs w:val="20"/>
    </w:rPr>
  </w:style>
  <w:style w:type="paragraph" w:styleId="7">
    <w:name w:val="heading 7"/>
    <w:basedOn w:val="a"/>
    <w:next w:val="a1"/>
    <w:link w:val="70"/>
    <w:qFormat/>
    <w:pPr>
      <w:keepNext/>
      <w:widowControl/>
      <w:numPr>
        <w:ilvl w:val="6"/>
        <w:numId w:val="3"/>
      </w:numPr>
      <w:adjustRightInd w:val="0"/>
      <w:spacing w:after="120" w:line="240" w:lineRule="atLeast"/>
      <w:ind w:hanging="420"/>
      <w:jc w:val="left"/>
      <w:textAlignment w:val="baseline"/>
      <w:outlineLvl w:val="6"/>
    </w:pPr>
    <w:rPr>
      <w:rFonts w:ascii="MS Sans Serif" w:hAnsi="MS Sans Serif"/>
      <w:b/>
      <w:kern w:val="0"/>
      <w:szCs w:val="20"/>
    </w:rPr>
  </w:style>
  <w:style w:type="paragraph" w:styleId="8">
    <w:name w:val="heading 8"/>
    <w:basedOn w:val="7"/>
    <w:next w:val="a1"/>
    <w:link w:val="80"/>
    <w:qFormat/>
    <w:pPr>
      <w:numPr>
        <w:ilvl w:val="7"/>
      </w:numPr>
      <w:tabs>
        <w:tab w:val="num" w:pos="3570"/>
        <w:tab w:val="num" w:pos="3600"/>
      </w:tabs>
      <w:ind w:left="3570" w:hanging="420"/>
      <w:outlineLvl w:val="7"/>
    </w:pPr>
    <w:rPr>
      <w:b w:val="0"/>
    </w:rPr>
  </w:style>
  <w:style w:type="paragraph" w:styleId="9">
    <w:name w:val="heading 9"/>
    <w:basedOn w:val="a0"/>
    <w:next w:val="a1"/>
    <w:link w:val="90"/>
    <w:qFormat/>
    <w:pPr>
      <w:keepNext/>
      <w:widowControl/>
      <w:numPr>
        <w:ilvl w:val="8"/>
        <w:numId w:val="3"/>
      </w:numPr>
      <w:adjustRightInd w:val="0"/>
      <w:spacing w:after="120" w:line="240" w:lineRule="atLeast"/>
      <w:ind w:leftChars="0" w:left="0"/>
      <w:jc w:val="left"/>
      <w:textAlignment w:val="baseline"/>
      <w:outlineLvl w:val="8"/>
    </w:pPr>
    <w:rPr>
      <w:rFonts w:ascii="MS Sans Serif" w:hAnsi="MS Sans Serif"/>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pPr>
      <w:ind w:leftChars="400" w:left="840"/>
    </w:pPr>
  </w:style>
  <w:style w:type="paragraph" w:customStyle="1" w:styleId="a1">
    <w:name w:val="標準インデント２"/>
    <w:basedOn w:val="a0"/>
    <w:pPr>
      <w:widowControl/>
      <w:adjustRightInd w:val="0"/>
      <w:spacing w:after="120" w:line="240" w:lineRule="atLeast"/>
      <w:ind w:leftChars="0" w:left="1000" w:firstLine="170"/>
      <w:jc w:val="left"/>
      <w:textAlignment w:val="baseline"/>
    </w:pPr>
    <w:rPr>
      <w:rFonts w:ascii="MS Sans Serif" w:hAnsi="MS Sans Serif"/>
      <w:kern w:val="0"/>
      <w:szCs w:val="20"/>
    </w:rPr>
  </w:style>
  <w:style w:type="paragraph" w:styleId="a5">
    <w:name w:val="Body Text Indent"/>
    <w:basedOn w:val="a"/>
    <w:link w:val="a6"/>
    <w:pPr>
      <w:ind w:firstLineChars="100" w:firstLine="210"/>
    </w:pPr>
  </w:style>
  <w:style w:type="paragraph" w:styleId="21">
    <w:name w:val="Body Text Indent 2"/>
    <w:basedOn w:val="a"/>
    <w:link w:val="22"/>
    <w:pPr>
      <w:ind w:left="630" w:hangingChars="300" w:hanging="630"/>
    </w:pPr>
  </w:style>
  <w:style w:type="paragraph" w:styleId="a7">
    <w:name w:val="Salutation"/>
    <w:basedOn w:val="a"/>
    <w:next w:val="a"/>
    <w:link w:val="a8"/>
  </w:style>
  <w:style w:type="paragraph" w:styleId="a9">
    <w:name w:val="Closing"/>
    <w:basedOn w:val="a"/>
    <w:link w:val="aa"/>
    <w:pPr>
      <w:jc w:val="right"/>
    </w:pPr>
  </w:style>
  <w:style w:type="paragraph" w:customStyle="1" w:styleId="11">
    <w:name w:val="記1"/>
    <w:basedOn w:val="a"/>
    <w:next w:val="a"/>
    <w:link w:val="ab"/>
    <w:pPr>
      <w:jc w:val="center"/>
    </w:pPr>
  </w:style>
  <w:style w:type="paragraph" w:customStyle="1" w:styleId="title03style1">
    <w:name w:val="title03 style1"/>
    <w:basedOn w:val="a"/>
    <w:pPr>
      <w:widowControl/>
      <w:spacing w:before="100" w:beforeAutospacing="1" w:after="100" w:afterAutospacing="1"/>
      <w:jc w:val="left"/>
    </w:pPr>
    <w:rPr>
      <w:rFonts w:hAnsi="ＭＳ 明朝"/>
      <w:kern w:val="0"/>
    </w:rPr>
  </w:style>
  <w:style w:type="paragraph" w:styleId="ac">
    <w:name w:val="Balloon Text"/>
    <w:basedOn w:val="a"/>
    <w:link w:val="ad"/>
    <w:semiHidden/>
    <w:rPr>
      <w:rFonts w:ascii="Arial" w:eastAsia="ＭＳ ゴシック" w:hAnsi="Arial"/>
      <w:kern w:val="0"/>
      <w:sz w:val="18"/>
      <w:szCs w:val="18"/>
    </w:rPr>
  </w:style>
  <w:style w:type="paragraph" w:customStyle="1" w:styleId="12">
    <w:name w:val="文章(1)"/>
    <w:basedOn w:val="a"/>
    <w:pPr>
      <w:adjustRightInd w:val="0"/>
      <w:spacing w:before="120" w:after="60"/>
      <w:ind w:leftChars="200" w:left="440" w:firstLineChars="100" w:firstLine="210"/>
      <w:jc w:val="left"/>
      <w:textAlignment w:val="baseline"/>
    </w:pPr>
    <w:rPr>
      <w:noProof/>
      <w:kern w:val="0"/>
      <w:szCs w:val="20"/>
    </w:rPr>
  </w:style>
  <w:style w:type="paragraph" w:customStyle="1" w:styleId="ae">
    <w:name w:val="文章①"/>
    <w:basedOn w:val="a"/>
    <w:pPr>
      <w:adjustRightInd w:val="0"/>
      <w:spacing w:before="60" w:after="60"/>
      <w:ind w:leftChars="400" w:left="880" w:firstLineChars="100" w:firstLine="220"/>
      <w:textAlignment w:val="baseline"/>
    </w:pPr>
    <w:rPr>
      <w:noProof/>
      <w:spacing w:val="5"/>
      <w:kern w:val="0"/>
      <w:szCs w:val="20"/>
    </w:rPr>
  </w:style>
  <w:style w:type="paragraph" w:customStyle="1" w:styleId="af">
    <w:name w:val="文章１．"/>
    <w:basedOn w:val="12"/>
  </w:style>
  <w:style w:type="paragraph" w:customStyle="1" w:styleId="af0">
    <w:name w:val="項目Ⅰ"/>
    <w:basedOn w:val="a"/>
    <w:next w:val="a"/>
    <w:pPr>
      <w:adjustRightInd w:val="0"/>
      <w:spacing w:beforeLines="100" w:before="100" w:afterLines="50" w:after="50"/>
      <w:textAlignment w:val="baseline"/>
    </w:pPr>
    <w:rPr>
      <w:rFonts w:eastAsia="ＭＳ ゴシック"/>
      <w:spacing w:val="5"/>
      <w:kern w:val="0"/>
      <w:szCs w:val="20"/>
    </w:rPr>
  </w:style>
  <w:style w:type="paragraph" w:customStyle="1" w:styleId="13">
    <w:name w:val="表 1"/>
    <w:basedOn w:val="a"/>
    <w:pPr>
      <w:adjustRightInd w:val="0"/>
      <w:spacing w:before="60" w:after="60"/>
      <w:textAlignment w:val="baseline"/>
    </w:pPr>
    <w:rPr>
      <w:noProof/>
      <w:spacing w:val="5"/>
      <w:kern w:val="0"/>
      <w:szCs w:val="20"/>
    </w:rPr>
  </w:style>
  <w:style w:type="paragraph" w:customStyle="1" w:styleId="af1">
    <w:name w:val="項目１．"/>
    <w:basedOn w:val="a"/>
    <w:next w:val="af"/>
    <w:pPr>
      <w:adjustRightInd w:val="0"/>
      <w:spacing w:beforeLines="100" w:before="100" w:afterLines="50" w:after="50"/>
      <w:textAlignment w:val="baseline"/>
    </w:pPr>
    <w:rPr>
      <w:rFonts w:eastAsia="ＭＳ ゴシック"/>
      <w:spacing w:val="5"/>
      <w:kern w:val="0"/>
      <w:sz w:val="22"/>
      <w:szCs w:val="20"/>
    </w:rPr>
  </w:style>
  <w:style w:type="table" w:styleId="af2">
    <w:name w:val="Table Grid"/>
    <w:basedOn w:val="a3"/>
    <w:rsid w:val="009A3E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rsid w:val="00E777F9"/>
    <w:pPr>
      <w:tabs>
        <w:tab w:val="center" w:pos="4252"/>
        <w:tab w:val="right" w:pos="8504"/>
      </w:tabs>
      <w:snapToGrid w:val="0"/>
    </w:pPr>
  </w:style>
  <w:style w:type="character" w:styleId="af5">
    <w:name w:val="page number"/>
    <w:basedOn w:val="a2"/>
    <w:rsid w:val="00E777F9"/>
  </w:style>
  <w:style w:type="paragraph" w:styleId="af6">
    <w:name w:val="header"/>
    <w:basedOn w:val="a"/>
    <w:link w:val="af7"/>
    <w:rsid w:val="002657E4"/>
    <w:pPr>
      <w:tabs>
        <w:tab w:val="center" w:pos="4252"/>
        <w:tab w:val="right" w:pos="8504"/>
      </w:tabs>
      <w:snapToGrid w:val="0"/>
    </w:pPr>
  </w:style>
  <w:style w:type="paragraph" w:styleId="af8">
    <w:name w:val="Revision"/>
    <w:hidden/>
    <w:uiPriority w:val="99"/>
    <w:semiHidden/>
    <w:rsid w:val="009F2E61"/>
    <w:rPr>
      <w:rFonts w:ascii="ＭＳ 明朝"/>
      <w:kern w:val="2"/>
      <w:sz w:val="24"/>
      <w:szCs w:val="24"/>
    </w:rPr>
  </w:style>
  <w:style w:type="character" w:styleId="af9">
    <w:name w:val="annotation reference"/>
    <w:rsid w:val="00882317"/>
    <w:rPr>
      <w:sz w:val="18"/>
      <w:szCs w:val="18"/>
    </w:rPr>
  </w:style>
  <w:style w:type="paragraph" w:styleId="afa">
    <w:name w:val="annotation text"/>
    <w:basedOn w:val="a"/>
    <w:link w:val="afb"/>
    <w:rsid w:val="00882317"/>
    <w:pPr>
      <w:jc w:val="left"/>
    </w:pPr>
  </w:style>
  <w:style w:type="character" w:customStyle="1" w:styleId="afb">
    <w:name w:val="コメント文字列 (文字)"/>
    <w:link w:val="afa"/>
    <w:rsid w:val="00882317"/>
    <w:rPr>
      <w:rFonts w:ascii="ＭＳ 明朝"/>
      <w:kern w:val="2"/>
      <w:sz w:val="24"/>
      <w:szCs w:val="24"/>
    </w:rPr>
  </w:style>
  <w:style w:type="paragraph" w:styleId="afc">
    <w:name w:val="annotation subject"/>
    <w:basedOn w:val="afa"/>
    <w:next w:val="afa"/>
    <w:link w:val="afd"/>
    <w:rsid w:val="00882317"/>
    <w:rPr>
      <w:b/>
      <w:bCs/>
    </w:rPr>
  </w:style>
  <w:style w:type="character" w:customStyle="1" w:styleId="afd">
    <w:name w:val="コメント内容 (文字)"/>
    <w:link w:val="afc"/>
    <w:rsid w:val="00882317"/>
    <w:rPr>
      <w:rFonts w:ascii="ＭＳ 明朝"/>
      <w:b/>
      <w:bCs/>
      <w:kern w:val="2"/>
      <w:sz w:val="24"/>
      <w:szCs w:val="24"/>
    </w:rPr>
  </w:style>
  <w:style w:type="character" w:styleId="afe">
    <w:name w:val="Hyperlink"/>
    <w:rsid w:val="00882317"/>
    <w:rPr>
      <w:color w:val="0000FF"/>
      <w:u w:val="single"/>
    </w:rPr>
  </w:style>
  <w:style w:type="character" w:customStyle="1" w:styleId="a8">
    <w:name w:val="挨拶文 (文字)"/>
    <w:link w:val="a7"/>
    <w:rsid w:val="00882317"/>
    <w:rPr>
      <w:rFonts w:ascii="ＭＳ 明朝"/>
      <w:kern w:val="2"/>
      <w:sz w:val="24"/>
      <w:szCs w:val="24"/>
    </w:rPr>
  </w:style>
  <w:style w:type="paragraph" w:customStyle="1" w:styleId="Default">
    <w:name w:val="Default"/>
    <w:rsid w:val="00B7405E"/>
    <w:pPr>
      <w:widowControl w:val="0"/>
      <w:autoSpaceDE w:val="0"/>
      <w:autoSpaceDN w:val="0"/>
      <w:adjustRightInd w:val="0"/>
    </w:pPr>
    <w:rPr>
      <w:rFonts w:ascii="ＭＳ 明朝" w:cs="ＭＳ 明朝"/>
      <w:color w:val="000000"/>
      <w:sz w:val="24"/>
      <w:szCs w:val="24"/>
    </w:rPr>
  </w:style>
  <w:style w:type="paragraph" w:styleId="aff">
    <w:name w:val="Date"/>
    <w:basedOn w:val="a"/>
    <w:next w:val="a"/>
    <w:link w:val="aff0"/>
    <w:rsid w:val="00E3715B"/>
  </w:style>
  <w:style w:type="character" w:customStyle="1" w:styleId="aff0">
    <w:name w:val="日付 (文字)"/>
    <w:link w:val="aff"/>
    <w:rsid w:val="00E3715B"/>
    <w:rPr>
      <w:rFonts w:ascii="ＭＳ 明朝"/>
      <w:kern w:val="2"/>
      <w:sz w:val="24"/>
      <w:szCs w:val="24"/>
    </w:rPr>
  </w:style>
  <w:style w:type="numbering" w:customStyle="1" w:styleId="14">
    <w:name w:val="リストなし1"/>
    <w:next w:val="a4"/>
    <w:semiHidden/>
    <w:unhideWhenUsed/>
    <w:rsid w:val="00F9219D"/>
  </w:style>
  <w:style w:type="character" w:customStyle="1" w:styleId="10">
    <w:name w:val="見出し 1 (文字)"/>
    <w:link w:val="1"/>
    <w:rsid w:val="00F9219D"/>
    <w:rPr>
      <w:rFonts w:ascii="ＭＳ 明朝" w:hAnsi="Arial"/>
      <w:kern w:val="24"/>
      <w:sz w:val="22"/>
      <w:szCs w:val="22"/>
    </w:rPr>
  </w:style>
  <w:style w:type="character" w:customStyle="1" w:styleId="20">
    <w:name w:val="見出し 2 (文字)"/>
    <w:link w:val="2"/>
    <w:rsid w:val="00F9219D"/>
    <w:rPr>
      <w:rFonts w:ascii="ＭＳ 明朝" w:eastAsia="ＭＳ ゴシック" w:hAnsi="Arial"/>
      <w:i/>
      <w:sz w:val="24"/>
      <w:u w:val="dotted"/>
    </w:rPr>
  </w:style>
  <w:style w:type="character" w:customStyle="1" w:styleId="30">
    <w:name w:val="見出し 3 (文字)"/>
    <w:link w:val="3"/>
    <w:rsid w:val="00F9219D"/>
    <w:rPr>
      <w:rFonts w:ascii="Arial" w:hAnsi="Arial"/>
      <w:sz w:val="22"/>
      <w:u w:val="single"/>
    </w:rPr>
  </w:style>
  <w:style w:type="character" w:customStyle="1" w:styleId="40">
    <w:name w:val="見出し 4 (文字)"/>
    <w:link w:val="4"/>
    <w:rsid w:val="00F9219D"/>
    <w:rPr>
      <w:rFonts w:ascii="MS Sans Serif" w:eastAsia="ＭＳ ゴシック" w:hAnsi="MS Sans Serif"/>
      <w:sz w:val="24"/>
    </w:rPr>
  </w:style>
  <w:style w:type="character" w:customStyle="1" w:styleId="50">
    <w:name w:val="見出し 5 (文字)"/>
    <w:link w:val="5"/>
    <w:rsid w:val="00F9219D"/>
    <w:rPr>
      <w:rFonts w:ascii="Arial" w:hAnsi="Arial"/>
      <w:b/>
      <w:sz w:val="24"/>
    </w:rPr>
  </w:style>
  <w:style w:type="character" w:customStyle="1" w:styleId="60">
    <w:name w:val="見出し 6 (文字)"/>
    <w:link w:val="6"/>
    <w:rsid w:val="00F9219D"/>
    <w:rPr>
      <w:rFonts w:ascii="MS Sans Serif" w:hAnsi="MS Sans Serif"/>
      <w:sz w:val="24"/>
    </w:rPr>
  </w:style>
  <w:style w:type="character" w:customStyle="1" w:styleId="70">
    <w:name w:val="見出し 7 (文字)"/>
    <w:link w:val="7"/>
    <w:rsid w:val="00F9219D"/>
    <w:rPr>
      <w:rFonts w:ascii="MS Sans Serif" w:hAnsi="MS Sans Serif"/>
      <w:b/>
      <w:sz w:val="24"/>
    </w:rPr>
  </w:style>
  <w:style w:type="character" w:customStyle="1" w:styleId="80">
    <w:name w:val="見出し 8 (文字)"/>
    <w:link w:val="8"/>
    <w:rsid w:val="00F9219D"/>
    <w:rPr>
      <w:rFonts w:ascii="MS Sans Serif" w:hAnsi="MS Sans Serif"/>
      <w:sz w:val="24"/>
    </w:rPr>
  </w:style>
  <w:style w:type="character" w:customStyle="1" w:styleId="90">
    <w:name w:val="見出し 9 (文字)"/>
    <w:link w:val="9"/>
    <w:rsid w:val="00F9219D"/>
    <w:rPr>
      <w:rFonts w:ascii="MS Sans Serif" w:hAnsi="MS Sans Serif"/>
      <w:sz w:val="24"/>
    </w:rPr>
  </w:style>
  <w:style w:type="character" w:customStyle="1" w:styleId="a6">
    <w:name w:val="本文インデント (文字)"/>
    <w:link w:val="a5"/>
    <w:rsid w:val="00F9219D"/>
    <w:rPr>
      <w:rFonts w:ascii="ＭＳ 明朝"/>
      <w:kern w:val="2"/>
      <w:sz w:val="24"/>
      <w:szCs w:val="24"/>
    </w:rPr>
  </w:style>
  <w:style w:type="character" w:customStyle="1" w:styleId="22">
    <w:name w:val="本文インデント 2 (文字)"/>
    <w:link w:val="21"/>
    <w:rsid w:val="00F9219D"/>
    <w:rPr>
      <w:rFonts w:ascii="ＭＳ 明朝"/>
      <w:kern w:val="2"/>
      <w:sz w:val="24"/>
      <w:szCs w:val="24"/>
    </w:rPr>
  </w:style>
  <w:style w:type="character" w:customStyle="1" w:styleId="aa">
    <w:name w:val="結語 (文字)"/>
    <w:link w:val="a9"/>
    <w:rsid w:val="00F9219D"/>
    <w:rPr>
      <w:rFonts w:ascii="ＭＳ 明朝"/>
      <w:kern w:val="2"/>
      <w:sz w:val="24"/>
      <w:szCs w:val="24"/>
    </w:rPr>
  </w:style>
  <w:style w:type="character" w:customStyle="1" w:styleId="ab">
    <w:name w:val="記 (文字)"/>
    <w:link w:val="11"/>
    <w:rsid w:val="00F9219D"/>
    <w:rPr>
      <w:rFonts w:ascii="ＭＳ 明朝"/>
      <w:kern w:val="2"/>
      <w:sz w:val="24"/>
      <w:szCs w:val="24"/>
    </w:rPr>
  </w:style>
  <w:style w:type="character" w:customStyle="1" w:styleId="ad">
    <w:name w:val="吹き出し (文字)"/>
    <w:link w:val="ac"/>
    <w:semiHidden/>
    <w:rsid w:val="00F9219D"/>
    <w:rPr>
      <w:rFonts w:ascii="Arial" w:eastAsia="ＭＳ ゴシック" w:hAnsi="Arial"/>
      <w:sz w:val="18"/>
      <w:szCs w:val="18"/>
    </w:rPr>
  </w:style>
  <w:style w:type="table" w:customStyle="1" w:styleId="15">
    <w:name w:val="表 (格子)1"/>
    <w:basedOn w:val="a3"/>
    <w:next w:val="af2"/>
    <w:rsid w:val="00F921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フッター (文字)"/>
    <w:link w:val="af3"/>
    <w:uiPriority w:val="99"/>
    <w:rsid w:val="00F9219D"/>
    <w:rPr>
      <w:rFonts w:ascii="ＭＳ 明朝"/>
      <w:kern w:val="2"/>
      <w:sz w:val="24"/>
      <w:szCs w:val="24"/>
    </w:rPr>
  </w:style>
  <w:style w:type="character" w:customStyle="1" w:styleId="af7">
    <w:name w:val="ヘッダー (文字)"/>
    <w:link w:val="af6"/>
    <w:rsid w:val="00F9219D"/>
    <w:rPr>
      <w:rFonts w:ascii="ＭＳ 明朝"/>
      <w:kern w:val="2"/>
      <w:sz w:val="24"/>
      <w:szCs w:val="24"/>
    </w:rPr>
  </w:style>
  <w:style w:type="numbering" w:customStyle="1" w:styleId="23">
    <w:name w:val="リストなし2"/>
    <w:next w:val="a4"/>
    <w:semiHidden/>
    <w:unhideWhenUsed/>
    <w:rsid w:val="001716E1"/>
  </w:style>
  <w:style w:type="table" w:customStyle="1" w:styleId="24">
    <w:name w:val="表 (格子)2"/>
    <w:basedOn w:val="a3"/>
    <w:next w:val="af2"/>
    <w:rsid w:val="001716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8D378E"/>
    <w:pPr>
      <w:ind w:leftChars="400" w:left="840"/>
    </w:pPr>
  </w:style>
  <w:style w:type="paragraph" w:customStyle="1" w:styleId="25">
    <w:name w:val="記2"/>
    <w:basedOn w:val="a"/>
    <w:next w:val="a"/>
    <w:rsid w:val="001D5457"/>
    <w:pPr>
      <w:jc w:val="center"/>
    </w:pPr>
  </w:style>
  <w:style w:type="character" w:customStyle="1" w:styleId="16">
    <w:name w:val="記 (文字)1"/>
    <w:basedOn w:val="a2"/>
    <w:rsid w:val="001D5457"/>
    <w:rPr>
      <w:rFonts w:ascii="ＭＳ 明朝"/>
      <w:kern w:val="2"/>
      <w:sz w:val="24"/>
      <w:szCs w:val="24"/>
    </w:rPr>
  </w:style>
  <w:style w:type="table" w:customStyle="1" w:styleId="31">
    <w:name w:val="表 (格子)3"/>
    <w:basedOn w:val="a3"/>
    <w:next w:val="af2"/>
    <w:rsid w:val="00E454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30088</Words>
  <Characters>171505</Characters>
  <Application>Microsoft Office Word</Application>
  <DocSecurity>0</DocSecurity>
  <Lines>1429</Lines>
  <Paragraphs>402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2022-12-16T05:40:00Z</dcterms:created>
  <dcterms:modified xsi:type="dcterms:W3CDTF">2022-12-27T05:15:00Z</dcterms:modified>
</cp:coreProperties>
</file>