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5021" w14:textId="230925DB" w:rsidR="00DB684F" w:rsidRDefault="0039134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3943B" wp14:editId="258E99C2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340100" cy="196850"/>
                <wp:effectExtent l="0" t="0" r="1270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9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5A6522" w14:textId="10A8CD7D" w:rsidR="00736CB4" w:rsidRPr="00736CB4" w:rsidRDefault="00E8460D" w:rsidP="00736CB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当書類は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Target</w:t>
                            </w:r>
                            <w:r w:rsidR="00B4294D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="00B4294D" w:rsidRPr="00B4294D">
                              <w:rPr>
                                <w:rFonts w:hint="eastAsia"/>
                                <w:sz w:val="20"/>
                              </w:rPr>
                              <w:t>その他届出書類</w:t>
                            </w:r>
                            <w:r w:rsidR="00B4294D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3943B" id="AutoShape 1" o:spid="_x0000_s1026" style="position:absolute;left:0;text-align:left;margin-left:.45pt;margin-top:.45pt;width:263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" fillcolor="#ff9">
                <v:textbox inset="5.85pt,.7pt,5.85pt,.7pt">
                  <w:txbxContent>
                    <w:p w14:paraId="5D5A6522" w14:textId="10A8CD7D" w:rsidR="00736CB4" w:rsidRPr="00736CB4" w:rsidRDefault="00E8460D" w:rsidP="00736CB4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当書類は</w:t>
                      </w:r>
                      <w:r>
                        <w:rPr>
                          <w:rFonts w:hint="eastAsia"/>
                          <w:sz w:val="20"/>
                        </w:rPr>
                        <w:t>Target</w:t>
                      </w:r>
                      <w:r w:rsidR="00B4294D">
                        <w:rPr>
                          <w:rFonts w:hint="eastAsia"/>
                          <w:sz w:val="20"/>
                        </w:rPr>
                        <w:t>「</w:t>
                      </w:r>
                      <w:r w:rsidR="00B4294D" w:rsidRPr="00B4294D">
                        <w:rPr>
                          <w:rFonts w:hint="eastAsia"/>
                          <w:sz w:val="20"/>
                        </w:rPr>
                        <w:t>その他届出書類</w:t>
                      </w:r>
                      <w:r w:rsidR="00B4294D">
                        <w:rPr>
                          <w:rFonts w:hint="eastAsia"/>
                          <w:sz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</w:rPr>
                        <w:t>で提出してください。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7BCC18" w14:textId="77777777" w:rsidR="00E624D0" w:rsidRDefault="00E624D0"/>
    <w:p w14:paraId="735180D8" w14:textId="77777777" w:rsidR="00DB684F" w:rsidRDefault="00880ACD" w:rsidP="001D421B">
      <w:pPr>
        <w:spacing w:line="400" w:lineRule="exact"/>
        <w:jc w:val="center"/>
        <w:rPr>
          <w:spacing w:val="5"/>
          <w:sz w:val="28"/>
          <w:u w:val="single"/>
        </w:rPr>
      </w:pPr>
      <w:r w:rsidRPr="00880ACD">
        <w:rPr>
          <w:rFonts w:hint="eastAsia"/>
          <w:spacing w:val="5"/>
          <w:sz w:val="28"/>
          <w:u w:val="single"/>
        </w:rPr>
        <w:t>定款に定めのない定時株主総会</w:t>
      </w:r>
      <w:r w:rsidR="0087407F">
        <w:rPr>
          <w:rFonts w:hint="eastAsia"/>
          <w:spacing w:val="5"/>
          <w:sz w:val="28"/>
          <w:u w:val="single"/>
        </w:rPr>
        <w:t>に係る</w:t>
      </w:r>
      <w:r w:rsidRPr="00880ACD">
        <w:rPr>
          <w:rFonts w:hint="eastAsia"/>
          <w:spacing w:val="5"/>
          <w:sz w:val="28"/>
          <w:u w:val="single"/>
        </w:rPr>
        <w:t>基準日等に関する通知書</w:t>
      </w:r>
    </w:p>
    <w:p w14:paraId="18C8CD4A" w14:textId="77777777" w:rsidR="00B83252" w:rsidRDefault="00B83252" w:rsidP="00513DB1">
      <w:pPr>
        <w:spacing w:line="400" w:lineRule="exact"/>
        <w:rPr>
          <w:spacing w:val="5"/>
          <w:sz w:val="28"/>
          <w:u w:val="single"/>
        </w:rPr>
      </w:pPr>
    </w:p>
    <w:p w14:paraId="6A785C3C" w14:textId="5B470074" w:rsidR="00DB684F" w:rsidRPr="0039134B" w:rsidRDefault="00E8460D" w:rsidP="0039134B">
      <w:pPr>
        <w:pBdr>
          <w:bottom w:val="single" w:sz="4" w:space="1" w:color="auto"/>
        </w:pBdr>
        <w:spacing w:line="400" w:lineRule="exact"/>
        <w:ind w:leftChars="3105" w:left="6520"/>
        <w:jc w:val="right"/>
        <w:rPr>
          <w:sz w:val="22"/>
        </w:rPr>
      </w:pPr>
      <w:r w:rsidRPr="0039134B">
        <w:rPr>
          <w:rFonts w:hint="eastAsia"/>
          <w:sz w:val="22"/>
        </w:rPr>
        <w:t>年　　　月　　日提出</w:t>
      </w:r>
    </w:p>
    <w:p w14:paraId="26774729" w14:textId="77777777" w:rsidR="00DB684F" w:rsidRDefault="00E8460D">
      <w:pPr>
        <w:spacing w:line="400" w:lineRule="exact"/>
        <w:rPr>
          <w:sz w:val="22"/>
        </w:rPr>
      </w:pPr>
      <w:r>
        <w:rPr>
          <w:rFonts w:hint="eastAsia"/>
          <w:sz w:val="22"/>
        </w:rPr>
        <w:t>株式会社東京証券取引所</w:t>
      </w:r>
    </w:p>
    <w:p w14:paraId="48F1AFCF" w14:textId="77777777" w:rsidR="00DB684F" w:rsidRDefault="00E8460D">
      <w:pPr>
        <w:spacing w:line="400" w:lineRule="exact"/>
      </w:pPr>
      <w:r>
        <w:rPr>
          <w:sz w:val="22"/>
        </w:rPr>
        <w:t xml:space="preserve">  </w:t>
      </w:r>
      <w:r>
        <w:rPr>
          <w:rFonts w:hint="eastAsia"/>
          <w:sz w:val="22"/>
        </w:rPr>
        <w:t>代表取締役社長</w:t>
      </w:r>
      <w:r w:rsidR="00285DF1">
        <w:rPr>
          <w:rFonts w:hint="eastAsia"/>
          <w:sz w:val="22"/>
        </w:rPr>
        <w:t xml:space="preserve">　</w:t>
      </w:r>
      <w:r w:rsidR="00007779">
        <w:rPr>
          <w:rFonts w:hint="eastAsia"/>
          <w:sz w:val="22"/>
        </w:rPr>
        <w:t>殿</w:t>
      </w:r>
    </w:p>
    <w:p w14:paraId="7AF26FB6" w14:textId="2407152B" w:rsidR="00DB684F" w:rsidRPr="0039134B" w:rsidRDefault="00E8460D" w:rsidP="009F6A96">
      <w:pPr>
        <w:pBdr>
          <w:bottom w:val="single" w:sz="4" w:space="1" w:color="auto"/>
        </w:pBdr>
        <w:spacing w:line="400" w:lineRule="exact"/>
        <w:ind w:leftChars="2632" w:left="5527"/>
      </w:pPr>
      <w:r w:rsidRPr="0039134B">
        <w:rPr>
          <w:rFonts w:hint="eastAsia"/>
        </w:rPr>
        <w:t>会社名</w:t>
      </w:r>
      <w:r w:rsidR="00B97034" w:rsidRPr="0039134B">
        <w:rPr>
          <w:rFonts w:hint="eastAsia"/>
        </w:rPr>
        <w:t xml:space="preserve">　</w:t>
      </w:r>
    </w:p>
    <w:p w14:paraId="41B49F50" w14:textId="6D3AF0D4" w:rsidR="00DB684F" w:rsidRDefault="00E8460D">
      <w:pPr>
        <w:wordWrap w:val="0"/>
        <w:spacing w:line="400" w:lineRule="exact"/>
        <w:jc w:val="right"/>
      </w:pPr>
      <w:r>
        <w:rPr>
          <w:rFonts w:hint="eastAsia"/>
        </w:rPr>
        <w:t xml:space="preserve">　</w:t>
      </w:r>
      <w:r w:rsidR="009F6A96" w:rsidRPr="00AB7924">
        <w:rPr>
          <w:rFonts w:hAnsi="ＭＳ 明朝" w:cs="Tahoma"/>
        </w:rPr>
        <w:t>（コード：</w:t>
      </w:r>
      <w:r w:rsidR="009F6A96">
        <w:rPr>
          <w:rFonts w:hAnsi="ＭＳ 明朝" w:cs="Tahoma" w:hint="eastAsia"/>
        </w:rPr>
        <w:t xml:space="preserve">　　　　</w:t>
      </w:r>
      <w:r w:rsidR="009F6A96"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CB52AD7C86EC4156B9219254EB22C8CF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EndPr/>
        <w:sdtContent>
          <w:r w:rsidR="009F6A96">
            <w:rPr>
              <w:rStyle w:val="af2"/>
              <w:rFonts w:hint="eastAsia"/>
            </w:rPr>
            <w:t>市場区分を選択してください</w:t>
          </w:r>
          <w:r w:rsidR="009F6A96" w:rsidRPr="002818E6">
            <w:rPr>
              <w:rStyle w:val="af2"/>
              <w:rFonts w:hint="eastAsia"/>
            </w:rPr>
            <w:t>。</w:t>
          </w:r>
        </w:sdtContent>
      </w:sdt>
      <w:r w:rsidR="009F6A96" w:rsidRPr="00AB7924">
        <w:rPr>
          <w:rFonts w:hAnsi="ＭＳ 明朝" w:cs="Tahoma"/>
        </w:rPr>
        <w:t>）</w:t>
      </w:r>
    </w:p>
    <w:p w14:paraId="4950A631" w14:textId="7661F65F" w:rsidR="00DB684F" w:rsidRPr="009F6A96" w:rsidRDefault="00E8460D" w:rsidP="009F6A96">
      <w:pPr>
        <w:pBdr>
          <w:bottom w:val="single" w:sz="4" w:space="1" w:color="auto"/>
        </w:pBdr>
        <w:spacing w:line="400" w:lineRule="exact"/>
        <w:ind w:leftChars="2632" w:left="5527"/>
        <w:jc w:val="left"/>
      </w:pPr>
      <w:r w:rsidRPr="009F6A96">
        <w:rPr>
          <w:rFonts w:hint="eastAsia"/>
        </w:rPr>
        <w:t>住　所</w:t>
      </w:r>
      <w:r w:rsidRPr="009F6A96">
        <w:t xml:space="preserve"> </w:t>
      </w:r>
    </w:p>
    <w:p w14:paraId="36046F62" w14:textId="476E7B8C" w:rsidR="00DB684F" w:rsidRDefault="00E8460D" w:rsidP="009F6A96">
      <w:pPr>
        <w:spacing w:line="320" w:lineRule="exact"/>
        <w:ind w:leftChars="2632" w:left="5527"/>
      </w:pPr>
      <w:r>
        <w:rPr>
          <w:rFonts w:hint="eastAsia"/>
        </w:rPr>
        <w:t>代表者の</w:t>
      </w:r>
    </w:p>
    <w:p w14:paraId="6331C450" w14:textId="3DAC0BBE" w:rsidR="00DB684F" w:rsidRPr="009F6A96" w:rsidRDefault="00E8460D" w:rsidP="009F6A96">
      <w:pPr>
        <w:pBdr>
          <w:bottom w:val="single" w:sz="4" w:space="1" w:color="auto"/>
        </w:pBdr>
        <w:spacing w:line="320" w:lineRule="exact"/>
        <w:ind w:leftChars="2632" w:left="5527"/>
        <w:jc w:val="left"/>
      </w:pPr>
      <w:r w:rsidRPr="009F6A96">
        <w:rPr>
          <w:rFonts w:hint="eastAsia"/>
        </w:rPr>
        <w:t>役職氏名</w:t>
      </w:r>
    </w:p>
    <w:p w14:paraId="0745165F" w14:textId="5A0F8F77" w:rsidR="00DB684F" w:rsidRDefault="00E8460D" w:rsidP="009F6A96">
      <w:pPr>
        <w:spacing w:line="320" w:lineRule="exact"/>
        <w:ind w:leftChars="2565" w:left="5386"/>
      </w:pPr>
      <w:r>
        <w:t xml:space="preserve"> </w:t>
      </w:r>
      <w:r>
        <w:rPr>
          <w:rFonts w:hint="eastAsia"/>
        </w:rPr>
        <w:t>連絡者の</w:t>
      </w:r>
    </w:p>
    <w:p w14:paraId="0077DDCF" w14:textId="3FB23C6A" w:rsidR="00DB684F" w:rsidRPr="009F6A96" w:rsidRDefault="00E8460D" w:rsidP="009F6A96">
      <w:pPr>
        <w:pBdr>
          <w:bottom w:val="single" w:sz="4" w:space="1" w:color="auto"/>
        </w:pBdr>
        <w:spacing w:line="320" w:lineRule="exact"/>
        <w:ind w:leftChars="2632" w:left="5527"/>
        <w:jc w:val="left"/>
      </w:pPr>
      <w:r w:rsidRPr="009F6A96">
        <w:rPr>
          <w:rFonts w:hint="eastAsia"/>
        </w:rPr>
        <w:t>役職氏名</w:t>
      </w:r>
      <w:r w:rsidRPr="009F6A96">
        <w:t xml:space="preserve"> </w:t>
      </w:r>
    </w:p>
    <w:p w14:paraId="1184F085" w14:textId="77777777" w:rsidR="00DB684F" w:rsidRDefault="00E8460D">
      <w:pPr>
        <w:spacing w:line="320" w:lineRule="exact"/>
        <w:jc w:val="right"/>
        <w:rPr>
          <w:spacing w:val="1"/>
        </w:rPr>
      </w:pPr>
      <w:r>
        <w:t xml:space="preserve">    </w:t>
      </w:r>
      <w:r>
        <w:rPr>
          <w:rFonts w:hint="eastAsia"/>
        </w:rPr>
        <w:t xml:space="preserve">                           </w:t>
      </w:r>
      <w: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>
        <w:t>(</w:t>
      </w:r>
      <w:r>
        <w:rPr>
          <w:rFonts w:hint="eastAsia"/>
        </w:rPr>
        <w:t>電話番号</w:t>
      </w:r>
      <w:r>
        <w:t xml:space="preserve">  </w:t>
      </w:r>
      <w:r>
        <w:rPr>
          <w:rFonts w:hint="eastAsia"/>
        </w:rPr>
        <w:t xml:space="preserve">　　　</w:t>
      </w:r>
      <w:r>
        <w:t>-</w:t>
      </w:r>
      <w:r>
        <w:rPr>
          <w:rFonts w:hint="eastAsia"/>
        </w:rPr>
        <w:t xml:space="preserve">　　　</w:t>
      </w:r>
      <w:r>
        <w:t>-</w:t>
      </w:r>
      <w:r>
        <w:rPr>
          <w:rFonts w:hint="eastAsia"/>
        </w:rPr>
        <w:t xml:space="preserve">　　　　</w:t>
      </w:r>
      <w:r>
        <w:t>)</w:t>
      </w:r>
    </w:p>
    <w:p w14:paraId="340BD923" w14:textId="77777777" w:rsidR="00DB684F" w:rsidRPr="009F6A96" w:rsidRDefault="00DB684F"/>
    <w:p w14:paraId="4595E93F" w14:textId="77777777" w:rsidR="00DB684F" w:rsidRDefault="00DB684F"/>
    <w:p w14:paraId="2321E9B2" w14:textId="77777777" w:rsidR="00DB684F" w:rsidRDefault="00E8460D">
      <w:pPr>
        <w:rPr>
          <w:spacing w:val="5"/>
          <w:sz w:val="24"/>
        </w:rPr>
      </w:pPr>
      <w:r>
        <w:rPr>
          <w:rFonts w:hint="eastAsia"/>
          <w:spacing w:val="5"/>
          <w:sz w:val="24"/>
        </w:rPr>
        <w:t xml:space="preserve">　下記のとおり、</w:t>
      </w:r>
      <w:r w:rsidR="00C357C3">
        <w:rPr>
          <w:rFonts w:hint="eastAsia"/>
          <w:spacing w:val="5"/>
          <w:sz w:val="24"/>
        </w:rPr>
        <w:t>定款に定めのない定時株主総会</w:t>
      </w:r>
      <w:r w:rsidR="0087407F">
        <w:rPr>
          <w:rFonts w:hint="eastAsia"/>
          <w:spacing w:val="5"/>
          <w:sz w:val="24"/>
        </w:rPr>
        <w:t>に係る</w:t>
      </w:r>
      <w:r w:rsidR="00C357C3">
        <w:rPr>
          <w:rFonts w:hint="eastAsia"/>
          <w:spacing w:val="5"/>
          <w:sz w:val="24"/>
        </w:rPr>
        <w:t>基準日を設定</w:t>
      </w:r>
      <w:r>
        <w:rPr>
          <w:rFonts w:hint="eastAsia"/>
          <w:spacing w:val="5"/>
          <w:sz w:val="24"/>
        </w:rPr>
        <w:t>しましたので通知します。</w:t>
      </w:r>
    </w:p>
    <w:p w14:paraId="670F1EB0" w14:textId="77777777" w:rsidR="00C357C3" w:rsidRDefault="00C357C3"/>
    <w:p w14:paraId="4A193BA6" w14:textId="77777777" w:rsidR="00DB684F" w:rsidRPr="00C357C3" w:rsidRDefault="00DB684F">
      <w:pPr>
        <w:rPr>
          <w:spacing w:val="5"/>
          <w:sz w:val="24"/>
        </w:rPr>
      </w:pPr>
    </w:p>
    <w:p w14:paraId="451236DB" w14:textId="77777777" w:rsidR="00C357C3" w:rsidRDefault="00DB684F" w:rsidP="00C357C3">
      <w:pPr>
        <w:pStyle w:val="a9"/>
      </w:pPr>
      <w:r>
        <w:rPr>
          <w:rFonts w:hint="eastAsia"/>
        </w:rPr>
        <w:t>記</w:t>
      </w:r>
    </w:p>
    <w:p w14:paraId="66CF4A72" w14:textId="77777777" w:rsidR="00C357C3" w:rsidRDefault="00C357C3" w:rsidP="00C357C3"/>
    <w:p w14:paraId="3967DDEB" w14:textId="77777777" w:rsidR="00C357C3" w:rsidRDefault="00C357C3" w:rsidP="00C357C3"/>
    <w:p w14:paraId="60B9466D" w14:textId="77777777" w:rsidR="00683D5D" w:rsidRDefault="00683D5D" w:rsidP="00C357C3"/>
    <w:p w14:paraId="3ECFBD6E" w14:textId="77777777" w:rsidR="00683D5D" w:rsidRDefault="00683D5D" w:rsidP="00C357C3"/>
    <w:p w14:paraId="42A30C23" w14:textId="77777777" w:rsidR="00D73093" w:rsidRDefault="00DB684F" w:rsidP="00683D5D">
      <w:pPr>
        <w:spacing w:line="400" w:lineRule="exact"/>
        <w:rPr>
          <w:spacing w:val="5"/>
          <w:sz w:val="24"/>
        </w:rPr>
      </w:pPr>
      <w:r>
        <w:rPr>
          <w:rFonts w:hint="eastAsia"/>
          <w:spacing w:val="5"/>
          <w:sz w:val="24"/>
        </w:rPr>
        <w:t>１．</w:t>
      </w:r>
      <w:r w:rsidR="00683D5D">
        <w:rPr>
          <w:rFonts w:hint="eastAsia"/>
          <w:spacing w:val="5"/>
          <w:sz w:val="24"/>
        </w:rPr>
        <w:t>定時株主</w:t>
      </w:r>
      <w:r w:rsidR="00683D5D" w:rsidRPr="00683D5D">
        <w:rPr>
          <w:rFonts w:hint="eastAsia"/>
          <w:spacing w:val="5"/>
          <w:sz w:val="24"/>
        </w:rPr>
        <w:t>総会</w:t>
      </w:r>
      <w:r w:rsidR="0087407F">
        <w:rPr>
          <w:rFonts w:hint="eastAsia"/>
          <w:spacing w:val="5"/>
          <w:sz w:val="24"/>
        </w:rPr>
        <w:t>に係る</w:t>
      </w:r>
      <w:r w:rsidR="00683D5D" w:rsidRPr="00683D5D">
        <w:rPr>
          <w:rFonts w:hint="eastAsia"/>
          <w:spacing w:val="5"/>
          <w:sz w:val="24"/>
        </w:rPr>
        <w:t>基準日</w:t>
      </w:r>
      <w:r w:rsidR="00696A58">
        <w:rPr>
          <w:rFonts w:hint="eastAsia"/>
          <w:spacing w:val="5"/>
          <w:sz w:val="24"/>
        </w:rPr>
        <w:t xml:space="preserve">　</w:t>
      </w:r>
      <w:r w:rsidR="00683D5D" w:rsidRPr="00683D5D">
        <w:rPr>
          <w:rFonts w:hint="eastAsia"/>
          <w:spacing w:val="5"/>
          <w:sz w:val="24"/>
        </w:rPr>
        <w:t xml:space="preserve">決議日　　　　　</w:t>
      </w:r>
      <w:r w:rsidR="00696A58">
        <w:rPr>
          <w:rFonts w:hint="eastAsia"/>
          <w:spacing w:val="5"/>
          <w:sz w:val="24"/>
        </w:rPr>
        <w:t xml:space="preserve">　　　　　　</w:t>
      </w:r>
      <w:r w:rsidR="00683D5D" w:rsidRPr="00683D5D">
        <w:rPr>
          <w:rFonts w:hint="eastAsia"/>
          <w:spacing w:val="5"/>
          <w:sz w:val="24"/>
        </w:rPr>
        <w:t xml:space="preserve">　年　　　月　　　日</w:t>
      </w:r>
    </w:p>
    <w:p w14:paraId="04157921" w14:textId="77777777" w:rsidR="00683D5D" w:rsidRPr="00683D5D" w:rsidRDefault="00683D5D" w:rsidP="00683D5D">
      <w:pPr>
        <w:spacing w:line="400" w:lineRule="exact"/>
        <w:rPr>
          <w:spacing w:val="5"/>
          <w:sz w:val="24"/>
        </w:rPr>
      </w:pPr>
    </w:p>
    <w:p w14:paraId="46D4955E" w14:textId="77777777" w:rsidR="00683D5D" w:rsidRDefault="00E8460D" w:rsidP="00683D5D">
      <w:pPr>
        <w:spacing w:line="400" w:lineRule="exact"/>
        <w:rPr>
          <w:spacing w:val="5"/>
          <w:sz w:val="24"/>
        </w:rPr>
      </w:pPr>
      <w:r>
        <w:rPr>
          <w:rFonts w:hint="eastAsia"/>
          <w:spacing w:val="5"/>
          <w:sz w:val="24"/>
        </w:rPr>
        <w:t>２．定時株主</w:t>
      </w:r>
      <w:r w:rsidRPr="00683D5D">
        <w:rPr>
          <w:rFonts w:hint="eastAsia"/>
          <w:spacing w:val="5"/>
          <w:sz w:val="24"/>
        </w:rPr>
        <w:t>総会</w:t>
      </w:r>
      <w:r w:rsidR="0087407F">
        <w:rPr>
          <w:rFonts w:hint="eastAsia"/>
          <w:spacing w:val="5"/>
          <w:sz w:val="24"/>
        </w:rPr>
        <w:t>に係る</w:t>
      </w:r>
      <w:r w:rsidRPr="00683D5D">
        <w:rPr>
          <w:rFonts w:hint="eastAsia"/>
          <w:spacing w:val="5"/>
          <w:sz w:val="24"/>
        </w:rPr>
        <w:t>基準日</w:t>
      </w:r>
      <w:r>
        <w:rPr>
          <w:rFonts w:hint="eastAsia"/>
          <w:spacing w:val="5"/>
          <w:sz w:val="24"/>
        </w:rPr>
        <w:t xml:space="preserve">　　　</w:t>
      </w:r>
      <w:r w:rsidRPr="00683D5D">
        <w:rPr>
          <w:rFonts w:hint="eastAsia"/>
          <w:spacing w:val="5"/>
          <w:sz w:val="24"/>
        </w:rPr>
        <w:t xml:space="preserve">　　　　</w:t>
      </w:r>
      <w:r w:rsidR="00696A58">
        <w:rPr>
          <w:rFonts w:hint="eastAsia"/>
          <w:spacing w:val="5"/>
          <w:sz w:val="24"/>
        </w:rPr>
        <w:t xml:space="preserve">　　　　　　　</w:t>
      </w:r>
      <w:r w:rsidRPr="00683D5D">
        <w:rPr>
          <w:rFonts w:hint="eastAsia"/>
          <w:spacing w:val="5"/>
          <w:sz w:val="24"/>
        </w:rPr>
        <w:t xml:space="preserve">　　年　　　月　　　日</w:t>
      </w:r>
    </w:p>
    <w:p w14:paraId="54D0EA23" w14:textId="77777777" w:rsidR="00683D5D" w:rsidRDefault="00683D5D">
      <w:pPr>
        <w:spacing w:line="400" w:lineRule="exact"/>
        <w:rPr>
          <w:spacing w:val="5"/>
          <w:sz w:val="24"/>
        </w:rPr>
      </w:pPr>
    </w:p>
    <w:p w14:paraId="6DB315C2" w14:textId="1D492D1D" w:rsidR="00683D5D" w:rsidRPr="00683D5D" w:rsidRDefault="008F3784" w:rsidP="00683D5D">
      <w:pPr>
        <w:spacing w:line="400" w:lineRule="exact"/>
        <w:rPr>
          <w:spacing w:val="5"/>
          <w:sz w:val="24"/>
        </w:rPr>
      </w:pPr>
      <w:r>
        <w:rPr>
          <w:rFonts w:hint="eastAsia"/>
          <w:spacing w:val="5"/>
          <w:sz w:val="24"/>
        </w:rPr>
        <w:t>３</w:t>
      </w:r>
      <w:r w:rsidR="00E8460D">
        <w:rPr>
          <w:rFonts w:hint="eastAsia"/>
          <w:spacing w:val="5"/>
          <w:sz w:val="24"/>
        </w:rPr>
        <w:t>．</w:t>
      </w:r>
      <w:r w:rsidR="004E5A5E">
        <w:rPr>
          <w:rFonts w:hint="eastAsia"/>
          <w:spacing w:val="5"/>
          <w:sz w:val="24"/>
        </w:rPr>
        <w:t>定時株主</w:t>
      </w:r>
      <w:r w:rsidR="004E5A5E" w:rsidRPr="00683D5D">
        <w:rPr>
          <w:rFonts w:hint="eastAsia"/>
          <w:spacing w:val="5"/>
          <w:sz w:val="24"/>
        </w:rPr>
        <w:t>総会</w:t>
      </w:r>
      <w:r w:rsidR="004E5A5E">
        <w:rPr>
          <w:rFonts w:hint="eastAsia"/>
          <w:spacing w:val="5"/>
          <w:sz w:val="24"/>
        </w:rPr>
        <w:t>に係る</w:t>
      </w:r>
      <w:r w:rsidR="004E5A5E" w:rsidRPr="00683D5D">
        <w:rPr>
          <w:rFonts w:hint="eastAsia"/>
          <w:spacing w:val="5"/>
          <w:sz w:val="24"/>
        </w:rPr>
        <w:t>基準日</w:t>
      </w:r>
      <w:r w:rsidR="00696A58">
        <w:rPr>
          <w:rFonts w:hint="eastAsia"/>
          <w:spacing w:val="5"/>
          <w:sz w:val="24"/>
        </w:rPr>
        <w:t xml:space="preserve">　</w:t>
      </w:r>
      <w:r w:rsidR="00E8460D">
        <w:rPr>
          <w:rFonts w:hint="eastAsia"/>
          <w:spacing w:val="5"/>
          <w:sz w:val="24"/>
        </w:rPr>
        <w:t xml:space="preserve">公告日　　　　　　　　　</w:t>
      </w:r>
      <w:r w:rsidR="0087407F">
        <w:rPr>
          <w:rFonts w:hint="eastAsia"/>
          <w:spacing w:val="5"/>
          <w:sz w:val="24"/>
        </w:rPr>
        <w:t xml:space="preserve">　</w:t>
      </w:r>
      <w:r w:rsidR="00E8460D" w:rsidRPr="00683D5D">
        <w:rPr>
          <w:rFonts w:hint="eastAsia"/>
          <w:spacing w:val="5"/>
          <w:sz w:val="24"/>
        </w:rPr>
        <w:t xml:space="preserve">　　年　　　月　　　日</w:t>
      </w:r>
    </w:p>
    <w:p w14:paraId="0A56938A" w14:textId="77777777" w:rsidR="00683D5D" w:rsidRPr="00683D5D" w:rsidRDefault="00683D5D" w:rsidP="00683D5D">
      <w:pPr>
        <w:spacing w:line="400" w:lineRule="exact"/>
        <w:rPr>
          <w:spacing w:val="5"/>
          <w:sz w:val="24"/>
        </w:rPr>
      </w:pPr>
    </w:p>
    <w:p w14:paraId="3666C384" w14:textId="1B5474D3" w:rsidR="00683D5D" w:rsidRPr="00683D5D" w:rsidRDefault="008F3784" w:rsidP="00683D5D">
      <w:pPr>
        <w:spacing w:line="400" w:lineRule="exact"/>
        <w:rPr>
          <w:b/>
          <w:spacing w:val="5"/>
          <w:sz w:val="24"/>
        </w:rPr>
      </w:pPr>
      <w:r>
        <w:rPr>
          <w:rFonts w:hint="eastAsia"/>
          <w:spacing w:val="5"/>
          <w:sz w:val="24"/>
        </w:rPr>
        <w:t>４</w:t>
      </w:r>
      <w:r w:rsidR="00E8460D">
        <w:rPr>
          <w:rFonts w:hint="eastAsia"/>
          <w:spacing w:val="5"/>
          <w:sz w:val="24"/>
        </w:rPr>
        <w:t>．</w:t>
      </w:r>
      <w:r w:rsidR="00E8460D" w:rsidRPr="00683D5D">
        <w:rPr>
          <w:rFonts w:hint="eastAsia"/>
          <w:spacing w:val="5"/>
          <w:sz w:val="24"/>
        </w:rPr>
        <w:t>公告掲載紙</w:t>
      </w:r>
      <w:r w:rsidR="00E8460D">
        <w:rPr>
          <w:rFonts w:hint="eastAsia"/>
          <w:spacing w:val="5"/>
          <w:sz w:val="24"/>
        </w:rPr>
        <w:t xml:space="preserve">　　　　　　　　　　　　　　　　　　　　　　　　　</w:t>
      </w:r>
    </w:p>
    <w:p w14:paraId="1F676324" w14:textId="77777777" w:rsidR="00683D5D" w:rsidRPr="00683D5D" w:rsidRDefault="00683D5D" w:rsidP="00683D5D">
      <w:pPr>
        <w:spacing w:line="400" w:lineRule="exact"/>
        <w:rPr>
          <w:spacing w:val="5"/>
          <w:sz w:val="24"/>
        </w:rPr>
      </w:pPr>
    </w:p>
    <w:p w14:paraId="5C531ACB" w14:textId="69F15A28" w:rsidR="00683D5D" w:rsidRPr="00683D5D" w:rsidRDefault="00E8460D" w:rsidP="00683D5D">
      <w:pPr>
        <w:spacing w:line="400" w:lineRule="exact"/>
        <w:rPr>
          <w:spacing w:val="5"/>
          <w:sz w:val="24"/>
        </w:rPr>
      </w:pPr>
      <w:r>
        <w:rPr>
          <w:rFonts w:hint="eastAsia"/>
          <w:spacing w:val="5"/>
          <w:sz w:val="24"/>
        </w:rPr>
        <w:t xml:space="preserve">　　　　　　</w:t>
      </w:r>
      <w:r w:rsidRPr="00683D5D">
        <w:rPr>
          <w:rFonts w:hint="eastAsia"/>
          <w:spacing w:val="5"/>
          <w:sz w:val="24"/>
        </w:rPr>
        <w:t xml:space="preserve">　　　　</w:t>
      </w:r>
      <w:r>
        <w:rPr>
          <w:rFonts w:hint="eastAsia"/>
          <w:spacing w:val="5"/>
          <w:sz w:val="24"/>
        </w:rPr>
        <w:t xml:space="preserve">　　　　　　　　　　　　</w:t>
      </w:r>
    </w:p>
    <w:p w14:paraId="7B37B8DB" w14:textId="77777777" w:rsidR="00DB684F" w:rsidRDefault="00DB684F" w:rsidP="00683D5D">
      <w:pPr>
        <w:spacing w:line="400" w:lineRule="exact"/>
        <w:rPr>
          <w:spacing w:val="5"/>
          <w:sz w:val="24"/>
        </w:rPr>
      </w:pPr>
    </w:p>
    <w:p w14:paraId="23BBA4F8" w14:textId="77777777" w:rsidR="00683D5D" w:rsidRDefault="00683D5D" w:rsidP="00683D5D">
      <w:pPr>
        <w:spacing w:line="400" w:lineRule="exact"/>
        <w:rPr>
          <w:spacing w:val="5"/>
          <w:sz w:val="24"/>
        </w:rPr>
      </w:pPr>
    </w:p>
    <w:p w14:paraId="70B477DC" w14:textId="77777777" w:rsidR="00683D5D" w:rsidRPr="008F3784" w:rsidRDefault="00683D5D" w:rsidP="00683D5D">
      <w:pPr>
        <w:spacing w:line="400" w:lineRule="exact"/>
        <w:rPr>
          <w:spacing w:val="5"/>
          <w:sz w:val="24"/>
        </w:rPr>
      </w:pPr>
    </w:p>
    <w:p w14:paraId="566734D9" w14:textId="77777777" w:rsidR="00480910" w:rsidRDefault="00480910">
      <w:pPr>
        <w:spacing w:line="400" w:lineRule="exact"/>
        <w:rPr>
          <w:spacing w:val="5"/>
          <w:sz w:val="24"/>
        </w:rPr>
      </w:pPr>
    </w:p>
    <w:p w14:paraId="50634179" w14:textId="77777777" w:rsidR="00E624D0" w:rsidRPr="00E624D0" w:rsidRDefault="00E8460D" w:rsidP="00E624D0">
      <w:pPr>
        <w:spacing w:line="400" w:lineRule="exact"/>
        <w:jc w:val="right"/>
        <w:rPr>
          <w:sz w:val="24"/>
          <w:szCs w:val="24"/>
        </w:rPr>
      </w:pPr>
      <w:r w:rsidRPr="00E624D0">
        <w:rPr>
          <w:rFonts w:hint="eastAsia"/>
          <w:spacing w:val="5"/>
          <w:sz w:val="24"/>
          <w:szCs w:val="24"/>
        </w:rPr>
        <w:t>以　　上</w:t>
      </w:r>
    </w:p>
    <w:sectPr w:rsidR="00E624D0" w:rsidRPr="00E624D0">
      <w:pgSz w:w="11906" w:h="16838" w:code="9"/>
      <w:pgMar w:top="851" w:right="851" w:bottom="851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C166" w14:textId="77777777" w:rsidR="00192D09" w:rsidRDefault="00192D09" w:rsidP="0039134B">
      <w:r>
        <w:separator/>
      </w:r>
    </w:p>
  </w:endnote>
  <w:endnote w:type="continuationSeparator" w:id="0">
    <w:p w14:paraId="065F24E8" w14:textId="77777777" w:rsidR="00192D09" w:rsidRDefault="00192D09" w:rsidP="0039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BC0A" w14:textId="77777777" w:rsidR="00192D09" w:rsidRDefault="00192D09" w:rsidP="0039134B">
      <w:r>
        <w:separator/>
      </w:r>
    </w:p>
  </w:footnote>
  <w:footnote w:type="continuationSeparator" w:id="0">
    <w:p w14:paraId="12176315" w14:textId="77777777" w:rsidR="00192D09" w:rsidRDefault="00192D09" w:rsidP="0039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02FFB"/>
    <w:multiLevelType w:val="hybridMultilevel"/>
    <w:tmpl w:val="151298A8"/>
    <w:lvl w:ilvl="0" w:tplc="7556C48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83AB3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0AEA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6224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50670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9683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0ECC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5252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E00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0"/>
    <w:rsid w:val="00007779"/>
    <w:rsid w:val="00033497"/>
    <w:rsid w:val="000C5927"/>
    <w:rsid w:val="00192D09"/>
    <w:rsid w:val="001D421B"/>
    <w:rsid w:val="001F0571"/>
    <w:rsid w:val="00285DF1"/>
    <w:rsid w:val="00287BD4"/>
    <w:rsid w:val="00296ECD"/>
    <w:rsid w:val="002C2B2E"/>
    <w:rsid w:val="003125B8"/>
    <w:rsid w:val="00314EF7"/>
    <w:rsid w:val="00346447"/>
    <w:rsid w:val="0039134B"/>
    <w:rsid w:val="00410F41"/>
    <w:rsid w:val="00447038"/>
    <w:rsid w:val="00480910"/>
    <w:rsid w:val="004D42E9"/>
    <w:rsid w:val="004E5A5E"/>
    <w:rsid w:val="004F6E20"/>
    <w:rsid w:val="00513DB1"/>
    <w:rsid w:val="005F185A"/>
    <w:rsid w:val="00625971"/>
    <w:rsid w:val="00637C12"/>
    <w:rsid w:val="00643656"/>
    <w:rsid w:val="006747D9"/>
    <w:rsid w:val="00683D5D"/>
    <w:rsid w:val="00696A58"/>
    <w:rsid w:val="006C6E25"/>
    <w:rsid w:val="006D4748"/>
    <w:rsid w:val="007022A5"/>
    <w:rsid w:val="00722425"/>
    <w:rsid w:val="00736CB4"/>
    <w:rsid w:val="00766565"/>
    <w:rsid w:val="00812309"/>
    <w:rsid w:val="0082073D"/>
    <w:rsid w:val="0087407F"/>
    <w:rsid w:val="00880ACD"/>
    <w:rsid w:val="008B1AEB"/>
    <w:rsid w:val="008D4883"/>
    <w:rsid w:val="008E1991"/>
    <w:rsid w:val="008F3784"/>
    <w:rsid w:val="00983487"/>
    <w:rsid w:val="009D3F91"/>
    <w:rsid w:val="009F6A96"/>
    <w:rsid w:val="009F6B0F"/>
    <w:rsid w:val="00A23E8C"/>
    <w:rsid w:val="00AD18AB"/>
    <w:rsid w:val="00B02FAF"/>
    <w:rsid w:val="00B378CE"/>
    <w:rsid w:val="00B4294D"/>
    <w:rsid w:val="00B83252"/>
    <w:rsid w:val="00B97034"/>
    <w:rsid w:val="00BC14BF"/>
    <w:rsid w:val="00C357C3"/>
    <w:rsid w:val="00CB2034"/>
    <w:rsid w:val="00CB7976"/>
    <w:rsid w:val="00CB79A7"/>
    <w:rsid w:val="00D53157"/>
    <w:rsid w:val="00D63474"/>
    <w:rsid w:val="00D73093"/>
    <w:rsid w:val="00DB684F"/>
    <w:rsid w:val="00E2790D"/>
    <w:rsid w:val="00E44333"/>
    <w:rsid w:val="00E624D0"/>
    <w:rsid w:val="00E8460D"/>
    <w:rsid w:val="00EA7140"/>
    <w:rsid w:val="00F84479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C4C85"/>
  <w15:chartTrackingRefBased/>
  <w15:docId w15:val="{2BAAA70B-10A8-4D4B-B609-7E58F07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autoSpaceDE w:val="0"/>
      <w:autoSpaceDN w:val="0"/>
      <w:adjustRightInd w:val="0"/>
      <w:spacing w:line="399" w:lineRule="atLeast"/>
    </w:pPr>
    <w:rPr>
      <w:rFonts w:ascii="ＭＳ 明朝"/>
      <w:spacing w:val="3"/>
      <w:sz w:val="18"/>
    </w:rPr>
  </w:style>
  <w:style w:type="paragraph" w:styleId="a4">
    <w:name w:val="Balloon Text"/>
    <w:basedOn w:val="a"/>
    <w:semiHidden/>
    <w:rsid w:val="00E624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3E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23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3E8C"/>
    <w:rPr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357C3"/>
    <w:pPr>
      <w:jc w:val="center"/>
    </w:pPr>
    <w:rPr>
      <w:spacing w:val="5"/>
      <w:sz w:val="24"/>
    </w:rPr>
  </w:style>
  <w:style w:type="character" w:customStyle="1" w:styleId="aa">
    <w:name w:val="記 (文字)"/>
    <w:link w:val="a9"/>
    <w:uiPriority w:val="99"/>
    <w:rsid w:val="00C357C3"/>
    <w:rPr>
      <w:spacing w:val="5"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C357C3"/>
    <w:pPr>
      <w:jc w:val="right"/>
    </w:pPr>
    <w:rPr>
      <w:spacing w:val="5"/>
      <w:sz w:val="24"/>
    </w:rPr>
  </w:style>
  <w:style w:type="character" w:customStyle="1" w:styleId="ac">
    <w:name w:val="結語 (文字)"/>
    <w:link w:val="ab"/>
    <w:uiPriority w:val="99"/>
    <w:rsid w:val="00C357C3"/>
    <w:rPr>
      <w:spacing w:val="5"/>
      <w:kern w:val="2"/>
      <w:sz w:val="24"/>
    </w:rPr>
  </w:style>
  <w:style w:type="character" w:styleId="ad">
    <w:name w:val="annotation reference"/>
    <w:uiPriority w:val="99"/>
    <w:semiHidden/>
    <w:unhideWhenUsed/>
    <w:rsid w:val="00CB79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79A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CB79A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79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B79A7"/>
    <w:rPr>
      <w:b/>
      <w:bCs/>
      <w:kern w:val="2"/>
      <w:sz w:val="21"/>
    </w:rPr>
  </w:style>
  <w:style w:type="character" w:styleId="af2">
    <w:name w:val="Placeholder Text"/>
    <w:basedOn w:val="a0"/>
    <w:uiPriority w:val="99"/>
    <w:semiHidden/>
    <w:rsid w:val="009F6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10;&#12491;&#12517;&#12450;&#12523;\&#19978;&#22580;&#38306;&#20418;&#26360;&#39006;\RTF7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2AD7C86EC4156B9219254EB22C8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4FDACD-9698-4055-8F40-8BCB1366397C}"/>
      </w:docPartPr>
      <w:docPartBody>
        <w:p w:rsidR="00004762" w:rsidRDefault="00C17896" w:rsidP="00C17896">
          <w:pPr>
            <w:pStyle w:val="CB52AD7C86EC4156B9219254EB22C8CF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96"/>
    <w:rsid w:val="00004762"/>
    <w:rsid w:val="000528C8"/>
    <w:rsid w:val="004A1DC8"/>
    <w:rsid w:val="005F2F75"/>
    <w:rsid w:val="00C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896"/>
    <w:rPr>
      <w:color w:val="808080"/>
    </w:rPr>
  </w:style>
  <w:style w:type="paragraph" w:customStyle="1" w:styleId="CB52AD7C86EC4156B9219254EB22C8CF">
    <w:name w:val="CB52AD7C86EC4156B9219254EB22C8CF"/>
    <w:rsid w:val="00C178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42DD-723D-4684-872F-63F6B257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4</TotalTime>
  <Pages>1</Pages>
  <Words>211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2022-09-26T02:12:00Z</dcterms:created>
  <dcterms:modified xsi:type="dcterms:W3CDTF">2022-09-29T02:25:00Z</dcterms:modified>
</cp:coreProperties>
</file>