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D2E5" w14:textId="77777777" w:rsidR="00B35B89" w:rsidRDefault="00B11797">
      <w:pPr>
        <w:jc w:val="center"/>
        <w:rPr>
          <w:rFonts w:hint="eastAsia"/>
          <w:b/>
          <w:kern w:val="0"/>
          <w:sz w:val="28"/>
          <w:u w:val="single"/>
        </w:rPr>
      </w:pPr>
      <w:r>
        <w:rPr>
          <w:rFonts w:hint="eastAsia"/>
          <w:b/>
          <w:kern w:val="0"/>
          <w:sz w:val="28"/>
          <w:u w:val="single"/>
        </w:rPr>
        <w:t>元引受契約を締結する</w:t>
      </w:r>
      <w:r w:rsidR="004A0400">
        <w:rPr>
          <w:rFonts w:hint="eastAsia"/>
          <w:b/>
          <w:kern w:val="0"/>
          <w:sz w:val="28"/>
          <w:u w:val="single"/>
        </w:rPr>
        <w:t>金融商品取引業者</w:t>
      </w:r>
      <w:r>
        <w:rPr>
          <w:rFonts w:hint="eastAsia"/>
          <w:b/>
          <w:kern w:val="0"/>
          <w:sz w:val="28"/>
          <w:u w:val="single"/>
        </w:rPr>
        <w:t>通知書</w:t>
      </w:r>
    </w:p>
    <w:p w14:paraId="5428830B" w14:textId="77777777" w:rsidR="00B35B89" w:rsidRDefault="00B35B89">
      <w:pPr>
        <w:rPr>
          <w:rFonts w:hint="eastAsia"/>
          <w:kern w:val="0"/>
          <w:sz w:val="28"/>
          <w:u w:val="single"/>
        </w:rPr>
      </w:pPr>
    </w:p>
    <w:p w14:paraId="31380D65" w14:textId="20419DF8" w:rsidR="00B35B89" w:rsidRPr="00C705F5" w:rsidRDefault="00B11797" w:rsidP="00C705F5">
      <w:pPr>
        <w:pStyle w:val="a3"/>
        <w:pBdr>
          <w:bottom w:val="single" w:sz="4" w:space="1" w:color="auto"/>
        </w:pBdr>
        <w:ind w:leftChars="2700" w:left="5670"/>
        <w:jc w:val="right"/>
        <w:rPr>
          <w:rFonts w:hint="eastAsia"/>
        </w:rPr>
      </w:pPr>
      <w:r w:rsidRPr="00C705F5">
        <w:rPr>
          <w:rFonts w:hint="eastAsia"/>
        </w:rPr>
        <w:t>年</w:t>
      </w:r>
      <w:r w:rsidRPr="00C705F5">
        <w:rPr>
          <w:rFonts w:hint="eastAsia"/>
        </w:rPr>
        <w:t xml:space="preserve"> </w:t>
      </w:r>
      <w:r w:rsidRPr="00C705F5">
        <w:rPr>
          <w:rFonts w:hint="eastAsia"/>
        </w:rPr>
        <w:t xml:space="preserve">　</w:t>
      </w:r>
      <w:r w:rsidRPr="00C705F5">
        <w:rPr>
          <w:rFonts w:hint="eastAsia"/>
        </w:rPr>
        <w:t xml:space="preserve">  </w:t>
      </w:r>
      <w:r w:rsidRPr="00C705F5">
        <w:rPr>
          <w:rFonts w:hint="eastAsia"/>
        </w:rPr>
        <w:t>月</w:t>
      </w:r>
      <w:r w:rsidRPr="00C705F5">
        <w:rPr>
          <w:rFonts w:hint="eastAsia"/>
        </w:rPr>
        <w:t xml:space="preserve"> </w:t>
      </w:r>
      <w:r w:rsidRPr="00C705F5">
        <w:rPr>
          <w:rFonts w:hint="eastAsia"/>
        </w:rPr>
        <w:t xml:space="preserve">　</w:t>
      </w:r>
      <w:r w:rsidRPr="00C705F5">
        <w:rPr>
          <w:rFonts w:hint="eastAsia"/>
        </w:rPr>
        <w:t xml:space="preserve">  </w:t>
      </w:r>
      <w:r w:rsidRPr="00C705F5">
        <w:rPr>
          <w:rFonts w:hint="eastAsia"/>
        </w:rPr>
        <w:t>日提出</w:t>
      </w:r>
    </w:p>
    <w:p w14:paraId="4E66B1B5" w14:textId="77777777" w:rsidR="00B35B89" w:rsidRDefault="00B11797">
      <w:pPr>
        <w:rPr>
          <w:rFonts w:hint="eastAsia"/>
        </w:rPr>
      </w:pPr>
      <w:r>
        <w:rPr>
          <w:rFonts w:hint="eastAsia"/>
        </w:rPr>
        <w:t>株式会社東京証券取引所</w:t>
      </w:r>
    </w:p>
    <w:p w14:paraId="54BC5AAC" w14:textId="77777777" w:rsidR="00B35B89" w:rsidRDefault="00B11797" w:rsidP="00A67D46">
      <w:pPr>
        <w:ind w:firstLineChars="100" w:firstLine="210"/>
        <w:rPr>
          <w:rFonts w:hint="eastAsia"/>
        </w:rPr>
      </w:pPr>
      <w:r>
        <w:rPr>
          <w:rFonts w:hint="eastAsia"/>
        </w:rPr>
        <w:t>代表取締役社長</w:t>
      </w:r>
      <w:r w:rsidR="009714EB">
        <w:rPr>
          <w:rFonts w:hint="eastAsia"/>
        </w:rPr>
        <w:t xml:space="preserve">　</w:t>
      </w:r>
      <w:r w:rsidR="00F851D8">
        <w:rPr>
          <w:rFonts w:hint="eastAsia"/>
        </w:rPr>
        <w:t>殿</w:t>
      </w:r>
    </w:p>
    <w:p w14:paraId="58EF643B" w14:textId="77777777" w:rsidR="00B35B89" w:rsidRDefault="00B35B89">
      <w:pPr>
        <w:rPr>
          <w:rFonts w:hint="eastAsia"/>
        </w:rPr>
      </w:pPr>
    </w:p>
    <w:p w14:paraId="72E50CEA" w14:textId="77777777" w:rsidR="00B35B89" w:rsidRPr="00C705F5" w:rsidRDefault="00B11797" w:rsidP="00C705F5">
      <w:pPr>
        <w:pBdr>
          <w:bottom w:val="single" w:sz="4" w:space="1" w:color="auto"/>
        </w:pBdr>
        <w:ind w:left="5250"/>
        <w:rPr>
          <w:rFonts w:hint="eastAsia"/>
        </w:rPr>
      </w:pPr>
      <w:r w:rsidRPr="00C705F5">
        <w:rPr>
          <w:rFonts w:hint="eastAsia"/>
        </w:rPr>
        <w:t>会　社　名</w:t>
      </w:r>
      <w:r w:rsidRPr="00C705F5">
        <w:rPr>
          <w:rFonts w:hint="eastAsia"/>
        </w:rPr>
        <w:t xml:space="preserve">                        </w:t>
      </w:r>
      <w:r w:rsidR="00A67D46" w:rsidRPr="00C705F5">
        <w:rPr>
          <w:rFonts w:hint="eastAsia"/>
        </w:rPr>
        <w:t xml:space="preserve">　</w:t>
      </w:r>
    </w:p>
    <w:p w14:paraId="582D52E9" w14:textId="77777777" w:rsidR="00B35B89" w:rsidRDefault="00B11797">
      <w:pPr>
        <w:ind w:left="5250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代表者の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separate"/>
      </w:r>
      <w:r>
        <w:fldChar w:fldCharType="end"/>
      </w:r>
    </w:p>
    <w:p w14:paraId="5DD28FAE" w14:textId="77777777" w:rsidR="00B35B89" w:rsidRPr="00C705F5" w:rsidRDefault="00B11797" w:rsidP="00C705F5">
      <w:pPr>
        <w:pBdr>
          <w:bottom w:val="single" w:sz="4" w:space="1" w:color="auto"/>
        </w:pBdr>
        <w:ind w:left="5250"/>
        <w:rPr>
          <w:rFonts w:hint="eastAsia"/>
        </w:rPr>
      </w:pPr>
      <w:r w:rsidRPr="00C705F5">
        <w:fldChar w:fldCharType="begin"/>
      </w:r>
      <w:r w:rsidRPr="00C705F5">
        <w:instrText xml:space="preserve"> eq \o\ad(</w:instrText>
      </w:r>
      <w:r w:rsidRPr="00C705F5">
        <w:rPr>
          <w:rFonts w:hint="eastAsia"/>
        </w:rPr>
        <w:instrText>役職氏名</w:instrText>
      </w:r>
      <w:r w:rsidRPr="00C705F5">
        <w:instrText>,</w:instrText>
      </w:r>
      <w:r w:rsidRPr="00C705F5">
        <w:rPr>
          <w:rFonts w:hint="eastAsia"/>
        </w:rPr>
        <w:instrText xml:space="preserve">　　　　　</w:instrText>
      </w:r>
      <w:r w:rsidRPr="00C705F5">
        <w:instrText>)</w:instrText>
      </w:r>
      <w:r w:rsidRPr="00C705F5">
        <w:fldChar w:fldCharType="separate"/>
      </w:r>
      <w:r w:rsidRPr="00C705F5">
        <w:fldChar w:fldCharType="end"/>
      </w:r>
      <w:r w:rsidRPr="00C705F5">
        <w:rPr>
          <w:rFonts w:hint="eastAsia"/>
        </w:rPr>
        <w:t xml:space="preserve">      </w:t>
      </w:r>
      <w:r w:rsidRPr="00C705F5">
        <w:rPr>
          <w:rFonts w:hint="eastAsia"/>
        </w:rPr>
        <w:t xml:space="preserve">　　　　</w:t>
      </w:r>
      <w:r w:rsidRPr="00C705F5">
        <w:rPr>
          <w:rFonts w:hint="eastAsia"/>
        </w:rPr>
        <w:t xml:space="preserve">          </w:t>
      </w:r>
      <w:r w:rsidR="00A67D46" w:rsidRPr="00C705F5">
        <w:rPr>
          <w:rFonts w:hint="eastAsia"/>
        </w:rPr>
        <w:t xml:space="preserve">　</w:t>
      </w:r>
    </w:p>
    <w:p w14:paraId="71DEFAA6" w14:textId="2B4032B3" w:rsidR="00B35B89" w:rsidRDefault="00C705F5">
      <w:pPr>
        <w:wordWrap w:val="0"/>
        <w:jc w:val="right"/>
        <w:rPr>
          <w:rFonts w:hint="eastAsia"/>
        </w:rPr>
      </w:pPr>
      <w:r w:rsidRPr="00AB7924">
        <w:rPr>
          <w:rFonts w:hAnsi="ＭＳ 明朝" w:cs="Tahoma"/>
        </w:rPr>
        <w:t>（コード：</w:t>
      </w:r>
      <w:r>
        <w:rPr>
          <w:rFonts w:hAnsi="ＭＳ 明朝" w:cs="Tahoma" w:hint="eastAsia"/>
        </w:rPr>
        <w:t xml:space="preserve">　　　　</w:t>
      </w:r>
      <w:r>
        <w:rPr>
          <w:rFonts w:hAnsi="ＭＳ 明朝" w:cs="Tahoma"/>
        </w:rPr>
        <w:t>、</w:t>
      </w:r>
      <w:sdt>
        <w:sdtPr>
          <w:rPr>
            <w:rFonts w:hAnsi="ＭＳ 明朝" w:cs="Tahoma"/>
          </w:rPr>
          <w:alias w:val="市場区分"/>
          <w:tag w:val="市場区分"/>
          <w:id w:val="-1731062926"/>
          <w:placeholder>
            <w:docPart w:val="C9713F00B07146F8844255B39611AC24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>
            <w:rPr>
              <w:rStyle w:val="a9"/>
              <w:rFonts w:hint="eastAsia"/>
            </w:rPr>
            <w:t>市場区分を選択してください</w:t>
          </w:r>
          <w:r w:rsidRPr="002818E6">
            <w:rPr>
              <w:rStyle w:val="a9"/>
              <w:rFonts w:hint="eastAsia"/>
            </w:rPr>
            <w:t>。</w:t>
          </w:r>
        </w:sdtContent>
      </w:sdt>
      <w:r w:rsidRPr="00AB7924">
        <w:rPr>
          <w:rFonts w:hAnsi="ＭＳ 明朝" w:cs="Tahoma"/>
        </w:rPr>
        <w:t>）</w:t>
      </w:r>
    </w:p>
    <w:p w14:paraId="1242967D" w14:textId="77777777" w:rsidR="00B35B89" w:rsidRDefault="00B35B89">
      <w:pPr>
        <w:rPr>
          <w:rFonts w:hint="eastAsia"/>
        </w:rPr>
      </w:pPr>
    </w:p>
    <w:p w14:paraId="1F93E758" w14:textId="77777777" w:rsidR="00B35B89" w:rsidRDefault="00B35B89">
      <w:pPr>
        <w:rPr>
          <w:rFonts w:hint="eastAsia"/>
        </w:rPr>
      </w:pPr>
    </w:p>
    <w:p w14:paraId="081EDBB6" w14:textId="77777777" w:rsidR="00B35B89" w:rsidRDefault="00B11797">
      <w:pPr>
        <w:rPr>
          <w:rFonts w:hint="eastAsia"/>
        </w:rPr>
      </w:pPr>
      <w:r>
        <w:rPr>
          <w:rFonts w:hint="eastAsia"/>
        </w:rPr>
        <w:t xml:space="preserve">　</w:t>
      </w:r>
      <w:r w:rsidR="004A0400">
        <w:rPr>
          <w:rFonts w:hint="eastAsia"/>
        </w:rPr>
        <w:t>金融商品取引</w:t>
      </w:r>
      <w:r>
        <w:rPr>
          <w:rFonts w:hint="eastAsia"/>
        </w:rPr>
        <w:t>法第５条第１項に規定する届出書の提出を要しない募集（又は売出し）に係る株券（若しくは新株予約権証券又は新</w:t>
      </w:r>
      <w:r>
        <w:rPr>
          <w:rFonts w:hint="eastAsia"/>
        </w:rPr>
        <w:t>株予約権付社債券）の発行に関し、同法第２１条第４項に規定</w:t>
      </w:r>
      <w:r w:rsidR="00F561E0">
        <w:rPr>
          <w:rFonts w:hint="eastAsia"/>
        </w:rPr>
        <w:t>する元引受契約を締結する</w:t>
      </w:r>
      <w:r w:rsidR="004A0400">
        <w:rPr>
          <w:rFonts w:hint="eastAsia"/>
        </w:rPr>
        <w:t>金融商品取引業者</w:t>
      </w:r>
      <w:r w:rsidR="00F561E0">
        <w:rPr>
          <w:rFonts w:hint="eastAsia"/>
        </w:rPr>
        <w:t>を下記のとおり定めたので通知します</w:t>
      </w:r>
      <w:r>
        <w:rPr>
          <w:rFonts w:hint="eastAsia"/>
        </w:rPr>
        <w:t>。</w:t>
      </w:r>
    </w:p>
    <w:p w14:paraId="22DF8633" w14:textId="77777777" w:rsidR="00B35B89" w:rsidRDefault="00B35B89">
      <w:pPr>
        <w:rPr>
          <w:rFonts w:hint="eastAsia"/>
        </w:rPr>
      </w:pPr>
    </w:p>
    <w:p w14:paraId="742C0507" w14:textId="77777777" w:rsidR="00B35B89" w:rsidRDefault="00B35B89">
      <w:pPr>
        <w:rPr>
          <w:rFonts w:hint="eastAsia"/>
        </w:rPr>
      </w:pPr>
    </w:p>
    <w:p w14:paraId="57C9C7B7" w14:textId="77777777" w:rsidR="00B35B89" w:rsidRDefault="00B11797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72FFA027" w14:textId="77777777" w:rsidR="00B35B89" w:rsidRDefault="00B35B89">
      <w:pPr>
        <w:rPr>
          <w:rFonts w:hint="eastAsia"/>
        </w:rPr>
      </w:pPr>
    </w:p>
    <w:p w14:paraId="53AFEEDA" w14:textId="77777777" w:rsidR="00B35B89" w:rsidRDefault="00B11797">
      <w:pPr>
        <w:rPr>
          <w:rFonts w:hint="eastAsia"/>
        </w:rPr>
      </w:pPr>
      <w:r>
        <w:rPr>
          <w:rFonts w:hint="eastAsia"/>
        </w:rPr>
        <w:t>当該</w:t>
      </w:r>
      <w:r w:rsidR="004A0400">
        <w:rPr>
          <w:rFonts w:hint="eastAsia"/>
        </w:rPr>
        <w:t>金融商品取引業者</w:t>
      </w:r>
      <w:r>
        <w:rPr>
          <w:rFonts w:hint="eastAsia"/>
        </w:rPr>
        <w:t>の商号</w:t>
      </w:r>
    </w:p>
    <w:p w14:paraId="1F6B169C" w14:textId="77777777" w:rsidR="00B35B89" w:rsidRDefault="00B35B89">
      <w:pPr>
        <w:rPr>
          <w:rFonts w:hint="eastAsia"/>
        </w:rPr>
      </w:pPr>
    </w:p>
    <w:p w14:paraId="6A4F2A59" w14:textId="77777777" w:rsidR="00B35B89" w:rsidRDefault="00B35B89">
      <w:pPr>
        <w:rPr>
          <w:rFonts w:hint="eastAsia"/>
        </w:rPr>
      </w:pPr>
    </w:p>
    <w:p w14:paraId="7A1883B3" w14:textId="77777777" w:rsidR="00B35B89" w:rsidRDefault="00B35B89">
      <w:pPr>
        <w:rPr>
          <w:rFonts w:hint="eastAsia"/>
        </w:rPr>
      </w:pPr>
    </w:p>
    <w:p w14:paraId="19817566" w14:textId="77777777" w:rsidR="00B35B89" w:rsidRDefault="00B35B89">
      <w:pPr>
        <w:rPr>
          <w:rFonts w:hint="eastAsia"/>
        </w:rPr>
      </w:pPr>
    </w:p>
    <w:p w14:paraId="168177D7" w14:textId="77777777" w:rsidR="00B35B89" w:rsidRDefault="00B35B89">
      <w:pPr>
        <w:rPr>
          <w:rFonts w:hint="eastAsia"/>
        </w:rPr>
      </w:pPr>
    </w:p>
    <w:p w14:paraId="7FDF25E7" w14:textId="77777777" w:rsidR="00B35B89" w:rsidRDefault="00B11797">
      <w:pPr>
        <w:jc w:val="right"/>
        <w:rPr>
          <w:rFonts w:hint="eastAsia"/>
        </w:rPr>
      </w:pPr>
      <w:r>
        <w:rPr>
          <w:rFonts w:hint="eastAsia"/>
        </w:rPr>
        <w:t>以　　上</w:t>
      </w:r>
    </w:p>
    <w:p w14:paraId="2EBE14F7" w14:textId="77777777" w:rsidR="00B35B89" w:rsidRDefault="00B35B89">
      <w:pPr>
        <w:rPr>
          <w:rFonts w:hint="eastAsia"/>
        </w:rPr>
      </w:pPr>
    </w:p>
    <w:p w14:paraId="4D371FEC" w14:textId="77777777" w:rsidR="00B35B89" w:rsidRDefault="00B35B89">
      <w:pPr>
        <w:rPr>
          <w:rFonts w:hint="eastAsia"/>
        </w:rPr>
      </w:pPr>
    </w:p>
    <w:p w14:paraId="56D0728E" w14:textId="77777777" w:rsidR="00B35B89" w:rsidRDefault="00B11797">
      <w:pPr>
        <w:ind w:left="400" w:hanging="400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(</w:t>
      </w:r>
      <w:r>
        <w:rPr>
          <w:rFonts w:ascii="ＭＳ 明朝" w:hint="eastAsia"/>
          <w:sz w:val="20"/>
        </w:rPr>
        <w:t>注</w:t>
      </w:r>
      <w:r>
        <w:rPr>
          <w:rFonts w:ascii="ＭＳ 明朝" w:hint="eastAsia"/>
          <w:sz w:val="20"/>
        </w:rPr>
        <w:t>)</w:t>
      </w:r>
      <w:r>
        <w:rPr>
          <w:rFonts w:ascii="ＭＳ 明朝" w:hint="eastAsia"/>
          <w:sz w:val="20"/>
        </w:rPr>
        <w:t>「</w:t>
      </w:r>
      <w:r w:rsidR="004A0400">
        <w:rPr>
          <w:rFonts w:ascii="ＭＳ 明朝" w:hint="eastAsia"/>
          <w:sz w:val="20"/>
        </w:rPr>
        <w:t>金融商品</w:t>
      </w:r>
      <w:r>
        <w:rPr>
          <w:rFonts w:ascii="ＭＳ 明朝" w:hint="eastAsia"/>
          <w:sz w:val="20"/>
        </w:rPr>
        <w:t>取引法第５条第１項に規定する届出書の提出」を要しない募集（又は売出し）とは、</w:t>
      </w:r>
      <w:r w:rsidR="004A0400">
        <w:rPr>
          <w:rFonts w:ascii="ＭＳ 明朝" w:hint="eastAsia"/>
          <w:sz w:val="20"/>
        </w:rPr>
        <w:t>金融商品取引</w:t>
      </w:r>
      <w:r>
        <w:rPr>
          <w:rFonts w:ascii="ＭＳ 明朝" w:hint="eastAsia"/>
          <w:sz w:val="20"/>
        </w:rPr>
        <w:t>法第４条第１項ただし書各号のいずれかに該当する場合をいいます。</w:t>
      </w:r>
    </w:p>
    <w:p w14:paraId="15C798EA" w14:textId="77777777" w:rsidR="00B35B89" w:rsidRDefault="00B35B89">
      <w:pPr>
        <w:rPr>
          <w:rFonts w:ascii="ＭＳ 明朝" w:hint="eastAsia"/>
          <w:sz w:val="20"/>
        </w:rPr>
      </w:pPr>
    </w:p>
    <w:sectPr w:rsidR="00B35B89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65F2" w14:textId="77777777" w:rsidR="00B11797" w:rsidRDefault="00B11797" w:rsidP="008141BA">
      <w:r>
        <w:separator/>
      </w:r>
    </w:p>
  </w:endnote>
  <w:endnote w:type="continuationSeparator" w:id="0">
    <w:p w14:paraId="729CC697" w14:textId="77777777" w:rsidR="00B11797" w:rsidRDefault="00B11797" w:rsidP="0081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BE12" w14:textId="77777777" w:rsidR="00B11797" w:rsidRDefault="00B11797" w:rsidP="008141BA">
      <w:r>
        <w:separator/>
      </w:r>
    </w:p>
  </w:footnote>
  <w:footnote w:type="continuationSeparator" w:id="0">
    <w:p w14:paraId="2B633535" w14:textId="77777777" w:rsidR="00B11797" w:rsidRDefault="00B11797" w:rsidP="0081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C2DCC"/>
    <w:multiLevelType w:val="hybridMultilevel"/>
    <w:tmpl w:val="56D0DB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E0"/>
    <w:rsid w:val="00431307"/>
    <w:rsid w:val="004A0400"/>
    <w:rsid w:val="004D78A0"/>
    <w:rsid w:val="00512688"/>
    <w:rsid w:val="008141BA"/>
    <w:rsid w:val="00860212"/>
    <w:rsid w:val="009714EB"/>
    <w:rsid w:val="00A67D46"/>
    <w:rsid w:val="00A81E35"/>
    <w:rsid w:val="00B11797"/>
    <w:rsid w:val="00B35B89"/>
    <w:rsid w:val="00BD2DA9"/>
    <w:rsid w:val="00C705F5"/>
    <w:rsid w:val="00F561E0"/>
    <w:rsid w:val="00F8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66AE5"/>
  <w15:chartTrackingRefBased/>
  <w15:docId w15:val="{9D2C46A6-E059-4CCB-AD01-E5042D0C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814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41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141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41BA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C70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713F00B07146F8844255B39611AC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92B875-633A-44B5-B27D-4E27071563C7}"/>
      </w:docPartPr>
      <w:docPartBody>
        <w:p w:rsidR="00000000" w:rsidRDefault="00D729CB" w:rsidP="00D729CB">
          <w:pPr>
            <w:pStyle w:val="C9713F00B07146F8844255B39611AC24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CB"/>
    <w:rsid w:val="007B3659"/>
    <w:rsid w:val="00D7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29CB"/>
    <w:rPr>
      <w:color w:val="808080"/>
    </w:rPr>
  </w:style>
  <w:style w:type="paragraph" w:customStyle="1" w:styleId="C9713F00B07146F8844255B39611AC24">
    <w:name w:val="C9713F00B07146F8844255B39611AC24"/>
    <w:rsid w:val="00D729C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2022-03-09T03:44:00Z</dcterms:created>
  <dcterms:modified xsi:type="dcterms:W3CDTF">2022-03-09T03:45:00Z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1038185000</vt:i4>
  </property>
  <property fmtid="{D5CDD505-2E9C-101B-9397-08002B2CF9AE}" pid="3" name="_AuthorEmail">
    <vt:lpwstr>ta-sato@tse.or.jp</vt:lpwstr>
  </property>
  <property fmtid="{D5CDD505-2E9C-101B-9397-08002B2CF9AE}" pid="4" name="_AuthorEmailDisplayName">
    <vt:lpwstr>佐藤 孝宣</vt:lpwstr>
  </property>
  <property fmtid="{D5CDD505-2E9C-101B-9397-08002B2CF9AE}" pid="5" name="_EmailSubject">
    <vt:lpwstr>【東証HP】更新依頼を受け付けました &lt;自動返信&gt;</vt:lpwstr>
  </property>
  <property fmtid="{D5CDD505-2E9C-101B-9397-08002B2CF9AE}" pid="6" name="_ReviewingToolsShownOnce">
    <vt:lpwstr/>
  </property>
</Properties>
</file>