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E2D4" w14:textId="77777777" w:rsidR="00CE2896" w:rsidRDefault="00A33C51" w:rsidP="00A33C51">
      <w:pPr>
        <w:jc w:val="right"/>
      </w:pPr>
      <w:r>
        <w:rPr>
          <w:rFonts w:hint="eastAsia"/>
        </w:rPr>
        <w:t xml:space="preserve">　　　　　　　　　　　　　　　　　　　　　　　　　　　　　　　年　　月　　日</w:t>
      </w:r>
    </w:p>
    <w:p w14:paraId="72B2B960" w14:textId="77777777" w:rsidR="00CE2896" w:rsidRDefault="00A33C51">
      <w:r>
        <w:rPr>
          <w:rFonts w:hint="eastAsia"/>
        </w:rPr>
        <w:t>株式会社　　　　　　　御中</w:t>
      </w:r>
    </w:p>
    <w:p w14:paraId="4D7E9A53" w14:textId="77777777" w:rsidR="00CE2896" w:rsidRDefault="00CE2896"/>
    <w:p w14:paraId="0CF34523" w14:textId="77777777" w:rsidR="00CE2896" w:rsidRDefault="00A33C51" w:rsidP="00CE2896">
      <w:pPr>
        <w:ind w:firstLineChars="1900" w:firstLine="3990"/>
      </w:pPr>
      <w:r>
        <w:rPr>
          <w:rFonts w:hint="eastAsia"/>
        </w:rPr>
        <w:t>所在地：</w:t>
      </w:r>
    </w:p>
    <w:p w14:paraId="6BB0012A" w14:textId="77777777" w:rsidR="00CE2896" w:rsidRDefault="00CE2896"/>
    <w:p w14:paraId="5A29A3F7" w14:textId="77777777" w:rsidR="00CE2896" w:rsidRDefault="00A33C51">
      <w:r>
        <w:rPr>
          <w:rFonts w:hint="eastAsia"/>
        </w:rPr>
        <w:t xml:space="preserve">　　　　　　　　　　　　　　　　　　　会社名：　　　　　　　　信託銀行株式会社</w:t>
      </w:r>
    </w:p>
    <w:p w14:paraId="0A841061" w14:textId="77777777" w:rsidR="00CE2896" w:rsidRDefault="00A33C51">
      <w:r>
        <w:rPr>
          <w:rFonts w:hint="eastAsia"/>
        </w:rPr>
        <w:t xml:space="preserve">　　　　　　　　　　　　　　　　　　　担当部署：</w:t>
      </w:r>
    </w:p>
    <w:p w14:paraId="0774FDF5" w14:textId="77777777" w:rsidR="00232C88" w:rsidRDefault="00A33C51" w:rsidP="00232C88">
      <w:pPr>
        <w:ind w:firstLineChars="1900" w:firstLine="3990"/>
      </w:pPr>
      <w:r>
        <w:rPr>
          <w:rFonts w:hint="eastAsia"/>
        </w:rPr>
        <w:t>連絡先：（責任者名）</w:t>
      </w:r>
    </w:p>
    <w:p w14:paraId="2E3F53A2" w14:textId="77777777" w:rsidR="00232C88" w:rsidRDefault="00A33C51" w:rsidP="00232C88">
      <w:pPr>
        <w:ind w:firstLineChars="1900" w:firstLine="3990"/>
      </w:pPr>
      <w:r>
        <w:rPr>
          <w:rFonts w:hint="eastAsia"/>
        </w:rPr>
        <w:t xml:space="preserve">電話番号：　　　　　　　　　　　　　　　　　　　　　　　　　　　　　　　　　　　　　　　　　　　　　　　</w:t>
      </w:r>
    </w:p>
    <w:p w14:paraId="4E782719" w14:textId="77777777" w:rsidR="00232C88" w:rsidRDefault="00232C88" w:rsidP="00CA0810"/>
    <w:p w14:paraId="7280BB3A" w14:textId="77777777" w:rsidR="00232C88" w:rsidRDefault="00232C88" w:rsidP="00232C88"/>
    <w:p w14:paraId="4F9B9568" w14:textId="77777777" w:rsidR="00232C88" w:rsidRDefault="00A33C51" w:rsidP="00232C88">
      <w:pPr>
        <w:rPr>
          <w:sz w:val="28"/>
          <w:szCs w:val="28"/>
        </w:rPr>
      </w:pPr>
      <w:r>
        <w:rPr>
          <w:rFonts w:hint="eastAsia"/>
        </w:rPr>
        <w:t xml:space="preserve">　　　　　　　　　　　　　　　</w:t>
      </w:r>
      <w:r w:rsidRPr="00232C88">
        <w:rPr>
          <w:rFonts w:hint="eastAsia"/>
          <w:sz w:val="28"/>
          <w:szCs w:val="28"/>
        </w:rPr>
        <w:t xml:space="preserve">証　明　書　</w:t>
      </w:r>
    </w:p>
    <w:p w14:paraId="1EBFA202" w14:textId="77777777" w:rsidR="00232C88" w:rsidRPr="00CA0810" w:rsidRDefault="00232C88" w:rsidP="00232C88">
      <w:pPr>
        <w:rPr>
          <w:szCs w:val="21"/>
        </w:rPr>
      </w:pPr>
    </w:p>
    <w:p w14:paraId="38B6D76E" w14:textId="77777777" w:rsidR="00254AEF" w:rsidRPr="006A41E4" w:rsidRDefault="00232C88" w:rsidP="00232C88">
      <w:pPr>
        <w:rPr>
          <w:szCs w:val="21"/>
        </w:rPr>
      </w:pPr>
      <w:r>
        <w:rPr>
          <w:rFonts w:hint="eastAsia"/>
          <w:szCs w:val="21"/>
        </w:rPr>
        <w:t xml:space="preserve">　　　　　　　　　信託銀行株式会社　　　口及び　　　</w:t>
      </w:r>
      <w:r w:rsidR="006A41E4">
        <w:rPr>
          <w:rFonts w:hint="eastAsia"/>
          <w:szCs w:val="21"/>
        </w:rPr>
        <w:t>口の貴社株式は、投資一任契約その他の契約又は法律の規定に基づき信託財産について投資をするのに</w:t>
      </w:r>
      <w:r>
        <w:rPr>
          <w:rFonts w:hint="eastAsia"/>
          <w:szCs w:val="21"/>
        </w:rPr>
        <w:t>必要な権限を有する投資顧問業者若しくは信託業務を営む銀行</w:t>
      </w:r>
      <w:r w:rsidR="00F7578A">
        <w:rPr>
          <w:rFonts w:hint="eastAsia"/>
          <w:szCs w:val="21"/>
        </w:rPr>
        <w:t>又はこれらに相当すると認められる者</w:t>
      </w:r>
      <w:r>
        <w:rPr>
          <w:rFonts w:hint="eastAsia"/>
          <w:szCs w:val="21"/>
        </w:rPr>
        <w:t>が</w:t>
      </w:r>
      <w:r w:rsidR="00A33C51">
        <w:rPr>
          <w:rFonts w:hint="eastAsia"/>
          <w:szCs w:val="21"/>
        </w:rPr>
        <w:t>当該権限に基づき投資として運用することを目的とする信託に組み入れられている株式</w:t>
      </w:r>
      <w:r w:rsidR="006A41E4">
        <w:rPr>
          <w:rFonts w:hint="eastAsia"/>
          <w:szCs w:val="21"/>
        </w:rPr>
        <w:t>であり、その株式</w:t>
      </w:r>
      <w:r w:rsidR="00A33C51">
        <w:rPr>
          <w:rFonts w:hint="eastAsia"/>
          <w:szCs w:val="21"/>
        </w:rPr>
        <w:t>数</w:t>
      </w:r>
      <w:r w:rsidR="006A41E4">
        <w:rPr>
          <w:rFonts w:hint="eastAsia"/>
          <w:szCs w:val="21"/>
        </w:rPr>
        <w:t>及び口数</w:t>
      </w:r>
      <w:r w:rsidR="00A33C51">
        <w:rPr>
          <w:rFonts w:hint="eastAsia"/>
          <w:szCs w:val="21"/>
        </w:rPr>
        <w:t>（</w:t>
      </w:r>
      <w:r w:rsidR="00A33C51" w:rsidRPr="00254AEF">
        <w:rPr>
          <w:rFonts w:hint="eastAsia"/>
          <w:b/>
          <w:szCs w:val="21"/>
        </w:rPr>
        <w:t>投資信託および年金信託に組み入れられている</w:t>
      </w:r>
      <w:r w:rsidR="006A41E4">
        <w:rPr>
          <w:rFonts w:hint="eastAsia"/>
          <w:b/>
          <w:szCs w:val="21"/>
        </w:rPr>
        <w:t>株式</w:t>
      </w:r>
      <w:r w:rsidR="00A33C51" w:rsidRPr="00254AEF">
        <w:rPr>
          <w:rFonts w:hint="eastAsia"/>
          <w:b/>
          <w:szCs w:val="21"/>
        </w:rPr>
        <w:t>を除く</w:t>
      </w:r>
      <w:r w:rsidR="00A33C51">
        <w:rPr>
          <w:rFonts w:hint="eastAsia"/>
          <w:szCs w:val="21"/>
        </w:rPr>
        <w:t>）は、以下のとおりであることを証明いたします。</w:t>
      </w:r>
      <w:r w:rsidRPr="00232C88">
        <w:rPr>
          <w:rFonts w:hint="eastAsia"/>
          <w:sz w:val="28"/>
          <w:szCs w:val="28"/>
        </w:rPr>
        <w:t xml:space="preserve">　</w:t>
      </w:r>
    </w:p>
    <w:p w14:paraId="59737359" w14:textId="77777777" w:rsidR="00254AEF" w:rsidRDefault="00254AEF" w:rsidP="00232C88">
      <w:pPr>
        <w:rPr>
          <w:sz w:val="28"/>
          <w:szCs w:val="28"/>
        </w:rPr>
      </w:pPr>
    </w:p>
    <w:p w14:paraId="3D1CF5BF" w14:textId="77777777" w:rsidR="00D764F8" w:rsidRDefault="00D764F8" w:rsidP="00232C88">
      <w:pPr>
        <w:rPr>
          <w:sz w:val="28"/>
          <w:szCs w:val="28"/>
        </w:rPr>
      </w:pPr>
    </w:p>
    <w:p w14:paraId="1B0C871E" w14:textId="0091927A" w:rsidR="00DF12F5" w:rsidRDefault="00254AEF" w:rsidP="000B5EA9">
      <w:pPr>
        <w:ind w:firstLineChars="100" w:firstLine="210"/>
        <w:jc w:val="right"/>
        <w:rPr>
          <w:szCs w:val="21"/>
        </w:rPr>
      </w:pPr>
      <w:r w:rsidRPr="00DF12F5">
        <w:rPr>
          <w:rFonts w:hint="eastAsia"/>
          <w:szCs w:val="21"/>
          <w:u w:val="single"/>
        </w:rPr>
        <w:t xml:space="preserve">　　　口</w:t>
      </w:r>
      <w:r w:rsidR="00A33C51">
        <w:rPr>
          <w:rFonts w:hint="eastAsia"/>
          <w:szCs w:val="21"/>
        </w:rPr>
        <w:t xml:space="preserve">　　　　　　　　　　　　　　　　　　　　　　（　　年　月　　日現在）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4"/>
        <w:gridCol w:w="4244"/>
      </w:tblGrid>
      <w:tr w:rsidR="00A33C51" w14:paraId="49FCD19C" w14:textId="77777777" w:rsidTr="009E6E74">
        <w:trPr>
          <w:trHeight w:val="351"/>
        </w:trPr>
        <w:tc>
          <w:tcPr>
            <w:tcW w:w="4351" w:type="dxa"/>
            <w:tcBorders>
              <w:tl2br w:val="nil"/>
            </w:tcBorders>
            <w:shd w:val="clear" w:color="auto" w:fill="auto"/>
          </w:tcPr>
          <w:p w14:paraId="4AA83E7F" w14:textId="77777777" w:rsidR="00DF12F5" w:rsidRPr="00A33C51" w:rsidRDefault="00D764F8" w:rsidP="00DF12F5">
            <w:pPr>
              <w:rPr>
                <w:szCs w:val="21"/>
              </w:rPr>
            </w:pPr>
            <w:r w:rsidRPr="00A33C51">
              <w:rPr>
                <w:rFonts w:hint="eastAsia"/>
                <w:szCs w:val="21"/>
              </w:rPr>
              <w:t xml:space="preserve">　　　　　　　　　株</w:t>
            </w:r>
            <w:r w:rsidR="006A41E4" w:rsidRPr="00A33C51">
              <w:rPr>
                <w:rFonts w:hint="eastAsia"/>
                <w:szCs w:val="21"/>
              </w:rPr>
              <w:t>式</w:t>
            </w:r>
            <w:r w:rsidRPr="00A33C51">
              <w:rPr>
                <w:rFonts w:hint="eastAsia"/>
                <w:szCs w:val="21"/>
              </w:rPr>
              <w:t>数</w:t>
            </w:r>
          </w:p>
        </w:tc>
        <w:tc>
          <w:tcPr>
            <w:tcW w:w="4351" w:type="dxa"/>
            <w:shd w:val="clear" w:color="auto" w:fill="auto"/>
          </w:tcPr>
          <w:p w14:paraId="33727B9C" w14:textId="77777777" w:rsidR="00DF12F5" w:rsidRPr="00A33C51" w:rsidRDefault="00D764F8" w:rsidP="00DF12F5">
            <w:pPr>
              <w:rPr>
                <w:i/>
                <w:iCs/>
                <w:szCs w:val="21"/>
              </w:rPr>
            </w:pPr>
            <w:r w:rsidRPr="00A33C51">
              <w:rPr>
                <w:rFonts w:hint="eastAsia"/>
                <w:iCs/>
                <w:szCs w:val="21"/>
              </w:rPr>
              <w:t xml:space="preserve">　　　　　　　　口数</w:t>
            </w:r>
          </w:p>
        </w:tc>
      </w:tr>
      <w:tr w:rsidR="00A33C51" w14:paraId="5E0B1469" w14:textId="77777777" w:rsidTr="00A33C51">
        <w:trPr>
          <w:trHeight w:val="693"/>
        </w:trPr>
        <w:tc>
          <w:tcPr>
            <w:tcW w:w="4351" w:type="dxa"/>
            <w:shd w:val="clear" w:color="auto" w:fill="auto"/>
          </w:tcPr>
          <w:p w14:paraId="03022185" w14:textId="77777777" w:rsidR="00D764F8" w:rsidRPr="00A33C51" w:rsidRDefault="00A33C51" w:rsidP="00DF12F5">
            <w:pPr>
              <w:rPr>
                <w:i/>
                <w:iCs/>
                <w:szCs w:val="21"/>
              </w:rPr>
            </w:pPr>
            <w:r w:rsidRPr="00A33C51">
              <w:rPr>
                <w:rFonts w:hint="eastAsia"/>
                <w:iCs/>
                <w:szCs w:val="21"/>
              </w:rPr>
              <w:t xml:space="preserve">　　　　　　　　　　　　　　　　　　　　　　　　</w:t>
            </w:r>
          </w:p>
          <w:p w14:paraId="03CCA89D" w14:textId="77777777" w:rsidR="00DF12F5" w:rsidRPr="00A33C51" w:rsidRDefault="00D764F8" w:rsidP="00DF12F5">
            <w:pPr>
              <w:rPr>
                <w:i/>
                <w:iCs/>
                <w:szCs w:val="21"/>
              </w:rPr>
            </w:pPr>
            <w:r w:rsidRPr="00A33C51">
              <w:rPr>
                <w:rFonts w:hint="eastAsia"/>
                <w:iCs/>
                <w:szCs w:val="21"/>
              </w:rPr>
              <w:t xml:space="preserve">　　　　　　　　　　　　　　　　　　株　　　　　　　　　　　　　　　　　　　　</w:t>
            </w:r>
          </w:p>
        </w:tc>
        <w:tc>
          <w:tcPr>
            <w:tcW w:w="4351" w:type="dxa"/>
            <w:shd w:val="clear" w:color="auto" w:fill="auto"/>
          </w:tcPr>
          <w:p w14:paraId="5D6D327A" w14:textId="77777777" w:rsidR="00DF12F5" w:rsidRPr="00A33C51" w:rsidRDefault="00DF12F5" w:rsidP="00DF12F5">
            <w:pPr>
              <w:rPr>
                <w:i/>
                <w:iCs/>
                <w:szCs w:val="21"/>
              </w:rPr>
            </w:pPr>
          </w:p>
          <w:p w14:paraId="41365FEE" w14:textId="77777777" w:rsidR="00D764F8" w:rsidRPr="00A33C51" w:rsidRDefault="00A33C51" w:rsidP="00DF12F5">
            <w:pPr>
              <w:rPr>
                <w:i/>
                <w:iCs/>
                <w:szCs w:val="21"/>
              </w:rPr>
            </w:pPr>
            <w:r w:rsidRPr="00A33C51">
              <w:rPr>
                <w:rFonts w:hint="eastAsia"/>
                <w:iCs/>
                <w:szCs w:val="21"/>
              </w:rPr>
              <w:t xml:space="preserve">　　　　　　　　　　　　　　　　　口</w:t>
            </w:r>
          </w:p>
        </w:tc>
      </w:tr>
    </w:tbl>
    <w:p w14:paraId="6A1AF003" w14:textId="77777777" w:rsidR="00D764F8" w:rsidRDefault="00D764F8" w:rsidP="00D764F8">
      <w:pPr>
        <w:ind w:firstLineChars="100" w:firstLine="210"/>
      </w:pPr>
    </w:p>
    <w:p w14:paraId="26768433" w14:textId="77777777" w:rsidR="00D764F8" w:rsidRDefault="00D764F8" w:rsidP="00D764F8">
      <w:pPr>
        <w:ind w:firstLineChars="100" w:firstLine="210"/>
      </w:pPr>
    </w:p>
    <w:p w14:paraId="2BBA5B97" w14:textId="305AD0FB" w:rsidR="00D764F8" w:rsidRDefault="00A33C51" w:rsidP="000B5EA9">
      <w:pPr>
        <w:ind w:firstLineChars="100" w:firstLine="210"/>
        <w:jc w:val="right"/>
        <w:rPr>
          <w:szCs w:val="21"/>
        </w:rPr>
      </w:pPr>
      <w:r w:rsidRPr="00DF12F5">
        <w:rPr>
          <w:rFonts w:hint="eastAsia"/>
          <w:szCs w:val="21"/>
          <w:u w:val="single"/>
        </w:rPr>
        <w:t xml:space="preserve">　　　口</w:t>
      </w:r>
      <w:r>
        <w:rPr>
          <w:rFonts w:hint="eastAsia"/>
          <w:szCs w:val="21"/>
        </w:rPr>
        <w:t xml:space="preserve">　　　　　　　　　　　　　　　　　　　　　　（　　年　月　　日現在）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4"/>
        <w:gridCol w:w="4244"/>
      </w:tblGrid>
      <w:tr w:rsidR="00A33C51" w14:paraId="1B05A9CC" w14:textId="77777777" w:rsidTr="009E6E74">
        <w:trPr>
          <w:trHeight w:val="351"/>
        </w:trPr>
        <w:tc>
          <w:tcPr>
            <w:tcW w:w="4351" w:type="dxa"/>
            <w:tcBorders>
              <w:tl2br w:val="nil"/>
            </w:tcBorders>
            <w:shd w:val="clear" w:color="auto" w:fill="auto"/>
          </w:tcPr>
          <w:p w14:paraId="27587923" w14:textId="77777777" w:rsidR="00D764F8" w:rsidRPr="00A33C51" w:rsidRDefault="00A33C51" w:rsidP="000C074E">
            <w:pPr>
              <w:rPr>
                <w:szCs w:val="21"/>
              </w:rPr>
            </w:pPr>
            <w:r w:rsidRPr="00A33C51">
              <w:rPr>
                <w:rFonts w:hint="eastAsia"/>
                <w:szCs w:val="21"/>
              </w:rPr>
              <w:t xml:space="preserve">　　　　　　　　　株</w:t>
            </w:r>
            <w:r w:rsidR="006A41E4" w:rsidRPr="00A33C51">
              <w:rPr>
                <w:rFonts w:hint="eastAsia"/>
                <w:szCs w:val="21"/>
              </w:rPr>
              <w:t>式</w:t>
            </w:r>
            <w:r w:rsidRPr="00A33C51">
              <w:rPr>
                <w:rFonts w:hint="eastAsia"/>
                <w:szCs w:val="21"/>
              </w:rPr>
              <w:t>数</w:t>
            </w:r>
          </w:p>
        </w:tc>
        <w:tc>
          <w:tcPr>
            <w:tcW w:w="4351" w:type="dxa"/>
            <w:shd w:val="clear" w:color="auto" w:fill="auto"/>
          </w:tcPr>
          <w:p w14:paraId="082BFFEC" w14:textId="77777777" w:rsidR="00D764F8" w:rsidRPr="00A33C51" w:rsidRDefault="00A33C51" w:rsidP="000C074E">
            <w:pPr>
              <w:rPr>
                <w:i/>
                <w:iCs/>
                <w:szCs w:val="21"/>
              </w:rPr>
            </w:pPr>
            <w:r w:rsidRPr="00A33C51">
              <w:rPr>
                <w:rFonts w:hint="eastAsia"/>
                <w:iCs/>
                <w:szCs w:val="21"/>
              </w:rPr>
              <w:t xml:space="preserve">　　　　　　　　口数</w:t>
            </w:r>
          </w:p>
        </w:tc>
      </w:tr>
      <w:tr w:rsidR="00A33C51" w14:paraId="75291F00" w14:textId="77777777" w:rsidTr="00A33C51">
        <w:trPr>
          <w:trHeight w:val="693"/>
        </w:trPr>
        <w:tc>
          <w:tcPr>
            <w:tcW w:w="4351" w:type="dxa"/>
            <w:shd w:val="clear" w:color="auto" w:fill="auto"/>
          </w:tcPr>
          <w:p w14:paraId="434FBF44" w14:textId="77777777" w:rsidR="00D764F8" w:rsidRPr="00A33C51" w:rsidRDefault="00A33C51" w:rsidP="000C074E">
            <w:pPr>
              <w:rPr>
                <w:i/>
                <w:iCs/>
                <w:szCs w:val="21"/>
              </w:rPr>
            </w:pPr>
            <w:r w:rsidRPr="00A33C51">
              <w:rPr>
                <w:rFonts w:hint="eastAsia"/>
                <w:iCs/>
                <w:szCs w:val="21"/>
              </w:rPr>
              <w:t xml:space="preserve">　　　　　　　　　　　　　　　　　　　　　　　　</w:t>
            </w:r>
          </w:p>
          <w:p w14:paraId="65696A78" w14:textId="77777777" w:rsidR="00D764F8" w:rsidRPr="00A33C51" w:rsidRDefault="00A33C51" w:rsidP="000C074E">
            <w:pPr>
              <w:rPr>
                <w:i/>
                <w:iCs/>
                <w:szCs w:val="21"/>
              </w:rPr>
            </w:pPr>
            <w:r w:rsidRPr="00A33C51">
              <w:rPr>
                <w:rFonts w:hint="eastAsia"/>
                <w:iCs/>
                <w:szCs w:val="21"/>
              </w:rPr>
              <w:t xml:space="preserve">　　　　　　　　　　　　　　　　　　株　　　　　　　　　　　　　　　　　　　　</w:t>
            </w:r>
          </w:p>
        </w:tc>
        <w:tc>
          <w:tcPr>
            <w:tcW w:w="4351" w:type="dxa"/>
            <w:shd w:val="clear" w:color="auto" w:fill="auto"/>
          </w:tcPr>
          <w:p w14:paraId="18266479" w14:textId="77777777" w:rsidR="00D764F8" w:rsidRPr="00A33C51" w:rsidRDefault="00D764F8" w:rsidP="000C074E">
            <w:pPr>
              <w:rPr>
                <w:i/>
                <w:iCs/>
                <w:szCs w:val="21"/>
              </w:rPr>
            </w:pPr>
          </w:p>
          <w:p w14:paraId="13E9387F" w14:textId="77777777" w:rsidR="00D764F8" w:rsidRPr="00A33C51" w:rsidRDefault="00A33C51" w:rsidP="000C074E">
            <w:pPr>
              <w:rPr>
                <w:i/>
                <w:iCs/>
                <w:szCs w:val="21"/>
              </w:rPr>
            </w:pPr>
            <w:r w:rsidRPr="00A33C51">
              <w:rPr>
                <w:rFonts w:hint="eastAsia"/>
                <w:iCs/>
                <w:szCs w:val="21"/>
              </w:rPr>
              <w:t xml:space="preserve">　　　　　　　　　　　　　　　　　　口</w:t>
            </w:r>
          </w:p>
        </w:tc>
      </w:tr>
    </w:tbl>
    <w:p w14:paraId="45972C0D" w14:textId="77777777" w:rsidR="00D764F8" w:rsidRDefault="00A33C51" w:rsidP="00D764F8">
      <w:pPr>
        <w:ind w:firstLineChars="100" w:firstLine="210"/>
      </w:pPr>
      <w:r>
        <w:rPr>
          <w:rFonts w:hint="eastAsia"/>
        </w:rPr>
        <w:t xml:space="preserve">　　　　　　　　　　　　　　　　　　　　　　　　　　　　　　　　　　　　　　　　　　　　　　　　　　　　　　　　　　　　　　　　　　</w:t>
      </w:r>
    </w:p>
    <w:p w14:paraId="5381BBAC" w14:textId="77777777" w:rsidR="00D764F8" w:rsidRDefault="00D764F8" w:rsidP="00D764F8">
      <w:pPr>
        <w:pStyle w:val="a4"/>
      </w:pPr>
    </w:p>
    <w:p w14:paraId="3309A43B" w14:textId="77777777" w:rsidR="00D764F8" w:rsidRDefault="00A33C51" w:rsidP="00D764F8">
      <w:pPr>
        <w:pStyle w:val="a4"/>
      </w:pPr>
      <w:r>
        <w:rPr>
          <w:rFonts w:hint="eastAsia"/>
        </w:rPr>
        <w:t>以上</w:t>
      </w:r>
    </w:p>
    <w:p w14:paraId="13EE30BF" w14:textId="77777777" w:rsidR="00D764F8" w:rsidRPr="00DF12F5" w:rsidRDefault="00D764F8" w:rsidP="00D764F8">
      <w:pPr>
        <w:ind w:firstLineChars="100" w:firstLine="210"/>
      </w:pPr>
    </w:p>
    <w:sectPr w:rsidR="00D764F8" w:rsidRPr="00DF12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DF"/>
    <w:rsid w:val="00041FAE"/>
    <w:rsid w:val="000509E5"/>
    <w:rsid w:val="0009313B"/>
    <w:rsid w:val="000B3591"/>
    <w:rsid w:val="000B5EA9"/>
    <w:rsid w:val="000C074E"/>
    <w:rsid w:val="00131476"/>
    <w:rsid w:val="00182143"/>
    <w:rsid w:val="001822CF"/>
    <w:rsid w:val="001E6884"/>
    <w:rsid w:val="00232C88"/>
    <w:rsid w:val="0025118B"/>
    <w:rsid w:val="00254AEF"/>
    <w:rsid w:val="002C1043"/>
    <w:rsid w:val="00335BAA"/>
    <w:rsid w:val="003E3976"/>
    <w:rsid w:val="003F370A"/>
    <w:rsid w:val="0042290C"/>
    <w:rsid w:val="00456610"/>
    <w:rsid w:val="00460929"/>
    <w:rsid w:val="004D75B7"/>
    <w:rsid w:val="00540A9A"/>
    <w:rsid w:val="00565E78"/>
    <w:rsid w:val="006210B9"/>
    <w:rsid w:val="00650308"/>
    <w:rsid w:val="006A1241"/>
    <w:rsid w:val="006A41E4"/>
    <w:rsid w:val="007A7F5A"/>
    <w:rsid w:val="00827AFF"/>
    <w:rsid w:val="0083558C"/>
    <w:rsid w:val="00847B1E"/>
    <w:rsid w:val="008761DC"/>
    <w:rsid w:val="008B22E7"/>
    <w:rsid w:val="008C7C5F"/>
    <w:rsid w:val="00937798"/>
    <w:rsid w:val="009755DF"/>
    <w:rsid w:val="00991A81"/>
    <w:rsid w:val="009E6E74"/>
    <w:rsid w:val="00A33C51"/>
    <w:rsid w:val="00A8018E"/>
    <w:rsid w:val="00B25D23"/>
    <w:rsid w:val="00B62907"/>
    <w:rsid w:val="00BF16C2"/>
    <w:rsid w:val="00C012D4"/>
    <w:rsid w:val="00C264CA"/>
    <w:rsid w:val="00C85527"/>
    <w:rsid w:val="00C914CC"/>
    <w:rsid w:val="00CA0810"/>
    <w:rsid w:val="00CE2896"/>
    <w:rsid w:val="00D764F8"/>
    <w:rsid w:val="00DF12F5"/>
    <w:rsid w:val="00E043FE"/>
    <w:rsid w:val="00EE0523"/>
    <w:rsid w:val="00EE7340"/>
    <w:rsid w:val="00F13D09"/>
    <w:rsid w:val="00F7578A"/>
    <w:rsid w:val="00F9107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EA48CA"/>
  <w15:chartTrackingRefBased/>
  <w15:docId w15:val="{AA4594AA-17C1-43DE-8394-C568E2E6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Grid 3"/>
    <w:basedOn w:val="a1"/>
    <w:rsid w:val="00DF12F5"/>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1">
    <w:name w:val="Table Grid 1"/>
    <w:basedOn w:val="a1"/>
    <w:rsid w:val="00DF12F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paragraph" w:styleId="a4">
    <w:name w:val="Closing"/>
    <w:basedOn w:val="a"/>
    <w:rsid w:val="00D764F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c:creator>
  <cp:keywords/>
  <cp:lastModifiedBy>河野 暁之</cp:lastModifiedBy>
  <cp:revision>5</cp:revision>
  <cp:lastPrinted>1899-12-31T15:00:00Z</cp:lastPrinted>
  <dcterms:created xsi:type="dcterms:W3CDTF">2022-03-22T09:22:00Z</dcterms:created>
  <dcterms:modified xsi:type="dcterms:W3CDTF">2022-03-22T23:38:00Z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954052531</vt:i4>
  </property>
  <property fmtid="{D5CDD505-2E9C-101B-9397-08002B2CF9AE}" pid="3" name="_AuthorEmail">
    <vt:lpwstr>mo-sasaki@tse.or.jp</vt:lpwstr>
  </property>
  <property fmtid="{D5CDD505-2E9C-101B-9397-08002B2CF9AE}" pid="4" name="_AuthorEmailDisplayName">
    <vt:lpwstr>佐々木 元哉</vt:lpwstr>
  </property>
  <property fmtid="{D5CDD505-2E9C-101B-9397-08002B2CF9AE}" pid="5" name="_EmailSubject">
    <vt:lpwstr>【東証HP】更新依頼を受け付けました &lt;自動返信&gt;</vt:lpwstr>
  </property>
  <property fmtid="{D5CDD505-2E9C-101B-9397-08002B2CF9AE}" pid="6" name="_PreviousAdHocReviewCycleID">
    <vt:i4>-128165514</vt:i4>
  </property>
  <property fmtid="{D5CDD505-2E9C-101B-9397-08002B2CF9AE}" pid="7" name="_ReviewingToolsShownOnce">
    <vt:lpwstr/>
  </property>
</Properties>
</file>