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661C" w14:textId="77777777" w:rsidR="00350686" w:rsidRDefault="00F062FC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転換条件変更に関する決定通知書</w:t>
      </w:r>
    </w:p>
    <w:p w14:paraId="20CD93B3" w14:textId="77777777" w:rsidR="00674D17" w:rsidRPr="002A1C54" w:rsidRDefault="00674D17" w:rsidP="00674D17">
      <w:pPr>
        <w:pBdr>
          <w:bottom w:val="single" w:sz="4" w:space="1" w:color="auto"/>
        </w:pBdr>
        <w:ind w:leftChars="2902" w:left="6094"/>
        <w:jc w:val="right"/>
      </w:pPr>
      <w:r w:rsidRPr="002A1C54">
        <w:rPr>
          <w:rFonts w:hint="eastAsia"/>
        </w:rPr>
        <w:t>年　　月　　日提出</w:t>
      </w:r>
    </w:p>
    <w:p w14:paraId="0668CCAE" w14:textId="77777777" w:rsidR="00350686" w:rsidRDefault="00F062FC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7D80E887" w14:textId="77777777" w:rsidR="00350686" w:rsidRDefault="00F062FC">
      <w:pPr>
        <w:rPr>
          <w:rFonts w:hint="eastAsia"/>
        </w:rPr>
      </w:pPr>
      <w:r>
        <w:rPr>
          <w:rFonts w:hint="eastAsia"/>
        </w:rPr>
        <w:t xml:space="preserve">　</w:t>
      </w:r>
      <w:r w:rsidRPr="008F3884">
        <w:rPr>
          <w:rFonts w:hint="eastAsia"/>
          <w:spacing w:val="26"/>
          <w:kern w:val="0"/>
          <w:fitText w:val="2310" w:id="214693120"/>
        </w:rPr>
        <w:t xml:space="preserve">代表取締役社長　</w:t>
      </w:r>
      <w:r w:rsidRPr="008F3884">
        <w:rPr>
          <w:rFonts w:hint="eastAsia"/>
          <w:spacing w:val="2"/>
          <w:kern w:val="0"/>
          <w:fitText w:val="2310" w:id="214693120"/>
        </w:rPr>
        <w:t>宛</w:t>
      </w:r>
    </w:p>
    <w:p w14:paraId="2475A6C8" w14:textId="1021C682" w:rsidR="00674D17" w:rsidRPr="002A1C54" w:rsidRDefault="00674D17" w:rsidP="00674D17">
      <w:pPr>
        <w:pBdr>
          <w:bottom w:val="single" w:sz="4" w:space="1" w:color="auto"/>
        </w:pBdr>
        <w:ind w:leftChars="2565" w:left="5386"/>
        <w:jc w:val="left"/>
      </w:pPr>
      <w:r w:rsidRPr="002A1C54">
        <w:rPr>
          <w:rFonts w:hint="eastAsia"/>
        </w:rPr>
        <w:t xml:space="preserve">会 社 名　</w:t>
      </w:r>
    </w:p>
    <w:p w14:paraId="508C1DDF" w14:textId="7AC925B1" w:rsidR="00674D17" w:rsidRDefault="00674D17" w:rsidP="00674D17">
      <w:pPr>
        <w:ind w:left="5387"/>
        <w:jc w:val="left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代表者の</w:instrText>
      </w:r>
      <w:r>
        <w:rPr>
          <w:rFonts w:hAnsi="ＭＳ 明朝"/>
        </w:rPr>
        <w:instrText>,　　　　　)</w:instrText>
      </w:r>
      <w:r>
        <w:rPr>
          <w:rFonts w:hAnsi="ＭＳ 明朝"/>
        </w:rPr>
        <w:fldChar w:fldCharType="separate"/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p w14:paraId="2A62DE56" w14:textId="11B7E78C" w:rsidR="00674D17" w:rsidRPr="002A1C54" w:rsidRDefault="00674D17" w:rsidP="00674D17">
      <w:pPr>
        <w:pBdr>
          <w:bottom w:val="single" w:sz="4" w:space="1" w:color="auto"/>
        </w:pBdr>
        <w:ind w:left="5387"/>
        <w:jc w:val="left"/>
        <w:rPr>
          <w:rFonts w:hAnsi="ＭＳ 明朝"/>
        </w:rPr>
      </w:pPr>
      <w:r w:rsidRPr="002A1C54">
        <w:rPr>
          <w:rFonts w:hAnsi="ＭＳ 明朝"/>
        </w:rPr>
        <w:fldChar w:fldCharType="begin"/>
      </w:r>
      <w:r w:rsidRPr="002A1C54">
        <w:rPr>
          <w:rFonts w:hAnsi="ＭＳ 明朝"/>
        </w:rPr>
        <w:instrText xml:space="preserve"> eq \o\ad(</w:instrText>
      </w:r>
      <w:r w:rsidRPr="002A1C54">
        <w:rPr>
          <w:rFonts w:hAnsi="ＭＳ 明朝" w:hint="eastAsia"/>
        </w:rPr>
        <w:instrText>役職氏名</w:instrText>
      </w:r>
      <w:r w:rsidRPr="002A1C54">
        <w:rPr>
          <w:rFonts w:hAnsi="ＭＳ 明朝"/>
        </w:rPr>
        <w:instrText>,　　　　　)</w:instrText>
      </w:r>
      <w:r>
        <w:rPr>
          <w:rFonts w:hAnsi="ＭＳ 明朝"/>
        </w:rPr>
        <w:fldChar w:fldCharType="separate"/>
      </w:r>
      <w:r w:rsidRPr="002A1C54">
        <w:rPr>
          <w:rFonts w:hAnsi="ＭＳ 明朝"/>
        </w:rPr>
        <w:fldChar w:fldCharType="end"/>
      </w:r>
      <w:r w:rsidRPr="002A1C54">
        <w:rPr>
          <w:rFonts w:hAnsi="ＭＳ 明朝" w:hint="eastAsia"/>
        </w:rPr>
        <w:t xml:space="preserve">　</w:t>
      </w:r>
    </w:p>
    <w:p w14:paraId="2DF8596B" w14:textId="311F343E" w:rsidR="00674D17" w:rsidRDefault="00674AAA" w:rsidP="00674D17">
      <w:pPr>
        <w:jc w:val="right"/>
        <w:rPr>
          <w:rFonts w:hAnsi="ＭＳ 明朝"/>
        </w:rPr>
      </w:pPr>
      <w:bookmarkStart w:id="0" w:name="_Hlk97736522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00020A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36609362575A407C8C70D23D6000C4FA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9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 w:rsidR="00674D17">
        <w:rPr>
          <w:rFonts w:hAnsi="ＭＳ 明朝" w:hint="eastAsia"/>
        </w:rPr>
        <w:t>）</w:t>
      </w:r>
    </w:p>
    <w:p w14:paraId="06EF74A6" w14:textId="77777777" w:rsidR="00350686" w:rsidRPr="0028085C" w:rsidRDefault="00350686">
      <w:pPr>
        <w:rPr>
          <w:rFonts w:hint="eastAsia"/>
          <w:u w:val="single"/>
        </w:rPr>
      </w:pPr>
    </w:p>
    <w:p w14:paraId="2B5AB77B" w14:textId="77777777" w:rsidR="00350686" w:rsidRDefault="00350686">
      <w:pPr>
        <w:rPr>
          <w:rFonts w:hint="eastAsia"/>
          <w:u w:val="single"/>
        </w:rPr>
      </w:pPr>
    </w:p>
    <w:p w14:paraId="523DC5D8" w14:textId="77777777" w:rsidR="00350686" w:rsidRDefault="00F062FC">
      <w:pPr>
        <w:rPr>
          <w:rFonts w:hint="eastAsia"/>
        </w:rPr>
      </w:pPr>
      <w:r>
        <w:rPr>
          <w:rFonts w:hint="eastAsia"/>
        </w:rPr>
        <w:t xml:space="preserve">　下記のとおり、優先株（</w:t>
      </w:r>
      <w:r w:rsidR="000C16D5" w:rsidRPr="000C16D5">
        <w:rPr>
          <w:rFonts w:hint="eastAsia"/>
        </w:rPr>
        <w:t>他の種類の株式への転換が行われる株式</w:t>
      </w:r>
      <w:r>
        <w:rPr>
          <w:rFonts w:hint="eastAsia"/>
        </w:rPr>
        <w:t>）の転換条件の変更を決定したので通知</w:t>
      </w:r>
      <w:r w:rsidR="00B90982">
        <w:rPr>
          <w:rFonts w:hint="eastAsia"/>
        </w:rPr>
        <w:t>します</w:t>
      </w:r>
      <w:r>
        <w:rPr>
          <w:rFonts w:hint="eastAsia"/>
        </w:rPr>
        <w:t>。</w:t>
      </w:r>
    </w:p>
    <w:p w14:paraId="26DBD958" w14:textId="77777777" w:rsidR="00350686" w:rsidRDefault="00350686">
      <w:pPr>
        <w:rPr>
          <w:rFonts w:hint="eastAsia"/>
        </w:rPr>
      </w:pPr>
    </w:p>
    <w:p w14:paraId="5B2DD1B2" w14:textId="77777777" w:rsidR="00350686" w:rsidRDefault="00F062F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7D27382" w14:textId="77777777" w:rsidR="00350686" w:rsidRDefault="00350686">
      <w:pPr>
        <w:rPr>
          <w:rFonts w:hint="eastAsia"/>
        </w:rPr>
      </w:pPr>
    </w:p>
    <w:p w14:paraId="2FA5ED89" w14:textId="77777777" w:rsidR="00350686" w:rsidRDefault="00F062F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転換条件の変更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3185"/>
        <w:gridCol w:w="3185"/>
      </w:tblGrid>
      <w:tr w:rsidR="00000000" w14:paraId="6AB19F6E" w14:textId="77777777">
        <w:tc>
          <w:tcPr>
            <w:tcW w:w="3185" w:type="dxa"/>
            <w:vAlign w:val="center"/>
          </w:tcPr>
          <w:p w14:paraId="0B967A2A" w14:textId="77777777" w:rsidR="00350686" w:rsidRDefault="00F062F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銘柄名</w:t>
            </w:r>
          </w:p>
        </w:tc>
        <w:tc>
          <w:tcPr>
            <w:tcW w:w="3185" w:type="dxa"/>
            <w:vAlign w:val="center"/>
          </w:tcPr>
          <w:p w14:paraId="26D9451F" w14:textId="77777777" w:rsidR="00350686" w:rsidRDefault="00F062F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変更後転換条件</w:t>
            </w:r>
          </w:p>
        </w:tc>
        <w:tc>
          <w:tcPr>
            <w:tcW w:w="3185" w:type="dxa"/>
            <w:vAlign w:val="center"/>
          </w:tcPr>
          <w:p w14:paraId="783D8203" w14:textId="77777777" w:rsidR="00350686" w:rsidRDefault="00F062F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変更前転換</w:t>
            </w:r>
            <w:r>
              <w:rPr>
                <w:rFonts w:hint="eastAsia"/>
                <w:sz w:val="20"/>
              </w:rPr>
              <w:t>条件</w:t>
            </w:r>
          </w:p>
        </w:tc>
      </w:tr>
      <w:tr w:rsidR="00000000" w14:paraId="411051D7" w14:textId="77777777">
        <w:trPr>
          <w:trHeight w:val="1530"/>
        </w:trPr>
        <w:tc>
          <w:tcPr>
            <w:tcW w:w="3185" w:type="dxa"/>
            <w:vAlign w:val="center"/>
          </w:tcPr>
          <w:p w14:paraId="3B3E1FFE" w14:textId="77777777" w:rsidR="00350686" w:rsidRDefault="00350686">
            <w:pPr>
              <w:rPr>
                <w:rFonts w:hint="eastAsia"/>
                <w:sz w:val="20"/>
              </w:rPr>
            </w:pPr>
          </w:p>
        </w:tc>
        <w:tc>
          <w:tcPr>
            <w:tcW w:w="3185" w:type="dxa"/>
            <w:vAlign w:val="center"/>
          </w:tcPr>
          <w:p w14:paraId="595E35BA" w14:textId="77777777" w:rsidR="00350686" w:rsidRDefault="00F062F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(1)</w:t>
            </w:r>
            <w:r>
              <w:rPr>
                <w:rFonts w:hint="eastAsia"/>
                <w:sz w:val="20"/>
                <w:u w:val="single"/>
              </w:rPr>
              <w:t>転換価額　　　　　　　　円</w:t>
            </w:r>
          </w:p>
          <w:p w14:paraId="0E401456" w14:textId="77777777" w:rsidR="00B90982" w:rsidRDefault="00B90982">
            <w:pPr>
              <w:rPr>
                <w:rFonts w:hint="eastAsia"/>
                <w:sz w:val="20"/>
                <w:u w:val="single"/>
              </w:rPr>
            </w:pPr>
          </w:p>
          <w:p w14:paraId="4B58F312" w14:textId="77777777" w:rsidR="00350686" w:rsidRDefault="00F062F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(2)</w:t>
            </w:r>
            <w:r>
              <w:rPr>
                <w:rFonts w:hint="eastAsia"/>
                <w:sz w:val="20"/>
                <w:u w:val="single"/>
              </w:rPr>
              <w:t>転換比率　　　　　　　　％</w:t>
            </w:r>
          </w:p>
        </w:tc>
        <w:tc>
          <w:tcPr>
            <w:tcW w:w="3185" w:type="dxa"/>
            <w:vAlign w:val="center"/>
          </w:tcPr>
          <w:p w14:paraId="2E71CC7C" w14:textId="77777777" w:rsidR="00B90982" w:rsidRDefault="0035068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転換価額 　　　　　　　　　円</w:t>
            </w:r>
          </w:p>
          <w:p w14:paraId="5EBE8DCE" w14:textId="77777777" w:rsidR="00350686" w:rsidRDefault="00350686">
            <w:pPr>
              <w:rPr>
                <w:rFonts w:hint="eastAsia"/>
                <w:sz w:val="20"/>
                <w:u w:val="single"/>
              </w:rPr>
            </w:pPr>
          </w:p>
          <w:p w14:paraId="4F531318" w14:textId="77777777" w:rsidR="00350686" w:rsidRDefault="00F062F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転換比率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　　　　　　％</w:t>
            </w:r>
          </w:p>
        </w:tc>
      </w:tr>
    </w:tbl>
    <w:p w14:paraId="2A2081F1" w14:textId="77777777" w:rsidR="00350686" w:rsidRDefault="00350686">
      <w:pPr>
        <w:rPr>
          <w:rFonts w:hint="eastAsia"/>
        </w:rPr>
      </w:pPr>
    </w:p>
    <w:p w14:paraId="3C25D66A" w14:textId="77777777" w:rsidR="00350686" w:rsidRDefault="00350686">
      <w:pPr>
        <w:rPr>
          <w:rFonts w:hint="eastAsia"/>
        </w:rPr>
      </w:pPr>
    </w:p>
    <w:p w14:paraId="129F6E83" w14:textId="77777777" w:rsidR="00350686" w:rsidRDefault="008F38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適用日　　　　　　　　　　　</w:t>
      </w:r>
      <w:r w:rsidR="00B76B05">
        <w:rPr>
          <w:rFonts w:hint="eastAsia"/>
        </w:rPr>
        <w:t xml:space="preserve">　</w:t>
      </w:r>
      <w:r w:rsidR="00F062FC">
        <w:rPr>
          <w:rFonts w:hint="eastAsia"/>
        </w:rPr>
        <w:t xml:space="preserve">　　年　　月　　日以降</w:t>
      </w:r>
    </w:p>
    <w:p w14:paraId="095F4E71" w14:textId="77777777" w:rsidR="00350686" w:rsidRDefault="00350686">
      <w:pPr>
        <w:rPr>
          <w:rFonts w:hint="eastAsia"/>
        </w:rPr>
      </w:pPr>
    </w:p>
    <w:p w14:paraId="2850F708" w14:textId="77777777" w:rsidR="00350686" w:rsidRDefault="00350686">
      <w:pPr>
        <w:rPr>
          <w:rFonts w:hint="eastAsia"/>
        </w:rPr>
      </w:pPr>
    </w:p>
    <w:p w14:paraId="4521A74D" w14:textId="77777777" w:rsidR="00350686" w:rsidRDefault="00F062F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変更事由</w:t>
      </w:r>
    </w:p>
    <w:p w14:paraId="371C140F" w14:textId="77777777" w:rsidR="00350686" w:rsidRDefault="00350686">
      <w:pPr>
        <w:rPr>
          <w:rFonts w:hint="eastAsia"/>
        </w:rPr>
      </w:pPr>
    </w:p>
    <w:p w14:paraId="4B3A4A2E" w14:textId="77777777" w:rsidR="00350686" w:rsidRDefault="00350686">
      <w:pPr>
        <w:rPr>
          <w:rFonts w:hint="eastAsia"/>
        </w:rPr>
      </w:pPr>
    </w:p>
    <w:p w14:paraId="163CB289" w14:textId="77777777" w:rsidR="00350686" w:rsidRDefault="00350686">
      <w:pPr>
        <w:rPr>
          <w:rFonts w:hint="eastAsia"/>
        </w:rPr>
      </w:pPr>
    </w:p>
    <w:p w14:paraId="3199F3DC" w14:textId="77777777" w:rsidR="00350686" w:rsidRDefault="00F062FC">
      <w:pPr>
        <w:pStyle w:val="a4"/>
        <w:rPr>
          <w:rFonts w:hint="eastAsia"/>
        </w:rPr>
      </w:pPr>
      <w:r>
        <w:rPr>
          <w:rFonts w:hint="eastAsia"/>
        </w:rPr>
        <w:t>以　　上</w:t>
      </w:r>
    </w:p>
    <w:p w14:paraId="7A2CFA56" w14:textId="77777777" w:rsidR="00350686" w:rsidRDefault="00350686">
      <w:pPr>
        <w:rPr>
          <w:rFonts w:hint="eastAsia"/>
        </w:rPr>
      </w:pPr>
    </w:p>
    <w:sectPr w:rsidR="00350686">
      <w:pgSz w:w="11906" w:h="16838" w:code="9"/>
      <w:pgMar w:top="1701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DE6C" w14:textId="77777777" w:rsidR="00F062FC" w:rsidRDefault="00F062FC" w:rsidP="00674D17">
      <w:r>
        <w:separator/>
      </w:r>
    </w:p>
  </w:endnote>
  <w:endnote w:type="continuationSeparator" w:id="0">
    <w:p w14:paraId="09417784" w14:textId="77777777" w:rsidR="00F062FC" w:rsidRDefault="00F062FC" w:rsidP="0067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D735" w14:textId="77777777" w:rsidR="00F062FC" w:rsidRDefault="00F062FC" w:rsidP="00674D17">
      <w:r>
        <w:separator/>
      </w:r>
    </w:p>
  </w:footnote>
  <w:footnote w:type="continuationSeparator" w:id="0">
    <w:p w14:paraId="67B9B2D8" w14:textId="77777777" w:rsidR="00F062FC" w:rsidRDefault="00F062FC" w:rsidP="0067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CFD"/>
    <w:multiLevelType w:val="singleLevel"/>
    <w:tmpl w:val="B49437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2"/>
    <w:rsid w:val="000C16D5"/>
    <w:rsid w:val="0028085C"/>
    <w:rsid w:val="00350686"/>
    <w:rsid w:val="00674AAA"/>
    <w:rsid w:val="00674D17"/>
    <w:rsid w:val="006E0F39"/>
    <w:rsid w:val="007039B6"/>
    <w:rsid w:val="008F3884"/>
    <w:rsid w:val="00B76B05"/>
    <w:rsid w:val="00B90982"/>
    <w:rsid w:val="00D02CC1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0534F"/>
  <w15:chartTrackingRefBased/>
  <w15:docId w15:val="{09787271-9712-4397-A0DD-F8D4BFE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74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D17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74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D17"/>
    <w:rPr>
      <w:rFonts w:ascii="ＭＳ 明朝"/>
      <w:kern w:val="2"/>
      <w:sz w:val="21"/>
    </w:rPr>
  </w:style>
  <w:style w:type="character" w:styleId="a9">
    <w:name w:val="Placeholder Text"/>
    <w:uiPriority w:val="99"/>
    <w:semiHidden/>
    <w:rsid w:val="00674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09362575A407C8C70D23D6000C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A9B4A4-4874-4B9B-8904-ED2548D9C241}"/>
      </w:docPartPr>
      <w:docPartBody>
        <w:p w:rsidR="00000000" w:rsidRDefault="00095A7C" w:rsidP="00095A7C">
          <w:pPr>
            <w:pStyle w:val="36609362575A407C8C70D23D6000C4FA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7C"/>
    <w:rsid w:val="00095A7C"/>
    <w:rsid w:val="009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A7C"/>
    <w:rPr>
      <w:color w:val="808080"/>
    </w:rPr>
  </w:style>
  <w:style w:type="paragraph" w:customStyle="1" w:styleId="8116F27CF8594128BC123E7FB08C2F7E">
    <w:name w:val="8116F27CF8594128BC123E7FB08C2F7E"/>
    <w:rsid w:val="00095A7C"/>
    <w:pPr>
      <w:widowControl w:val="0"/>
      <w:jc w:val="both"/>
    </w:pPr>
  </w:style>
  <w:style w:type="paragraph" w:customStyle="1" w:styleId="36609362575A407C8C70D23D6000C4FA">
    <w:name w:val="36609362575A407C8C70D23D6000C4FA"/>
    <w:rsid w:val="00095A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2022-03-09T09:07:00Z</dcterms:created>
  <dcterms:modified xsi:type="dcterms:W3CDTF">2022-03-09T09:07:00Z</dcterms:modified>
</cp:coreProperties>
</file>