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3B31B2" w14:textId="77777777" w:rsidR="00370C4A" w:rsidRPr="00D26742" w:rsidRDefault="00370C4A" w:rsidP="00370C4A">
      <w:pPr>
        <w:jc w:val="center"/>
      </w:pPr>
      <w:r w:rsidRPr="008B448C">
        <w:rPr>
          <w:rFonts w:ascii="Times New Roman" w:hAnsi="Times New Roman" w:cs="Times New Roman"/>
        </w:rPr>
        <w:t>Agreement for Setting up Futures/Options Trading Account</w:t>
      </w:r>
      <w:r w:rsidRPr="00D26742">
        <w:rPr>
          <w:rFonts w:hint="eastAsia"/>
        </w:rPr>
        <w:t>の一部改正新旧対照表</w:t>
      </w:r>
    </w:p>
    <w:p w14:paraId="0DEE4485" w14:textId="77777777" w:rsidR="00370C4A" w:rsidRPr="00D26742" w:rsidRDefault="00370C4A" w:rsidP="00370C4A">
      <w:pPr>
        <w:jc w:val="center"/>
      </w:pPr>
    </w:p>
    <w:tbl>
      <w:tblPr>
        <w:tblStyle w:val="affe"/>
        <w:tblW w:w="9752" w:type="dxa"/>
        <w:jc w:val="center"/>
        <w:tblBorders>
          <w:top w:val="none" w:sz="0" w:space="0" w:color="auto"/>
          <w:bottom w:val="none" w:sz="0" w:space="0" w:color="auto"/>
          <w:insideH w:val="none" w:sz="0" w:space="0" w:color="auto"/>
        </w:tblBorders>
        <w:tblLook w:val="04A0" w:firstRow="1" w:lastRow="0" w:firstColumn="1" w:lastColumn="0" w:noHBand="0" w:noVBand="1"/>
      </w:tblPr>
      <w:tblGrid>
        <w:gridCol w:w="4876"/>
        <w:gridCol w:w="4876"/>
      </w:tblGrid>
      <w:tr w:rsidR="00370C4A" w:rsidRPr="00D26742" w14:paraId="18C5FC92" w14:textId="77777777" w:rsidTr="00842453">
        <w:trPr>
          <w:jc w:val="center"/>
        </w:trPr>
        <w:tc>
          <w:tcPr>
            <w:tcW w:w="4876" w:type="dxa"/>
            <w:tcBorders>
              <w:top w:val="single" w:sz="4" w:space="0" w:color="auto"/>
              <w:bottom w:val="single" w:sz="4" w:space="0" w:color="auto"/>
            </w:tcBorders>
          </w:tcPr>
          <w:p w14:paraId="08C76767" w14:textId="77777777" w:rsidR="00370C4A" w:rsidRPr="00D26742" w:rsidRDefault="00370C4A" w:rsidP="00842453">
            <w:pPr>
              <w:jc w:val="center"/>
            </w:pPr>
            <w:r w:rsidRPr="00D26742">
              <w:rPr>
                <w:rFonts w:hint="eastAsia"/>
              </w:rPr>
              <w:t>新</w:t>
            </w:r>
          </w:p>
        </w:tc>
        <w:tc>
          <w:tcPr>
            <w:tcW w:w="4876" w:type="dxa"/>
            <w:tcBorders>
              <w:top w:val="single" w:sz="4" w:space="0" w:color="auto"/>
              <w:bottom w:val="single" w:sz="4" w:space="0" w:color="auto"/>
            </w:tcBorders>
          </w:tcPr>
          <w:p w14:paraId="64D6A006" w14:textId="77777777" w:rsidR="00370C4A" w:rsidRPr="00D26742" w:rsidRDefault="00370C4A" w:rsidP="00842453">
            <w:pPr>
              <w:jc w:val="center"/>
            </w:pPr>
            <w:r w:rsidRPr="00D26742">
              <w:rPr>
                <w:rFonts w:hint="eastAsia"/>
              </w:rPr>
              <w:t>旧</w:t>
            </w:r>
          </w:p>
        </w:tc>
      </w:tr>
      <w:tr w:rsidR="00370C4A" w:rsidRPr="00D26742" w14:paraId="31C0E11A" w14:textId="77777777" w:rsidTr="00842453">
        <w:trPr>
          <w:jc w:val="center"/>
        </w:trPr>
        <w:tc>
          <w:tcPr>
            <w:tcW w:w="4876" w:type="dxa"/>
          </w:tcPr>
          <w:p w14:paraId="7E772036" w14:textId="77777777" w:rsidR="00370C4A" w:rsidRPr="009F347D" w:rsidRDefault="00370C4A" w:rsidP="00842453">
            <w:pPr>
              <w:ind w:leftChars="150" w:left="558" w:hangingChars="100" w:hanging="223"/>
            </w:pPr>
            <w:r w:rsidRPr="009F347D">
              <w:rPr>
                <w:rFonts w:ascii="Times New Roman" w:hAnsi="Times New Roman" w:cs="Times New Roman"/>
              </w:rPr>
              <w:t>Article 26. (Report)</w:t>
            </w:r>
          </w:p>
        </w:tc>
        <w:tc>
          <w:tcPr>
            <w:tcW w:w="4876" w:type="dxa"/>
          </w:tcPr>
          <w:p w14:paraId="3B1BBA25" w14:textId="77777777" w:rsidR="00370C4A" w:rsidRPr="009F347D" w:rsidRDefault="00370C4A" w:rsidP="00842453">
            <w:pPr>
              <w:ind w:leftChars="150" w:left="558" w:hangingChars="100" w:hanging="223"/>
              <w:rPr>
                <w:rFonts w:ascii="Times New Roman" w:hAnsi="Times New Roman" w:cs="Times New Roman"/>
              </w:rPr>
            </w:pPr>
            <w:r w:rsidRPr="009F347D">
              <w:rPr>
                <w:rFonts w:ascii="Times New Roman" w:hAnsi="Times New Roman" w:cs="Times New Roman"/>
              </w:rPr>
              <w:t>Article 26. (Report)</w:t>
            </w:r>
          </w:p>
        </w:tc>
      </w:tr>
      <w:tr w:rsidR="00370C4A" w:rsidRPr="00D26742" w14:paraId="703D93FC" w14:textId="77777777" w:rsidTr="00842453">
        <w:trPr>
          <w:jc w:val="center"/>
        </w:trPr>
        <w:tc>
          <w:tcPr>
            <w:tcW w:w="4876" w:type="dxa"/>
          </w:tcPr>
          <w:p w14:paraId="4F887D1C" w14:textId="77777777" w:rsidR="00370C4A" w:rsidRPr="00590E9F" w:rsidRDefault="00370C4A" w:rsidP="00842453">
            <w:pPr>
              <w:ind w:leftChars="50" w:left="112" w:firstLineChars="50" w:firstLine="112"/>
              <w:rPr>
                <w:rFonts w:ascii="Times New Roman" w:hAnsi="Times New Roman" w:cs="Times New Roman"/>
              </w:rPr>
            </w:pPr>
            <w:r w:rsidRPr="009F347D">
              <w:rPr>
                <w:rFonts w:ascii="Times New Roman" w:hAnsi="Times New Roman" w:cs="Times New Roman"/>
              </w:rPr>
              <w:t>In the case that any of the events set forth in the items of Article 11, Paragraphs 1 and 2 hereof occurs, I/we shall immediately report to that effect to your company.</w:t>
            </w:r>
            <w:r>
              <w:rPr>
                <w:rFonts w:ascii="Times New Roman" w:hAnsi="Times New Roman" w:cs="Times New Roman" w:hint="eastAsia"/>
              </w:rPr>
              <w:t xml:space="preserve"> </w:t>
            </w:r>
          </w:p>
        </w:tc>
        <w:tc>
          <w:tcPr>
            <w:tcW w:w="4876" w:type="dxa"/>
          </w:tcPr>
          <w:p w14:paraId="42346CC5" w14:textId="77777777" w:rsidR="00370C4A" w:rsidRPr="00590E9F" w:rsidRDefault="00370C4A" w:rsidP="00842453">
            <w:pPr>
              <w:ind w:leftChars="50" w:left="112" w:firstLineChars="50" w:firstLine="112"/>
              <w:rPr>
                <w:rFonts w:ascii="Times New Roman" w:hAnsi="Times New Roman" w:cs="Times New Roman"/>
              </w:rPr>
            </w:pPr>
            <w:r w:rsidRPr="009F347D">
              <w:rPr>
                <w:rFonts w:ascii="Times New Roman" w:hAnsi="Times New Roman" w:cs="Times New Roman"/>
              </w:rPr>
              <w:t xml:space="preserve">In the case that any of the events set forth in the items of Article 11, Paragraphs 1 and 2 hereof occurs, I/we shall immediately report to that effect to your company </w:t>
            </w:r>
            <w:r w:rsidRPr="009F347D">
              <w:rPr>
                <w:rFonts w:ascii="Times New Roman" w:hAnsi="Times New Roman" w:cs="Times New Roman"/>
                <w:u w:val="single"/>
              </w:rPr>
              <w:t>in writing</w:t>
            </w:r>
            <w:r w:rsidRPr="009F347D">
              <w:rPr>
                <w:rFonts w:ascii="Times New Roman" w:hAnsi="Times New Roman" w:cs="Times New Roman"/>
              </w:rPr>
              <w:t>.</w:t>
            </w:r>
          </w:p>
        </w:tc>
      </w:tr>
      <w:tr w:rsidR="00370C4A" w:rsidRPr="00D26742" w14:paraId="5902606D" w14:textId="77777777" w:rsidTr="00842453">
        <w:trPr>
          <w:jc w:val="center"/>
        </w:trPr>
        <w:tc>
          <w:tcPr>
            <w:tcW w:w="4876" w:type="dxa"/>
          </w:tcPr>
          <w:p w14:paraId="05632343" w14:textId="77777777" w:rsidR="00370C4A" w:rsidRPr="009F347D" w:rsidRDefault="00370C4A" w:rsidP="00842453">
            <w:pPr>
              <w:ind w:leftChars="50" w:left="335" w:hangingChars="100" w:hanging="223"/>
              <w:rPr>
                <w:rFonts w:ascii="Times New Roman" w:hAnsi="Times New Roman" w:cs="Times New Roman"/>
              </w:rPr>
            </w:pPr>
          </w:p>
        </w:tc>
        <w:tc>
          <w:tcPr>
            <w:tcW w:w="4876" w:type="dxa"/>
          </w:tcPr>
          <w:p w14:paraId="474C666E" w14:textId="77777777" w:rsidR="00370C4A" w:rsidRPr="009F347D" w:rsidRDefault="00370C4A" w:rsidP="00842453">
            <w:pPr>
              <w:ind w:leftChars="50" w:left="335" w:hangingChars="100" w:hanging="223"/>
              <w:rPr>
                <w:rFonts w:ascii="Times New Roman" w:hAnsi="Times New Roman" w:cs="Times New Roman"/>
              </w:rPr>
            </w:pPr>
          </w:p>
        </w:tc>
      </w:tr>
      <w:tr w:rsidR="00370C4A" w:rsidRPr="00D26742" w14:paraId="3ABE3D7B" w14:textId="77777777" w:rsidTr="00842453">
        <w:trPr>
          <w:jc w:val="center"/>
        </w:trPr>
        <w:tc>
          <w:tcPr>
            <w:tcW w:w="4876" w:type="dxa"/>
          </w:tcPr>
          <w:p w14:paraId="4B3A26F7" w14:textId="77777777" w:rsidR="00370C4A" w:rsidRPr="00590E9F" w:rsidRDefault="00370C4A" w:rsidP="00842453">
            <w:pPr>
              <w:ind w:leftChars="150" w:left="558" w:hangingChars="100" w:hanging="223"/>
              <w:rPr>
                <w:rFonts w:ascii="Times New Roman" w:hAnsi="Times New Roman" w:cs="Times New Roman"/>
              </w:rPr>
            </w:pPr>
            <w:r w:rsidRPr="009F347D">
              <w:rPr>
                <w:rFonts w:ascii="Times New Roman" w:hAnsi="Times New Roman" w:cs="Times New Roman"/>
              </w:rPr>
              <w:t>Article 27. (Notice of Changes in Reported Matters)</w:t>
            </w:r>
          </w:p>
        </w:tc>
        <w:tc>
          <w:tcPr>
            <w:tcW w:w="4876" w:type="dxa"/>
          </w:tcPr>
          <w:p w14:paraId="10F5A4C1" w14:textId="77777777" w:rsidR="00370C4A" w:rsidRPr="00590E9F" w:rsidRDefault="00370C4A" w:rsidP="00842453">
            <w:pPr>
              <w:ind w:leftChars="150" w:left="558" w:hangingChars="100" w:hanging="223"/>
              <w:rPr>
                <w:rFonts w:ascii="Times New Roman" w:hAnsi="Times New Roman" w:cs="Times New Roman"/>
              </w:rPr>
            </w:pPr>
            <w:r w:rsidRPr="009F347D">
              <w:rPr>
                <w:rFonts w:ascii="Times New Roman" w:hAnsi="Times New Roman" w:cs="Times New Roman"/>
              </w:rPr>
              <w:t>Article 27. (Notice of Changes in Reported Matters)</w:t>
            </w:r>
          </w:p>
        </w:tc>
      </w:tr>
      <w:tr w:rsidR="00370C4A" w:rsidRPr="00D26742" w14:paraId="29B11B73" w14:textId="77777777" w:rsidTr="00842453">
        <w:trPr>
          <w:jc w:val="center"/>
        </w:trPr>
        <w:tc>
          <w:tcPr>
            <w:tcW w:w="4876" w:type="dxa"/>
          </w:tcPr>
          <w:p w14:paraId="2F496875" w14:textId="77777777" w:rsidR="00370C4A" w:rsidRDefault="00370C4A" w:rsidP="00842453">
            <w:pPr>
              <w:ind w:leftChars="50" w:left="224" w:hangingChars="50" w:hanging="112"/>
              <w:rPr>
                <w:rFonts w:ascii="Times New Roman" w:hAnsi="Times New Roman" w:cs="Times New Roman"/>
              </w:rPr>
            </w:pPr>
            <w:r>
              <w:rPr>
                <w:rFonts w:ascii="Times New Roman" w:hAnsi="Times New Roman" w:cs="Times New Roman" w:hint="eastAsia"/>
              </w:rPr>
              <w:t xml:space="preserve"> </w:t>
            </w:r>
            <w:r w:rsidRPr="009F347D">
              <w:rPr>
                <w:rFonts w:ascii="Times New Roman" w:hAnsi="Times New Roman" w:cs="Times New Roman"/>
              </w:rPr>
              <w:t>I/we shall immediately give notice to your company whenever any change in my/our name or trade name, seal or specimen signature (</w:t>
            </w:r>
            <w:proofErr w:type="spellStart"/>
            <w:r w:rsidRPr="00E735A7">
              <w:rPr>
                <w:rFonts w:ascii="Times New Roman" w:hAnsi="Times New Roman" w:cs="Times New Roman"/>
                <w:i/>
                <w:iCs/>
                <w:spacing w:val="8"/>
              </w:rPr>
              <w:t>shomei-kan</w:t>
            </w:r>
            <w:proofErr w:type="spellEnd"/>
            <w:r w:rsidRPr="009F347D">
              <w:rPr>
                <w:rFonts w:ascii="Times New Roman" w:hAnsi="Times New Roman" w:cs="Times New Roman"/>
              </w:rPr>
              <w:t>), address or location of offices or any other matter occurs.</w:t>
            </w:r>
            <w:r>
              <w:rPr>
                <w:rFonts w:ascii="Times New Roman" w:hAnsi="Times New Roman" w:cs="Times New Roman" w:hint="eastAsia"/>
              </w:rPr>
              <w:t xml:space="preserve"> </w:t>
            </w:r>
          </w:p>
          <w:p w14:paraId="2E392300" w14:textId="77777777" w:rsidR="00370C4A" w:rsidRPr="00A02A5C" w:rsidRDefault="00370C4A" w:rsidP="00842453">
            <w:pPr>
              <w:ind w:leftChars="50" w:left="335" w:hangingChars="100" w:hanging="223"/>
            </w:pPr>
          </w:p>
        </w:tc>
        <w:tc>
          <w:tcPr>
            <w:tcW w:w="4876" w:type="dxa"/>
          </w:tcPr>
          <w:p w14:paraId="61009050" w14:textId="77777777" w:rsidR="00370C4A" w:rsidRDefault="00370C4A" w:rsidP="00842453">
            <w:pPr>
              <w:ind w:leftChars="50" w:left="224" w:hangingChars="50" w:hanging="112"/>
              <w:rPr>
                <w:rFonts w:ascii="Times New Roman" w:hAnsi="Times New Roman" w:cs="Times New Roman"/>
              </w:rPr>
            </w:pPr>
            <w:r>
              <w:rPr>
                <w:rFonts w:ascii="Times New Roman" w:hAnsi="Times New Roman" w:cs="Times New Roman" w:hint="eastAsia"/>
              </w:rPr>
              <w:t xml:space="preserve"> </w:t>
            </w:r>
            <w:r w:rsidRPr="009F347D">
              <w:rPr>
                <w:rFonts w:ascii="Times New Roman" w:hAnsi="Times New Roman" w:cs="Times New Roman"/>
              </w:rPr>
              <w:t xml:space="preserve">I/we shall immediately give notice to your company </w:t>
            </w:r>
            <w:r w:rsidRPr="00A02A5C">
              <w:rPr>
                <w:rFonts w:ascii="Times New Roman" w:hAnsi="Times New Roman" w:cs="Times New Roman"/>
                <w:u w:val="single"/>
              </w:rPr>
              <w:t>in writing</w:t>
            </w:r>
            <w:r w:rsidRPr="009F347D">
              <w:rPr>
                <w:rFonts w:ascii="Times New Roman" w:hAnsi="Times New Roman" w:cs="Times New Roman"/>
              </w:rPr>
              <w:t xml:space="preserve"> whenever any change in my/our name or trade name, seal or specimen signature (</w:t>
            </w:r>
            <w:proofErr w:type="spellStart"/>
            <w:r w:rsidRPr="00E735A7">
              <w:rPr>
                <w:rFonts w:ascii="Times New Roman" w:hAnsi="Times New Roman" w:cs="Times New Roman"/>
                <w:i/>
                <w:iCs/>
                <w:spacing w:val="8"/>
              </w:rPr>
              <w:t>shomei-kan</w:t>
            </w:r>
            <w:proofErr w:type="spellEnd"/>
            <w:r w:rsidRPr="009F347D">
              <w:rPr>
                <w:rFonts w:ascii="Times New Roman" w:hAnsi="Times New Roman" w:cs="Times New Roman"/>
              </w:rPr>
              <w:t>), address or location of offices or any other matter occurs.</w:t>
            </w:r>
          </w:p>
          <w:p w14:paraId="6DAD3AAE" w14:textId="77777777" w:rsidR="00370C4A" w:rsidRPr="009F347D" w:rsidRDefault="00370C4A" w:rsidP="00842453">
            <w:pPr>
              <w:ind w:leftChars="50" w:left="335" w:hangingChars="100" w:hanging="223"/>
              <w:rPr>
                <w:rFonts w:ascii="Times New Roman" w:hAnsi="Times New Roman" w:cs="Times New Roman"/>
              </w:rPr>
            </w:pPr>
          </w:p>
        </w:tc>
      </w:tr>
      <w:tr w:rsidR="00370C4A" w:rsidRPr="00D26742" w14:paraId="339C8F41" w14:textId="77777777" w:rsidTr="00842453">
        <w:trPr>
          <w:jc w:val="center"/>
        </w:trPr>
        <w:tc>
          <w:tcPr>
            <w:tcW w:w="4876" w:type="dxa"/>
          </w:tcPr>
          <w:p w14:paraId="0A76D689" w14:textId="77777777" w:rsidR="00370C4A" w:rsidRPr="008B448C" w:rsidRDefault="00370C4A" w:rsidP="00842453">
            <w:pPr>
              <w:ind w:leftChars="150" w:left="335"/>
              <w:rPr>
                <w:rFonts w:ascii="Times New Roman" w:hAnsi="Times New Roman" w:cs="Times New Roman"/>
              </w:rPr>
            </w:pPr>
            <w:r w:rsidRPr="008B448C">
              <w:rPr>
                <w:rFonts w:ascii="Times New Roman" w:hAnsi="Times New Roman" w:cs="Times New Roman"/>
              </w:rPr>
              <w:t>Article 33. (</w:t>
            </w:r>
            <w:r w:rsidRPr="00134135">
              <w:rPr>
                <w:rFonts w:ascii="Times New Roman" w:hAnsi="Times New Roman" w:cs="Times New Roman"/>
                <w:u w:val="single"/>
              </w:rPr>
              <w:t>Methods of Obtaining Approval or Receiving Reports or Notifications</w:t>
            </w:r>
            <w:r w:rsidRPr="008B448C">
              <w:rPr>
                <w:rFonts w:ascii="Times New Roman" w:hAnsi="Times New Roman" w:cs="Times New Roman"/>
              </w:rPr>
              <w:t>)</w:t>
            </w:r>
          </w:p>
          <w:p w14:paraId="0C10EB63" w14:textId="77777777" w:rsidR="00370C4A" w:rsidRDefault="00370C4A" w:rsidP="00842453">
            <w:pPr>
              <w:ind w:leftChars="50" w:left="112" w:firstLineChars="50" w:firstLine="112"/>
              <w:rPr>
                <w:rFonts w:ascii="Times New Roman" w:hAnsi="Times New Roman" w:cs="Times New Roman"/>
              </w:rPr>
            </w:pPr>
            <w:r w:rsidRPr="008B448C">
              <w:rPr>
                <w:rFonts w:ascii="Times New Roman" w:hAnsi="Times New Roman" w:cs="Times New Roman"/>
              </w:rPr>
              <w:t xml:space="preserve">Your company may obtain approval by an electronic or magnetic means (or </w:t>
            </w:r>
            <w:proofErr w:type="spellStart"/>
            <w:r w:rsidRPr="008B448C">
              <w:rPr>
                <w:rFonts w:ascii="Times New Roman" w:hAnsi="Times New Roman" w:cs="Times New Roman"/>
              </w:rPr>
              <w:t>a</w:t>
            </w:r>
            <w:proofErr w:type="spellEnd"/>
            <w:r w:rsidRPr="008B448C">
              <w:rPr>
                <w:rFonts w:ascii="Times New Roman" w:hAnsi="Times New Roman" w:cs="Times New Roman"/>
              </w:rPr>
              <w:t xml:space="preserve"> electronic data processing system and other means of using other information dissemination technology, both of which are prescribed in Article 57-3 of Cabinet Order relating to financial instruments business etc., or the means of the same kind; the same shall apply hereinafter) instead of receiving the document prescribed in Article 3, Paragraph 2, if your company offers the type and the content of the electronic or magnetic means your company is to use, and your company has obtained my/our approval in writing or by the electronic or magnetic means. In such a case, your company shall be deemed to have obtained such approval in writin</w:t>
            </w:r>
            <w:r>
              <w:rPr>
                <w:rFonts w:ascii="Times New Roman" w:hAnsi="Times New Roman" w:cs="Times New Roman" w:hint="eastAsia"/>
              </w:rPr>
              <w:t>g</w:t>
            </w:r>
            <w:r w:rsidRPr="008B448C">
              <w:rPr>
                <w:rFonts w:ascii="Times New Roman" w:hAnsi="Times New Roman" w:cs="Times New Roman"/>
              </w:rPr>
              <w:t>.</w:t>
            </w:r>
          </w:p>
          <w:p w14:paraId="0022EF7D" w14:textId="77777777" w:rsidR="00370C4A" w:rsidRPr="00457FA0" w:rsidRDefault="00370C4A" w:rsidP="00842453">
            <w:pPr>
              <w:ind w:leftChars="50" w:left="335" w:hangingChars="100" w:hanging="223"/>
            </w:pPr>
          </w:p>
        </w:tc>
        <w:tc>
          <w:tcPr>
            <w:tcW w:w="4876" w:type="dxa"/>
          </w:tcPr>
          <w:p w14:paraId="574A3C91" w14:textId="77777777" w:rsidR="00370C4A" w:rsidRPr="008B448C" w:rsidRDefault="00370C4A" w:rsidP="00842453">
            <w:pPr>
              <w:ind w:leftChars="150" w:left="335"/>
              <w:rPr>
                <w:rFonts w:ascii="Times New Roman" w:hAnsi="Times New Roman" w:cs="Times New Roman"/>
              </w:rPr>
            </w:pPr>
            <w:r w:rsidRPr="008B448C">
              <w:rPr>
                <w:rFonts w:ascii="Times New Roman" w:hAnsi="Times New Roman" w:cs="Times New Roman"/>
              </w:rPr>
              <w:t>Article 33.  (</w:t>
            </w:r>
            <w:r w:rsidRPr="00134135">
              <w:rPr>
                <w:rFonts w:ascii="Times New Roman" w:hAnsi="Times New Roman" w:cs="Times New Roman"/>
                <w:u w:val="single"/>
              </w:rPr>
              <w:t>Electronic or Magnetic Transfer of Document</w:t>
            </w:r>
            <w:r w:rsidRPr="008B448C">
              <w:rPr>
                <w:rFonts w:ascii="Times New Roman" w:hAnsi="Times New Roman" w:cs="Times New Roman"/>
              </w:rPr>
              <w:t>)</w:t>
            </w:r>
          </w:p>
          <w:p w14:paraId="56025C52" w14:textId="77777777" w:rsidR="00370C4A" w:rsidRPr="008B448C" w:rsidRDefault="00370C4A" w:rsidP="00842453">
            <w:pPr>
              <w:ind w:leftChars="50" w:left="112" w:firstLineChars="50" w:firstLine="112"/>
              <w:rPr>
                <w:rFonts w:ascii="Times New Roman" w:hAnsi="Times New Roman" w:cs="Times New Roman"/>
              </w:rPr>
            </w:pPr>
            <w:r w:rsidRPr="008B448C">
              <w:rPr>
                <w:rFonts w:ascii="Times New Roman" w:hAnsi="Times New Roman" w:cs="Times New Roman"/>
              </w:rPr>
              <w:t xml:space="preserve">Your company may obtain approval </w:t>
            </w:r>
            <w:r w:rsidRPr="00041CDD">
              <w:rPr>
                <w:rFonts w:ascii="Times New Roman" w:hAnsi="Times New Roman" w:cs="Times New Roman"/>
                <w:u w:val="single"/>
              </w:rPr>
              <w:t xml:space="preserve">or receive reports or notifications </w:t>
            </w:r>
            <w:r w:rsidRPr="008B448C">
              <w:rPr>
                <w:rFonts w:ascii="Times New Roman" w:hAnsi="Times New Roman" w:cs="Times New Roman"/>
              </w:rPr>
              <w:t xml:space="preserve">by an electronic or magnetic means (or </w:t>
            </w:r>
            <w:proofErr w:type="spellStart"/>
            <w:r w:rsidRPr="008B448C">
              <w:rPr>
                <w:rFonts w:ascii="Times New Roman" w:hAnsi="Times New Roman" w:cs="Times New Roman"/>
              </w:rPr>
              <w:t>a</w:t>
            </w:r>
            <w:proofErr w:type="spellEnd"/>
            <w:r w:rsidRPr="008B448C">
              <w:rPr>
                <w:rFonts w:ascii="Times New Roman" w:hAnsi="Times New Roman" w:cs="Times New Roman"/>
              </w:rPr>
              <w:t xml:space="preserve"> electronic data processing system and other means of using other information dissemination technology, both of which are prescribed in Article 57-3 of Cabinet Order relating to financial instruments business etc., or the means of the same kind; the same shall apply hereinafter) instead of receiving the document prescribed in Article 3, Paragraph 2</w:t>
            </w:r>
            <w:r w:rsidRPr="00041CDD">
              <w:rPr>
                <w:rFonts w:ascii="Times New Roman" w:hAnsi="Times New Roman" w:cs="Times New Roman"/>
                <w:u w:val="single"/>
              </w:rPr>
              <w:t>, Article 26 and Article 27 (excluding the document for the change of a seal or signature)</w:t>
            </w:r>
            <w:r w:rsidRPr="00037160">
              <w:rPr>
                <w:rFonts w:ascii="Times New Roman" w:hAnsi="Times New Roman" w:cs="Times New Roman"/>
              </w:rPr>
              <w:t>,</w:t>
            </w:r>
            <w:r w:rsidRPr="008B448C">
              <w:rPr>
                <w:rFonts w:ascii="Times New Roman" w:hAnsi="Times New Roman" w:cs="Times New Roman"/>
              </w:rPr>
              <w:t xml:space="preserve"> if your company offers the type and the content of the electronic or magnetic means your company is to use, and your company has obtained my/our approval in writing or by the electronic or magnetic means. In such a case, your company shall be deemed to have obtained such approval in writing </w:t>
            </w:r>
            <w:r w:rsidRPr="00041CDD">
              <w:rPr>
                <w:rFonts w:ascii="Times New Roman" w:hAnsi="Times New Roman" w:cs="Times New Roman"/>
                <w:u w:val="single"/>
              </w:rPr>
              <w:t>or received reports or notifications</w:t>
            </w:r>
            <w:r w:rsidRPr="008B448C">
              <w:rPr>
                <w:rFonts w:ascii="Times New Roman" w:hAnsi="Times New Roman" w:cs="Times New Roman"/>
              </w:rPr>
              <w:t>.</w:t>
            </w:r>
          </w:p>
        </w:tc>
      </w:tr>
      <w:tr w:rsidR="00370C4A" w:rsidRPr="00D26742" w14:paraId="05A740BC" w14:textId="77777777" w:rsidTr="00842453">
        <w:trPr>
          <w:jc w:val="center"/>
        </w:trPr>
        <w:tc>
          <w:tcPr>
            <w:tcW w:w="4876" w:type="dxa"/>
          </w:tcPr>
          <w:p w14:paraId="183085CF" w14:textId="77777777" w:rsidR="00370C4A" w:rsidRPr="00457FA0" w:rsidRDefault="00370C4A" w:rsidP="00842453">
            <w:pPr>
              <w:ind w:leftChars="50" w:left="335" w:hangingChars="100" w:hanging="223"/>
            </w:pPr>
            <w:r w:rsidRPr="00041CDD">
              <w:rPr>
                <w:rFonts w:ascii="Times New Roman" w:hAnsi="Times New Roman" w:cs="Times New Roman" w:hint="eastAsia"/>
              </w:rPr>
              <w:t xml:space="preserve">2. </w:t>
            </w:r>
            <w:r w:rsidRPr="008B448C">
              <w:rPr>
                <w:rFonts w:ascii="Times New Roman" w:hAnsi="Times New Roman" w:cs="Times New Roman"/>
              </w:rPr>
              <w:t>Your company does not obtain approval by the electronic or magnetic means, if I/we make an offer, in writing or by the electronic or magnetic means, of not making approval by the electronic or magnetic means after the approval under the preceding paragraph (except the case your company obtains my/our approval again under the preceding paragraph).</w:t>
            </w:r>
          </w:p>
        </w:tc>
        <w:tc>
          <w:tcPr>
            <w:tcW w:w="4876" w:type="dxa"/>
          </w:tcPr>
          <w:p w14:paraId="188A1DD5" w14:textId="77777777" w:rsidR="00370C4A" w:rsidRPr="008B448C" w:rsidRDefault="00370C4A" w:rsidP="00842453">
            <w:pPr>
              <w:ind w:leftChars="50" w:left="335" w:hangingChars="100" w:hanging="223"/>
              <w:rPr>
                <w:rFonts w:ascii="Times New Roman" w:hAnsi="Times New Roman" w:cs="Times New Roman"/>
              </w:rPr>
            </w:pPr>
            <w:r w:rsidRPr="008B448C">
              <w:rPr>
                <w:rFonts w:ascii="Times New Roman" w:hAnsi="Times New Roman" w:cs="Times New Roman"/>
              </w:rPr>
              <w:t>2.</w:t>
            </w:r>
            <w:r w:rsidRPr="008B448C">
              <w:rPr>
                <w:rFonts w:ascii="Times New Roman" w:hAnsi="Times New Roman" w:cs="Times New Roman"/>
              </w:rPr>
              <w:tab/>
              <w:t xml:space="preserve">Your company does not obtain approval </w:t>
            </w:r>
            <w:r w:rsidRPr="004F0FAE">
              <w:rPr>
                <w:rFonts w:ascii="Times New Roman" w:hAnsi="Times New Roman" w:cs="Times New Roman"/>
                <w:u w:val="single"/>
              </w:rPr>
              <w:t>or receive reports or notifications</w:t>
            </w:r>
            <w:r w:rsidRPr="008B448C">
              <w:rPr>
                <w:rFonts w:ascii="Times New Roman" w:hAnsi="Times New Roman" w:cs="Times New Roman"/>
              </w:rPr>
              <w:t xml:space="preserve"> by the electronic or magnetic means, if I/we make an offer, in writing or by the electronic or magnetic means, of not making approval </w:t>
            </w:r>
            <w:r w:rsidRPr="004F0FAE">
              <w:rPr>
                <w:rFonts w:ascii="Times New Roman" w:hAnsi="Times New Roman" w:cs="Times New Roman"/>
                <w:u w:val="single"/>
              </w:rPr>
              <w:t>or giving reports or notifications</w:t>
            </w:r>
            <w:r w:rsidRPr="008B448C">
              <w:rPr>
                <w:rFonts w:ascii="Times New Roman" w:hAnsi="Times New Roman" w:cs="Times New Roman"/>
              </w:rPr>
              <w:t xml:space="preserve"> by the electronic or magnetic means after the approval under the preceding paragraph (except the case your company obtains my/our approval again under the preceding paragraph).</w:t>
            </w:r>
          </w:p>
        </w:tc>
      </w:tr>
      <w:tr w:rsidR="00370C4A" w:rsidRPr="00D26742" w14:paraId="6E0D1E45" w14:textId="77777777" w:rsidTr="00842453">
        <w:trPr>
          <w:jc w:val="center"/>
        </w:trPr>
        <w:tc>
          <w:tcPr>
            <w:tcW w:w="4876" w:type="dxa"/>
          </w:tcPr>
          <w:p w14:paraId="7C6B234A" w14:textId="77777777" w:rsidR="00370C4A" w:rsidRPr="00041CDD" w:rsidRDefault="00370C4A" w:rsidP="00842453">
            <w:pPr>
              <w:ind w:leftChars="50" w:left="335" w:hangingChars="100" w:hanging="223"/>
              <w:rPr>
                <w:rFonts w:ascii="Times New Roman" w:hAnsi="Times New Roman" w:cs="Times New Roman"/>
              </w:rPr>
            </w:pPr>
            <w:r w:rsidRPr="002271F1">
              <w:rPr>
                <w:rFonts w:ascii="Times New Roman" w:hAnsi="Times New Roman" w:cs="Times New Roman" w:hint="eastAsia"/>
                <w:u w:val="single"/>
              </w:rPr>
              <w:t>3.</w:t>
            </w:r>
            <w:r>
              <w:rPr>
                <w:rFonts w:ascii="Times New Roman" w:hAnsi="Times New Roman" w:cs="Times New Roman" w:hint="eastAsia"/>
              </w:rPr>
              <w:t xml:space="preserve"> </w:t>
            </w:r>
            <w:r w:rsidRPr="000C7D38">
              <w:rPr>
                <w:rFonts w:ascii="Times New Roman" w:hAnsi="Times New Roman" w:cs="Times New Roman"/>
                <w:u w:val="single"/>
              </w:rPr>
              <w:t xml:space="preserve">I/we </w:t>
            </w:r>
            <w:r w:rsidRPr="0094169C">
              <w:rPr>
                <w:rFonts w:ascii="Times New Roman" w:hAnsi="Times New Roman" w:cs="Times New Roman"/>
                <w:spacing w:val="8"/>
                <w:u w:val="single"/>
              </w:rPr>
              <w:t xml:space="preserve">will </w:t>
            </w:r>
            <w:r w:rsidRPr="000348F3">
              <w:rPr>
                <w:rFonts w:ascii="Times New Roman" w:hAnsi="Times New Roman" w:cs="Times New Roman"/>
                <w:spacing w:val="8"/>
                <w:u w:val="single"/>
              </w:rPr>
              <w:t>report or noti</w:t>
            </w:r>
            <w:r w:rsidRPr="000348F3">
              <w:rPr>
                <w:rFonts w:ascii="Times New Roman" w:hAnsi="Times New Roman" w:cs="Times New Roman" w:hint="eastAsia"/>
                <w:spacing w:val="8"/>
                <w:u w:val="single"/>
              </w:rPr>
              <w:t>fy</w:t>
            </w:r>
            <w:r w:rsidRPr="000348F3">
              <w:rPr>
                <w:rFonts w:ascii="Times New Roman" w:hAnsi="Times New Roman" w:cs="Times New Roman"/>
                <w:spacing w:val="8"/>
                <w:u w:val="single"/>
              </w:rPr>
              <w:t xml:space="preserve"> as prescribed in Articles</w:t>
            </w:r>
            <w:r>
              <w:rPr>
                <w:rFonts w:ascii="Times New Roman" w:hAnsi="Times New Roman" w:cs="Times New Roman" w:hint="eastAsia"/>
                <w:spacing w:val="8"/>
                <w:u w:val="single"/>
              </w:rPr>
              <w:t xml:space="preserve"> 26</w:t>
            </w:r>
            <w:r w:rsidRPr="000348F3">
              <w:rPr>
                <w:rFonts w:ascii="Times New Roman" w:hAnsi="Times New Roman" w:cs="Times New Roman"/>
                <w:spacing w:val="8"/>
                <w:u w:val="single"/>
              </w:rPr>
              <w:t xml:space="preserve"> and </w:t>
            </w:r>
            <w:r>
              <w:rPr>
                <w:rFonts w:ascii="Times New Roman" w:hAnsi="Times New Roman" w:cs="Times New Roman" w:hint="eastAsia"/>
                <w:spacing w:val="8"/>
                <w:u w:val="single"/>
              </w:rPr>
              <w:t>27</w:t>
            </w:r>
            <w:r w:rsidRPr="000348F3">
              <w:rPr>
                <w:rFonts w:ascii="Times New Roman" w:hAnsi="Times New Roman" w:cs="Times New Roman"/>
                <w:spacing w:val="8"/>
                <w:u w:val="single"/>
              </w:rPr>
              <w:t xml:space="preserve"> either</w:t>
            </w:r>
            <w:r w:rsidRPr="000C7D38">
              <w:rPr>
                <w:rFonts w:ascii="Times New Roman" w:hAnsi="Times New Roman" w:cs="Times New Roman" w:hint="eastAsia"/>
                <w:u w:val="single"/>
              </w:rPr>
              <w:t xml:space="preserve"> </w:t>
            </w:r>
            <w:r w:rsidRPr="009F347D">
              <w:rPr>
                <w:rFonts w:ascii="Times New Roman" w:hAnsi="Times New Roman" w:cs="Times New Roman"/>
                <w:u w:val="single"/>
              </w:rPr>
              <w:t>in writing</w:t>
            </w:r>
            <w:r>
              <w:rPr>
                <w:rFonts w:ascii="Times New Roman" w:hAnsi="Times New Roman" w:cs="Times New Roman" w:hint="eastAsia"/>
                <w:u w:val="single"/>
              </w:rPr>
              <w:t xml:space="preserve"> or by </w:t>
            </w:r>
            <w:r w:rsidRPr="009F347D">
              <w:rPr>
                <w:rFonts w:ascii="Times New Roman" w:hAnsi="Times New Roman" w:cs="Times New Roman"/>
                <w:u w:val="single"/>
              </w:rPr>
              <w:t>electro</w:t>
            </w:r>
            <w:r>
              <w:rPr>
                <w:rFonts w:ascii="Times New Roman" w:hAnsi="Times New Roman" w:cs="Times New Roman" w:hint="eastAsia"/>
                <w:u w:val="single"/>
              </w:rPr>
              <w:t xml:space="preserve">nic or </w:t>
            </w:r>
            <w:r w:rsidRPr="009F347D">
              <w:rPr>
                <w:rFonts w:ascii="Times New Roman" w:hAnsi="Times New Roman" w:cs="Times New Roman"/>
                <w:u w:val="single"/>
              </w:rPr>
              <w:t xml:space="preserve">magnetic </w:t>
            </w:r>
            <w:r>
              <w:rPr>
                <w:rFonts w:ascii="Times New Roman" w:hAnsi="Times New Roman" w:cs="Times New Roman" w:hint="eastAsia"/>
                <w:u w:val="single"/>
              </w:rPr>
              <w:t xml:space="preserve">means, as designated by your company </w:t>
            </w:r>
            <w:r w:rsidRPr="00041CDD">
              <w:rPr>
                <w:rFonts w:ascii="Times New Roman" w:hAnsi="Times New Roman" w:cs="Times New Roman" w:hint="eastAsia"/>
                <w:u w:val="single"/>
              </w:rPr>
              <w:t>(</w:t>
            </w:r>
            <w:r>
              <w:rPr>
                <w:rFonts w:ascii="Times New Roman" w:hAnsi="Times New Roman" w:cs="Times New Roman" w:hint="eastAsia"/>
                <w:u w:val="single"/>
              </w:rPr>
              <w:t xml:space="preserve">in cases where </w:t>
            </w:r>
            <w:r>
              <w:rPr>
                <w:rFonts w:ascii="Times New Roman" w:hAnsi="Times New Roman" w:cs="Times New Roman" w:hint="eastAsia"/>
                <w:u w:val="single"/>
              </w:rPr>
              <w:lastRenderedPageBreak/>
              <w:t>I/we have requested acceptance of reports and notices in writing or where there is any</w:t>
            </w:r>
            <w:r w:rsidRPr="00041CDD">
              <w:rPr>
                <w:rFonts w:ascii="Times New Roman" w:hAnsi="Times New Roman" w:cs="Times New Roman"/>
                <w:u w:val="single"/>
              </w:rPr>
              <w:t xml:space="preserve"> change of a seal or specimen signature</w:t>
            </w:r>
            <w:r>
              <w:rPr>
                <w:rFonts w:ascii="Times New Roman" w:hAnsi="Times New Roman" w:cs="Times New Roman" w:hint="eastAsia"/>
                <w:u w:val="single"/>
              </w:rPr>
              <w:t>, in writing</w:t>
            </w:r>
            <w:r w:rsidRPr="00041CDD">
              <w:rPr>
                <w:rFonts w:ascii="Times New Roman" w:hAnsi="Times New Roman" w:cs="Times New Roman" w:hint="eastAsia"/>
                <w:u w:val="single"/>
              </w:rPr>
              <w:t>)</w:t>
            </w:r>
            <w:r w:rsidRPr="00037160">
              <w:rPr>
                <w:rFonts w:ascii="Times New Roman" w:hAnsi="Times New Roman" w:cs="Times New Roman"/>
                <w:u w:val="single"/>
              </w:rPr>
              <w:t>.</w:t>
            </w:r>
            <w:r>
              <w:rPr>
                <w:rFonts w:ascii="Times New Roman" w:hAnsi="Times New Roman" w:cs="Times New Roman" w:hint="eastAsia"/>
                <w:spacing w:val="8"/>
                <w:u w:val="single"/>
              </w:rPr>
              <w:t xml:space="preserve"> Provided, however, that </w:t>
            </w:r>
            <w:r w:rsidRPr="00376954">
              <w:rPr>
                <w:rFonts w:ascii="Times New Roman" w:hAnsi="Times New Roman" w:cs="Times New Roman"/>
                <w:spacing w:val="8"/>
                <w:u w:val="single"/>
              </w:rPr>
              <w:t xml:space="preserve">in the case of </w:t>
            </w:r>
            <w:r w:rsidRPr="0094169C">
              <w:rPr>
                <w:rFonts w:ascii="Times New Roman" w:hAnsi="Times New Roman" w:cs="Times New Roman"/>
                <w:spacing w:val="8"/>
                <w:u w:val="single"/>
              </w:rPr>
              <w:t>electronic or magnetic means</w:t>
            </w:r>
            <w:r w:rsidRPr="00376954">
              <w:rPr>
                <w:rFonts w:ascii="Times New Roman" w:hAnsi="Times New Roman" w:cs="Times New Roman"/>
                <w:spacing w:val="8"/>
                <w:u w:val="single"/>
              </w:rPr>
              <w:t xml:space="preserve">, only if your company </w:t>
            </w:r>
            <w:r w:rsidRPr="00325567">
              <w:rPr>
                <w:rFonts w:ascii="Times New Roman" w:hAnsi="Times New Roman" w:cs="Times New Roman"/>
                <w:spacing w:val="8"/>
                <w:u w:val="single"/>
              </w:rPr>
              <w:t>satis</w:t>
            </w:r>
            <w:r>
              <w:rPr>
                <w:rFonts w:ascii="Times New Roman" w:hAnsi="Times New Roman" w:cs="Times New Roman" w:hint="eastAsia"/>
                <w:spacing w:val="8"/>
                <w:u w:val="single"/>
              </w:rPr>
              <w:t>fies</w:t>
            </w:r>
            <w:r w:rsidRPr="00325567">
              <w:rPr>
                <w:rFonts w:ascii="Times New Roman" w:hAnsi="Times New Roman" w:cs="Times New Roman"/>
                <w:spacing w:val="8"/>
                <w:u w:val="single"/>
              </w:rPr>
              <w:t xml:space="preserve"> one of the requirements listed below</w:t>
            </w:r>
            <w:r>
              <w:rPr>
                <w:rFonts w:ascii="Times New Roman" w:hAnsi="Times New Roman" w:cs="Times New Roman" w:hint="eastAsia"/>
                <w:spacing w:val="8"/>
                <w:u w:val="single"/>
              </w:rPr>
              <w:t>.</w:t>
            </w:r>
          </w:p>
        </w:tc>
        <w:tc>
          <w:tcPr>
            <w:tcW w:w="4876" w:type="dxa"/>
          </w:tcPr>
          <w:p w14:paraId="3535DA86" w14:textId="77777777" w:rsidR="00370C4A" w:rsidRPr="008B448C" w:rsidRDefault="00370C4A" w:rsidP="00842453">
            <w:pPr>
              <w:ind w:leftChars="50" w:left="335" w:hangingChars="100" w:hanging="223"/>
              <w:rPr>
                <w:rFonts w:ascii="Times New Roman" w:hAnsi="Times New Roman" w:cs="Times New Roman"/>
              </w:rPr>
            </w:pPr>
            <w:r>
              <w:rPr>
                <w:rFonts w:ascii="Times New Roman" w:hAnsi="Times New Roman" w:cs="Times New Roman" w:hint="eastAsia"/>
              </w:rPr>
              <w:lastRenderedPageBreak/>
              <w:t>（新設）</w:t>
            </w:r>
          </w:p>
        </w:tc>
      </w:tr>
      <w:tr w:rsidR="00370C4A" w:rsidRPr="00D26742" w14:paraId="0A31C09B" w14:textId="77777777" w:rsidTr="00842453">
        <w:trPr>
          <w:jc w:val="center"/>
        </w:trPr>
        <w:tc>
          <w:tcPr>
            <w:tcW w:w="4876" w:type="dxa"/>
          </w:tcPr>
          <w:p w14:paraId="084F23DF" w14:textId="77777777" w:rsidR="00370C4A" w:rsidRPr="00590E9F" w:rsidRDefault="00370C4A" w:rsidP="00842453">
            <w:pPr>
              <w:ind w:leftChars="150" w:left="447" w:hangingChars="50" w:hanging="112"/>
              <w:rPr>
                <w:rFonts w:ascii="Times New Roman" w:hAnsi="Times New Roman" w:cs="Times New Roman"/>
              </w:rPr>
            </w:pPr>
            <w:r w:rsidRPr="00590E9F">
              <w:rPr>
                <w:rFonts w:ascii="Times New Roman" w:hAnsi="Times New Roman" w:cs="Times New Roman" w:hint="eastAsia"/>
                <w:u w:val="single"/>
              </w:rPr>
              <w:t>(1)</w:t>
            </w:r>
            <w:r w:rsidRPr="00590E9F">
              <w:rPr>
                <w:rFonts w:ascii="Times New Roman" w:hAnsi="Times New Roman" w:cs="Times New Roman"/>
              </w:rPr>
              <w:t xml:space="preserve"> </w:t>
            </w:r>
            <w:r w:rsidRPr="00590E9F">
              <w:rPr>
                <w:rFonts w:ascii="Times New Roman" w:hAnsi="Times New Roman" w:cs="Times New Roman" w:hint="eastAsia"/>
                <w:u w:val="single"/>
              </w:rPr>
              <w:t>Y</w:t>
            </w:r>
            <w:r w:rsidRPr="00590E9F">
              <w:rPr>
                <w:rFonts w:ascii="Times New Roman" w:hAnsi="Times New Roman" w:cs="Times New Roman"/>
                <w:u w:val="single"/>
              </w:rPr>
              <w:t xml:space="preserve">our company </w:t>
            </w:r>
            <w:r w:rsidRPr="00590E9F">
              <w:rPr>
                <w:rFonts w:ascii="Times New Roman" w:hAnsi="Times New Roman" w:cs="Times New Roman" w:hint="eastAsia"/>
                <w:u w:val="single"/>
              </w:rPr>
              <w:t>shall notify</w:t>
            </w:r>
            <w:r w:rsidRPr="00590E9F">
              <w:rPr>
                <w:rFonts w:ascii="Times New Roman" w:hAnsi="Times New Roman" w:cs="Times New Roman"/>
                <w:u w:val="single"/>
              </w:rPr>
              <w:t xml:space="preserve"> me/us </w:t>
            </w:r>
            <w:r w:rsidRPr="00590E9F">
              <w:rPr>
                <w:rFonts w:ascii="Times New Roman" w:hAnsi="Times New Roman" w:cs="Times New Roman" w:hint="eastAsia"/>
                <w:u w:val="single"/>
              </w:rPr>
              <w:t xml:space="preserve">in advance </w:t>
            </w:r>
            <w:r w:rsidRPr="000C0AB0">
              <w:rPr>
                <w:rFonts w:ascii="Times New Roman" w:hAnsi="Times New Roman" w:cs="Times New Roman"/>
                <w:spacing w:val="8"/>
                <w:u w:val="single"/>
              </w:rPr>
              <w:t xml:space="preserve">that your company </w:t>
            </w:r>
            <w:r>
              <w:rPr>
                <w:rFonts w:ascii="Times New Roman" w:hAnsi="Times New Roman" w:cs="Times New Roman" w:hint="eastAsia"/>
                <w:spacing w:val="8"/>
                <w:u w:val="single"/>
              </w:rPr>
              <w:t xml:space="preserve">chooses to </w:t>
            </w:r>
            <w:r w:rsidRPr="000C0AB0">
              <w:rPr>
                <w:rFonts w:ascii="Times New Roman" w:hAnsi="Times New Roman" w:cs="Times New Roman" w:hint="eastAsia"/>
                <w:spacing w:val="8"/>
                <w:u w:val="single"/>
              </w:rPr>
              <w:t>receive</w:t>
            </w:r>
            <w:r w:rsidRPr="000C0AB0">
              <w:rPr>
                <w:rFonts w:ascii="Times New Roman" w:hAnsi="Times New Roman" w:cs="Times New Roman"/>
                <w:spacing w:val="8"/>
                <w:u w:val="single"/>
              </w:rPr>
              <w:t xml:space="preserve"> my/our reports or notices by electronic or magnetic means,</w:t>
            </w:r>
            <w:r>
              <w:rPr>
                <w:rFonts w:ascii="Times New Roman" w:hAnsi="Times New Roman" w:cs="Times New Roman" w:hint="eastAsia"/>
                <w:u w:val="single"/>
              </w:rPr>
              <w:t xml:space="preserve"> </w:t>
            </w:r>
            <w:r w:rsidRPr="00590E9F">
              <w:rPr>
                <w:rFonts w:ascii="Times New Roman" w:hAnsi="Times New Roman" w:cs="Times New Roman" w:hint="eastAsia"/>
                <w:u w:val="single"/>
              </w:rPr>
              <w:t xml:space="preserve">as well as </w:t>
            </w:r>
            <w:r w:rsidRPr="00590E9F">
              <w:rPr>
                <w:rFonts w:ascii="Times New Roman" w:hAnsi="Times New Roman" w:cs="Times New Roman"/>
                <w:u w:val="single"/>
              </w:rPr>
              <w:t xml:space="preserve">the type and </w:t>
            </w:r>
            <w:r w:rsidRPr="00590E9F">
              <w:rPr>
                <w:rFonts w:ascii="Times New Roman" w:hAnsi="Times New Roman" w:cs="Times New Roman" w:hint="eastAsia"/>
                <w:u w:val="single"/>
              </w:rPr>
              <w:t>particulars</w:t>
            </w:r>
            <w:r w:rsidRPr="00590E9F">
              <w:rPr>
                <w:rFonts w:ascii="Times New Roman" w:hAnsi="Times New Roman" w:cs="Times New Roman"/>
                <w:u w:val="single"/>
              </w:rPr>
              <w:t xml:space="preserve"> of the electronic or magnetic means to </w:t>
            </w:r>
            <w:r w:rsidRPr="00590E9F">
              <w:rPr>
                <w:rFonts w:ascii="Times New Roman" w:hAnsi="Times New Roman" w:cs="Times New Roman" w:hint="eastAsia"/>
                <w:u w:val="single"/>
              </w:rPr>
              <w:t xml:space="preserve">be </w:t>
            </w:r>
            <w:r w:rsidRPr="00590E9F">
              <w:rPr>
                <w:rFonts w:ascii="Times New Roman" w:hAnsi="Times New Roman" w:cs="Times New Roman"/>
                <w:u w:val="single"/>
              </w:rPr>
              <w:t>use</w:t>
            </w:r>
            <w:r w:rsidRPr="00590E9F">
              <w:rPr>
                <w:rFonts w:ascii="Times New Roman" w:hAnsi="Times New Roman" w:cs="Times New Roman" w:hint="eastAsia"/>
                <w:u w:val="single"/>
              </w:rPr>
              <w:t>d</w:t>
            </w:r>
            <w:r w:rsidRPr="00590E9F">
              <w:rPr>
                <w:rFonts w:ascii="Times New Roman" w:hAnsi="Times New Roman" w:cs="Times New Roman"/>
                <w:u w:val="single"/>
              </w:rPr>
              <w:t xml:space="preserve">, and obtain approval </w:t>
            </w:r>
            <w:r w:rsidRPr="00590E9F">
              <w:rPr>
                <w:rFonts w:ascii="Times New Roman" w:hAnsi="Times New Roman" w:cs="Times New Roman" w:hint="eastAsia"/>
                <w:u w:val="single"/>
              </w:rPr>
              <w:t xml:space="preserve">from me/us, either </w:t>
            </w:r>
            <w:r w:rsidRPr="00590E9F">
              <w:rPr>
                <w:rFonts w:ascii="Times New Roman" w:hAnsi="Times New Roman" w:cs="Times New Roman"/>
                <w:u w:val="single"/>
              </w:rPr>
              <w:t xml:space="preserve">in writing or </w:t>
            </w:r>
            <w:r w:rsidRPr="00590E9F">
              <w:rPr>
                <w:rFonts w:ascii="Times New Roman" w:hAnsi="Times New Roman" w:cs="Times New Roman" w:hint="eastAsia"/>
                <w:u w:val="single"/>
              </w:rPr>
              <w:t>through</w:t>
            </w:r>
            <w:r w:rsidRPr="00590E9F">
              <w:rPr>
                <w:rFonts w:ascii="Times New Roman" w:hAnsi="Times New Roman" w:cs="Times New Roman"/>
                <w:u w:val="single"/>
              </w:rPr>
              <w:t xml:space="preserve"> the electronic or magnetic means</w:t>
            </w:r>
            <w:r w:rsidRPr="00590E9F">
              <w:rPr>
                <w:rFonts w:ascii="Times New Roman" w:hAnsi="Times New Roman" w:cs="Times New Roman" w:hint="eastAsia"/>
                <w:u w:val="single"/>
              </w:rPr>
              <w:t>, for receiving such reports and notices by the electronic or magnetic means.</w:t>
            </w:r>
          </w:p>
          <w:p w14:paraId="5F1FDD94" w14:textId="77777777" w:rsidR="00370C4A" w:rsidRPr="00A81F8A" w:rsidRDefault="00370C4A" w:rsidP="00842453">
            <w:pPr>
              <w:ind w:leftChars="150" w:left="447" w:hangingChars="50" w:hanging="112"/>
              <w:rPr>
                <w:rFonts w:ascii="Times New Roman" w:hAnsi="Times New Roman" w:cs="Times New Roman"/>
                <w:u w:val="single"/>
              </w:rPr>
            </w:pPr>
            <w:r w:rsidRPr="00590E9F">
              <w:rPr>
                <w:rFonts w:ascii="Times New Roman" w:hAnsi="Times New Roman" w:cs="Times New Roman" w:hint="eastAsia"/>
                <w:u w:val="single"/>
              </w:rPr>
              <w:t>(2)</w:t>
            </w:r>
            <w:r w:rsidRPr="00590E9F">
              <w:rPr>
                <w:rFonts w:ascii="Times New Roman" w:hAnsi="Times New Roman" w:cs="Times New Roman" w:hint="eastAsia"/>
              </w:rPr>
              <w:t xml:space="preserve"> </w:t>
            </w:r>
            <w:r w:rsidRPr="00590E9F">
              <w:rPr>
                <w:rFonts w:ascii="Times New Roman" w:hAnsi="Times New Roman" w:cs="Times New Roman" w:hint="eastAsia"/>
                <w:u w:val="single"/>
              </w:rPr>
              <w:t xml:space="preserve">Your company shall notify me/us in advance </w:t>
            </w:r>
            <w:r w:rsidRPr="000C0AB0">
              <w:rPr>
                <w:rFonts w:ascii="Times New Roman" w:hAnsi="Times New Roman" w:cs="Times New Roman"/>
                <w:spacing w:val="8"/>
                <w:u w:val="single"/>
              </w:rPr>
              <w:t xml:space="preserve">that your company </w:t>
            </w:r>
            <w:r>
              <w:rPr>
                <w:rFonts w:ascii="Times New Roman" w:hAnsi="Times New Roman" w:cs="Times New Roman" w:hint="eastAsia"/>
                <w:spacing w:val="8"/>
                <w:u w:val="single"/>
              </w:rPr>
              <w:t xml:space="preserve">chooses to </w:t>
            </w:r>
            <w:r w:rsidRPr="000C0AB0">
              <w:rPr>
                <w:rFonts w:ascii="Times New Roman" w:hAnsi="Times New Roman" w:cs="Times New Roman" w:hint="eastAsia"/>
                <w:spacing w:val="8"/>
                <w:u w:val="single"/>
              </w:rPr>
              <w:t>receive</w:t>
            </w:r>
            <w:r w:rsidRPr="000C0AB0">
              <w:rPr>
                <w:rFonts w:ascii="Times New Roman" w:hAnsi="Times New Roman" w:cs="Times New Roman"/>
                <w:spacing w:val="8"/>
                <w:u w:val="single"/>
              </w:rPr>
              <w:t xml:space="preserve"> my/our reports or notices by electronic or magnetic means</w:t>
            </w:r>
            <w:r>
              <w:rPr>
                <w:rFonts w:ascii="Times New Roman" w:hAnsi="Times New Roman" w:cs="Times New Roman" w:hint="eastAsia"/>
                <w:u w:val="single"/>
              </w:rPr>
              <w:t>, as well as</w:t>
            </w:r>
            <w:r w:rsidRPr="0079680D">
              <w:rPr>
                <w:rFonts w:ascii="Times New Roman" w:hAnsi="Times New Roman" w:cs="Times New Roman"/>
                <w:u w:val="single"/>
              </w:rPr>
              <w:t xml:space="preserve"> the fo</w:t>
            </w:r>
            <w:r w:rsidRPr="00A81F8A">
              <w:rPr>
                <w:rFonts w:ascii="Times New Roman" w:hAnsi="Times New Roman" w:cs="Times New Roman"/>
                <w:u w:val="single"/>
              </w:rPr>
              <w:t xml:space="preserve">llowing </w:t>
            </w:r>
            <w:r w:rsidRPr="00A81F8A">
              <w:rPr>
                <w:rFonts w:ascii="Times New Roman" w:hAnsi="Times New Roman" w:cs="Times New Roman" w:hint="eastAsia"/>
                <w:u w:val="single"/>
              </w:rPr>
              <w:t>items.</w:t>
            </w:r>
          </w:p>
          <w:p w14:paraId="6484601D" w14:textId="77777777" w:rsidR="00370C4A" w:rsidRPr="00A81F8A" w:rsidRDefault="00370C4A" w:rsidP="00842453">
            <w:pPr>
              <w:ind w:leftChars="250" w:left="670" w:hangingChars="50" w:hanging="112"/>
              <w:rPr>
                <w:rFonts w:ascii="Times New Roman" w:hAnsi="Times New Roman" w:cs="Times New Roman"/>
                <w:u w:val="single"/>
              </w:rPr>
            </w:pPr>
            <w:r w:rsidRPr="00A81F8A">
              <w:rPr>
                <w:rFonts w:ascii="Times New Roman" w:hAnsi="Times New Roman" w:cs="Times New Roman"/>
                <w:u w:val="single"/>
              </w:rPr>
              <w:t>a.</w:t>
            </w:r>
            <w:r w:rsidRPr="00037160">
              <w:rPr>
                <w:rFonts w:ascii="Times New Roman" w:hAnsi="Times New Roman" w:cs="Times New Roman"/>
              </w:rPr>
              <w:t xml:space="preserve"> </w:t>
            </w:r>
            <w:r w:rsidRPr="00A35ECC">
              <w:rPr>
                <w:rFonts w:ascii="Times New Roman" w:hAnsi="Times New Roman" w:cs="Times New Roman"/>
                <w:u w:val="single"/>
              </w:rPr>
              <w:t xml:space="preserve">Information on </w:t>
            </w:r>
            <w:r w:rsidRPr="00A81F8A">
              <w:rPr>
                <w:rFonts w:ascii="Times New Roman" w:hAnsi="Times New Roman" w:cs="Times New Roman"/>
                <w:u w:val="single"/>
              </w:rPr>
              <w:t xml:space="preserve">the type and </w:t>
            </w:r>
            <w:r w:rsidRPr="00A81F8A">
              <w:rPr>
                <w:rFonts w:ascii="Times New Roman" w:hAnsi="Times New Roman" w:cs="Times New Roman" w:hint="eastAsia"/>
                <w:u w:val="single"/>
              </w:rPr>
              <w:t>particulars</w:t>
            </w:r>
            <w:r w:rsidRPr="00A81F8A">
              <w:rPr>
                <w:rFonts w:ascii="Times New Roman" w:hAnsi="Times New Roman" w:cs="Times New Roman"/>
                <w:u w:val="single"/>
              </w:rPr>
              <w:t xml:space="preserve"> of the electronic or magnetic means </w:t>
            </w:r>
            <w:r w:rsidRPr="00A81F8A">
              <w:rPr>
                <w:rFonts w:ascii="Times New Roman" w:hAnsi="Times New Roman" w:cs="Times New Roman" w:hint="eastAsia"/>
                <w:u w:val="single"/>
              </w:rPr>
              <w:t>to be used</w:t>
            </w:r>
            <w:r w:rsidRPr="00A81F8A">
              <w:rPr>
                <w:rFonts w:ascii="Times New Roman" w:hAnsi="Times New Roman" w:cs="Times New Roman"/>
                <w:u w:val="single"/>
              </w:rPr>
              <w:t xml:space="preserve"> </w:t>
            </w:r>
          </w:p>
          <w:p w14:paraId="45682136" w14:textId="77777777" w:rsidR="00370C4A" w:rsidRPr="00315E3E" w:rsidRDefault="00370C4A" w:rsidP="00842453">
            <w:pPr>
              <w:ind w:leftChars="250" w:left="670" w:hangingChars="50" w:hanging="112"/>
              <w:rPr>
                <w:rFonts w:ascii="Times New Roman" w:hAnsi="Times New Roman" w:cs="Times New Roman"/>
              </w:rPr>
            </w:pPr>
            <w:r w:rsidRPr="00A81F8A">
              <w:rPr>
                <w:rFonts w:ascii="Times New Roman" w:hAnsi="Times New Roman" w:cs="Times New Roman"/>
                <w:u w:val="single"/>
              </w:rPr>
              <w:t>b.</w:t>
            </w:r>
            <w:r w:rsidRPr="00037160">
              <w:rPr>
                <w:rFonts w:ascii="Times New Roman" w:hAnsi="Times New Roman" w:cs="Times New Roman"/>
              </w:rPr>
              <w:t xml:space="preserve"> </w:t>
            </w:r>
            <w:r w:rsidRPr="00A81F8A">
              <w:rPr>
                <w:rFonts w:ascii="Times New Roman" w:hAnsi="Times New Roman" w:cs="Times New Roman" w:hint="eastAsia"/>
                <w:u w:val="single"/>
              </w:rPr>
              <w:t xml:space="preserve">The fact that </w:t>
            </w:r>
            <w:r w:rsidRPr="000C7D38">
              <w:rPr>
                <w:rFonts w:ascii="Times New Roman" w:hAnsi="Times New Roman" w:cs="Times New Roman" w:hint="eastAsia"/>
                <w:u w:val="single"/>
              </w:rPr>
              <w:t xml:space="preserve">I/we may </w:t>
            </w:r>
            <w:r>
              <w:rPr>
                <w:rFonts w:ascii="Times New Roman" w:hAnsi="Times New Roman" w:cs="Times New Roman" w:hint="eastAsia"/>
                <w:u w:val="single"/>
              </w:rPr>
              <w:t>request your company to accept such</w:t>
            </w:r>
            <w:r w:rsidRPr="000C7D38">
              <w:rPr>
                <w:rFonts w:ascii="Times New Roman" w:hAnsi="Times New Roman" w:cs="Times New Roman" w:hint="eastAsia"/>
                <w:u w:val="single"/>
              </w:rPr>
              <w:t xml:space="preserve"> reports </w:t>
            </w:r>
            <w:r>
              <w:rPr>
                <w:rFonts w:ascii="Times New Roman" w:hAnsi="Times New Roman" w:cs="Times New Roman" w:hint="eastAsia"/>
                <w:u w:val="single"/>
              </w:rPr>
              <w:t>and</w:t>
            </w:r>
            <w:r w:rsidRPr="000C7D38">
              <w:rPr>
                <w:rFonts w:ascii="Times New Roman" w:hAnsi="Times New Roman" w:cs="Times New Roman" w:hint="eastAsia"/>
                <w:u w:val="single"/>
              </w:rPr>
              <w:t xml:space="preserve"> </w:t>
            </w:r>
            <w:r>
              <w:rPr>
                <w:rFonts w:ascii="Times New Roman" w:hAnsi="Times New Roman" w:cs="Times New Roman" w:hint="eastAsia"/>
                <w:u w:val="single"/>
              </w:rPr>
              <w:t>notices</w:t>
            </w:r>
            <w:r w:rsidRPr="000C7D38">
              <w:rPr>
                <w:rFonts w:ascii="Times New Roman" w:hAnsi="Times New Roman" w:cs="Times New Roman" w:hint="eastAsia"/>
                <w:u w:val="single"/>
              </w:rPr>
              <w:t xml:space="preserve"> </w:t>
            </w:r>
            <w:r w:rsidRPr="000C7D38">
              <w:rPr>
                <w:rFonts w:ascii="Times New Roman" w:hAnsi="Times New Roman" w:cs="Times New Roman"/>
                <w:u w:val="single"/>
              </w:rPr>
              <w:t>in writing</w:t>
            </w:r>
          </w:p>
        </w:tc>
        <w:tc>
          <w:tcPr>
            <w:tcW w:w="4876" w:type="dxa"/>
          </w:tcPr>
          <w:p w14:paraId="46CEE4F1" w14:textId="77777777" w:rsidR="00370C4A" w:rsidRPr="008B448C" w:rsidRDefault="00370C4A" w:rsidP="00842453">
            <w:pPr>
              <w:ind w:leftChars="50" w:left="335" w:hangingChars="100" w:hanging="223"/>
              <w:rPr>
                <w:rFonts w:ascii="Times New Roman" w:hAnsi="Times New Roman" w:cs="Times New Roman"/>
              </w:rPr>
            </w:pPr>
          </w:p>
        </w:tc>
      </w:tr>
      <w:tr w:rsidR="00370C4A" w:rsidRPr="00D26742" w14:paraId="688B375A" w14:textId="77777777" w:rsidTr="00842453">
        <w:trPr>
          <w:jc w:val="center"/>
        </w:trPr>
        <w:tc>
          <w:tcPr>
            <w:tcW w:w="4876" w:type="dxa"/>
          </w:tcPr>
          <w:p w14:paraId="31B69FA0" w14:textId="77777777" w:rsidR="00370C4A" w:rsidRPr="00D26742" w:rsidRDefault="00370C4A" w:rsidP="00842453"/>
        </w:tc>
        <w:tc>
          <w:tcPr>
            <w:tcW w:w="4876" w:type="dxa"/>
          </w:tcPr>
          <w:p w14:paraId="46168222" w14:textId="77777777" w:rsidR="00370C4A" w:rsidRPr="00D26742" w:rsidRDefault="00370C4A" w:rsidP="00842453"/>
        </w:tc>
      </w:tr>
      <w:tr w:rsidR="00370C4A" w:rsidRPr="00D26742" w14:paraId="3F390EC5" w14:textId="77777777" w:rsidTr="00842453">
        <w:trPr>
          <w:jc w:val="center"/>
        </w:trPr>
        <w:tc>
          <w:tcPr>
            <w:tcW w:w="4876" w:type="dxa"/>
          </w:tcPr>
          <w:p w14:paraId="3FD77234" w14:textId="77777777" w:rsidR="00370C4A" w:rsidRPr="00D26742" w:rsidRDefault="00370C4A" w:rsidP="00842453"/>
        </w:tc>
        <w:tc>
          <w:tcPr>
            <w:tcW w:w="4876" w:type="dxa"/>
          </w:tcPr>
          <w:p w14:paraId="47450E0E" w14:textId="77777777" w:rsidR="00370C4A" w:rsidRPr="00D26742" w:rsidRDefault="00370C4A" w:rsidP="00842453"/>
        </w:tc>
      </w:tr>
      <w:tr w:rsidR="00370C4A" w:rsidRPr="00D26742" w14:paraId="19DB000C" w14:textId="77777777" w:rsidTr="00842453">
        <w:trPr>
          <w:jc w:val="center"/>
        </w:trPr>
        <w:tc>
          <w:tcPr>
            <w:tcW w:w="4876" w:type="dxa"/>
          </w:tcPr>
          <w:p w14:paraId="0AF873B0" w14:textId="77777777" w:rsidR="00370C4A" w:rsidRPr="008B448C" w:rsidRDefault="00370C4A" w:rsidP="00842453">
            <w:pPr>
              <w:ind w:leftChars="50" w:left="112"/>
              <w:rPr>
                <w:rFonts w:ascii="Times New Roman" w:hAnsi="Times New Roman" w:cs="Times New Roman"/>
                <w:highlight w:val="yellow"/>
              </w:rPr>
            </w:pPr>
            <w:r w:rsidRPr="005854F7">
              <w:rPr>
                <w:rFonts w:ascii="Times New Roman" w:hAnsi="Times New Roman" w:cs="Times New Roman"/>
                <w:spacing w:val="8"/>
              </w:rPr>
              <w:t>Supplementary Provisions</w:t>
            </w:r>
            <w:r>
              <w:rPr>
                <w:rFonts w:ascii="Times New Roman" w:hAnsi="Times New Roman" w:cs="Times New Roman" w:hint="eastAsia"/>
                <w:spacing w:val="8"/>
              </w:rPr>
              <w:t xml:space="preserve"> (</w:t>
            </w:r>
            <w:r w:rsidRPr="005854F7">
              <w:rPr>
                <w:rFonts w:ascii="Times New Roman" w:hAnsi="Times New Roman" w:cs="Times New Roman"/>
                <w:spacing w:val="8"/>
              </w:rPr>
              <w:t>April 1, 2025</w:t>
            </w:r>
            <w:r>
              <w:rPr>
                <w:rFonts w:ascii="Times New Roman" w:hAnsi="Times New Roman" w:cs="Times New Roman" w:hint="eastAsia"/>
                <w:spacing w:val="8"/>
              </w:rPr>
              <w:t>)</w:t>
            </w:r>
          </w:p>
        </w:tc>
        <w:tc>
          <w:tcPr>
            <w:tcW w:w="4876" w:type="dxa"/>
          </w:tcPr>
          <w:p w14:paraId="787ACB6D" w14:textId="77777777" w:rsidR="00370C4A" w:rsidRPr="00D26742" w:rsidRDefault="00370C4A" w:rsidP="00842453"/>
        </w:tc>
      </w:tr>
      <w:tr w:rsidR="00370C4A" w:rsidRPr="00D26742" w14:paraId="0BA5D739" w14:textId="77777777" w:rsidTr="00842453">
        <w:trPr>
          <w:jc w:val="center"/>
        </w:trPr>
        <w:tc>
          <w:tcPr>
            <w:tcW w:w="4876" w:type="dxa"/>
            <w:tcBorders>
              <w:bottom w:val="nil"/>
            </w:tcBorders>
          </w:tcPr>
          <w:p w14:paraId="019D921F" w14:textId="77777777" w:rsidR="00370C4A" w:rsidRPr="001B1377" w:rsidRDefault="00370C4A" w:rsidP="00842453">
            <w:pPr>
              <w:ind w:leftChars="50" w:left="112"/>
              <w:rPr>
                <w:highlight w:val="yellow"/>
              </w:rPr>
            </w:pPr>
            <w:r w:rsidRPr="001B1377">
              <w:rPr>
                <w:rFonts w:ascii="Times New Roman" w:hAnsi="Times New Roman" w:cs="Times New Roman"/>
              </w:rPr>
              <w:t>The amended provisions shall become</w:t>
            </w:r>
            <w:r>
              <w:rPr>
                <w:rFonts w:ascii="Times New Roman" w:hAnsi="Times New Roman" w:cs="Times New Roman" w:hint="eastAsia"/>
              </w:rPr>
              <w:t xml:space="preserve"> </w:t>
            </w:r>
            <w:r w:rsidRPr="001B1377">
              <w:rPr>
                <w:rFonts w:ascii="Times New Roman" w:hAnsi="Times New Roman" w:cs="Times New Roman"/>
              </w:rPr>
              <w:t>effective as of April 1, 2025.</w:t>
            </w:r>
          </w:p>
        </w:tc>
        <w:tc>
          <w:tcPr>
            <w:tcW w:w="4876" w:type="dxa"/>
            <w:tcBorders>
              <w:bottom w:val="nil"/>
            </w:tcBorders>
          </w:tcPr>
          <w:p w14:paraId="14FB66DD" w14:textId="77777777" w:rsidR="00370C4A" w:rsidRPr="00D26742" w:rsidRDefault="00370C4A" w:rsidP="00842453"/>
        </w:tc>
      </w:tr>
      <w:tr w:rsidR="00370C4A" w:rsidRPr="00D26742" w14:paraId="6030B99F" w14:textId="77777777" w:rsidTr="00842453">
        <w:trPr>
          <w:jc w:val="center"/>
        </w:trPr>
        <w:tc>
          <w:tcPr>
            <w:tcW w:w="4876" w:type="dxa"/>
            <w:tcBorders>
              <w:bottom w:val="single" w:sz="4" w:space="0" w:color="auto"/>
            </w:tcBorders>
          </w:tcPr>
          <w:p w14:paraId="743E67C1" w14:textId="77777777" w:rsidR="00370C4A" w:rsidRPr="00D26742" w:rsidRDefault="00370C4A" w:rsidP="00842453"/>
        </w:tc>
        <w:tc>
          <w:tcPr>
            <w:tcW w:w="4876" w:type="dxa"/>
            <w:tcBorders>
              <w:bottom w:val="single" w:sz="4" w:space="0" w:color="auto"/>
            </w:tcBorders>
          </w:tcPr>
          <w:p w14:paraId="191F4898" w14:textId="77777777" w:rsidR="00370C4A" w:rsidRPr="00D26742" w:rsidRDefault="00370C4A" w:rsidP="00842453"/>
        </w:tc>
      </w:tr>
    </w:tbl>
    <w:p w14:paraId="484DF0C3" w14:textId="77777777" w:rsidR="00370C4A" w:rsidRDefault="00370C4A" w:rsidP="00370C4A"/>
    <w:p w14:paraId="711A472C" w14:textId="77777777" w:rsidR="00370C4A" w:rsidRPr="00CB6316" w:rsidRDefault="00370C4A" w:rsidP="00370C4A"/>
    <w:p w14:paraId="200E1EE9" w14:textId="731B04E7" w:rsidR="00675938" w:rsidRPr="00370C4A" w:rsidRDefault="00675938" w:rsidP="00370C4A"/>
    <w:sectPr w:rsidR="00675938" w:rsidRPr="00370C4A" w:rsidSect="008D68AF">
      <w:footerReference w:type="default" r:id="rId11"/>
      <w:footerReference w:type="first" r:id="rId12"/>
      <w:pgSz w:w="11906" w:h="16838"/>
      <w:pgMar w:top="1474" w:right="851" w:bottom="1418" w:left="1021" w:header="851" w:footer="992" w:gutter="0"/>
      <w:pgNumType w:start="0"/>
      <w:cols w:space="425"/>
      <w:titlePg/>
      <w:docGrid w:type="linesAndChars" w:linePitch="387" w:charSpace="266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D2E16B" w14:textId="77777777" w:rsidR="00516E1E" w:rsidRDefault="00516E1E" w:rsidP="00CD0F64">
      <w:r>
        <w:separator/>
      </w:r>
    </w:p>
  </w:endnote>
  <w:endnote w:type="continuationSeparator" w:id="0">
    <w:p w14:paraId="79123622" w14:textId="77777777" w:rsidR="00516E1E" w:rsidRDefault="00516E1E" w:rsidP="00CD0F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メイリオ">
    <w:panose1 w:val="020B0604030504040204"/>
    <w:charset w:val="80"/>
    <w:family w:val="modern"/>
    <w:pitch w:val="variable"/>
    <w:sig w:usb0="E00002FF" w:usb1="6AC7FFFF"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lr oSVbN">
    <w:panose1 w:val="00000000000000000000"/>
    <w:charset w:val="00"/>
    <w:family w:val="roman"/>
    <w:notTrueType/>
    <w:pitch w:val="default"/>
    <w:sig w:usb0="00000003" w:usb1="00000000" w:usb2="00000000" w:usb3="00000000" w:csb0="00000001" w:csb1="00000000"/>
  </w:font>
  <w:font w:name="Ryumin Pro">
    <w:altName w:val="ＭＳ 明朝"/>
    <w:panose1 w:val="00000000000000000000"/>
    <w:charset w:val="80"/>
    <w:family w:val="roman"/>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25833488"/>
      <w:docPartObj>
        <w:docPartGallery w:val="Page Numbers (Bottom of Page)"/>
        <w:docPartUnique/>
      </w:docPartObj>
    </w:sdtPr>
    <w:sdtEndPr/>
    <w:sdtContent>
      <w:p w14:paraId="5DC1C3B9" w14:textId="77777777" w:rsidR="00672C95" w:rsidRDefault="00672C95" w:rsidP="00EA0B5F">
        <w:pPr>
          <w:pStyle w:val="aff3"/>
          <w:jc w:val="center"/>
        </w:pPr>
        <w:r>
          <w:fldChar w:fldCharType="begin"/>
        </w:r>
        <w:r>
          <w:instrText>PAGE   \* MERGEFORMAT</w:instrText>
        </w:r>
        <w:r>
          <w:fldChar w:fldCharType="separate"/>
        </w:r>
        <w:r>
          <w:rPr>
            <w:lang w:val="ja-JP"/>
          </w:rPr>
          <w:t>2</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B546F9" w14:textId="1FAB08DE" w:rsidR="00672C95" w:rsidRDefault="00672C95" w:rsidP="00207AEE">
    <w:pPr>
      <w:pStyle w:val="aff3"/>
    </w:pPr>
  </w:p>
  <w:p w14:paraId="60061E4C" w14:textId="77777777" w:rsidR="00672C95" w:rsidRDefault="00672C95" w:rsidP="0027212E">
    <w:pPr>
      <w:pStyle w:val="aff3"/>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3BD717" w14:textId="77777777" w:rsidR="00516E1E" w:rsidRDefault="00516E1E" w:rsidP="00CD0F64">
      <w:r>
        <w:separator/>
      </w:r>
    </w:p>
  </w:footnote>
  <w:footnote w:type="continuationSeparator" w:id="0">
    <w:p w14:paraId="50FBAF74" w14:textId="77777777" w:rsidR="00516E1E" w:rsidRDefault="00516E1E" w:rsidP="00CD0F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011EB4"/>
    <w:multiLevelType w:val="hybridMultilevel"/>
    <w:tmpl w:val="E6447AFC"/>
    <w:lvl w:ilvl="0" w:tplc="BF4415F0">
      <w:start w:val="1"/>
      <w:numFmt w:val="decimalFullWidth"/>
      <w:lvlText w:val="（%1）"/>
      <w:lvlJc w:val="left"/>
      <w:pPr>
        <w:ind w:left="1057" w:hanging="720"/>
      </w:pPr>
      <w:rPr>
        <w:rFonts w:hint="default"/>
        <w:u w:val="single"/>
      </w:rPr>
    </w:lvl>
    <w:lvl w:ilvl="1" w:tplc="04090017" w:tentative="1">
      <w:start w:val="1"/>
      <w:numFmt w:val="aiueoFullWidth"/>
      <w:lvlText w:val="(%2)"/>
      <w:lvlJc w:val="left"/>
      <w:pPr>
        <w:ind w:left="1217" w:hanging="440"/>
      </w:pPr>
    </w:lvl>
    <w:lvl w:ilvl="2" w:tplc="04090011" w:tentative="1">
      <w:start w:val="1"/>
      <w:numFmt w:val="decimalEnclosedCircle"/>
      <w:lvlText w:val="%3"/>
      <w:lvlJc w:val="left"/>
      <w:pPr>
        <w:ind w:left="1657" w:hanging="440"/>
      </w:pPr>
    </w:lvl>
    <w:lvl w:ilvl="3" w:tplc="0409000F" w:tentative="1">
      <w:start w:val="1"/>
      <w:numFmt w:val="decimal"/>
      <w:lvlText w:val="%4."/>
      <w:lvlJc w:val="left"/>
      <w:pPr>
        <w:ind w:left="2097" w:hanging="440"/>
      </w:pPr>
    </w:lvl>
    <w:lvl w:ilvl="4" w:tplc="04090017" w:tentative="1">
      <w:start w:val="1"/>
      <w:numFmt w:val="aiueoFullWidth"/>
      <w:lvlText w:val="(%5)"/>
      <w:lvlJc w:val="left"/>
      <w:pPr>
        <w:ind w:left="2537" w:hanging="440"/>
      </w:pPr>
    </w:lvl>
    <w:lvl w:ilvl="5" w:tplc="04090011" w:tentative="1">
      <w:start w:val="1"/>
      <w:numFmt w:val="decimalEnclosedCircle"/>
      <w:lvlText w:val="%6"/>
      <w:lvlJc w:val="left"/>
      <w:pPr>
        <w:ind w:left="2977" w:hanging="440"/>
      </w:pPr>
    </w:lvl>
    <w:lvl w:ilvl="6" w:tplc="0409000F" w:tentative="1">
      <w:start w:val="1"/>
      <w:numFmt w:val="decimal"/>
      <w:lvlText w:val="%7."/>
      <w:lvlJc w:val="left"/>
      <w:pPr>
        <w:ind w:left="3417" w:hanging="440"/>
      </w:pPr>
    </w:lvl>
    <w:lvl w:ilvl="7" w:tplc="04090017" w:tentative="1">
      <w:start w:val="1"/>
      <w:numFmt w:val="aiueoFullWidth"/>
      <w:lvlText w:val="(%8)"/>
      <w:lvlJc w:val="left"/>
      <w:pPr>
        <w:ind w:left="3857" w:hanging="440"/>
      </w:pPr>
    </w:lvl>
    <w:lvl w:ilvl="8" w:tplc="04090011" w:tentative="1">
      <w:start w:val="1"/>
      <w:numFmt w:val="decimalEnclosedCircle"/>
      <w:lvlText w:val="%9"/>
      <w:lvlJc w:val="left"/>
      <w:pPr>
        <w:ind w:left="4297" w:hanging="440"/>
      </w:pPr>
    </w:lvl>
  </w:abstractNum>
  <w:abstractNum w:abstractNumId="1" w15:restartNumberingAfterBreak="0">
    <w:nsid w:val="16BD7B57"/>
    <w:multiLevelType w:val="hybridMultilevel"/>
    <w:tmpl w:val="16B4803E"/>
    <w:lvl w:ilvl="0" w:tplc="80EC7DA8">
      <w:start w:val="1"/>
      <w:numFmt w:val="decimal"/>
      <w:lvlText w:val="(%1)"/>
      <w:lvlJc w:val="left"/>
      <w:pPr>
        <w:ind w:left="725" w:hanging="390"/>
      </w:pPr>
      <w:rPr>
        <w:rFonts w:hint="default"/>
      </w:rPr>
    </w:lvl>
    <w:lvl w:ilvl="1" w:tplc="04090017" w:tentative="1">
      <w:start w:val="1"/>
      <w:numFmt w:val="aiueoFullWidth"/>
      <w:lvlText w:val="(%2)"/>
      <w:lvlJc w:val="left"/>
      <w:pPr>
        <w:ind w:left="1175" w:hanging="420"/>
      </w:pPr>
    </w:lvl>
    <w:lvl w:ilvl="2" w:tplc="04090011" w:tentative="1">
      <w:start w:val="1"/>
      <w:numFmt w:val="decimalEnclosedCircle"/>
      <w:lvlText w:val="%3"/>
      <w:lvlJc w:val="left"/>
      <w:pPr>
        <w:ind w:left="1595" w:hanging="420"/>
      </w:pPr>
    </w:lvl>
    <w:lvl w:ilvl="3" w:tplc="0409000F" w:tentative="1">
      <w:start w:val="1"/>
      <w:numFmt w:val="decimal"/>
      <w:lvlText w:val="%4."/>
      <w:lvlJc w:val="left"/>
      <w:pPr>
        <w:ind w:left="2015" w:hanging="420"/>
      </w:pPr>
    </w:lvl>
    <w:lvl w:ilvl="4" w:tplc="04090017" w:tentative="1">
      <w:start w:val="1"/>
      <w:numFmt w:val="aiueoFullWidth"/>
      <w:lvlText w:val="(%5)"/>
      <w:lvlJc w:val="left"/>
      <w:pPr>
        <w:ind w:left="2435" w:hanging="420"/>
      </w:pPr>
    </w:lvl>
    <w:lvl w:ilvl="5" w:tplc="04090011" w:tentative="1">
      <w:start w:val="1"/>
      <w:numFmt w:val="decimalEnclosedCircle"/>
      <w:lvlText w:val="%6"/>
      <w:lvlJc w:val="left"/>
      <w:pPr>
        <w:ind w:left="2855" w:hanging="420"/>
      </w:pPr>
    </w:lvl>
    <w:lvl w:ilvl="6" w:tplc="0409000F" w:tentative="1">
      <w:start w:val="1"/>
      <w:numFmt w:val="decimal"/>
      <w:lvlText w:val="%7."/>
      <w:lvlJc w:val="left"/>
      <w:pPr>
        <w:ind w:left="3275" w:hanging="420"/>
      </w:pPr>
    </w:lvl>
    <w:lvl w:ilvl="7" w:tplc="04090017" w:tentative="1">
      <w:start w:val="1"/>
      <w:numFmt w:val="aiueoFullWidth"/>
      <w:lvlText w:val="(%8)"/>
      <w:lvlJc w:val="left"/>
      <w:pPr>
        <w:ind w:left="3695" w:hanging="420"/>
      </w:pPr>
    </w:lvl>
    <w:lvl w:ilvl="8" w:tplc="04090011" w:tentative="1">
      <w:start w:val="1"/>
      <w:numFmt w:val="decimalEnclosedCircle"/>
      <w:lvlText w:val="%9"/>
      <w:lvlJc w:val="left"/>
      <w:pPr>
        <w:ind w:left="4115" w:hanging="420"/>
      </w:pPr>
    </w:lvl>
  </w:abstractNum>
  <w:abstractNum w:abstractNumId="2" w15:restartNumberingAfterBreak="0">
    <w:nsid w:val="18D96CC4"/>
    <w:multiLevelType w:val="hybridMultilevel"/>
    <w:tmpl w:val="68FCE5C0"/>
    <w:lvl w:ilvl="0" w:tplc="D756ACE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CD4361A"/>
    <w:multiLevelType w:val="hybridMultilevel"/>
    <w:tmpl w:val="C148987E"/>
    <w:lvl w:ilvl="0" w:tplc="5182494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FAD5FC0"/>
    <w:multiLevelType w:val="hybridMultilevel"/>
    <w:tmpl w:val="9CBC3DA4"/>
    <w:lvl w:ilvl="0" w:tplc="69767302">
      <w:start w:val="1"/>
      <w:numFmt w:val="decimalFullWidth"/>
      <w:lvlText w:val="（%1）"/>
      <w:lvlJc w:val="left"/>
      <w:pPr>
        <w:ind w:left="1057" w:hanging="720"/>
      </w:pPr>
      <w:rPr>
        <w:rFonts w:hint="default"/>
      </w:rPr>
    </w:lvl>
    <w:lvl w:ilvl="1" w:tplc="04090017" w:tentative="1">
      <w:start w:val="1"/>
      <w:numFmt w:val="aiueoFullWidth"/>
      <w:lvlText w:val="(%2)"/>
      <w:lvlJc w:val="left"/>
      <w:pPr>
        <w:ind w:left="1217" w:hanging="440"/>
      </w:pPr>
    </w:lvl>
    <w:lvl w:ilvl="2" w:tplc="04090011" w:tentative="1">
      <w:start w:val="1"/>
      <w:numFmt w:val="decimalEnclosedCircle"/>
      <w:lvlText w:val="%3"/>
      <w:lvlJc w:val="left"/>
      <w:pPr>
        <w:ind w:left="1657" w:hanging="440"/>
      </w:pPr>
    </w:lvl>
    <w:lvl w:ilvl="3" w:tplc="0409000F" w:tentative="1">
      <w:start w:val="1"/>
      <w:numFmt w:val="decimal"/>
      <w:lvlText w:val="%4."/>
      <w:lvlJc w:val="left"/>
      <w:pPr>
        <w:ind w:left="2097" w:hanging="440"/>
      </w:pPr>
    </w:lvl>
    <w:lvl w:ilvl="4" w:tplc="04090017" w:tentative="1">
      <w:start w:val="1"/>
      <w:numFmt w:val="aiueoFullWidth"/>
      <w:lvlText w:val="(%5)"/>
      <w:lvlJc w:val="left"/>
      <w:pPr>
        <w:ind w:left="2537" w:hanging="440"/>
      </w:pPr>
    </w:lvl>
    <w:lvl w:ilvl="5" w:tplc="04090011" w:tentative="1">
      <w:start w:val="1"/>
      <w:numFmt w:val="decimalEnclosedCircle"/>
      <w:lvlText w:val="%6"/>
      <w:lvlJc w:val="left"/>
      <w:pPr>
        <w:ind w:left="2977" w:hanging="440"/>
      </w:pPr>
    </w:lvl>
    <w:lvl w:ilvl="6" w:tplc="0409000F" w:tentative="1">
      <w:start w:val="1"/>
      <w:numFmt w:val="decimal"/>
      <w:lvlText w:val="%7."/>
      <w:lvlJc w:val="left"/>
      <w:pPr>
        <w:ind w:left="3417" w:hanging="440"/>
      </w:pPr>
    </w:lvl>
    <w:lvl w:ilvl="7" w:tplc="04090017" w:tentative="1">
      <w:start w:val="1"/>
      <w:numFmt w:val="aiueoFullWidth"/>
      <w:lvlText w:val="(%8)"/>
      <w:lvlJc w:val="left"/>
      <w:pPr>
        <w:ind w:left="3857" w:hanging="440"/>
      </w:pPr>
    </w:lvl>
    <w:lvl w:ilvl="8" w:tplc="04090011" w:tentative="1">
      <w:start w:val="1"/>
      <w:numFmt w:val="decimalEnclosedCircle"/>
      <w:lvlText w:val="%9"/>
      <w:lvlJc w:val="left"/>
      <w:pPr>
        <w:ind w:left="4297" w:hanging="440"/>
      </w:pPr>
    </w:lvl>
  </w:abstractNum>
  <w:abstractNum w:abstractNumId="5" w15:restartNumberingAfterBreak="0">
    <w:nsid w:val="22C225B1"/>
    <w:multiLevelType w:val="hybridMultilevel"/>
    <w:tmpl w:val="0532A432"/>
    <w:lvl w:ilvl="0" w:tplc="3E78F92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CCE1E58"/>
    <w:multiLevelType w:val="hybridMultilevel"/>
    <w:tmpl w:val="1286F8EA"/>
    <w:lvl w:ilvl="0" w:tplc="6506F3E4">
      <w:start w:val="1"/>
      <w:numFmt w:val="decimal"/>
      <w:lvlText w:val="%1."/>
      <w:lvlJc w:val="left"/>
      <w:pPr>
        <w:ind w:left="472" w:hanging="360"/>
      </w:pPr>
      <w:rPr>
        <w:rFonts w:hint="default"/>
      </w:rPr>
    </w:lvl>
    <w:lvl w:ilvl="1" w:tplc="04090017" w:tentative="1">
      <w:start w:val="1"/>
      <w:numFmt w:val="aiueoFullWidth"/>
      <w:lvlText w:val="(%2)"/>
      <w:lvlJc w:val="left"/>
      <w:pPr>
        <w:ind w:left="992" w:hanging="440"/>
      </w:pPr>
    </w:lvl>
    <w:lvl w:ilvl="2" w:tplc="04090011" w:tentative="1">
      <w:start w:val="1"/>
      <w:numFmt w:val="decimalEnclosedCircle"/>
      <w:lvlText w:val="%3"/>
      <w:lvlJc w:val="left"/>
      <w:pPr>
        <w:ind w:left="1432" w:hanging="440"/>
      </w:pPr>
    </w:lvl>
    <w:lvl w:ilvl="3" w:tplc="0409000F" w:tentative="1">
      <w:start w:val="1"/>
      <w:numFmt w:val="decimal"/>
      <w:lvlText w:val="%4."/>
      <w:lvlJc w:val="left"/>
      <w:pPr>
        <w:ind w:left="1872" w:hanging="440"/>
      </w:pPr>
    </w:lvl>
    <w:lvl w:ilvl="4" w:tplc="04090017" w:tentative="1">
      <w:start w:val="1"/>
      <w:numFmt w:val="aiueoFullWidth"/>
      <w:lvlText w:val="(%5)"/>
      <w:lvlJc w:val="left"/>
      <w:pPr>
        <w:ind w:left="2312" w:hanging="440"/>
      </w:pPr>
    </w:lvl>
    <w:lvl w:ilvl="5" w:tplc="04090011" w:tentative="1">
      <w:start w:val="1"/>
      <w:numFmt w:val="decimalEnclosedCircle"/>
      <w:lvlText w:val="%6"/>
      <w:lvlJc w:val="left"/>
      <w:pPr>
        <w:ind w:left="2752" w:hanging="440"/>
      </w:pPr>
    </w:lvl>
    <w:lvl w:ilvl="6" w:tplc="0409000F" w:tentative="1">
      <w:start w:val="1"/>
      <w:numFmt w:val="decimal"/>
      <w:lvlText w:val="%7."/>
      <w:lvlJc w:val="left"/>
      <w:pPr>
        <w:ind w:left="3192" w:hanging="440"/>
      </w:pPr>
    </w:lvl>
    <w:lvl w:ilvl="7" w:tplc="04090017" w:tentative="1">
      <w:start w:val="1"/>
      <w:numFmt w:val="aiueoFullWidth"/>
      <w:lvlText w:val="(%8)"/>
      <w:lvlJc w:val="left"/>
      <w:pPr>
        <w:ind w:left="3632" w:hanging="440"/>
      </w:pPr>
    </w:lvl>
    <w:lvl w:ilvl="8" w:tplc="04090011" w:tentative="1">
      <w:start w:val="1"/>
      <w:numFmt w:val="decimalEnclosedCircle"/>
      <w:lvlText w:val="%9"/>
      <w:lvlJc w:val="left"/>
      <w:pPr>
        <w:ind w:left="4072" w:hanging="440"/>
      </w:pPr>
    </w:lvl>
  </w:abstractNum>
  <w:abstractNum w:abstractNumId="7" w15:restartNumberingAfterBreak="0">
    <w:nsid w:val="319A170C"/>
    <w:multiLevelType w:val="hybridMultilevel"/>
    <w:tmpl w:val="1840CE9A"/>
    <w:lvl w:ilvl="0" w:tplc="2CBA297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3A00491"/>
    <w:multiLevelType w:val="hybridMultilevel"/>
    <w:tmpl w:val="8A321F42"/>
    <w:lvl w:ilvl="0" w:tplc="57E2F2C8">
      <w:start w:val="1"/>
      <w:numFmt w:val="decimalFullWidth"/>
      <w:lvlText w:val="（%1）"/>
      <w:lvlJc w:val="left"/>
      <w:pPr>
        <w:ind w:left="967" w:hanging="630"/>
      </w:pPr>
      <w:rPr>
        <w:rFonts w:hint="default"/>
        <w:u w:val="single"/>
      </w:rPr>
    </w:lvl>
    <w:lvl w:ilvl="1" w:tplc="04090017" w:tentative="1">
      <w:start w:val="1"/>
      <w:numFmt w:val="aiueoFullWidth"/>
      <w:lvlText w:val="(%2)"/>
      <w:lvlJc w:val="left"/>
      <w:pPr>
        <w:ind w:left="1217" w:hanging="440"/>
      </w:pPr>
    </w:lvl>
    <w:lvl w:ilvl="2" w:tplc="04090011" w:tentative="1">
      <w:start w:val="1"/>
      <w:numFmt w:val="decimalEnclosedCircle"/>
      <w:lvlText w:val="%3"/>
      <w:lvlJc w:val="left"/>
      <w:pPr>
        <w:ind w:left="1657" w:hanging="440"/>
      </w:pPr>
    </w:lvl>
    <w:lvl w:ilvl="3" w:tplc="0409000F" w:tentative="1">
      <w:start w:val="1"/>
      <w:numFmt w:val="decimal"/>
      <w:lvlText w:val="%4."/>
      <w:lvlJc w:val="left"/>
      <w:pPr>
        <w:ind w:left="2097" w:hanging="440"/>
      </w:pPr>
    </w:lvl>
    <w:lvl w:ilvl="4" w:tplc="04090017" w:tentative="1">
      <w:start w:val="1"/>
      <w:numFmt w:val="aiueoFullWidth"/>
      <w:lvlText w:val="(%5)"/>
      <w:lvlJc w:val="left"/>
      <w:pPr>
        <w:ind w:left="2537" w:hanging="440"/>
      </w:pPr>
    </w:lvl>
    <w:lvl w:ilvl="5" w:tplc="04090011" w:tentative="1">
      <w:start w:val="1"/>
      <w:numFmt w:val="decimalEnclosedCircle"/>
      <w:lvlText w:val="%6"/>
      <w:lvlJc w:val="left"/>
      <w:pPr>
        <w:ind w:left="2977" w:hanging="440"/>
      </w:pPr>
    </w:lvl>
    <w:lvl w:ilvl="6" w:tplc="0409000F" w:tentative="1">
      <w:start w:val="1"/>
      <w:numFmt w:val="decimal"/>
      <w:lvlText w:val="%7."/>
      <w:lvlJc w:val="left"/>
      <w:pPr>
        <w:ind w:left="3417" w:hanging="440"/>
      </w:pPr>
    </w:lvl>
    <w:lvl w:ilvl="7" w:tplc="04090017" w:tentative="1">
      <w:start w:val="1"/>
      <w:numFmt w:val="aiueoFullWidth"/>
      <w:lvlText w:val="(%8)"/>
      <w:lvlJc w:val="left"/>
      <w:pPr>
        <w:ind w:left="3857" w:hanging="440"/>
      </w:pPr>
    </w:lvl>
    <w:lvl w:ilvl="8" w:tplc="04090011" w:tentative="1">
      <w:start w:val="1"/>
      <w:numFmt w:val="decimalEnclosedCircle"/>
      <w:lvlText w:val="%9"/>
      <w:lvlJc w:val="left"/>
      <w:pPr>
        <w:ind w:left="4297" w:hanging="440"/>
      </w:pPr>
    </w:lvl>
  </w:abstractNum>
  <w:abstractNum w:abstractNumId="9" w15:restartNumberingAfterBreak="0">
    <w:nsid w:val="46FC6A75"/>
    <w:multiLevelType w:val="hybridMultilevel"/>
    <w:tmpl w:val="A768ADB2"/>
    <w:lvl w:ilvl="0" w:tplc="01FA2C76">
      <w:start w:val="1"/>
      <w:numFmt w:val="decimalFullWidth"/>
      <w:suff w:val="nothing"/>
      <w:lvlText w:val="%1."/>
      <w:lvlJc w:val="left"/>
      <w:pPr>
        <w:ind w:left="420" w:hanging="4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0EC08AD"/>
    <w:multiLevelType w:val="hybridMultilevel"/>
    <w:tmpl w:val="702002B4"/>
    <w:lvl w:ilvl="0" w:tplc="1CEAADC2">
      <w:start w:val="2"/>
      <w:numFmt w:val="bullet"/>
      <w:lvlText w:val="・"/>
      <w:lvlJc w:val="left"/>
      <w:pPr>
        <w:tabs>
          <w:tab w:val="num" w:pos="360"/>
        </w:tabs>
        <w:ind w:left="360" w:hanging="360"/>
      </w:pPr>
      <w:rPr>
        <w:rFonts w:ascii="ＭＳ 明朝" w:eastAsia="ＭＳ 明朝" w:hAnsi="ＭＳ 明朝" w:cs="Times New Roman" w:hint="eastAsia"/>
        <w:strike w:val="0"/>
        <w:lang w:val="en-US"/>
      </w:rPr>
    </w:lvl>
    <w:lvl w:ilvl="1" w:tplc="0409000B">
      <w:start w:val="1"/>
      <w:numFmt w:val="bullet"/>
      <w:lvlText w:val=""/>
      <w:lvlJc w:val="left"/>
      <w:pPr>
        <w:tabs>
          <w:tab w:val="num" w:pos="840"/>
        </w:tabs>
        <w:ind w:left="840" w:hanging="420"/>
      </w:pPr>
      <w:rPr>
        <w:rFonts w:ascii="Wingdings" w:hAnsi="Wingdings" w:hint="default"/>
      </w:rPr>
    </w:lvl>
    <w:lvl w:ilvl="2" w:tplc="0409000D">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76E747AC"/>
    <w:multiLevelType w:val="hybridMultilevel"/>
    <w:tmpl w:val="7702E5A0"/>
    <w:lvl w:ilvl="0" w:tplc="6C7EBDEC">
      <w:start w:val="1"/>
      <w:numFmt w:val="decimalFullWidth"/>
      <w:lvlText w:val="（%1）"/>
      <w:lvlJc w:val="left"/>
      <w:pPr>
        <w:ind w:left="1235" w:hanging="900"/>
      </w:pPr>
      <w:rPr>
        <w:rFonts w:hint="default"/>
      </w:rPr>
    </w:lvl>
    <w:lvl w:ilvl="1" w:tplc="04090017" w:tentative="1">
      <w:start w:val="1"/>
      <w:numFmt w:val="aiueoFullWidth"/>
      <w:lvlText w:val="(%2)"/>
      <w:lvlJc w:val="left"/>
      <w:pPr>
        <w:ind w:left="1175" w:hanging="420"/>
      </w:pPr>
    </w:lvl>
    <w:lvl w:ilvl="2" w:tplc="04090011" w:tentative="1">
      <w:start w:val="1"/>
      <w:numFmt w:val="decimalEnclosedCircle"/>
      <w:lvlText w:val="%3"/>
      <w:lvlJc w:val="left"/>
      <w:pPr>
        <w:ind w:left="1595" w:hanging="420"/>
      </w:pPr>
    </w:lvl>
    <w:lvl w:ilvl="3" w:tplc="0409000F" w:tentative="1">
      <w:start w:val="1"/>
      <w:numFmt w:val="decimal"/>
      <w:lvlText w:val="%4."/>
      <w:lvlJc w:val="left"/>
      <w:pPr>
        <w:ind w:left="2015" w:hanging="420"/>
      </w:pPr>
    </w:lvl>
    <w:lvl w:ilvl="4" w:tplc="04090017" w:tentative="1">
      <w:start w:val="1"/>
      <w:numFmt w:val="aiueoFullWidth"/>
      <w:lvlText w:val="(%5)"/>
      <w:lvlJc w:val="left"/>
      <w:pPr>
        <w:ind w:left="2435" w:hanging="420"/>
      </w:pPr>
    </w:lvl>
    <w:lvl w:ilvl="5" w:tplc="04090011" w:tentative="1">
      <w:start w:val="1"/>
      <w:numFmt w:val="decimalEnclosedCircle"/>
      <w:lvlText w:val="%6"/>
      <w:lvlJc w:val="left"/>
      <w:pPr>
        <w:ind w:left="2855" w:hanging="420"/>
      </w:pPr>
    </w:lvl>
    <w:lvl w:ilvl="6" w:tplc="0409000F" w:tentative="1">
      <w:start w:val="1"/>
      <w:numFmt w:val="decimal"/>
      <w:lvlText w:val="%7."/>
      <w:lvlJc w:val="left"/>
      <w:pPr>
        <w:ind w:left="3275" w:hanging="420"/>
      </w:pPr>
    </w:lvl>
    <w:lvl w:ilvl="7" w:tplc="04090017" w:tentative="1">
      <w:start w:val="1"/>
      <w:numFmt w:val="aiueoFullWidth"/>
      <w:lvlText w:val="(%8)"/>
      <w:lvlJc w:val="left"/>
      <w:pPr>
        <w:ind w:left="3695" w:hanging="420"/>
      </w:pPr>
    </w:lvl>
    <w:lvl w:ilvl="8" w:tplc="04090011" w:tentative="1">
      <w:start w:val="1"/>
      <w:numFmt w:val="decimalEnclosedCircle"/>
      <w:lvlText w:val="%9"/>
      <w:lvlJc w:val="left"/>
      <w:pPr>
        <w:ind w:left="4115" w:hanging="420"/>
      </w:pPr>
    </w:lvl>
  </w:abstractNum>
  <w:abstractNum w:abstractNumId="12" w15:restartNumberingAfterBreak="0">
    <w:nsid w:val="7AB43049"/>
    <w:multiLevelType w:val="hybridMultilevel"/>
    <w:tmpl w:val="C49C5144"/>
    <w:lvl w:ilvl="0" w:tplc="66706F78">
      <w:start w:val="1"/>
      <w:numFmt w:val="decimalFullWidth"/>
      <w:suff w:val="nothing"/>
      <w:lvlText w:val="%1."/>
      <w:lvlJc w:val="left"/>
      <w:pPr>
        <w:ind w:left="420" w:hanging="4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7DB43CE0"/>
    <w:multiLevelType w:val="hybridMultilevel"/>
    <w:tmpl w:val="CDF851E2"/>
    <w:lvl w:ilvl="0" w:tplc="01BCE03A">
      <w:start w:val="1"/>
      <w:numFmt w:val="decimalFullWidth"/>
      <w:lvlText w:val="（%1）"/>
      <w:lvlJc w:val="left"/>
      <w:pPr>
        <w:ind w:left="1057" w:hanging="720"/>
      </w:pPr>
      <w:rPr>
        <w:rFonts w:hint="default"/>
        <w:u w:val="single"/>
      </w:rPr>
    </w:lvl>
    <w:lvl w:ilvl="1" w:tplc="04090017" w:tentative="1">
      <w:start w:val="1"/>
      <w:numFmt w:val="aiueoFullWidth"/>
      <w:lvlText w:val="(%2)"/>
      <w:lvlJc w:val="left"/>
      <w:pPr>
        <w:ind w:left="1217" w:hanging="440"/>
      </w:pPr>
    </w:lvl>
    <w:lvl w:ilvl="2" w:tplc="04090011" w:tentative="1">
      <w:start w:val="1"/>
      <w:numFmt w:val="decimalEnclosedCircle"/>
      <w:lvlText w:val="%3"/>
      <w:lvlJc w:val="left"/>
      <w:pPr>
        <w:ind w:left="1657" w:hanging="440"/>
      </w:pPr>
    </w:lvl>
    <w:lvl w:ilvl="3" w:tplc="0409000F" w:tentative="1">
      <w:start w:val="1"/>
      <w:numFmt w:val="decimal"/>
      <w:lvlText w:val="%4."/>
      <w:lvlJc w:val="left"/>
      <w:pPr>
        <w:ind w:left="2097" w:hanging="440"/>
      </w:pPr>
    </w:lvl>
    <w:lvl w:ilvl="4" w:tplc="04090017" w:tentative="1">
      <w:start w:val="1"/>
      <w:numFmt w:val="aiueoFullWidth"/>
      <w:lvlText w:val="(%5)"/>
      <w:lvlJc w:val="left"/>
      <w:pPr>
        <w:ind w:left="2537" w:hanging="440"/>
      </w:pPr>
    </w:lvl>
    <w:lvl w:ilvl="5" w:tplc="04090011" w:tentative="1">
      <w:start w:val="1"/>
      <w:numFmt w:val="decimalEnclosedCircle"/>
      <w:lvlText w:val="%6"/>
      <w:lvlJc w:val="left"/>
      <w:pPr>
        <w:ind w:left="2977" w:hanging="440"/>
      </w:pPr>
    </w:lvl>
    <w:lvl w:ilvl="6" w:tplc="0409000F" w:tentative="1">
      <w:start w:val="1"/>
      <w:numFmt w:val="decimal"/>
      <w:lvlText w:val="%7."/>
      <w:lvlJc w:val="left"/>
      <w:pPr>
        <w:ind w:left="3417" w:hanging="440"/>
      </w:pPr>
    </w:lvl>
    <w:lvl w:ilvl="7" w:tplc="04090017" w:tentative="1">
      <w:start w:val="1"/>
      <w:numFmt w:val="aiueoFullWidth"/>
      <w:lvlText w:val="(%8)"/>
      <w:lvlJc w:val="left"/>
      <w:pPr>
        <w:ind w:left="3857" w:hanging="440"/>
      </w:pPr>
    </w:lvl>
    <w:lvl w:ilvl="8" w:tplc="04090011" w:tentative="1">
      <w:start w:val="1"/>
      <w:numFmt w:val="decimalEnclosedCircle"/>
      <w:lvlText w:val="%9"/>
      <w:lvlJc w:val="left"/>
      <w:pPr>
        <w:ind w:left="4297" w:hanging="440"/>
      </w:pPr>
    </w:lvl>
  </w:abstractNum>
  <w:num w:numId="1" w16cid:durableId="1690713861">
    <w:abstractNumId w:val="12"/>
  </w:num>
  <w:num w:numId="2" w16cid:durableId="1590846186">
    <w:abstractNumId w:val="1"/>
  </w:num>
  <w:num w:numId="3" w16cid:durableId="775950492">
    <w:abstractNumId w:val="11"/>
  </w:num>
  <w:num w:numId="4" w16cid:durableId="1218511113">
    <w:abstractNumId w:val="9"/>
  </w:num>
  <w:num w:numId="5" w16cid:durableId="1216545104">
    <w:abstractNumId w:val="7"/>
  </w:num>
  <w:num w:numId="6" w16cid:durableId="1718502758">
    <w:abstractNumId w:val="2"/>
  </w:num>
  <w:num w:numId="7" w16cid:durableId="535121060">
    <w:abstractNumId w:val="3"/>
  </w:num>
  <w:num w:numId="8" w16cid:durableId="996106337">
    <w:abstractNumId w:val="5"/>
  </w:num>
  <w:num w:numId="9" w16cid:durableId="1022707073">
    <w:abstractNumId w:val="10"/>
  </w:num>
  <w:num w:numId="10" w16cid:durableId="79692174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306810801">
    <w:abstractNumId w:val="4"/>
  </w:num>
  <w:num w:numId="12" w16cid:durableId="698699944">
    <w:abstractNumId w:val="13"/>
  </w:num>
  <w:num w:numId="13" w16cid:durableId="1454638167">
    <w:abstractNumId w:val="8"/>
  </w:num>
  <w:num w:numId="14" w16cid:durableId="1597667828">
    <w:abstractNumId w:val="0"/>
  </w:num>
  <w:num w:numId="15" w16cid:durableId="1282152997">
    <w:abstractNumId w:val="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bordersDoNotSurroundHeader/>
  <w:bordersDoNotSurroundFooter/>
  <w:proofState w:spelling="clean"/>
  <w:defaultTabStop w:val="840"/>
  <w:drawingGridHorizontalSpacing w:val="223"/>
  <w:drawingGridVerticalSpacing w:val="387"/>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F64"/>
    <w:rsid w:val="000010E9"/>
    <w:rsid w:val="00001855"/>
    <w:rsid w:val="0000262A"/>
    <w:rsid w:val="000031BA"/>
    <w:rsid w:val="00003D9F"/>
    <w:rsid w:val="00004A5C"/>
    <w:rsid w:val="000104F5"/>
    <w:rsid w:val="00010CA0"/>
    <w:rsid w:val="000111C4"/>
    <w:rsid w:val="0001469C"/>
    <w:rsid w:val="0001518D"/>
    <w:rsid w:val="00017131"/>
    <w:rsid w:val="0002041E"/>
    <w:rsid w:val="00021085"/>
    <w:rsid w:val="000210DA"/>
    <w:rsid w:val="0002269E"/>
    <w:rsid w:val="00023A94"/>
    <w:rsid w:val="000242F0"/>
    <w:rsid w:val="000254E6"/>
    <w:rsid w:val="00026E6D"/>
    <w:rsid w:val="00026FDF"/>
    <w:rsid w:val="000276F3"/>
    <w:rsid w:val="00027A0D"/>
    <w:rsid w:val="0003094A"/>
    <w:rsid w:val="00031101"/>
    <w:rsid w:val="0003177F"/>
    <w:rsid w:val="00032B42"/>
    <w:rsid w:val="00032DC0"/>
    <w:rsid w:val="000340BE"/>
    <w:rsid w:val="00034323"/>
    <w:rsid w:val="000352BA"/>
    <w:rsid w:val="000365AD"/>
    <w:rsid w:val="00036A6E"/>
    <w:rsid w:val="00037160"/>
    <w:rsid w:val="00037383"/>
    <w:rsid w:val="00040DA9"/>
    <w:rsid w:val="00041CDD"/>
    <w:rsid w:val="000421F0"/>
    <w:rsid w:val="00043EF7"/>
    <w:rsid w:val="00045BC7"/>
    <w:rsid w:val="00045F1B"/>
    <w:rsid w:val="000466C4"/>
    <w:rsid w:val="00047BE0"/>
    <w:rsid w:val="00050889"/>
    <w:rsid w:val="00054512"/>
    <w:rsid w:val="0005595C"/>
    <w:rsid w:val="00055A91"/>
    <w:rsid w:val="00055AA1"/>
    <w:rsid w:val="000561F0"/>
    <w:rsid w:val="000562D7"/>
    <w:rsid w:val="00056798"/>
    <w:rsid w:val="0005712B"/>
    <w:rsid w:val="0005712D"/>
    <w:rsid w:val="0005764D"/>
    <w:rsid w:val="00061DB4"/>
    <w:rsid w:val="00062405"/>
    <w:rsid w:val="00064C32"/>
    <w:rsid w:val="00064E34"/>
    <w:rsid w:val="00065989"/>
    <w:rsid w:val="00065C1F"/>
    <w:rsid w:val="0006767D"/>
    <w:rsid w:val="00070047"/>
    <w:rsid w:val="00070FEE"/>
    <w:rsid w:val="000713DB"/>
    <w:rsid w:val="00071CE7"/>
    <w:rsid w:val="00072B64"/>
    <w:rsid w:val="00073243"/>
    <w:rsid w:val="000750B3"/>
    <w:rsid w:val="000754D8"/>
    <w:rsid w:val="00075548"/>
    <w:rsid w:val="00076DEE"/>
    <w:rsid w:val="000812C8"/>
    <w:rsid w:val="00081C7F"/>
    <w:rsid w:val="00081EA0"/>
    <w:rsid w:val="00082380"/>
    <w:rsid w:val="000841AA"/>
    <w:rsid w:val="000842D2"/>
    <w:rsid w:val="00085093"/>
    <w:rsid w:val="00086083"/>
    <w:rsid w:val="0008667A"/>
    <w:rsid w:val="00086ADB"/>
    <w:rsid w:val="00086BF3"/>
    <w:rsid w:val="000874AD"/>
    <w:rsid w:val="00087A8E"/>
    <w:rsid w:val="00087F19"/>
    <w:rsid w:val="0009035B"/>
    <w:rsid w:val="00090C6A"/>
    <w:rsid w:val="00090F4F"/>
    <w:rsid w:val="00092480"/>
    <w:rsid w:val="000925EF"/>
    <w:rsid w:val="00092602"/>
    <w:rsid w:val="0009359B"/>
    <w:rsid w:val="00093857"/>
    <w:rsid w:val="00094293"/>
    <w:rsid w:val="00094A18"/>
    <w:rsid w:val="00094A49"/>
    <w:rsid w:val="00094ACD"/>
    <w:rsid w:val="00095943"/>
    <w:rsid w:val="0009604C"/>
    <w:rsid w:val="00096AA8"/>
    <w:rsid w:val="000971FF"/>
    <w:rsid w:val="000975FE"/>
    <w:rsid w:val="000A0288"/>
    <w:rsid w:val="000A0671"/>
    <w:rsid w:val="000A0B9F"/>
    <w:rsid w:val="000A1D4A"/>
    <w:rsid w:val="000A4352"/>
    <w:rsid w:val="000A5097"/>
    <w:rsid w:val="000A5961"/>
    <w:rsid w:val="000A783A"/>
    <w:rsid w:val="000A7CBA"/>
    <w:rsid w:val="000B0E4D"/>
    <w:rsid w:val="000B1420"/>
    <w:rsid w:val="000B16DD"/>
    <w:rsid w:val="000B1D99"/>
    <w:rsid w:val="000B1E92"/>
    <w:rsid w:val="000B2709"/>
    <w:rsid w:val="000B2AA7"/>
    <w:rsid w:val="000B2C4B"/>
    <w:rsid w:val="000B2D44"/>
    <w:rsid w:val="000B360C"/>
    <w:rsid w:val="000B400C"/>
    <w:rsid w:val="000B57C3"/>
    <w:rsid w:val="000B693D"/>
    <w:rsid w:val="000B7CB3"/>
    <w:rsid w:val="000B7E61"/>
    <w:rsid w:val="000C1C80"/>
    <w:rsid w:val="000C2297"/>
    <w:rsid w:val="000C2436"/>
    <w:rsid w:val="000C2F5D"/>
    <w:rsid w:val="000C3C6A"/>
    <w:rsid w:val="000C4F66"/>
    <w:rsid w:val="000C5B70"/>
    <w:rsid w:val="000C675A"/>
    <w:rsid w:val="000C6DD6"/>
    <w:rsid w:val="000C6F04"/>
    <w:rsid w:val="000C74A9"/>
    <w:rsid w:val="000C7544"/>
    <w:rsid w:val="000D0666"/>
    <w:rsid w:val="000D0BA7"/>
    <w:rsid w:val="000D3053"/>
    <w:rsid w:val="000D35E1"/>
    <w:rsid w:val="000D6FC3"/>
    <w:rsid w:val="000D71F3"/>
    <w:rsid w:val="000D77F8"/>
    <w:rsid w:val="000D7CA1"/>
    <w:rsid w:val="000E0985"/>
    <w:rsid w:val="000E1580"/>
    <w:rsid w:val="000E1D56"/>
    <w:rsid w:val="000E260D"/>
    <w:rsid w:val="000E2D4F"/>
    <w:rsid w:val="000E3C14"/>
    <w:rsid w:val="000E403F"/>
    <w:rsid w:val="000E433A"/>
    <w:rsid w:val="000E55AF"/>
    <w:rsid w:val="000E6D8F"/>
    <w:rsid w:val="000E7089"/>
    <w:rsid w:val="000E7A05"/>
    <w:rsid w:val="000E7B22"/>
    <w:rsid w:val="000E7E28"/>
    <w:rsid w:val="000F0FD4"/>
    <w:rsid w:val="000F194B"/>
    <w:rsid w:val="000F2473"/>
    <w:rsid w:val="000F293C"/>
    <w:rsid w:val="000F2AEC"/>
    <w:rsid w:val="000F2DC1"/>
    <w:rsid w:val="000F4E0A"/>
    <w:rsid w:val="000F4FB8"/>
    <w:rsid w:val="000F5066"/>
    <w:rsid w:val="000F5E31"/>
    <w:rsid w:val="001001D9"/>
    <w:rsid w:val="001005B2"/>
    <w:rsid w:val="00101706"/>
    <w:rsid w:val="00101A15"/>
    <w:rsid w:val="00101BB2"/>
    <w:rsid w:val="00101D10"/>
    <w:rsid w:val="001021F8"/>
    <w:rsid w:val="00102BFA"/>
    <w:rsid w:val="0010352E"/>
    <w:rsid w:val="00103B4B"/>
    <w:rsid w:val="00104096"/>
    <w:rsid w:val="00104725"/>
    <w:rsid w:val="0010494B"/>
    <w:rsid w:val="001058DA"/>
    <w:rsid w:val="00105AF0"/>
    <w:rsid w:val="0010618B"/>
    <w:rsid w:val="00106D39"/>
    <w:rsid w:val="001075D0"/>
    <w:rsid w:val="00110345"/>
    <w:rsid w:val="00111112"/>
    <w:rsid w:val="00112B5B"/>
    <w:rsid w:val="00113558"/>
    <w:rsid w:val="00113CFD"/>
    <w:rsid w:val="00114250"/>
    <w:rsid w:val="001155DD"/>
    <w:rsid w:val="0011608A"/>
    <w:rsid w:val="00117229"/>
    <w:rsid w:val="001176F2"/>
    <w:rsid w:val="00117FDC"/>
    <w:rsid w:val="0012114D"/>
    <w:rsid w:val="001212C5"/>
    <w:rsid w:val="00123433"/>
    <w:rsid w:val="00124267"/>
    <w:rsid w:val="00125911"/>
    <w:rsid w:val="00125DDD"/>
    <w:rsid w:val="00125ED0"/>
    <w:rsid w:val="00126658"/>
    <w:rsid w:val="00126BA0"/>
    <w:rsid w:val="0012775A"/>
    <w:rsid w:val="001277A9"/>
    <w:rsid w:val="00130A53"/>
    <w:rsid w:val="00130FF2"/>
    <w:rsid w:val="001313C6"/>
    <w:rsid w:val="00131FCB"/>
    <w:rsid w:val="00132728"/>
    <w:rsid w:val="00132E86"/>
    <w:rsid w:val="00133819"/>
    <w:rsid w:val="00134135"/>
    <w:rsid w:val="0013545C"/>
    <w:rsid w:val="00135FD4"/>
    <w:rsid w:val="00136493"/>
    <w:rsid w:val="00137872"/>
    <w:rsid w:val="001379A1"/>
    <w:rsid w:val="00137F09"/>
    <w:rsid w:val="00140271"/>
    <w:rsid w:val="00140590"/>
    <w:rsid w:val="0014064B"/>
    <w:rsid w:val="00141342"/>
    <w:rsid w:val="001415A0"/>
    <w:rsid w:val="00143E89"/>
    <w:rsid w:val="00145451"/>
    <w:rsid w:val="001454F8"/>
    <w:rsid w:val="00146DE8"/>
    <w:rsid w:val="001474CA"/>
    <w:rsid w:val="00147A59"/>
    <w:rsid w:val="00150BE6"/>
    <w:rsid w:val="001522BF"/>
    <w:rsid w:val="001528BC"/>
    <w:rsid w:val="00154544"/>
    <w:rsid w:val="00155D6D"/>
    <w:rsid w:val="001561C3"/>
    <w:rsid w:val="00156368"/>
    <w:rsid w:val="00160A58"/>
    <w:rsid w:val="0016287D"/>
    <w:rsid w:val="00163241"/>
    <w:rsid w:val="00164C97"/>
    <w:rsid w:val="00165461"/>
    <w:rsid w:val="00165F3F"/>
    <w:rsid w:val="00167AA8"/>
    <w:rsid w:val="00167D2A"/>
    <w:rsid w:val="001710C3"/>
    <w:rsid w:val="0017115E"/>
    <w:rsid w:val="00172E4C"/>
    <w:rsid w:val="001734B0"/>
    <w:rsid w:val="00173968"/>
    <w:rsid w:val="0017439B"/>
    <w:rsid w:val="001754E9"/>
    <w:rsid w:val="00175CB5"/>
    <w:rsid w:val="00176682"/>
    <w:rsid w:val="001769A3"/>
    <w:rsid w:val="00176BED"/>
    <w:rsid w:val="00176D55"/>
    <w:rsid w:val="001774AF"/>
    <w:rsid w:val="001774DD"/>
    <w:rsid w:val="001805FE"/>
    <w:rsid w:val="00180FE2"/>
    <w:rsid w:val="00181680"/>
    <w:rsid w:val="00181684"/>
    <w:rsid w:val="00181740"/>
    <w:rsid w:val="00181833"/>
    <w:rsid w:val="00181ED3"/>
    <w:rsid w:val="00181EEE"/>
    <w:rsid w:val="0018213F"/>
    <w:rsid w:val="00182B56"/>
    <w:rsid w:val="00183509"/>
    <w:rsid w:val="00183AA2"/>
    <w:rsid w:val="00183C8B"/>
    <w:rsid w:val="00184FCC"/>
    <w:rsid w:val="00185BAE"/>
    <w:rsid w:val="00186A6A"/>
    <w:rsid w:val="00187336"/>
    <w:rsid w:val="00192661"/>
    <w:rsid w:val="001928B3"/>
    <w:rsid w:val="001936BE"/>
    <w:rsid w:val="00193D1F"/>
    <w:rsid w:val="00194DE9"/>
    <w:rsid w:val="0019581E"/>
    <w:rsid w:val="00195BC2"/>
    <w:rsid w:val="00196142"/>
    <w:rsid w:val="00196CA7"/>
    <w:rsid w:val="00197D73"/>
    <w:rsid w:val="001A001F"/>
    <w:rsid w:val="001A1649"/>
    <w:rsid w:val="001A1D1E"/>
    <w:rsid w:val="001A1E67"/>
    <w:rsid w:val="001A37C1"/>
    <w:rsid w:val="001A3B3E"/>
    <w:rsid w:val="001A5721"/>
    <w:rsid w:val="001A61C5"/>
    <w:rsid w:val="001A6E7B"/>
    <w:rsid w:val="001A6ECA"/>
    <w:rsid w:val="001A7369"/>
    <w:rsid w:val="001A754A"/>
    <w:rsid w:val="001A763A"/>
    <w:rsid w:val="001B0632"/>
    <w:rsid w:val="001B1377"/>
    <w:rsid w:val="001B2C3F"/>
    <w:rsid w:val="001B2D9C"/>
    <w:rsid w:val="001B3187"/>
    <w:rsid w:val="001B4914"/>
    <w:rsid w:val="001C0C3E"/>
    <w:rsid w:val="001C1102"/>
    <w:rsid w:val="001C2572"/>
    <w:rsid w:val="001C3571"/>
    <w:rsid w:val="001C3F5D"/>
    <w:rsid w:val="001C43CC"/>
    <w:rsid w:val="001C4B88"/>
    <w:rsid w:val="001C663A"/>
    <w:rsid w:val="001C6FAA"/>
    <w:rsid w:val="001C7773"/>
    <w:rsid w:val="001D00D2"/>
    <w:rsid w:val="001D3726"/>
    <w:rsid w:val="001D4732"/>
    <w:rsid w:val="001D5466"/>
    <w:rsid w:val="001D5A7F"/>
    <w:rsid w:val="001D6111"/>
    <w:rsid w:val="001D61CD"/>
    <w:rsid w:val="001D67DD"/>
    <w:rsid w:val="001D6C4A"/>
    <w:rsid w:val="001D705B"/>
    <w:rsid w:val="001D7F59"/>
    <w:rsid w:val="001E0146"/>
    <w:rsid w:val="001E0EBF"/>
    <w:rsid w:val="001E14BB"/>
    <w:rsid w:val="001E1535"/>
    <w:rsid w:val="001E1D33"/>
    <w:rsid w:val="001E1FBC"/>
    <w:rsid w:val="001E2225"/>
    <w:rsid w:val="001E2818"/>
    <w:rsid w:val="001E44E6"/>
    <w:rsid w:val="001E5745"/>
    <w:rsid w:val="001E5B74"/>
    <w:rsid w:val="001E5DE8"/>
    <w:rsid w:val="001E5F26"/>
    <w:rsid w:val="001E615A"/>
    <w:rsid w:val="001E61E4"/>
    <w:rsid w:val="001E6287"/>
    <w:rsid w:val="001E670E"/>
    <w:rsid w:val="001E6886"/>
    <w:rsid w:val="001E7810"/>
    <w:rsid w:val="001E7C95"/>
    <w:rsid w:val="001E7D4E"/>
    <w:rsid w:val="001F125D"/>
    <w:rsid w:val="001F277F"/>
    <w:rsid w:val="001F3565"/>
    <w:rsid w:val="001F63B4"/>
    <w:rsid w:val="001F7F8E"/>
    <w:rsid w:val="00200E82"/>
    <w:rsid w:val="0020134E"/>
    <w:rsid w:val="00202B62"/>
    <w:rsid w:val="0020366C"/>
    <w:rsid w:val="00203A22"/>
    <w:rsid w:val="00204998"/>
    <w:rsid w:val="00204C4C"/>
    <w:rsid w:val="002050DA"/>
    <w:rsid w:val="00205642"/>
    <w:rsid w:val="0020584E"/>
    <w:rsid w:val="00205D29"/>
    <w:rsid w:val="00205DDA"/>
    <w:rsid w:val="002061A0"/>
    <w:rsid w:val="00207AEE"/>
    <w:rsid w:val="00210AA1"/>
    <w:rsid w:val="00210D32"/>
    <w:rsid w:val="00211A37"/>
    <w:rsid w:val="002123AB"/>
    <w:rsid w:val="00212725"/>
    <w:rsid w:val="00212F29"/>
    <w:rsid w:val="00213DA7"/>
    <w:rsid w:val="0021497E"/>
    <w:rsid w:val="00215B27"/>
    <w:rsid w:val="00216429"/>
    <w:rsid w:val="0021649A"/>
    <w:rsid w:val="0021675F"/>
    <w:rsid w:val="00216935"/>
    <w:rsid w:val="00216CC8"/>
    <w:rsid w:val="00216D12"/>
    <w:rsid w:val="00217B13"/>
    <w:rsid w:val="00217EFD"/>
    <w:rsid w:val="00220002"/>
    <w:rsid w:val="002201D9"/>
    <w:rsid w:val="00220B0A"/>
    <w:rsid w:val="0022261B"/>
    <w:rsid w:val="00225C42"/>
    <w:rsid w:val="00226C2A"/>
    <w:rsid w:val="002271F1"/>
    <w:rsid w:val="00230437"/>
    <w:rsid w:val="00230DE2"/>
    <w:rsid w:val="00231209"/>
    <w:rsid w:val="00232130"/>
    <w:rsid w:val="00232933"/>
    <w:rsid w:val="00233030"/>
    <w:rsid w:val="002342DC"/>
    <w:rsid w:val="002358BD"/>
    <w:rsid w:val="00235B61"/>
    <w:rsid w:val="00236503"/>
    <w:rsid w:val="002373A8"/>
    <w:rsid w:val="0023763F"/>
    <w:rsid w:val="002401AA"/>
    <w:rsid w:val="002419FC"/>
    <w:rsid w:val="00241B4A"/>
    <w:rsid w:val="002429AE"/>
    <w:rsid w:val="00243E16"/>
    <w:rsid w:val="00243ED5"/>
    <w:rsid w:val="002457DA"/>
    <w:rsid w:val="002462D3"/>
    <w:rsid w:val="00247D4F"/>
    <w:rsid w:val="00247E0B"/>
    <w:rsid w:val="00250C8D"/>
    <w:rsid w:val="002523D7"/>
    <w:rsid w:val="0025343E"/>
    <w:rsid w:val="0025389D"/>
    <w:rsid w:val="002538A8"/>
    <w:rsid w:val="00254F94"/>
    <w:rsid w:val="00255843"/>
    <w:rsid w:val="00256D8B"/>
    <w:rsid w:val="00256F2D"/>
    <w:rsid w:val="00260852"/>
    <w:rsid w:val="00260A6B"/>
    <w:rsid w:val="002621B0"/>
    <w:rsid w:val="00262A36"/>
    <w:rsid w:val="00263340"/>
    <w:rsid w:val="002637F2"/>
    <w:rsid w:val="00264D58"/>
    <w:rsid w:val="00264EA6"/>
    <w:rsid w:val="0026594B"/>
    <w:rsid w:val="00266AC7"/>
    <w:rsid w:val="00267856"/>
    <w:rsid w:val="00267DA0"/>
    <w:rsid w:val="002707FD"/>
    <w:rsid w:val="002717C7"/>
    <w:rsid w:val="002719F8"/>
    <w:rsid w:val="00271AE0"/>
    <w:rsid w:val="0027212E"/>
    <w:rsid w:val="00273669"/>
    <w:rsid w:val="00273F86"/>
    <w:rsid w:val="002748C4"/>
    <w:rsid w:val="00274B9B"/>
    <w:rsid w:val="00274DC8"/>
    <w:rsid w:val="0027553E"/>
    <w:rsid w:val="00275794"/>
    <w:rsid w:val="00275ACD"/>
    <w:rsid w:val="00276E4D"/>
    <w:rsid w:val="0027741A"/>
    <w:rsid w:val="002776A2"/>
    <w:rsid w:val="00277F9F"/>
    <w:rsid w:val="002802FF"/>
    <w:rsid w:val="0028082E"/>
    <w:rsid w:val="00280A61"/>
    <w:rsid w:val="0028147D"/>
    <w:rsid w:val="00281DE3"/>
    <w:rsid w:val="002842AE"/>
    <w:rsid w:val="002854CC"/>
    <w:rsid w:val="0028569D"/>
    <w:rsid w:val="002859F0"/>
    <w:rsid w:val="00290A52"/>
    <w:rsid w:val="00290EE8"/>
    <w:rsid w:val="00291222"/>
    <w:rsid w:val="002913E8"/>
    <w:rsid w:val="00291770"/>
    <w:rsid w:val="002919BB"/>
    <w:rsid w:val="00291BE5"/>
    <w:rsid w:val="00291EC2"/>
    <w:rsid w:val="002925D3"/>
    <w:rsid w:val="0029330D"/>
    <w:rsid w:val="00293C76"/>
    <w:rsid w:val="00294932"/>
    <w:rsid w:val="00294F8E"/>
    <w:rsid w:val="002973C3"/>
    <w:rsid w:val="00297572"/>
    <w:rsid w:val="002975A5"/>
    <w:rsid w:val="00297AF0"/>
    <w:rsid w:val="002A01A1"/>
    <w:rsid w:val="002A157C"/>
    <w:rsid w:val="002A2059"/>
    <w:rsid w:val="002A278F"/>
    <w:rsid w:val="002A2C85"/>
    <w:rsid w:val="002A2D62"/>
    <w:rsid w:val="002A3AD3"/>
    <w:rsid w:val="002A3EF9"/>
    <w:rsid w:val="002A49B9"/>
    <w:rsid w:val="002A4C5C"/>
    <w:rsid w:val="002A5839"/>
    <w:rsid w:val="002A5C8F"/>
    <w:rsid w:val="002A7100"/>
    <w:rsid w:val="002A7334"/>
    <w:rsid w:val="002B0E45"/>
    <w:rsid w:val="002B158F"/>
    <w:rsid w:val="002B2CD1"/>
    <w:rsid w:val="002B3141"/>
    <w:rsid w:val="002B57D6"/>
    <w:rsid w:val="002C0410"/>
    <w:rsid w:val="002C0748"/>
    <w:rsid w:val="002C1E9D"/>
    <w:rsid w:val="002C21DC"/>
    <w:rsid w:val="002C28AF"/>
    <w:rsid w:val="002C3573"/>
    <w:rsid w:val="002C3F8E"/>
    <w:rsid w:val="002C4E0E"/>
    <w:rsid w:val="002C6E38"/>
    <w:rsid w:val="002C731D"/>
    <w:rsid w:val="002C795E"/>
    <w:rsid w:val="002C7E11"/>
    <w:rsid w:val="002D10B1"/>
    <w:rsid w:val="002D33D7"/>
    <w:rsid w:val="002D4501"/>
    <w:rsid w:val="002D4BBC"/>
    <w:rsid w:val="002D5EB7"/>
    <w:rsid w:val="002D7C40"/>
    <w:rsid w:val="002E0EB6"/>
    <w:rsid w:val="002E1A80"/>
    <w:rsid w:val="002E282F"/>
    <w:rsid w:val="002E28AC"/>
    <w:rsid w:val="002E359E"/>
    <w:rsid w:val="002E3A3B"/>
    <w:rsid w:val="002E3F5E"/>
    <w:rsid w:val="002E5F7F"/>
    <w:rsid w:val="002E6B2B"/>
    <w:rsid w:val="002E7A10"/>
    <w:rsid w:val="002F086D"/>
    <w:rsid w:val="002F1AC5"/>
    <w:rsid w:val="002F1F7E"/>
    <w:rsid w:val="002F2605"/>
    <w:rsid w:val="002F263E"/>
    <w:rsid w:val="002F2677"/>
    <w:rsid w:val="002F287D"/>
    <w:rsid w:val="002F31E7"/>
    <w:rsid w:val="002F5D8C"/>
    <w:rsid w:val="002F5E3C"/>
    <w:rsid w:val="002F7616"/>
    <w:rsid w:val="002F79AD"/>
    <w:rsid w:val="002F7DA8"/>
    <w:rsid w:val="0030074B"/>
    <w:rsid w:val="003009CB"/>
    <w:rsid w:val="00300E5F"/>
    <w:rsid w:val="003029FE"/>
    <w:rsid w:val="00303CC7"/>
    <w:rsid w:val="003040B1"/>
    <w:rsid w:val="00304734"/>
    <w:rsid w:val="00304AF6"/>
    <w:rsid w:val="00305577"/>
    <w:rsid w:val="0030663C"/>
    <w:rsid w:val="00306796"/>
    <w:rsid w:val="0030799E"/>
    <w:rsid w:val="003103A8"/>
    <w:rsid w:val="00312085"/>
    <w:rsid w:val="00312114"/>
    <w:rsid w:val="0031297A"/>
    <w:rsid w:val="00312C51"/>
    <w:rsid w:val="00313F51"/>
    <w:rsid w:val="00314065"/>
    <w:rsid w:val="00315E3E"/>
    <w:rsid w:val="00317050"/>
    <w:rsid w:val="003173EC"/>
    <w:rsid w:val="003219EB"/>
    <w:rsid w:val="00321AC8"/>
    <w:rsid w:val="00322D19"/>
    <w:rsid w:val="0032482E"/>
    <w:rsid w:val="00324C98"/>
    <w:rsid w:val="00324F05"/>
    <w:rsid w:val="00325C08"/>
    <w:rsid w:val="003267AE"/>
    <w:rsid w:val="00327163"/>
    <w:rsid w:val="003273DF"/>
    <w:rsid w:val="00331208"/>
    <w:rsid w:val="00331B07"/>
    <w:rsid w:val="00331DB5"/>
    <w:rsid w:val="0033263A"/>
    <w:rsid w:val="003329B5"/>
    <w:rsid w:val="0033321A"/>
    <w:rsid w:val="00334895"/>
    <w:rsid w:val="00336529"/>
    <w:rsid w:val="003373E3"/>
    <w:rsid w:val="0033767A"/>
    <w:rsid w:val="003376F7"/>
    <w:rsid w:val="00340114"/>
    <w:rsid w:val="0034264E"/>
    <w:rsid w:val="00342DBC"/>
    <w:rsid w:val="003442C8"/>
    <w:rsid w:val="00344620"/>
    <w:rsid w:val="00344BC2"/>
    <w:rsid w:val="00345660"/>
    <w:rsid w:val="0035015A"/>
    <w:rsid w:val="0035123F"/>
    <w:rsid w:val="00352234"/>
    <w:rsid w:val="00352C98"/>
    <w:rsid w:val="00352ECD"/>
    <w:rsid w:val="00354223"/>
    <w:rsid w:val="003548CD"/>
    <w:rsid w:val="0035698A"/>
    <w:rsid w:val="00356F2A"/>
    <w:rsid w:val="003574F5"/>
    <w:rsid w:val="003601A1"/>
    <w:rsid w:val="003609E1"/>
    <w:rsid w:val="00360FE8"/>
    <w:rsid w:val="003617EE"/>
    <w:rsid w:val="00361809"/>
    <w:rsid w:val="00361E13"/>
    <w:rsid w:val="00362148"/>
    <w:rsid w:val="003638C2"/>
    <w:rsid w:val="00363F03"/>
    <w:rsid w:val="003655B9"/>
    <w:rsid w:val="003658B1"/>
    <w:rsid w:val="0036655A"/>
    <w:rsid w:val="00366D9D"/>
    <w:rsid w:val="003676D8"/>
    <w:rsid w:val="00370223"/>
    <w:rsid w:val="00370443"/>
    <w:rsid w:val="00370C4A"/>
    <w:rsid w:val="00370E2E"/>
    <w:rsid w:val="00371186"/>
    <w:rsid w:val="00371ECF"/>
    <w:rsid w:val="00371F1B"/>
    <w:rsid w:val="00376D4A"/>
    <w:rsid w:val="00377C37"/>
    <w:rsid w:val="00377F73"/>
    <w:rsid w:val="00380521"/>
    <w:rsid w:val="00381241"/>
    <w:rsid w:val="0038216B"/>
    <w:rsid w:val="00386209"/>
    <w:rsid w:val="003873F0"/>
    <w:rsid w:val="0038797C"/>
    <w:rsid w:val="00387ECC"/>
    <w:rsid w:val="003903D5"/>
    <w:rsid w:val="003906F1"/>
    <w:rsid w:val="003907AD"/>
    <w:rsid w:val="00390E24"/>
    <w:rsid w:val="00391435"/>
    <w:rsid w:val="003916DD"/>
    <w:rsid w:val="00391C8F"/>
    <w:rsid w:val="0039214E"/>
    <w:rsid w:val="00396DF7"/>
    <w:rsid w:val="003A135F"/>
    <w:rsid w:val="003A20A0"/>
    <w:rsid w:val="003A2427"/>
    <w:rsid w:val="003A252B"/>
    <w:rsid w:val="003A4016"/>
    <w:rsid w:val="003A59A0"/>
    <w:rsid w:val="003A6025"/>
    <w:rsid w:val="003A6654"/>
    <w:rsid w:val="003A7045"/>
    <w:rsid w:val="003B056C"/>
    <w:rsid w:val="003B2B7E"/>
    <w:rsid w:val="003B3443"/>
    <w:rsid w:val="003B35A0"/>
    <w:rsid w:val="003B47CE"/>
    <w:rsid w:val="003B4B67"/>
    <w:rsid w:val="003B5085"/>
    <w:rsid w:val="003B5A25"/>
    <w:rsid w:val="003B7BB4"/>
    <w:rsid w:val="003C0306"/>
    <w:rsid w:val="003C04CE"/>
    <w:rsid w:val="003C0873"/>
    <w:rsid w:val="003C10F4"/>
    <w:rsid w:val="003C29D7"/>
    <w:rsid w:val="003C2ACB"/>
    <w:rsid w:val="003C3247"/>
    <w:rsid w:val="003C6277"/>
    <w:rsid w:val="003D110F"/>
    <w:rsid w:val="003D133E"/>
    <w:rsid w:val="003D1C7F"/>
    <w:rsid w:val="003D308A"/>
    <w:rsid w:val="003D3509"/>
    <w:rsid w:val="003D4A69"/>
    <w:rsid w:val="003D515D"/>
    <w:rsid w:val="003D5CED"/>
    <w:rsid w:val="003D68BC"/>
    <w:rsid w:val="003D72F6"/>
    <w:rsid w:val="003D7F42"/>
    <w:rsid w:val="003E02C2"/>
    <w:rsid w:val="003E0451"/>
    <w:rsid w:val="003E061F"/>
    <w:rsid w:val="003E1857"/>
    <w:rsid w:val="003E27C4"/>
    <w:rsid w:val="003E35C4"/>
    <w:rsid w:val="003E3CF4"/>
    <w:rsid w:val="003E3E7C"/>
    <w:rsid w:val="003E4AC7"/>
    <w:rsid w:val="003E534E"/>
    <w:rsid w:val="003E7909"/>
    <w:rsid w:val="003E796C"/>
    <w:rsid w:val="003F06D4"/>
    <w:rsid w:val="003F0BE2"/>
    <w:rsid w:val="003F1600"/>
    <w:rsid w:val="003F3D96"/>
    <w:rsid w:val="003F5ADF"/>
    <w:rsid w:val="003F6832"/>
    <w:rsid w:val="003F6ED0"/>
    <w:rsid w:val="003F6FCA"/>
    <w:rsid w:val="003F7580"/>
    <w:rsid w:val="0040136C"/>
    <w:rsid w:val="0040201C"/>
    <w:rsid w:val="004029D0"/>
    <w:rsid w:val="004033C0"/>
    <w:rsid w:val="0040383F"/>
    <w:rsid w:val="0040550A"/>
    <w:rsid w:val="00405F26"/>
    <w:rsid w:val="00405F3F"/>
    <w:rsid w:val="00407DA1"/>
    <w:rsid w:val="00410469"/>
    <w:rsid w:val="00410581"/>
    <w:rsid w:val="00410B0E"/>
    <w:rsid w:val="00411085"/>
    <w:rsid w:val="00411374"/>
    <w:rsid w:val="00412290"/>
    <w:rsid w:val="00413C75"/>
    <w:rsid w:val="0041404C"/>
    <w:rsid w:val="00414EAE"/>
    <w:rsid w:val="00415B37"/>
    <w:rsid w:val="00416064"/>
    <w:rsid w:val="00416795"/>
    <w:rsid w:val="00416998"/>
    <w:rsid w:val="004176FB"/>
    <w:rsid w:val="00420786"/>
    <w:rsid w:val="004225CE"/>
    <w:rsid w:val="00422831"/>
    <w:rsid w:val="00422A76"/>
    <w:rsid w:val="004231F6"/>
    <w:rsid w:val="0042556A"/>
    <w:rsid w:val="00425727"/>
    <w:rsid w:val="00425C49"/>
    <w:rsid w:val="0042726D"/>
    <w:rsid w:val="0042786E"/>
    <w:rsid w:val="00427E46"/>
    <w:rsid w:val="00430189"/>
    <w:rsid w:val="00430340"/>
    <w:rsid w:val="00431337"/>
    <w:rsid w:val="00431C39"/>
    <w:rsid w:val="00431CCE"/>
    <w:rsid w:val="0043319E"/>
    <w:rsid w:val="00433D6D"/>
    <w:rsid w:val="0043548F"/>
    <w:rsid w:val="00435E83"/>
    <w:rsid w:val="004368C9"/>
    <w:rsid w:val="00436FED"/>
    <w:rsid w:val="004372FE"/>
    <w:rsid w:val="0043782C"/>
    <w:rsid w:val="00440603"/>
    <w:rsid w:val="00440AC3"/>
    <w:rsid w:val="004415D3"/>
    <w:rsid w:val="004423A0"/>
    <w:rsid w:val="004425D8"/>
    <w:rsid w:val="00443AC9"/>
    <w:rsid w:val="00443E13"/>
    <w:rsid w:val="00443F87"/>
    <w:rsid w:val="0044486C"/>
    <w:rsid w:val="00445928"/>
    <w:rsid w:val="0044770B"/>
    <w:rsid w:val="00450555"/>
    <w:rsid w:val="00450A0D"/>
    <w:rsid w:val="00450F02"/>
    <w:rsid w:val="00451C35"/>
    <w:rsid w:val="0045285A"/>
    <w:rsid w:val="00452B81"/>
    <w:rsid w:val="00452D8A"/>
    <w:rsid w:val="004538A1"/>
    <w:rsid w:val="00453B65"/>
    <w:rsid w:val="004541E9"/>
    <w:rsid w:val="0045502A"/>
    <w:rsid w:val="0045787F"/>
    <w:rsid w:val="00457F30"/>
    <w:rsid w:val="00457FA0"/>
    <w:rsid w:val="00462860"/>
    <w:rsid w:val="00463606"/>
    <w:rsid w:val="00464DEF"/>
    <w:rsid w:val="00465505"/>
    <w:rsid w:val="00465721"/>
    <w:rsid w:val="004663C4"/>
    <w:rsid w:val="004669C1"/>
    <w:rsid w:val="004669D0"/>
    <w:rsid w:val="00466EAD"/>
    <w:rsid w:val="00470484"/>
    <w:rsid w:val="00472C6E"/>
    <w:rsid w:val="004730CD"/>
    <w:rsid w:val="00473A86"/>
    <w:rsid w:val="00473E0F"/>
    <w:rsid w:val="00474587"/>
    <w:rsid w:val="00475783"/>
    <w:rsid w:val="00476C04"/>
    <w:rsid w:val="00476FFF"/>
    <w:rsid w:val="00477C8F"/>
    <w:rsid w:val="00481B36"/>
    <w:rsid w:val="004823B6"/>
    <w:rsid w:val="0048314B"/>
    <w:rsid w:val="0048336B"/>
    <w:rsid w:val="00484281"/>
    <w:rsid w:val="0048432D"/>
    <w:rsid w:val="00485EFA"/>
    <w:rsid w:val="00486BEE"/>
    <w:rsid w:val="00487225"/>
    <w:rsid w:val="00487BE4"/>
    <w:rsid w:val="004901D6"/>
    <w:rsid w:val="00490E36"/>
    <w:rsid w:val="0049436A"/>
    <w:rsid w:val="004943E1"/>
    <w:rsid w:val="00494868"/>
    <w:rsid w:val="004959A8"/>
    <w:rsid w:val="004964F6"/>
    <w:rsid w:val="004969FA"/>
    <w:rsid w:val="00497CF1"/>
    <w:rsid w:val="004A04E7"/>
    <w:rsid w:val="004A0754"/>
    <w:rsid w:val="004A09D7"/>
    <w:rsid w:val="004A2B49"/>
    <w:rsid w:val="004A35D3"/>
    <w:rsid w:val="004A3C2E"/>
    <w:rsid w:val="004A44FB"/>
    <w:rsid w:val="004A4D39"/>
    <w:rsid w:val="004A52EE"/>
    <w:rsid w:val="004A5C77"/>
    <w:rsid w:val="004A7970"/>
    <w:rsid w:val="004B230D"/>
    <w:rsid w:val="004B29F6"/>
    <w:rsid w:val="004B513D"/>
    <w:rsid w:val="004B5249"/>
    <w:rsid w:val="004B5BDF"/>
    <w:rsid w:val="004B5ECE"/>
    <w:rsid w:val="004B610E"/>
    <w:rsid w:val="004B6435"/>
    <w:rsid w:val="004B6688"/>
    <w:rsid w:val="004B693B"/>
    <w:rsid w:val="004B7C23"/>
    <w:rsid w:val="004C0C7F"/>
    <w:rsid w:val="004C1574"/>
    <w:rsid w:val="004C28D7"/>
    <w:rsid w:val="004C3986"/>
    <w:rsid w:val="004C48BC"/>
    <w:rsid w:val="004C527C"/>
    <w:rsid w:val="004C5EEB"/>
    <w:rsid w:val="004C6A92"/>
    <w:rsid w:val="004D0297"/>
    <w:rsid w:val="004D107D"/>
    <w:rsid w:val="004D1609"/>
    <w:rsid w:val="004D1762"/>
    <w:rsid w:val="004D266A"/>
    <w:rsid w:val="004D511F"/>
    <w:rsid w:val="004D65F1"/>
    <w:rsid w:val="004D66D9"/>
    <w:rsid w:val="004E0767"/>
    <w:rsid w:val="004E0974"/>
    <w:rsid w:val="004E28DE"/>
    <w:rsid w:val="004E29C5"/>
    <w:rsid w:val="004E3C2B"/>
    <w:rsid w:val="004E4CFC"/>
    <w:rsid w:val="004E5ACC"/>
    <w:rsid w:val="004E6E89"/>
    <w:rsid w:val="004E7387"/>
    <w:rsid w:val="004E751A"/>
    <w:rsid w:val="004E78FF"/>
    <w:rsid w:val="004F0FAE"/>
    <w:rsid w:val="004F10FC"/>
    <w:rsid w:val="004F22CB"/>
    <w:rsid w:val="004F2C96"/>
    <w:rsid w:val="004F3D84"/>
    <w:rsid w:val="004F463E"/>
    <w:rsid w:val="004F49FA"/>
    <w:rsid w:val="004F5056"/>
    <w:rsid w:val="004F5335"/>
    <w:rsid w:val="004F5802"/>
    <w:rsid w:val="004F5A4B"/>
    <w:rsid w:val="004F5ED3"/>
    <w:rsid w:val="004F70DE"/>
    <w:rsid w:val="004F73C6"/>
    <w:rsid w:val="004F7B65"/>
    <w:rsid w:val="00500018"/>
    <w:rsid w:val="0050015E"/>
    <w:rsid w:val="00501685"/>
    <w:rsid w:val="00501867"/>
    <w:rsid w:val="00501C10"/>
    <w:rsid w:val="00502ECF"/>
    <w:rsid w:val="00503EC2"/>
    <w:rsid w:val="005047CA"/>
    <w:rsid w:val="00504B17"/>
    <w:rsid w:val="00504F44"/>
    <w:rsid w:val="00505530"/>
    <w:rsid w:val="00505E1A"/>
    <w:rsid w:val="0050609C"/>
    <w:rsid w:val="00507771"/>
    <w:rsid w:val="005100C8"/>
    <w:rsid w:val="00511983"/>
    <w:rsid w:val="005125BF"/>
    <w:rsid w:val="00512A7F"/>
    <w:rsid w:val="0051413C"/>
    <w:rsid w:val="00514888"/>
    <w:rsid w:val="005149A3"/>
    <w:rsid w:val="00514DE9"/>
    <w:rsid w:val="00515605"/>
    <w:rsid w:val="00515E46"/>
    <w:rsid w:val="00516551"/>
    <w:rsid w:val="00516E1E"/>
    <w:rsid w:val="00517D09"/>
    <w:rsid w:val="00520174"/>
    <w:rsid w:val="005205C8"/>
    <w:rsid w:val="00520B14"/>
    <w:rsid w:val="00520DF0"/>
    <w:rsid w:val="005226B5"/>
    <w:rsid w:val="0052556A"/>
    <w:rsid w:val="005256A3"/>
    <w:rsid w:val="00525FD1"/>
    <w:rsid w:val="00526669"/>
    <w:rsid w:val="005267E2"/>
    <w:rsid w:val="00530B0B"/>
    <w:rsid w:val="00534BEA"/>
    <w:rsid w:val="005369B0"/>
    <w:rsid w:val="0053728C"/>
    <w:rsid w:val="00537A4A"/>
    <w:rsid w:val="005407A3"/>
    <w:rsid w:val="0054090D"/>
    <w:rsid w:val="005416DE"/>
    <w:rsid w:val="00541916"/>
    <w:rsid w:val="00542904"/>
    <w:rsid w:val="00542AD1"/>
    <w:rsid w:val="00542DA3"/>
    <w:rsid w:val="00542F70"/>
    <w:rsid w:val="00544037"/>
    <w:rsid w:val="0054598F"/>
    <w:rsid w:val="00545E04"/>
    <w:rsid w:val="005463A2"/>
    <w:rsid w:val="005467A9"/>
    <w:rsid w:val="0054761A"/>
    <w:rsid w:val="0055074E"/>
    <w:rsid w:val="005508F8"/>
    <w:rsid w:val="00550AE1"/>
    <w:rsid w:val="00551517"/>
    <w:rsid w:val="005527B5"/>
    <w:rsid w:val="00552A34"/>
    <w:rsid w:val="00552C3E"/>
    <w:rsid w:val="00552CA3"/>
    <w:rsid w:val="005540D1"/>
    <w:rsid w:val="00554950"/>
    <w:rsid w:val="005565BB"/>
    <w:rsid w:val="00556B60"/>
    <w:rsid w:val="00556C8F"/>
    <w:rsid w:val="00556F59"/>
    <w:rsid w:val="005579A3"/>
    <w:rsid w:val="00557DDB"/>
    <w:rsid w:val="005609B2"/>
    <w:rsid w:val="00560EE0"/>
    <w:rsid w:val="00561B14"/>
    <w:rsid w:val="00561D92"/>
    <w:rsid w:val="00562CDE"/>
    <w:rsid w:val="00565939"/>
    <w:rsid w:val="00565A57"/>
    <w:rsid w:val="00565C6D"/>
    <w:rsid w:val="005661D2"/>
    <w:rsid w:val="005673C5"/>
    <w:rsid w:val="00570A3C"/>
    <w:rsid w:val="00573623"/>
    <w:rsid w:val="00573BEE"/>
    <w:rsid w:val="0057418B"/>
    <w:rsid w:val="00574392"/>
    <w:rsid w:val="005744A5"/>
    <w:rsid w:val="00574D48"/>
    <w:rsid w:val="00574E3F"/>
    <w:rsid w:val="0057537B"/>
    <w:rsid w:val="00580DF1"/>
    <w:rsid w:val="00580FE7"/>
    <w:rsid w:val="00581A22"/>
    <w:rsid w:val="0058273B"/>
    <w:rsid w:val="00584202"/>
    <w:rsid w:val="005848F2"/>
    <w:rsid w:val="005849D3"/>
    <w:rsid w:val="00584CB3"/>
    <w:rsid w:val="0058550B"/>
    <w:rsid w:val="005860EC"/>
    <w:rsid w:val="00586C2D"/>
    <w:rsid w:val="00587904"/>
    <w:rsid w:val="0059002B"/>
    <w:rsid w:val="00590592"/>
    <w:rsid w:val="00590E9F"/>
    <w:rsid w:val="005910CC"/>
    <w:rsid w:val="00592944"/>
    <w:rsid w:val="00592ADF"/>
    <w:rsid w:val="00593079"/>
    <w:rsid w:val="00593189"/>
    <w:rsid w:val="005934E0"/>
    <w:rsid w:val="00594EBD"/>
    <w:rsid w:val="005966CE"/>
    <w:rsid w:val="0059707A"/>
    <w:rsid w:val="005A0C11"/>
    <w:rsid w:val="005A0F97"/>
    <w:rsid w:val="005A1569"/>
    <w:rsid w:val="005A1824"/>
    <w:rsid w:val="005A2996"/>
    <w:rsid w:val="005A2ABE"/>
    <w:rsid w:val="005A2C3C"/>
    <w:rsid w:val="005A3A5A"/>
    <w:rsid w:val="005A4D00"/>
    <w:rsid w:val="005A5BB0"/>
    <w:rsid w:val="005A6C3A"/>
    <w:rsid w:val="005A7B79"/>
    <w:rsid w:val="005B05FD"/>
    <w:rsid w:val="005B0D86"/>
    <w:rsid w:val="005B12BB"/>
    <w:rsid w:val="005B16D6"/>
    <w:rsid w:val="005B1F5F"/>
    <w:rsid w:val="005B2D08"/>
    <w:rsid w:val="005B379C"/>
    <w:rsid w:val="005B5F3A"/>
    <w:rsid w:val="005B6097"/>
    <w:rsid w:val="005B60C4"/>
    <w:rsid w:val="005B6BC1"/>
    <w:rsid w:val="005C05F8"/>
    <w:rsid w:val="005C0E3C"/>
    <w:rsid w:val="005C1123"/>
    <w:rsid w:val="005C2877"/>
    <w:rsid w:val="005C3753"/>
    <w:rsid w:val="005C4DB7"/>
    <w:rsid w:val="005C5381"/>
    <w:rsid w:val="005C5E28"/>
    <w:rsid w:val="005C5E75"/>
    <w:rsid w:val="005C719F"/>
    <w:rsid w:val="005C7E2F"/>
    <w:rsid w:val="005D06A5"/>
    <w:rsid w:val="005D0FB7"/>
    <w:rsid w:val="005D14EF"/>
    <w:rsid w:val="005D1739"/>
    <w:rsid w:val="005D4D4F"/>
    <w:rsid w:val="005D5570"/>
    <w:rsid w:val="005D5C73"/>
    <w:rsid w:val="005D6077"/>
    <w:rsid w:val="005D6AB3"/>
    <w:rsid w:val="005D6C3E"/>
    <w:rsid w:val="005E0750"/>
    <w:rsid w:val="005E297F"/>
    <w:rsid w:val="005E2A0B"/>
    <w:rsid w:val="005E3E78"/>
    <w:rsid w:val="005E50E4"/>
    <w:rsid w:val="005E69F0"/>
    <w:rsid w:val="005E7B82"/>
    <w:rsid w:val="005F054E"/>
    <w:rsid w:val="005F0A7F"/>
    <w:rsid w:val="005F1016"/>
    <w:rsid w:val="005F1AF5"/>
    <w:rsid w:val="005F1F40"/>
    <w:rsid w:val="005F2475"/>
    <w:rsid w:val="005F4D4C"/>
    <w:rsid w:val="005F5A9C"/>
    <w:rsid w:val="005F674B"/>
    <w:rsid w:val="005F69F4"/>
    <w:rsid w:val="006013F1"/>
    <w:rsid w:val="00602084"/>
    <w:rsid w:val="00602963"/>
    <w:rsid w:val="006029D9"/>
    <w:rsid w:val="00602A53"/>
    <w:rsid w:val="00603083"/>
    <w:rsid w:val="006037E2"/>
    <w:rsid w:val="00603A6B"/>
    <w:rsid w:val="00603DD9"/>
    <w:rsid w:val="00603EED"/>
    <w:rsid w:val="00605F24"/>
    <w:rsid w:val="006062E9"/>
    <w:rsid w:val="006063D0"/>
    <w:rsid w:val="0060663D"/>
    <w:rsid w:val="00606A6A"/>
    <w:rsid w:val="00607095"/>
    <w:rsid w:val="006104F5"/>
    <w:rsid w:val="00611728"/>
    <w:rsid w:val="006133D9"/>
    <w:rsid w:val="00613544"/>
    <w:rsid w:val="00613A94"/>
    <w:rsid w:val="00613D51"/>
    <w:rsid w:val="0061490B"/>
    <w:rsid w:val="00614D7A"/>
    <w:rsid w:val="00620A06"/>
    <w:rsid w:val="00623AAB"/>
    <w:rsid w:val="00623F22"/>
    <w:rsid w:val="0062522C"/>
    <w:rsid w:val="00626F0B"/>
    <w:rsid w:val="00627256"/>
    <w:rsid w:val="00627B38"/>
    <w:rsid w:val="00627CD6"/>
    <w:rsid w:val="00627EB4"/>
    <w:rsid w:val="00630D21"/>
    <w:rsid w:val="0063106A"/>
    <w:rsid w:val="00631769"/>
    <w:rsid w:val="00631A99"/>
    <w:rsid w:val="00631B3F"/>
    <w:rsid w:val="00631B51"/>
    <w:rsid w:val="0063282E"/>
    <w:rsid w:val="00632856"/>
    <w:rsid w:val="00632E05"/>
    <w:rsid w:val="00633F2E"/>
    <w:rsid w:val="00633FD5"/>
    <w:rsid w:val="00635261"/>
    <w:rsid w:val="00636DAA"/>
    <w:rsid w:val="00641BE3"/>
    <w:rsid w:val="00641C56"/>
    <w:rsid w:val="0064431D"/>
    <w:rsid w:val="00645E40"/>
    <w:rsid w:val="00645F58"/>
    <w:rsid w:val="006461D9"/>
    <w:rsid w:val="0064629A"/>
    <w:rsid w:val="0064682A"/>
    <w:rsid w:val="006473C3"/>
    <w:rsid w:val="0065039A"/>
    <w:rsid w:val="00650C5F"/>
    <w:rsid w:val="00650FDD"/>
    <w:rsid w:val="00651311"/>
    <w:rsid w:val="00652C3E"/>
    <w:rsid w:val="00652E9B"/>
    <w:rsid w:val="0065343B"/>
    <w:rsid w:val="006542B6"/>
    <w:rsid w:val="0065462B"/>
    <w:rsid w:val="006552AD"/>
    <w:rsid w:val="00656254"/>
    <w:rsid w:val="00656632"/>
    <w:rsid w:val="00656BBE"/>
    <w:rsid w:val="006573AA"/>
    <w:rsid w:val="006612D9"/>
    <w:rsid w:val="006614F9"/>
    <w:rsid w:val="0066188C"/>
    <w:rsid w:val="00661D40"/>
    <w:rsid w:val="006629B8"/>
    <w:rsid w:val="00663324"/>
    <w:rsid w:val="00663503"/>
    <w:rsid w:val="00663519"/>
    <w:rsid w:val="006646E7"/>
    <w:rsid w:val="00664F22"/>
    <w:rsid w:val="006653A9"/>
    <w:rsid w:val="00665C6B"/>
    <w:rsid w:val="00666D54"/>
    <w:rsid w:val="00667076"/>
    <w:rsid w:val="00667C25"/>
    <w:rsid w:val="00667DF3"/>
    <w:rsid w:val="00667E51"/>
    <w:rsid w:val="0067046C"/>
    <w:rsid w:val="00671B3D"/>
    <w:rsid w:val="00671B83"/>
    <w:rsid w:val="00672C95"/>
    <w:rsid w:val="0067345F"/>
    <w:rsid w:val="0067437F"/>
    <w:rsid w:val="00674B65"/>
    <w:rsid w:val="00674BCF"/>
    <w:rsid w:val="00674FDE"/>
    <w:rsid w:val="006753D1"/>
    <w:rsid w:val="00675938"/>
    <w:rsid w:val="00676DB1"/>
    <w:rsid w:val="0067718E"/>
    <w:rsid w:val="00677E90"/>
    <w:rsid w:val="00677EB8"/>
    <w:rsid w:val="0068096D"/>
    <w:rsid w:val="00681794"/>
    <w:rsid w:val="00683598"/>
    <w:rsid w:val="00683FE0"/>
    <w:rsid w:val="006854C0"/>
    <w:rsid w:val="006866BF"/>
    <w:rsid w:val="0068682A"/>
    <w:rsid w:val="00686D5A"/>
    <w:rsid w:val="006900D6"/>
    <w:rsid w:val="006902FE"/>
    <w:rsid w:val="006905AF"/>
    <w:rsid w:val="00690DEB"/>
    <w:rsid w:val="0069165C"/>
    <w:rsid w:val="006921DD"/>
    <w:rsid w:val="0069320D"/>
    <w:rsid w:val="00693A9D"/>
    <w:rsid w:val="00693F75"/>
    <w:rsid w:val="00694F39"/>
    <w:rsid w:val="006952C6"/>
    <w:rsid w:val="006961DA"/>
    <w:rsid w:val="006962F2"/>
    <w:rsid w:val="0069691D"/>
    <w:rsid w:val="00696F51"/>
    <w:rsid w:val="00697DA2"/>
    <w:rsid w:val="00697F68"/>
    <w:rsid w:val="006A317E"/>
    <w:rsid w:val="006A4F51"/>
    <w:rsid w:val="006A6620"/>
    <w:rsid w:val="006B0408"/>
    <w:rsid w:val="006B0A08"/>
    <w:rsid w:val="006B1EAE"/>
    <w:rsid w:val="006B24AA"/>
    <w:rsid w:val="006B24BE"/>
    <w:rsid w:val="006B26B4"/>
    <w:rsid w:val="006B42E9"/>
    <w:rsid w:val="006B448F"/>
    <w:rsid w:val="006B5347"/>
    <w:rsid w:val="006B545B"/>
    <w:rsid w:val="006B555B"/>
    <w:rsid w:val="006B5C5D"/>
    <w:rsid w:val="006B71CE"/>
    <w:rsid w:val="006B7E2D"/>
    <w:rsid w:val="006C0CDA"/>
    <w:rsid w:val="006C1EC8"/>
    <w:rsid w:val="006C30A2"/>
    <w:rsid w:val="006C3C77"/>
    <w:rsid w:val="006C4ADE"/>
    <w:rsid w:val="006C5963"/>
    <w:rsid w:val="006C5C39"/>
    <w:rsid w:val="006C5F65"/>
    <w:rsid w:val="006D07C1"/>
    <w:rsid w:val="006D191E"/>
    <w:rsid w:val="006D1AB3"/>
    <w:rsid w:val="006D306F"/>
    <w:rsid w:val="006D33B6"/>
    <w:rsid w:val="006D3415"/>
    <w:rsid w:val="006D42C0"/>
    <w:rsid w:val="006D514B"/>
    <w:rsid w:val="006D57AD"/>
    <w:rsid w:val="006D6641"/>
    <w:rsid w:val="006D7D83"/>
    <w:rsid w:val="006E3280"/>
    <w:rsid w:val="006E45FA"/>
    <w:rsid w:val="006E4E3A"/>
    <w:rsid w:val="006E5BF6"/>
    <w:rsid w:val="006E6164"/>
    <w:rsid w:val="006E6B05"/>
    <w:rsid w:val="006E7054"/>
    <w:rsid w:val="006E7339"/>
    <w:rsid w:val="006E7851"/>
    <w:rsid w:val="006E7CC3"/>
    <w:rsid w:val="006E7F31"/>
    <w:rsid w:val="006E7FF0"/>
    <w:rsid w:val="006F0660"/>
    <w:rsid w:val="006F09C0"/>
    <w:rsid w:val="006F1FF5"/>
    <w:rsid w:val="006F2BEC"/>
    <w:rsid w:val="006F455A"/>
    <w:rsid w:val="006F536D"/>
    <w:rsid w:val="006F5457"/>
    <w:rsid w:val="007004EF"/>
    <w:rsid w:val="0070085B"/>
    <w:rsid w:val="0070166B"/>
    <w:rsid w:val="00701855"/>
    <w:rsid w:val="00701ECB"/>
    <w:rsid w:val="0070274C"/>
    <w:rsid w:val="00702C68"/>
    <w:rsid w:val="00703CF1"/>
    <w:rsid w:val="00703F1E"/>
    <w:rsid w:val="00704056"/>
    <w:rsid w:val="0070550B"/>
    <w:rsid w:val="00707923"/>
    <w:rsid w:val="00710CA7"/>
    <w:rsid w:val="00713003"/>
    <w:rsid w:val="00713549"/>
    <w:rsid w:val="007140D6"/>
    <w:rsid w:val="007174DB"/>
    <w:rsid w:val="007214F0"/>
    <w:rsid w:val="0072356A"/>
    <w:rsid w:val="00723C67"/>
    <w:rsid w:val="007245B2"/>
    <w:rsid w:val="0072543C"/>
    <w:rsid w:val="00725813"/>
    <w:rsid w:val="007262D6"/>
    <w:rsid w:val="0072658A"/>
    <w:rsid w:val="00726652"/>
    <w:rsid w:val="0073128A"/>
    <w:rsid w:val="00731B6D"/>
    <w:rsid w:val="007327A5"/>
    <w:rsid w:val="00733512"/>
    <w:rsid w:val="00733793"/>
    <w:rsid w:val="00733935"/>
    <w:rsid w:val="007353AB"/>
    <w:rsid w:val="00735656"/>
    <w:rsid w:val="00735A37"/>
    <w:rsid w:val="00735D69"/>
    <w:rsid w:val="0074006D"/>
    <w:rsid w:val="00740368"/>
    <w:rsid w:val="007405B7"/>
    <w:rsid w:val="00741713"/>
    <w:rsid w:val="00742775"/>
    <w:rsid w:val="007442BA"/>
    <w:rsid w:val="007447A1"/>
    <w:rsid w:val="0074582D"/>
    <w:rsid w:val="00745FA3"/>
    <w:rsid w:val="00746B9E"/>
    <w:rsid w:val="00746CEF"/>
    <w:rsid w:val="00750E69"/>
    <w:rsid w:val="00752B96"/>
    <w:rsid w:val="00752F9A"/>
    <w:rsid w:val="00753909"/>
    <w:rsid w:val="00754793"/>
    <w:rsid w:val="0075611B"/>
    <w:rsid w:val="00756915"/>
    <w:rsid w:val="00760EB4"/>
    <w:rsid w:val="007612A0"/>
    <w:rsid w:val="00763714"/>
    <w:rsid w:val="007648C0"/>
    <w:rsid w:val="00764A94"/>
    <w:rsid w:val="0076753D"/>
    <w:rsid w:val="00767799"/>
    <w:rsid w:val="0077022C"/>
    <w:rsid w:val="00771A1A"/>
    <w:rsid w:val="00771D8E"/>
    <w:rsid w:val="00772207"/>
    <w:rsid w:val="00773965"/>
    <w:rsid w:val="00774E99"/>
    <w:rsid w:val="007755EB"/>
    <w:rsid w:val="0077560A"/>
    <w:rsid w:val="00776125"/>
    <w:rsid w:val="00777281"/>
    <w:rsid w:val="0077782C"/>
    <w:rsid w:val="0078139E"/>
    <w:rsid w:val="00781822"/>
    <w:rsid w:val="00781B93"/>
    <w:rsid w:val="00783381"/>
    <w:rsid w:val="00784A6B"/>
    <w:rsid w:val="00785605"/>
    <w:rsid w:val="0078753E"/>
    <w:rsid w:val="00787E99"/>
    <w:rsid w:val="00790284"/>
    <w:rsid w:val="00790A0E"/>
    <w:rsid w:val="00790D40"/>
    <w:rsid w:val="00790EAF"/>
    <w:rsid w:val="00791919"/>
    <w:rsid w:val="007919B8"/>
    <w:rsid w:val="007934BE"/>
    <w:rsid w:val="00794CFA"/>
    <w:rsid w:val="00794FFC"/>
    <w:rsid w:val="00795FA0"/>
    <w:rsid w:val="0079617F"/>
    <w:rsid w:val="00796EC3"/>
    <w:rsid w:val="00797696"/>
    <w:rsid w:val="007A2153"/>
    <w:rsid w:val="007A2592"/>
    <w:rsid w:val="007A4595"/>
    <w:rsid w:val="007A63B8"/>
    <w:rsid w:val="007B02DD"/>
    <w:rsid w:val="007B0586"/>
    <w:rsid w:val="007B14B3"/>
    <w:rsid w:val="007B20AA"/>
    <w:rsid w:val="007B37B8"/>
    <w:rsid w:val="007B5C4D"/>
    <w:rsid w:val="007B6480"/>
    <w:rsid w:val="007B6723"/>
    <w:rsid w:val="007B6912"/>
    <w:rsid w:val="007B6A24"/>
    <w:rsid w:val="007B6C15"/>
    <w:rsid w:val="007C02E5"/>
    <w:rsid w:val="007C1998"/>
    <w:rsid w:val="007C1F9B"/>
    <w:rsid w:val="007C3987"/>
    <w:rsid w:val="007C4C17"/>
    <w:rsid w:val="007C5657"/>
    <w:rsid w:val="007C56A6"/>
    <w:rsid w:val="007C58B2"/>
    <w:rsid w:val="007C7BC5"/>
    <w:rsid w:val="007D0088"/>
    <w:rsid w:val="007D0452"/>
    <w:rsid w:val="007D0AA0"/>
    <w:rsid w:val="007D0BD2"/>
    <w:rsid w:val="007D0CD3"/>
    <w:rsid w:val="007D16B1"/>
    <w:rsid w:val="007D5094"/>
    <w:rsid w:val="007D5174"/>
    <w:rsid w:val="007D543C"/>
    <w:rsid w:val="007D5791"/>
    <w:rsid w:val="007D6050"/>
    <w:rsid w:val="007D6BAC"/>
    <w:rsid w:val="007D6C09"/>
    <w:rsid w:val="007D6E26"/>
    <w:rsid w:val="007D7955"/>
    <w:rsid w:val="007E0A49"/>
    <w:rsid w:val="007E1B24"/>
    <w:rsid w:val="007E1B79"/>
    <w:rsid w:val="007E25E6"/>
    <w:rsid w:val="007E5403"/>
    <w:rsid w:val="007E7381"/>
    <w:rsid w:val="007F1500"/>
    <w:rsid w:val="007F15F8"/>
    <w:rsid w:val="007F1691"/>
    <w:rsid w:val="007F1EA1"/>
    <w:rsid w:val="007F2165"/>
    <w:rsid w:val="007F3C0D"/>
    <w:rsid w:val="007F3D8B"/>
    <w:rsid w:val="007F3FEE"/>
    <w:rsid w:val="007F7EEE"/>
    <w:rsid w:val="00800BB5"/>
    <w:rsid w:val="0080286E"/>
    <w:rsid w:val="0080327E"/>
    <w:rsid w:val="00803350"/>
    <w:rsid w:val="00803CF9"/>
    <w:rsid w:val="0080495B"/>
    <w:rsid w:val="00804E01"/>
    <w:rsid w:val="008050FF"/>
    <w:rsid w:val="008052EB"/>
    <w:rsid w:val="008076AF"/>
    <w:rsid w:val="00810064"/>
    <w:rsid w:val="00811D13"/>
    <w:rsid w:val="00811E65"/>
    <w:rsid w:val="008120D3"/>
    <w:rsid w:val="008124DD"/>
    <w:rsid w:val="00812567"/>
    <w:rsid w:val="00812CD6"/>
    <w:rsid w:val="00813DC3"/>
    <w:rsid w:val="00814762"/>
    <w:rsid w:val="00814944"/>
    <w:rsid w:val="0081649A"/>
    <w:rsid w:val="00816565"/>
    <w:rsid w:val="0081795F"/>
    <w:rsid w:val="00820415"/>
    <w:rsid w:val="00820A04"/>
    <w:rsid w:val="00820F40"/>
    <w:rsid w:val="00821861"/>
    <w:rsid w:val="00822E79"/>
    <w:rsid w:val="008233EE"/>
    <w:rsid w:val="00827080"/>
    <w:rsid w:val="00830101"/>
    <w:rsid w:val="008304AA"/>
    <w:rsid w:val="008309AE"/>
    <w:rsid w:val="00832B66"/>
    <w:rsid w:val="00833E7E"/>
    <w:rsid w:val="008346EF"/>
    <w:rsid w:val="00834917"/>
    <w:rsid w:val="00834E55"/>
    <w:rsid w:val="008357DF"/>
    <w:rsid w:val="0084071B"/>
    <w:rsid w:val="0084099A"/>
    <w:rsid w:val="00841337"/>
    <w:rsid w:val="008414A2"/>
    <w:rsid w:val="008417A6"/>
    <w:rsid w:val="00841D2F"/>
    <w:rsid w:val="00842062"/>
    <w:rsid w:val="00844CAD"/>
    <w:rsid w:val="00846F26"/>
    <w:rsid w:val="008475AA"/>
    <w:rsid w:val="008477BD"/>
    <w:rsid w:val="008477F3"/>
    <w:rsid w:val="00847AD4"/>
    <w:rsid w:val="00851231"/>
    <w:rsid w:val="00852EE7"/>
    <w:rsid w:val="00853453"/>
    <w:rsid w:val="0085439A"/>
    <w:rsid w:val="008544DA"/>
    <w:rsid w:val="00854871"/>
    <w:rsid w:val="00855877"/>
    <w:rsid w:val="00855A3A"/>
    <w:rsid w:val="0085609A"/>
    <w:rsid w:val="008578DA"/>
    <w:rsid w:val="00860081"/>
    <w:rsid w:val="00860428"/>
    <w:rsid w:val="00861A55"/>
    <w:rsid w:val="00861E95"/>
    <w:rsid w:val="0086200D"/>
    <w:rsid w:val="00863236"/>
    <w:rsid w:val="00864F2F"/>
    <w:rsid w:val="00865A37"/>
    <w:rsid w:val="00870465"/>
    <w:rsid w:val="00871819"/>
    <w:rsid w:val="00873111"/>
    <w:rsid w:val="00873554"/>
    <w:rsid w:val="00873CC1"/>
    <w:rsid w:val="00873F30"/>
    <w:rsid w:val="00874577"/>
    <w:rsid w:val="00874FED"/>
    <w:rsid w:val="0087528E"/>
    <w:rsid w:val="0087616A"/>
    <w:rsid w:val="00876374"/>
    <w:rsid w:val="00876CF1"/>
    <w:rsid w:val="0088020D"/>
    <w:rsid w:val="008803BA"/>
    <w:rsid w:val="0088133B"/>
    <w:rsid w:val="008818C6"/>
    <w:rsid w:val="00881B50"/>
    <w:rsid w:val="0088229D"/>
    <w:rsid w:val="008848D4"/>
    <w:rsid w:val="00885A7B"/>
    <w:rsid w:val="00891905"/>
    <w:rsid w:val="00891A07"/>
    <w:rsid w:val="00891C54"/>
    <w:rsid w:val="008920D1"/>
    <w:rsid w:val="008947A1"/>
    <w:rsid w:val="00895112"/>
    <w:rsid w:val="0089551F"/>
    <w:rsid w:val="00895656"/>
    <w:rsid w:val="008957C4"/>
    <w:rsid w:val="00895ABE"/>
    <w:rsid w:val="00895E60"/>
    <w:rsid w:val="00896C4D"/>
    <w:rsid w:val="008978A2"/>
    <w:rsid w:val="008A220C"/>
    <w:rsid w:val="008A2810"/>
    <w:rsid w:val="008A40EB"/>
    <w:rsid w:val="008A48B3"/>
    <w:rsid w:val="008A547D"/>
    <w:rsid w:val="008A65AC"/>
    <w:rsid w:val="008A6A1B"/>
    <w:rsid w:val="008A753B"/>
    <w:rsid w:val="008B0236"/>
    <w:rsid w:val="008B3136"/>
    <w:rsid w:val="008B31BE"/>
    <w:rsid w:val="008B448C"/>
    <w:rsid w:val="008B4625"/>
    <w:rsid w:val="008B4B6C"/>
    <w:rsid w:val="008B504B"/>
    <w:rsid w:val="008B5481"/>
    <w:rsid w:val="008B638D"/>
    <w:rsid w:val="008C01E3"/>
    <w:rsid w:val="008C320C"/>
    <w:rsid w:val="008C34DD"/>
    <w:rsid w:val="008C444A"/>
    <w:rsid w:val="008C5C65"/>
    <w:rsid w:val="008C70C7"/>
    <w:rsid w:val="008D15EE"/>
    <w:rsid w:val="008D2931"/>
    <w:rsid w:val="008D2935"/>
    <w:rsid w:val="008D3615"/>
    <w:rsid w:val="008D5A22"/>
    <w:rsid w:val="008D62AC"/>
    <w:rsid w:val="008D668B"/>
    <w:rsid w:val="008D68AF"/>
    <w:rsid w:val="008D7902"/>
    <w:rsid w:val="008D7FBF"/>
    <w:rsid w:val="008E0376"/>
    <w:rsid w:val="008E06D1"/>
    <w:rsid w:val="008E0B73"/>
    <w:rsid w:val="008E1373"/>
    <w:rsid w:val="008E38F9"/>
    <w:rsid w:val="008E3DF1"/>
    <w:rsid w:val="008E4A9A"/>
    <w:rsid w:val="008E6A03"/>
    <w:rsid w:val="008E6B45"/>
    <w:rsid w:val="008E72CE"/>
    <w:rsid w:val="008E7E7F"/>
    <w:rsid w:val="008F0576"/>
    <w:rsid w:val="008F05F8"/>
    <w:rsid w:val="008F1747"/>
    <w:rsid w:val="008F1AF2"/>
    <w:rsid w:val="008F33DB"/>
    <w:rsid w:val="008F41A3"/>
    <w:rsid w:val="008F4904"/>
    <w:rsid w:val="008F54D4"/>
    <w:rsid w:val="008F6460"/>
    <w:rsid w:val="008F72D6"/>
    <w:rsid w:val="008F749C"/>
    <w:rsid w:val="008F74D1"/>
    <w:rsid w:val="008F7577"/>
    <w:rsid w:val="008F7B1F"/>
    <w:rsid w:val="008F7B7A"/>
    <w:rsid w:val="00902C3D"/>
    <w:rsid w:val="00902CCD"/>
    <w:rsid w:val="009030A8"/>
    <w:rsid w:val="009031AB"/>
    <w:rsid w:val="00904B39"/>
    <w:rsid w:val="00905B6E"/>
    <w:rsid w:val="00905F3F"/>
    <w:rsid w:val="00906568"/>
    <w:rsid w:val="0090657F"/>
    <w:rsid w:val="0090717F"/>
    <w:rsid w:val="009121CE"/>
    <w:rsid w:val="00912FB6"/>
    <w:rsid w:val="009139BE"/>
    <w:rsid w:val="00913A9A"/>
    <w:rsid w:val="00913EE3"/>
    <w:rsid w:val="009142CD"/>
    <w:rsid w:val="0091433A"/>
    <w:rsid w:val="00915E9F"/>
    <w:rsid w:val="00917CF8"/>
    <w:rsid w:val="00920982"/>
    <w:rsid w:val="0092346B"/>
    <w:rsid w:val="00923E11"/>
    <w:rsid w:val="00924AD4"/>
    <w:rsid w:val="00924D09"/>
    <w:rsid w:val="00924FEA"/>
    <w:rsid w:val="00925293"/>
    <w:rsid w:val="009252F3"/>
    <w:rsid w:val="00925958"/>
    <w:rsid w:val="00926827"/>
    <w:rsid w:val="009278C9"/>
    <w:rsid w:val="00930D36"/>
    <w:rsid w:val="009311D8"/>
    <w:rsid w:val="0093163D"/>
    <w:rsid w:val="00931A3F"/>
    <w:rsid w:val="0093206B"/>
    <w:rsid w:val="00933254"/>
    <w:rsid w:val="009337BB"/>
    <w:rsid w:val="00933E26"/>
    <w:rsid w:val="00935B54"/>
    <w:rsid w:val="00935E8E"/>
    <w:rsid w:val="00936399"/>
    <w:rsid w:val="0093753F"/>
    <w:rsid w:val="00940CC0"/>
    <w:rsid w:val="0094109A"/>
    <w:rsid w:val="009418FF"/>
    <w:rsid w:val="0094284A"/>
    <w:rsid w:val="0094310F"/>
    <w:rsid w:val="0094370B"/>
    <w:rsid w:val="00943AEF"/>
    <w:rsid w:val="009445A6"/>
    <w:rsid w:val="00944767"/>
    <w:rsid w:val="00945201"/>
    <w:rsid w:val="00946105"/>
    <w:rsid w:val="009469F4"/>
    <w:rsid w:val="00946A5D"/>
    <w:rsid w:val="00947A40"/>
    <w:rsid w:val="00947E9B"/>
    <w:rsid w:val="00951153"/>
    <w:rsid w:val="00951885"/>
    <w:rsid w:val="00952EBD"/>
    <w:rsid w:val="00952F2A"/>
    <w:rsid w:val="0095341A"/>
    <w:rsid w:val="00954377"/>
    <w:rsid w:val="009544AF"/>
    <w:rsid w:val="009547F1"/>
    <w:rsid w:val="00955013"/>
    <w:rsid w:val="00955BAB"/>
    <w:rsid w:val="00955F26"/>
    <w:rsid w:val="009572C2"/>
    <w:rsid w:val="00960B2C"/>
    <w:rsid w:val="009624E9"/>
    <w:rsid w:val="00962A12"/>
    <w:rsid w:val="0096352F"/>
    <w:rsid w:val="009635AE"/>
    <w:rsid w:val="00963BCA"/>
    <w:rsid w:val="00964336"/>
    <w:rsid w:val="00965B66"/>
    <w:rsid w:val="00966990"/>
    <w:rsid w:val="009669E5"/>
    <w:rsid w:val="00967F63"/>
    <w:rsid w:val="00970807"/>
    <w:rsid w:val="00970C1D"/>
    <w:rsid w:val="0097236F"/>
    <w:rsid w:val="00972D67"/>
    <w:rsid w:val="00973262"/>
    <w:rsid w:val="00973C27"/>
    <w:rsid w:val="0097566F"/>
    <w:rsid w:val="00975A93"/>
    <w:rsid w:val="0097662A"/>
    <w:rsid w:val="00982380"/>
    <w:rsid w:val="00982B8B"/>
    <w:rsid w:val="00982D54"/>
    <w:rsid w:val="009834F1"/>
    <w:rsid w:val="00983BCD"/>
    <w:rsid w:val="00984BAB"/>
    <w:rsid w:val="00984F9E"/>
    <w:rsid w:val="00986A6C"/>
    <w:rsid w:val="009877A1"/>
    <w:rsid w:val="009878D9"/>
    <w:rsid w:val="00990383"/>
    <w:rsid w:val="009913EA"/>
    <w:rsid w:val="00991453"/>
    <w:rsid w:val="00991ACB"/>
    <w:rsid w:val="00993B3C"/>
    <w:rsid w:val="00994587"/>
    <w:rsid w:val="00994913"/>
    <w:rsid w:val="00996DEE"/>
    <w:rsid w:val="009974C9"/>
    <w:rsid w:val="009974F1"/>
    <w:rsid w:val="009A0132"/>
    <w:rsid w:val="009A03FE"/>
    <w:rsid w:val="009A09E7"/>
    <w:rsid w:val="009A0EBA"/>
    <w:rsid w:val="009A2649"/>
    <w:rsid w:val="009A3C1C"/>
    <w:rsid w:val="009A3F52"/>
    <w:rsid w:val="009A4170"/>
    <w:rsid w:val="009A4349"/>
    <w:rsid w:val="009A6470"/>
    <w:rsid w:val="009A6E46"/>
    <w:rsid w:val="009A704A"/>
    <w:rsid w:val="009A7B2D"/>
    <w:rsid w:val="009B0892"/>
    <w:rsid w:val="009B27D5"/>
    <w:rsid w:val="009B2E42"/>
    <w:rsid w:val="009B4C6C"/>
    <w:rsid w:val="009B51C8"/>
    <w:rsid w:val="009B53BF"/>
    <w:rsid w:val="009B5E7F"/>
    <w:rsid w:val="009B68DB"/>
    <w:rsid w:val="009B6939"/>
    <w:rsid w:val="009B6F21"/>
    <w:rsid w:val="009C0802"/>
    <w:rsid w:val="009C0DB8"/>
    <w:rsid w:val="009C236D"/>
    <w:rsid w:val="009C2B53"/>
    <w:rsid w:val="009C4987"/>
    <w:rsid w:val="009C5786"/>
    <w:rsid w:val="009C5847"/>
    <w:rsid w:val="009C7D89"/>
    <w:rsid w:val="009C7EB4"/>
    <w:rsid w:val="009D0B84"/>
    <w:rsid w:val="009D2008"/>
    <w:rsid w:val="009D2950"/>
    <w:rsid w:val="009D2CCA"/>
    <w:rsid w:val="009D33B7"/>
    <w:rsid w:val="009D396C"/>
    <w:rsid w:val="009D424E"/>
    <w:rsid w:val="009D46F8"/>
    <w:rsid w:val="009D50B2"/>
    <w:rsid w:val="009D6363"/>
    <w:rsid w:val="009D67BA"/>
    <w:rsid w:val="009D73EE"/>
    <w:rsid w:val="009E0523"/>
    <w:rsid w:val="009E0FBE"/>
    <w:rsid w:val="009E14D2"/>
    <w:rsid w:val="009E19B3"/>
    <w:rsid w:val="009E1B4F"/>
    <w:rsid w:val="009E272E"/>
    <w:rsid w:val="009E37E3"/>
    <w:rsid w:val="009E3B2D"/>
    <w:rsid w:val="009E4AF2"/>
    <w:rsid w:val="009E520A"/>
    <w:rsid w:val="009E5424"/>
    <w:rsid w:val="009E6B34"/>
    <w:rsid w:val="009F0E97"/>
    <w:rsid w:val="009F2B09"/>
    <w:rsid w:val="009F2C48"/>
    <w:rsid w:val="009F347D"/>
    <w:rsid w:val="009F4108"/>
    <w:rsid w:val="009F4733"/>
    <w:rsid w:val="009F4CB5"/>
    <w:rsid w:val="009F586B"/>
    <w:rsid w:val="009F5FF8"/>
    <w:rsid w:val="009F66C2"/>
    <w:rsid w:val="009F70D8"/>
    <w:rsid w:val="009F7D7C"/>
    <w:rsid w:val="009F7FC5"/>
    <w:rsid w:val="00A00334"/>
    <w:rsid w:val="00A00D0C"/>
    <w:rsid w:val="00A00DDA"/>
    <w:rsid w:val="00A02606"/>
    <w:rsid w:val="00A0295F"/>
    <w:rsid w:val="00A02A5C"/>
    <w:rsid w:val="00A0332B"/>
    <w:rsid w:val="00A03FBC"/>
    <w:rsid w:val="00A04B06"/>
    <w:rsid w:val="00A078F9"/>
    <w:rsid w:val="00A07D48"/>
    <w:rsid w:val="00A07F0A"/>
    <w:rsid w:val="00A07F96"/>
    <w:rsid w:val="00A10157"/>
    <w:rsid w:val="00A10A31"/>
    <w:rsid w:val="00A10BBA"/>
    <w:rsid w:val="00A10FB8"/>
    <w:rsid w:val="00A112E8"/>
    <w:rsid w:val="00A114B5"/>
    <w:rsid w:val="00A12068"/>
    <w:rsid w:val="00A132C1"/>
    <w:rsid w:val="00A14877"/>
    <w:rsid w:val="00A14B66"/>
    <w:rsid w:val="00A14D7D"/>
    <w:rsid w:val="00A15456"/>
    <w:rsid w:val="00A16C8E"/>
    <w:rsid w:val="00A16F79"/>
    <w:rsid w:val="00A218BD"/>
    <w:rsid w:val="00A22058"/>
    <w:rsid w:val="00A22C50"/>
    <w:rsid w:val="00A23232"/>
    <w:rsid w:val="00A248C8"/>
    <w:rsid w:val="00A24959"/>
    <w:rsid w:val="00A24962"/>
    <w:rsid w:val="00A25698"/>
    <w:rsid w:val="00A26273"/>
    <w:rsid w:val="00A262BC"/>
    <w:rsid w:val="00A32BA6"/>
    <w:rsid w:val="00A32E5A"/>
    <w:rsid w:val="00A3405C"/>
    <w:rsid w:val="00A345BC"/>
    <w:rsid w:val="00A34B6E"/>
    <w:rsid w:val="00A35402"/>
    <w:rsid w:val="00A4091D"/>
    <w:rsid w:val="00A4092A"/>
    <w:rsid w:val="00A4259F"/>
    <w:rsid w:val="00A430F6"/>
    <w:rsid w:val="00A452AC"/>
    <w:rsid w:val="00A47737"/>
    <w:rsid w:val="00A50C34"/>
    <w:rsid w:val="00A51A88"/>
    <w:rsid w:val="00A5326C"/>
    <w:rsid w:val="00A535E7"/>
    <w:rsid w:val="00A535EF"/>
    <w:rsid w:val="00A53C85"/>
    <w:rsid w:val="00A55706"/>
    <w:rsid w:val="00A55AE1"/>
    <w:rsid w:val="00A564E0"/>
    <w:rsid w:val="00A56849"/>
    <w:rsid w:val="00A57843"/>
    <w:rsid w:val="00A57900"/>
    <w:rsid w:val="00A61738"/>
    <w:rsid w:val="00A618ED"/>
    <w:rsid w:val="00A6258F"/>
    <w:rsid w:val="00A638F7"/>
    <w:rsid w:val="00A63C18"/>
    <w:rsid w:val="00A64636"/>
    <w:rsid w:val="00A646A9"/>
    <w:rsid w:val="00A647A6"/>
    <w:rsid w:val="00A64F4B"/>
    <w:rsid w:val="00A652C0"/>
    <w:rsid w:val="00A67E35"/>
    <w:rsid w:val="00A7045B"/>
    <w:rsid w:val="00A71D34"/>
    <w:rsid w:val="00A73AF8"/>
    <w:rsid w:val="00A73C04"/>
    <w:rsid w:val="00A73CB6"/>
    <w:rsid w:val="00A749F5"/>
    <w:rsid w:val="00A75893"/>
    <w:rsid w:val="00A7606A"/>
    <w:rsid w:val="00A768AF"/>
    <w:rsid w:val="00A77F79"/>
    <w:rsid w:val="00A80677"/>
    <w:rsid w:val="00A809BC"/>
    <w:rsid w:val="00A80C54"/>
    <w:rsid w:val="00A81443"/>
    <w:rsid w:val="00A82558"/>
    <w:rsid w:val="00A82A08"/>
    <w:rsid w:val="00A83180"/>
    <w:rsid w:val="00A83381"/>
    <w:rsid w:val="00A83680"/>
    <w:rsid w:val="00A849EC"/>
    <w:rsid w:val="00A85AD5"/>
    <w:rsid w:val="00A862B7"/>
    <w:rsid w:val="00A863DA"/>
    <w:rsid w:val="00A87633"/>
    <w:rsid w:val="00A92312"/>
    <w:rsid w:val="00A924CD"/>
    <w:rsid w:val="00A92F17"/>
    <w:rsid w:val="00A93773"/>
    <w:rsid w:val="00A93AEE"/>
    <w:rsid w:val="00A93F89"/>
    <w:rsid w:val="00A948F9"/>
    <w:rsid w:val="00A94FAB"/>
    <w:rsid w:val="00A96E15"/>
    <w:rsid w:val="00A97995"/>
    <w:rsid w:val="00AA0A26"/>
    <w:rsid w:val="00AA13D0"/>
    <w:rsid w:val="00AA33B9"/>
    <w:rsid w:val="00AA3DEF"/>
    <w:rsid w:val="00AA592F"/>
    <w:rsid w:val="00AB0475"/>
    <w:rsid w:val="00AB173F"/>
    <w:rsid w:val="00AB23B3"/>
    <w:rsid w:val="00AB23D4"/>
    <w:rsid w:val="00AB2A5C"/>
    <w:rsid w:val="00AB3DF4"/>
    <w:rsid w:val="00AB4B39"/>
    <w:rsid w:val="00AB53AC"/>
    <w:rsid w:val="00AB6B46"/>
    <w:rsid w:val="00AB7676"/>
    <w:rsid w:val="00AB7E85"/>
    <w:rsid w:val="00AC0D3B"/>
    <w:rsid w:val="00AC0FDF"/>
    <w:rsid w:val="00AC10F3"/>
    <w:rsid w:val="00AC1A98"/>
    <w:rsid w:val="00AC205D"/>
    <w:rsid w:val="00AC326C"/>
    <w:rsid w:val="00AC3612"/>
    <w:rsid w:val="00AC41C5"/>
    <w:rsid w:val="00AC4281"/>
    <w:rsid w:val="00AC491C"/>
    <w:rsid w:val="00AC6482"/>
    <w:rsid w:val="00AC6A28"/>
    <w:rsid w:val="00AD1622"/>
    <w:rsid w:val="00AD2C35"/>
    <w:rsid w:val="00AD50BB"/>
    <w:rsid w:val="00AD5668"/>
    <w:rsid w:val="00AD5ABC"/>
    <w:rsid w:val="00AD6308"/>
    <w:rsid w:val="00AD7363"/>
    <w:rsid w:val="00AD7AF7"/>
    <w:rsid w:val="00AE007A"/>
    <w:rsid w:val="00AE0942"/>
    <w:rsid w:val="00AE0A9D"/>
    <w:rsid w:val="00AE3876"/>
    <w:rsid w:val="00AE3B68"/>
    <w:rsid w:val="00AE6A63"/>
    <w:rsid w:val="00AE7698"/>
    <w:rsid w:val="00AE77D3"/>
    <w:rsid w:val="00AE7A94"/>
    <w:rsid w:val="00AF1FBE"/>
    <w:rsid w:val="00AF3E3E"/>
    <w:rsid w:val="00AF5069"/>
    <w:rsid w:val="00AF5110"/>
    <w:rsid w:val="00AF5F83"/>
    <w:rsid w:val="00AF6BAE"/>
    <w:rsid w:val="00AF769A"/>
    <w:rsid w:val="00AF7B5F"/>
    <w:rsid w:val="00B00807"/>
    <w:rsid w:val="00B01036"/>
    <w:rsid w:val="00B019AE"/>
    <w:rsid w:val="00B020F2"/>
    <w:rsid w:val="00B02D16"/>
    <w:rsid w:val="00B02F55"/>
    <w:rsid w:val="00B030C3"/>
    <w:rsid w:val="00B0465D"/>
    <w:rsid w:val="00B05567"/>
    <w:rsid w:val="00B072BA"/>
    <w:rsid w:val="00B07BC2"/>
    <w:rsid w:val="00B10E40"/>
    <w:rsid w:val="00B11425"/>
    <w:rsid w:val="00B11EF4"/>
    <w:rsid w:val="00B13299"/>
    <w:rsid w:val="00B140A7"/>
    <w:rsid w:val="00B14C30"/>
    <w:rsid w:val="00B156D0"/>
    <w:rsid w:val="00B166E1"/>
    <w:rsid w:val="00B16E11"/>
    <w:rsid w:val="00B179BC"/>
    <w:rsid w:val="00B2081D"/>
    <w:rsid w:val="00B20F08"/>
    <w:rsid w:val="00B2128F"/>
    <w:rsid w:val="00B235DC"/>
    <w:rsid w:val="00B25E10"/>
    <w:rsid w:val="00B26731"/>
    <w:rsid w:val="00B2691F"/>
    <w:rsid w:val="00B2695E"/>
    <w:rsid w:val="00B26E9B"/>
    <w:rsid w:val="00B272E5"/>
    <w:rsid w:val="00B276C1"/>
    <w:rsid w:val="00B2779C"/>
    <w:rsid w:val="00B306DC"/>
    <w:rsid w:val="00B30E62"/>
    <w:rsid w:val="00B3352B"/>
    <w:rsid w:val="00B33F3F"/>
    <w:rsid w:val="00B3470C"/>
    <w:rsid w:val="00B3473F"/>
    <w:rsid w:val="00B34CA1"/>
    <w:rsid w:val="00B35A50"/>
    <w:rsid w:val="00B41F68"/>
    <w:rsid w:val="00B4277A"/>
    <w:rsid w:val="00B43BBC"/>
    <w:rsid w:val="00B43C42"/>
    <w:rsid w:val="00B44743"/>
    <w:rsid w:val="00B450B7"/>
    <w:rsid w:val="00B45FA3"/>
    <w:rsid w:val="00B46B42"/>
    <w:rsid w:val="00B47816"/>
    <w:rsid w:val="00B514A7"/>
    <w:rsid w:val="00B56017"/>
    <w:rsid w:val="00B56797"/>
    <w:rsid w:val="00B576CC"/>
    <w:rsid w:val="00B60977"/>
    <w:rsid w:val="00B6231A"/>
    <w:rsid w:val="00B63944"/>
    <w:rsid w:val="00B63B88"/>
    <w:rsid w:val="00B6458B"/>
    <w:rsid w:val="00B670E3"/>
    <w:rsid w:val="00B671F0"/>
    <w:rsid w:val="00B677F3"/>
    <w:rsid w:val="00B67EE4"/>
    <w:rsid w:val="00B716D4"/>
    <w:rsid w:val="00B71884"/>
    <w:rsid w:val="00B7283C"/>
    <w:rsid w:val="00B73E1B"/>
    <w:rsid w:val="00B744B0"/>
    <w:rsid w:val="00B75E5B"/>
    <w:rsid w:val="00B80AC2"/>
    <w:rsid w:val="00B81803"/>
    <w:rsid w:val="00B81DE3"/>
    <w:rsid w:val="00B82C14"/>
    <w:rsid w:val="00B8501B"/>
    <w:rsid w:val="00B8576A"/>
    <w:rsid w:val="00B869B3"/>
    <w:rsid w:val="00B86C58"/>
    <w:rsid w:val="00B87221"/>
    <w:rsid w:val="00B87576"/>
    <w:rsid w:val="00B879B3"/>
    <w:rsid w:val="00B92CEB"/>
    <w:rsid w:val="00B93C54"/>
    <w:rsid w:val="00B94180"/>
    <w:rsid w:val="00B943EB"/>
    <w:rsid w:val="00B96072"/>
    <w:rsid w:val="00BA0A22"/>
    <w:rsid w:val="00BA0BD0"/>
    <w:rsid w:val="00BA4BFD"/>
    <w:rsid w:val="00BA52D5"/>
    <w:rsid w:val="00BA5F70"/>
    <w:rsid w:val="00BA6054"/>
    <w:rsid w:val="00BA6259"/>
    <w:rsid w:val="00BA7FC6"/>
    <w:rsid w:val="00BB1122"/>
    <w:rsid w:val="00BB2E61"/>
    <w:rsid w:val="00BB2EAA"/>
    <w:rsid w:val="00BB46A1"/>
    <w:rsid w:val="00BB4742"/>
    <w:rsid w:val="00BB55D8"/>
    <w:rsid w:val="00BB5AD1"/>
    <w:rsid w:val="00BB662B"/>
    <w:rsid w:val="00BB781D"/>
    <w:rsid w:val="00BB7998"/>
    <w:rsid w:val="00BB7DC5"/>
    <w:rsid w:val="00BC1154"/>
    <w:rsid w:val="00BC11E5"/>
    <w:rsid w:val="00BC178B"/>
    <w:rsid w:val="00BC1F79"/>
    <w:rsid w:val="00BC2217"/>
    <w:rsid w:val="00BC3E43"/>
    <w:rsid w:val="00BC460E"/>
    <w:rsid w:val="00BC5197"/>
    <w:rsid w:val="00BC528C"/>
    <w:rsid w:val="00BC6996"/>
    <w:rsid w:val="00BC69B7"/>
    <w:rsid w:val="00BD0736"/>
    <w:rsid w:val="00BD1219"/>
    <w:rsid w:val="00BD21B4"/>
    <w:rsid w:val="00BD2F45"/>
    <w:rsid w:val="00BD3499"/>
    <w:rsid w:val="00BD3FFB"/>
    <w:rsid w:val="00BD54E4"/>
    <w:rsid w:val="00BD5A5C"/>
    <w:rsid w:val="00BD6090"/>
    <w:rsid w:val="00BD7D3F"/>
    <w:rsid w:val="00BE0184"/>
    <w:rsid w:val="00BE1479"/>
    <w:rsid w:val="00BE1553"/>
    <w:rsid w:val="00BE1C11"/>
    <w:rsid w:val="00BE3F78"/>
    <w:rsid w:val="00BE4AED"/>
    <w:rsid w:val="00BE7689"/>
    <w:rsid w:val="00BE7E21"/>
    <w:rsid w:val="00BF0E65"/>
    <w:rsid w:val="00BF2613"/>
    <w:rsid w:val="00BF2A54"/>
    <w:rsid w:val="00BF2ACE"/>
    <w:rsid w:val="00BF3790"/>
    <w:rsid w:val="00BF409E"/>
    <w:rsid w:val="00BF4174"/>
    <w:rsid w:val="00BF41B2"/>
    <w:rsid w:val="00BF4755"/>
    <w:rsid w:val="00BF48DB"/>
    <w:rsid w:val="00BF65E8"/>
    <w:rsid w:val="00BF6694"/>
    <w:rsid w:val="00BF6CAE"/>
    <w:rsid w:val="00BF7163"/>
    <w:rsid w:val="00C01106"/>
    <w:rsid w:val="00C01657"/>
    <w:rsid w:val="00C01CA9"/>
    <w:rsid w:val="00C04109"/>
    <w:rsid w:val="00C043DF"/>
    <w:rsid w:val="00C04E6A"/>
    <w:rsid w:val="00C05486"/>
    <w:rsid w:val="00C06689"/>
    <w:rsid w:val="00C103F7"/>
    <w:rsid w:val="00C12D4E"/>
    <w:rsid w:val="00C137D8"/>
    <w:rsid w:val="00C13D48"/>
    <w:rsid w:val="00C143FA"/>
    <w:rsid w:val="00C14EF0"/>
    <w:rsid w:val="00C1532C"/>
    <w:rsid w:val="00C179F8"/>
    <w:rsid w:val="00C20BBF"/>
    <w:rsid w:val="00C22B3F"/>
    <w:rsid w:val="00C24121"/>
    <w:rsid w:val="00C243C6"/>
    <w:rsid w:val="00C25E7A"/>
    <w:rsid w:val="00C261AC"/>
    <w:rsid w:val="00C2725B"/>
    <w:rsid w:val="00C27C0E"/>
    <w:rsid w:val="00C3085D"/>
    <w:rsid w:val="00C31A9D"/>
    <w:rsid w:val="00C31CD3"/>
    <w:rsid w:val="00C31D44"/>
    <w:rsid w:val="00C31EFA"/>
    <w:rsid w:val="00C326EB"/>
    <w:rsid w:val="00C32E9C"/>
    <w:rsid w:val="00C3334D"/>
    <w:rsid w:val="00C37473"/>
    <w:rsid w:val="00C418F0"/>
    <w:rsid w:val="00C41CD7"/>
    <w:rsid w:val="00C42339"/>
    <w:rsid w:val="00C428A0"/>
    <w:rsid w:val="00C42D48"/>
    <w:rsid w:val="00C44356"/>
    <w:rsid w:val="00C4445D"/>
    <w:rsid w:val="00C45471"/>
    <w:rsid w:val="00C45A66"/>
    <w:rsid w:val="00C45E40"/>
    <w:rsid w:val="00C46F7C"/>
    <w:rsid w:val="00C4747D"/>
    <w:rsid w:val="00C47D5E"/>
    <w:rsid w:val="00C506B3"/>
    <w:rsid w:val="00C50CE7"/>
    <w:rsid w:val="00C50FDA"/>
    <w:rsid w:val="00C52646"/>
    <w:rsid w:val="00C528F5"/>
    <w:rsid w:val="00C52D31"/>
    <w:rsid w:val="00C57906"/>
    <w:rsid w:val="00C6194D"/>
    <w:rsid w:val="00C623FB"/>
    <w:rsid w:val="00C6262E"/>
    <w:rsid w:val="00C62FA5"/>
    <w:rsid w:val="00C63A8C"/>
    <w:rsid w:val="00C63E0C"/>
    <w:rsid w:val="00C64B45"/>
    <w:rsid w:val="00C65FD1"/>
    <w:rsid w:val="00C66228"/>
    <w:rsid w:val="00C7068C"/>
    <w:rsid w:val="00C7128D"/>
    <w:rsid w:val="00C72A91"/>
    <w:rsid w:val="00C73848"/>
    <w:rsid w:val="00C74E1C"/>
    <w:rsid w:val="00C75488"/>
    <w:rsid w:val="00C75F71"/>
    <w:rsid w:val="00C76000"/>
    <w:rsid w:val="00C761EE"/>
    <w:rsid w:val="00C77FE7"/>
    <w:rsid w:val="00C8070C"/>
    <w:rsid w:val="00C80838"/>
    <w:rsid w:val="00C80E89"/>
    <w:rsid w:val="00C8220B"/>
    <w:rsid w:val="00C82757"/>
    <w:rsid w:val="00C84305"/>
    <w:rsid w:val="00C84DF7"/>
    <w:rsid w:val="00C86125"/>
    <w:rsid w:val="00C864B8"/>
    <w:rsid w:val="00C864BD"/>
    <w:rsid w:val="00C867CE"/>
    <w:rsid w:val="00C86F92"/>
    <w:rsid w:val="00C87450"/>
    <w:rsid w:val="00C8759E"/>
    <w:rsid w:val="00C902E1"/>
    <w:rsid w:val="00C9133A"/>
    <w:rsid w:val="00C91F25"/>
    <w:rsid w:val="00C932FC"/>
    <w:rsid w:val="00C9370E"/>
    <w:rsid w:val="00C9469A"/>
    <w:rsid w:val="00C94791"/>
    <w:rsid w:val="00C9674D"/>
    <w:rsid w:val="00C967AB"/>
    <w:rsid w:val="00C975CF"/>
    <w:rsid w:val="00CA0AD4"/>
    <w:rsid w:val="00CA3644"/>
    <w:rsid w:val="00CA3964"/>
    <w:rsid w:val="00CA3CE9"/>
    <w:rsid w:val="00CA4614"/>
    <w:rsid w:val="00CA5FA3"/>
    <w:rsid w:val="00CA6088"/>
    <w:rsid w:val="00CA6B78"/>
    <w:rsid w:val="00CA7A34"/>
    <w:rsid w:val="00CB0C38"/>
    <w:rsid w:val="00CB1AF2"/>
    <w:rsid w:val="00CB1DAA"/>
    <w:rsid w:val="00CB20C6"/>
    <w:rsid w:val="00CB326D"/>
    <w:rsid w:val="00CB4443"/>
    <w:rsid w:val="00CB4E0B"/>
    <w:rsid w:val="00CB5030"/>
    <w:rsid w:val="00CB6316"/>
    <w:rsid w:val="00CB6326"/>
    <w:rsid w:val="00CB66F3"/>
    <w:rsid w:val="00CB6C26"/>
    <w:rsid w:val="00CB712D"/>
    <w:rsid w:val="00CC06FB"/>
    <w:rsid w:val="00CC2097"/>
    <w:rsid w:val="00CC3256"/>
    <w:rsid w:val="00CC3F8E"/>
    <w:rsid w:val="00CC4F70"/>
    <w:rsid w:val="00CC53E8"/>
    <w:rsid w:val="00CC569B"/>
    <w:rsid w:val="00CC6CAD"/>
    <w:rsid w:val="00CC78A1"/>
    <w:rsid w:val="00CD0F64"/>
    <w:rsid w:val="00CD1015"/>
    <w:rsid w:val="00CD1F30"/>
    <w:rsid w:val="00CD25A2"/>
    <w:rsid w:val="00CD2DF6"/>
    <w:rsid w:val="00CD588E"/>
    <w:rsid w:val="00CD59EF"/>
    <w:rsid w:val="00CD6552"/>
    <w:rsid w:val="00CD73EC"/>
    <w:rsid w:val="00CD76A8"/>
    <w:rsid w:val="00CE0EE5"/>
    <w:rsid w:val="00CE0FEB"/>
    <w:rsid w:val="00CE1067"/>
    <w:rsid w:val="00CE13A0"/>
    <w:rsid w:val="00CE28CD"/>
    <w:rsid w:val="00CE2EBE"/>
    <w:rsid w:val="00CE33C7"/>
    <w:rsid w:val="00CE3DD7"/>
    <w:rsid w:val="00CE417D"/>
    <w:rsid w:val="00CE4263"/>
    <w:rsid w:val="00CE47C8"/>
    <w:rsid w:val="00CE4F78"/>
    <w:rsid w:val="00CE50F3"/>
    <w:rsid w:val="00CE70D7"/>
    <w:rsid w:val="00CF0F42"/>
    <w:rsid w:val="00CF15DD"/>
    <w:rsid w:val="00CF1606"/>
    <w:rsid w:val="00CF1E52"/>
    <w:rsid w:val="00CF2D7B"/>
    <w:rsid w:val="00CF3F74"/>
    <w:rsid w:val="00CF5C6D"/>
    <w:rsid w:val="00CF6951"/>
    <w:rsid w:val="00CF7BA7"/>
    <w:rsid w:val="00D00A1D"/>
    <w:rsid w:val="00D030F0"/>
    <w:rsid w:val="00D03E50"/>
    <w:rsid w:val="00D07269"/>
    <w:rsid w:val="00D07D8B"/>
    <w:rsid w:val="00D103E8"/>
    <w:rsid w:val="00D12582"/>
    <w:rsid w:val="00D12E34"/>
    <w:rsid w:val="00D14385"/>
    <w:rsid w:val="00D14E48"/>
    <w:rsid w:val="00D1739D"/>
    <w:rsid w:val="00D177F0"/>
    <w:rsid w:val="00D2032A"/>
    <w:rsid w:val="00D20366"/>
    <w:rsid w:val="00D20797"/>
    <w:rsid w:val="00D2096B"/>
    <w:rsid w:val="00D21E0D"/>
    <w:rsid w:val="00D223EA"/>
    <w:rsid w:val="00D227AD"/>
    <w:rsid w:val="00D24FB6"/>
    <w:rsid w:val="00D25C8D"/>
    <w:rsid w:val="00D26742"/>
    <w:rsid w:val="00D27776"/>
    <w:rsid w:val="00D31216"/>
    <w:rsid w:val="00D31357"/>
    <w:rsid w:val="00D31C34"/>
    <w:rsid w:val="00D3248D"/>
    <w:rsid w:val="00D32E52"/>
    <w:rsid w:val="00D33EAC"/>
    <w:rsid w:val="00D34343"/>
    <w:rsid w:val="00D34BFD"/>
    <w:rsid w:val="00D35597"/>
    <w:rsid w:val="00D36A8F"/>
    <w:rsid w:val="00D36F43"/>
    <w:rsid w:val="00D37542"/>
    <w:rsid w:val="00D402F0"/>
    <w:rsid w:val="00D4179D"/>
    <w:rsid w:val="00D426DF"/>
    <w:rsid w:val="00D42782"/>
    <w:rsid w:val="00D4302B"/>
    <w:rsid w:val="00D431CB"/>
    <w:rsid w:val="00D43941"/>
    <w:rsid w:val="00D44EC0"/>
    <w:rsid w:val="00D459CD"/>
    <w:rsid w:val="00D463B6"/>
    <w:rsid w:val="00D467AF"/>
    <w:rsid w:val="00D5040C"/>
    <w:rsid w:val="00D50773"/>
    <w:rsid w:val="00D51212"/>
    <w:rsid w:val="00D518B7"/>
    <w:rsid w:val="00D518DC"/>
    <w:rsid w:val="00D5356F"/>
    <w:rsid w:val="00D54E04"/>
    <w:rsid w:val="00D556D0"/>
    <w:rsid w:val="00D55BE6"/>
    <w:rsid w:val="00D55FFF"/>
    <w:rsid w:val="00D5692D"/>
    <w:rsid w:val="00D56F87"/>
    <w:rsid w:val="00D57659"/>
    <w:rsid w:val="00D5771E"/>
    <w:rsid w:val="00D57A06"/>
    <w:rsid w:val="00D57C12"/>
    <w:rsid w:val="00D57C5C"/>
    <w:rsid w:val="00D61121"/>
    <w:rsid w:val="00D61CE5"/>
    <w:rsid w:val="00D61E3D"/>
    <w:rsid w:val="00D633E7"/>
    <w:rsid w:val="00D653C7"/>
    <w:rsid w:val="00D6543B"/>
    <w:rsid w:val="00D65BA9"/>
    <w:rsid w:val="00D65BFC"/>
    <w:rsid w:val="00D6685C"/>
    <w:rsid w:val="00D7201C"/>
    <w:rsid w:val="00D723C8"/>
    <w:rsid w:val="00D72CA8"/>
    <w:rsid w:val="00D72E28"/>
    <w:rsid w:val="00D72ED3"/>
    <w:rsid w:val="00D73613"/>
    <w:rsid w:val="00D73F9D"/>
    <w:rsid w:val="00D744B2"/>
    <w:rsid w:val="00D74FB0"/>
    <w:rsid w:val="00D763F1"/>
    <w:rsid w:val="00D802E8"/>
    <w:rsid w:val="00D84107"/>
    <w:rsid w:val="00D842DE"/>
    <w:rsid w:val="00D844CB"/>
    <w:rsid w:val="00D86218"/>
    <w:rsid w:val="00D87C82"/>
    <w:rsid w:val="00D90C7A"/>
    <w:rsid w:val="00D90ECB"/>
    <w:rsid w:val="00D91ADB"/>
    <w:rsid w:val="00D932CB"/>
    <w:rsid w:val="00D94B53"/>
    <w:rsid w:val="00D95D71"/>
    <w:rsid w:val="00D96394"/>
    <w:rsid w:val="00D97320"/>
    <w:rsid w:val="00D97C73"/>
    <w:rsid w:val="00DA0AFB"/>
    <w:rsid w:val="00DA0B01"/>
    <w:rsid w:val="00DA0BC2"/>
    <w:rsid w:val="00DA183E"/>
    <w:rsid w:val="00DA21AB"/>
    <w:rsid w:val="00DA2F6B"/>
    <w:rsid w:val="00DA53B1"/>
    <w:rsid w:val="00DA64AB"/>
    <w:rsid w:val="00DA6859"/>
    <w:rsid w:val="00DA68BC"/>
    <w:rsid w:val="00DA6BCB"/>
    <w:rsid w:val="00DA7EBA"/>
    <w:rsid w:val="00DB00E0"/>
    <w:rsid w:val="00DB29AE"/>
    <w:rsid w:val="00DB2E93"/>
    <w:rsid w:val="00DB3FA5"/>
    <w:rsid w:val="00DB48B3"/>
    <w:rsid w:val="00DB72C4"/>
    <w:rsid w:val="00DC0ABF"/>
    <w:rsid w:val="00DC3137"/>
    <w:rsid w:val="00DC4171"/>
    <w:rsid w:val="00DC4EF2"/>
    <w:rsid w:val="00DC7199"/>
    <w:rsid w:val="00DC7C2C"/>
    <w:rsid w:val="00DD187D"/>
    <w:rsid w:val="00DD1ACE"/>
    <w:rsid w:val="00DD3282"/>
    <w:rsid w:val="00DD3826"/>
    <w:rsid w:val="00DD3936"/>
    <w:rsid w:val="00DD3BA4"/>
    <w:rsid w:val="00DD4301"/>
    <w:rsid w:val="00DD553D"/>
    <w:rsid w:val="00DD6361"/>
    <w:rsid w:val="00DD659A"/>
    <w:rsid w:val="00DD66AD"/>
    <w:rsid w:val="00DD7702"/>
    <w:rsid w:val="00DE016B"/>
    <w:rsid w:val="00DE0244"/>
    <w:rsid w:val="00DE0846"/>
    <w:rsid w:val="00DE17D5"/>
    <w:rsid w:val="00DE223C"/>
    <w:rsid w:val="00DE299E"/>
    <w:rsid w:val="00DE2FC1"/>
    <w:rsid w:val="00DE440D"/>
    <w:rsid w:val="00DE532F"/>
    <w:rsid w:val="00DE53C1"/>
    <w:rsid w:val="00DE601D"/>
    <w:rsid w:val="00DE6312"/>
    <w:rsid w:val="00DE63BB"/>
    <w:rsid w:val="00DF08FE"/>
    <w:rsid w:val="00DF14A8"/>
    <w:rsid w:val="00DF28FD"/>
    <w:rsid w:val="00DF3BB6"/>
    <w:rsid w:val="00DF3BFA"/>
    <w:rsid w:val="00DF49C5"/>
    <w:rsid w:val="00DF4FEE"/>
    <w:rsid w:val="00DF585F"/>
    <w:rsid w:val="00DF774A"/>
    <w:rsid w:val="00DF7E9F"/>
    <w:rsid w:val="00E0047C"/>
    <w:rsid w:val="00E006C7"/>
    <w:rsid w:val="00E00BE1"/>
    <w:rsid w:val="00E01023"/>
    <w:rsid w:val="00E0144E"/>
    <w:rsid w:val="00E01BF2"/>
    <w:rsid w:val="00E039F4"/>
    <w:rsid w:val="00E03A82"/>
    <w:rsid w:val="00E03A9C"/>
    <w:rsid w:val="00E045D0"/>
    <w:rsid w:val="00E046E3"/>
    <w:rsid w:val="00E04B53"/>
    <w:rsid w:val="00E05677"/>
    <w:rsid w:val="00E0594D"/>
    <w:rsid w:val="00E05A41"/>
    <w:rsid w:val="00E075C0"/>
    <w:rsid w:val="00E10BDE"/>
    <w:rsid w:val="00E10D79"/>
    <w:rsid w:val="00E113FD"/>
    <w:rsid w:val="00E12EBF"/>
    <w:rsid w:val="00E13390"/>
    <w:rsid w:val="00E14B58"/>
    <w:rsid w:val="00E16133"/>
    <w:rsid w:val="00E1650B"/>
    <w:rsid w:val="00E17271"/>
    <w:rsid w:val="00E17B6E"/>
    <w:rsid w:val="00E17E91"/>
    <w:rsid w:val="00E21E04"/>
    <w:rsid w:val="00E2349A"/>
    <w:rsid w:val="00E241D9"/>
    <w:rsid w:val="00E24B23"/>
    <w:rsid w:val="00E24DE1"/>
    <w:rsid w:val="00E26520"/>
    <w:rsid w:val="00E265C4"/>
    <w:rsid w:val="00E2742A"/>
    <w:rsid w:val="00E319CC"/>
    <w:rsid w:val="00E3227A"/>
    <w:rsid w:val="00E32438"/>
    <w:rsid w:val="00E32D51"/>
    <w:rsid w:val="00E339E0"/>
    <w:rsid w:val="00E34772"/>
    <w:rsid w:val="00E34AB0"/>
    <w:rsid w:val="00E354AC"/>
    <w:rsid w:val="00E359AF"/>
    <w:rsid w:val="00E36C35"/>
    <w:rsid w:val="00E375B9"/>
    <w:rsid w:val="00E37649"/>
    <w:rsid w:val="00E416B7"/>
    <w:rsid w:val="00E41793"/>
    <w:rsid w:val="00E427B2"/>
    <w:rsid w:val="00E42DC5"/>
    <w:rsid w:val="00E42E3E"/>
    <w:rsid w:val="00E44090"/>
    <w:rsid w:val="00E453B9"/>
    <w:rsid w:val="00E464C1"/>
    <w:rsid w:val="00E46EA0"/>
    <w:rsid w:val="00E4798F"/>
    <w:rsid w:val="00E47AF6"/>
    <w:rsid w:val="00E47C19"/>
    <w:rsid w:val="00E50C0D"/>
    <w:rsid w:val="00E50F8F"/>
    <w:rsid w:val="00E52027"/>
    <w:rsid w:val="00E52A91"/>
    <w:rsid w:val="00E52F5C"/>
    <w:rsid w:val="00E53CE8"/>
    <w:rsid w:val="00E543D0"/>
    <w:rsid w:val="00E566BA"/>
    <w:rsid w:val="00E5687B"/>
    <w:rsid w:val="00E57EA3"/>
    <w:rsid w:val="00E57EB8"/>
    <w:rsid w:val="00E60C0A"/>
    <w:rsid w:val="00E61048"/>
    <w:rsid w:val="00E61320"/>
    <w:rsid w:val="00E61FB5"/>
    <w:rsid w:val="00E62396"/>
    <w:rsid w:val="00E63571"/>
    <w:rsid w:val="00E64488"/>
    <w:rsid w:val="00E644BF"/>
    <w:rsid w:val="00E64F3E"/>
    <w:rsid w:val="00E6544E"/>
    <w:rsid w:val="00E66C5D"/>
    <w:rsid w:val="00E6724D"/>
    <w:rsid w:val="00E67CCF"/>
    <w:rsid w:val="00E67F5D"/>
    <w:rsid w:val="00E67FDE"/>
    <w:rsid w:val="00E708E8"/>
    <w:rsid w:val="00E70B94"/>
    <w:rsid w:val="00E72683"/>
    <w:rsid w:val="00E72AB2"/>
    <w:rsid w:val="00E72D22"/>
    <w:rsid w:val="00E74C55"/>
    <w:rsid w:val="00E7525F"/>
    <w:rsid w:val="00E779BF"/>
    <w:rsid w:val="00E77B08"/>
    <w:rsid w:val="00E81EF5"/>
    <w:rsid w:val="00E824A7"/>
    <w:rsid w:val="00E827D2"/>
    <w:rsid w:val="00E82D43"/>
    <w:rsid w:val="00E82DE1"/>
    <w:rsid w:val="00E83421"/>
    <w:rsid w:val="00E83709"/>
    <w:rsid w:val="00E8396E"/>
    <w:rsid w:val="00E8414C"/>
    <w:rsid w:val="00E84326"/>
    <w:rsid w:val="00E8515B"/>
    <w:rsid w:val="00E85C52"/>
    <w:rsid w:val="00E85DDE"/>
    <w:rsid w:val="00E8633C"/>
    <w:rsid w:val="00E868E1"/>
    <w:rsid w:val="00E8761F"/>
    <w:rsid w:val="00E87A11"/>
    <w:rsid w:val="00E911F2"/>
    <w:rsid w:val="00E91E5B"/>
    <w:rsid w:val="00E91F70"/>
    <w:rsid w:val="00E923CB"/>
    <w:rsid w:val="00E932F0"/>
    <w:rsid w:val="00E93563"/>
    <w:rsid w:val="00E93B85"/>
    <w:rsid w:val="00E942D3"/>
    <w:rsid w:val="00E967E0"/>
    <w:rsid w:val="00E97411"/>
    <w:rsid w:val="00E97E99"/>
    <w:rsid w:val="00EA0B5F"/>
    <w:rsid w:val="00EA20A4"/>
    <w:rsid w:val="00EA24E1"/>
    <w:rsid w:val="00EA3B32"/>
    <w:rsid w:val="00EA4FCB"/>
    <w:rsid w:val="00EA509D"/>
    <w:rsid w:val="00EA749D"/>
    <w:rsid w:val="00EA7B82"/>
    <w:rsid w:val="00EB067E"/>
    <w:rsid w:val="00EB12D0"/>
    <w:rsid w:val="00EB1DFF"/>
    <w:rsid w:val="00EB2362"/>
    <w:rsid w:val="00EB2E48"/>
    <w:rsid w:val="00EB4000"/>
    <w:rsid w:val="00EB4353"/>
    <w:rsid w:val="00EB4C2B"/>
    <w:rsid w:val="00EB4F7D"/>
    <w:rsid w:val="00EB5A3B"/>
    <w:rsid w:val="00EC0934"/>
    <w:rsid w:val="00EC0DD5"/>
    <w:rsid w:val="00EC0E7A"/>
    <w:rsid w:val="00EC0FCC"/>
    <w:rsid w:val="00EC15F9"/>
    <w:rsid w:val="00EC24C2"/>
    <w:rsid w:val="00EC286F"/>
    <w:rsid w:val="00EC3C32"/>
    <w:rsid w:val="00EC4089"/>
    <w:rsid w:val="00EC431E"/>
    <w:rsid w:val="00EC56EC"/>
    <w:rsid w:val="00EC6205"/>
    <w:rsid w:val="00EC6DB6"/>
    <w:rsid w:val="00EC7120"/>
    <w:rsid w:val="00ED0079"/>
    <w:rsid w:val="00ED15CA"/>
    <w:rsid w:val="00ED1628"/>
    <w:rsid w:val="00ED182A"/>
    <w:rsid w:val="00ED3AF7"/>
    <w:rsid w:val="00ED4B49"/>
    <w:rsid w:val="00ED6395"/>
    <w:rsid w:val="00ED63AD"/>
    <w:rsid w:val="00ED65FA"/>
    <w:rsid w:val="00ED673C"/>
    <w:rsid w:val="00ED77C0"/>
    <w:rsid w:val="00EE015B"/>
    <w:rsid w:val="00EE133D"/>
    <w:rsid w:val="00EE3100"/>
    <w:rsid w:val="00EE4326"/>
    <w:rsid w:val="00EE470C"/>
    <w:rsid w:val="00EE5D47"/>
    <w:rsid w:val="00EE732E"/>
    <w:rsid w:val="00EE74F6"/>
    <w:rsid w:val="00EF0C72"/>
    <w:rsid w:val="00EF1AAA"/>
    <w:rsid w:val="00EF2930"/>
    <w:rsid w:val="00EF2E04"/>
    <w:rsid w:val="00EF351A"/>
    <w:rsid w:val="00EF3F61"/>
    <w:rsid w:val="00EF4763"/>
    <w:rsid w:val="00EF492F"/>
    <w:rsid w:val="00EF5AD1"/>
    <w:rsid w:val="00EF619C"/>
    <w:rsid w:val="00EF6913"/>
    <w:rsid w:val="00F0091A"/>
    <w:rsid w:val="00F020C8"/>
    <w:rsid w:val="00F02C56"/>
    <w:rsid w:val="00F03DDB"/>
    <w:rsid w:val="00F058FC"/>
    <w:rsid w:val="00F05D83"/>
    <w:rsid w:val="00F07414"/>
    <w:rsid w:val="00F07EE7"/>
    <w:rsid w:val="00F10AE5"/>
    <w:rsid w:val="00F10B38"/>
    <w:rsid w:val="00F1149A"/>
    <w:rsid w:val="00F13552"/>
    <w:rsid w:val="00F1445C"/>
    <w:rsid w:val="00F158B9"/>
    <w:rsid w:val="00F158CD"/>
    <w:rsid w:val="00F1593F"/>
    <w:rsid w:val="00F15AE9"/>
    <w:rsid w:val="00F15CD8"/>
    <w:rsid w:val="00F202D0"/>
    <w:rsid w:val="00F2074D"/>
    <w:rsid w:val="00F20AE6"/>
    <w:rsid w:val="00F212DD"/>
    <w:rsid w:val="00F21382"/>
    <w:rsid w:val="00F214BD"/>
    <w:rsid w:val="00F21500"/>
    <w:rsid w:val="00F22493"/>
    <w:rsid w:val="00F22C4E"/>
    <w:rsid w:val="00F23012"/>
    <w:rsid w:val="00F23A1D"/>
    <w:rsid w:val="00F23B1A"/>
    <w:rsid w:val="00F2432E"/>
    <w:rsid w:val="00F244D5"/>
    <w:rsid w:val="00F2474F"/>
    <w:rsid w:val="00F25874"/>
    <w:rsid w:val="00F270A0"/>
    <w:rsid w:val="00F27398"/>
    <w:rsid w:val="00F27862"/>
    <w:rsid w:val="00F278C0"/>
    <w:rsid w:val="00F27F45"/>
    <w:rsid w:val="00F30764"/>
    <w:rsid w:val="00F30D6C"/>
    <w:rsid w:val="00F31B33"/>
    <w:rsid w:val="00F32B37"/>
    <w:rsid w:val="00F3351B"/>
    <w:rsid w:val="00F34D7B"/>
    <w:rsid w:val="00F35AE0"/>
    <w:rsid w:val="00F37D2C"/>
    <w:rsid w:val="00F405DB"/>
    <w:rsid w:val="00F41349"/>
    <w:rsid w:val="00F4167A"/>
    <w:rsid w:val="00F41FDE"/>
    <w:rsid w:val="00F43F9A"/>
    <w:rsid w:val="00F442B2"/>
    <w:rsid w:val="00F4596E"/>
    <w:rsid w:val="00F45C84"/>
    <w:rsid w:val="00F462D4"/>
    <w:rsid w:val="00F4724B"/>
    <w:rsid w:val="00F4755B"/>
    <w:rsid w:val="00F47BE0"/>
    <w:rsid w:val="00F5008A"/>
    <w:rsid w:val="00F50689"/>
    <w:rsid w:val="00F51CCC"/>
    <w:rsid w:val="00F524FD"/>
    <w:rsid w:val="00F52ACB"/>
    <w:rsid w:val="00F548E7"/>
    <w:rsid w:val="00F54D3F"/>
    <w:rsid w:val="00F5611C"/>
    <w:rsid w:val="00F56656"/>
    <w:rsid w:val="00F57080"/>
    <w:rsid w:val="00F6077C"/>
    <w:rsid w:val="00F61716"/>
    <w:rsid w:val="00F635CA"/>
    <w:rsid w:val="00F6475C"/>
    <w:rsid w:val="00F64A16"/>
    <w:rsid w:val="00F65FC5"/>
    <w:rsid w:val="00F6612B"/>
    <w:rsid w:val="00F67348"/>
    <w:rsid w:val="00F70407"/>
    <w:rsid w:val="00F72A47"/>
    <w:rsid w:val="00F73367"/>
    <w:rsid w:val="00F73F5C"/>
    <w:rsid w:val="00F7670A"/>
    <w:rsid w:val="00F7708C"/>
    <w:rsid w:val="00F77198"/>
    <w:rsid w:val="00F776AA"/>
    <w:rsid w:val="00F80A7C"/>
    <w:rsid w:val="00F814F0"/>
    <w:rsid w:val="00F81A13"/>
    <w:rsid w:val="00F81C2F"/>
    <w:rsid w:val="00F81E3B"/>
    <w:rsid w:val="00F82381"/>
    <w:rsid w:val="00F82F61"/>
    <w:rsid w:val="00F82F65"/>
    <w:rsid w:val="00F83468"/>
    <w:rsid w:val="00F83694"/>
    <w:rsid w:val="00F84F86"/>
    <w:rsid w:val="00F8548E"/>
    <w:rsid w:val="00F86857"/>
    <w:rsid w:val="00F87D13"/>
    <w:rsid w:val="00F90299"/>
    <w:rsid w:val="00F91F85"/>
    <w:rsid w:val="00F921EA"/>
    <w:rsid w:val="00F93A4F"/>
    <w:rsid w:val="00F942E2"/>
    <w:rsid w:val="00F94B40"/>
    <w:rsid w:val="00F94FDD"/>
    <w:rsid w:val="00F95E32"/>
    <w:rsid w:val="00F97DFB"/>
    <w:rsid w:val="00FA0C34"/>
    <w:rsid w:val="00FA2E3A"/>
    <w:rsid w:val="00FA39BA"/>
    <w:rsid w:val="00FA3B00"/>
    <w:rsid w:val="00FA3FBD"/>
    <w:rsid w:val="00FA3FEA"/>
    <w:rsid w:val="00FA6901"/>
    <w:rsid w:val="00FA70B0"/>
    <w:rsid w:val="00FA7169"/>
    <w:rsid w:val="00FA7F01"/>
    <w:rsid w:val="00FB02B3"/>
    <w:rsid w:val="00FB0794"/>
    <w:rsid w:val="00FB0D68"/>
    <w:rsid w:val="00FB2E88"/>
    <w:rsid w:val="00FB40AF"/>
    <w:rsid w:val="00FB60EC"/>
    <w:rsid w:val="00FB7501"/>
    <w:rsid w:val="00FC026F"/>
    <w:rsid w:val="00FC1440"/>
    <w:rsid w:val="00FC1F89"/>
    <w:rsid w:val="00FC2990"/>
    <w:rsid w:val="00FC4133"/>
    <w:rsid w:val="00FC46A7"/>
    <w:rsid w:val="00FC4D39"/>
    <w:rsid w:val="00FC6B47"/>
    <w:rsid w:val="00FC7205"/>
    <w:rsid w:val="00FD0678"/>
    <w:rsid w:val="00FD0C12"/>
    <w:rsid w:val="00FD1524"/>
    <w:rsid w:val="00FD1B6A"/>
    <w:rsid w:val="00FD270B"/>
    <w:rsid w:val="00FD4848"/>
    <w:rsid w:val="00FD4A76"/>
    <w:rsid w:val="00FD4E2E"/>
    <w:rsid w:val="00FD504E"/>
    <w:rsid w:val="00FD7B48"/>
    <w:rsid w:val="00FE1E8B"/>
    <w:rsid w:val="00FE1FF4"/>
    <w:rsid w:val="00FE2DA8"/>
    <w:rsid w:val="00FE38C2"/>
    <w:rsid w:val="00FE4C63"/>
    <w:rsid w:val="00FE5713"/>
    <w:rsid w:val="00FE6E88"/>
    <w:rsid w:val="00FE798A"/>
    <w:rsid w:val="00FF0708"/>
    <w:rsid w:val="00FF10CE"/>
    <w:rsid w:val="00FF2F18"/>
    <w:rsid w:val="00FF3A59"/>
    <w:rsid w:val="00FF3E51"/>
    <w:rsid w:val="00FF4224"/>
    <w:rsid w:val="00FF453F"/>
    <w:rsid w:val="00FF4597"/>
    <w:rsid w:val="00FF4E10"/>
    <w:rsid w:val="00FF527C"/>
    <w:rsid w:val="00FF6254"/>
    <w:rsid w:val="00FF64FD"/>
    <w:rsid w:val="0CB7CB49"/>
    <w:rsid w:val="10276B68"/>
    <w:rsid w:val="11BCF81B"/>
    <w:rsid w:val="11DF6DC9"/>
    <w:rsid w:val="1D0793A0"/>
    <w:rsid w:val="5E2126C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144FF712"/>
  <w14:defaultImageDpi w14:val="96"/>
  <w15:docId w15:val="{6C896158-1771-4009-8F0E-515B5ADCB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748C4"/>
    <w:rPr>
      <w:rFonts w:ascii="ＭＳ 明朝" w:eastAsia="ＭＳ 明朝" w:hAnsi="ＭＳ 明朝" w:cs="ＭＳ 明朝"/>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対照表題名ブロックスタイル"/>
    <w:basedOn w:val="a"/>
    <w:pPr>
      <w:jc w:val="center"/>
    </w:pPr>
  </w:style>
  <w:style w:type="paragraph" w:customStyle="1" w:styleId="a4">
    <w:name w:val="題名ブロックスタイル"/>
    <w:basedOn w:val="a"/>
    <w:pPr>
      <w:ind w:leftChars="350" w:left="350"/>
    </w:pPr>
  </w:style>
  <w:style w:type="paragraph" w:customStyle="1" w:styleId="a5">
    <w:name w:val="本則表示文字ブロックスタイル"/>
    <w:basedOn w:val="a"/>
    <w:pPr>
      <w:ind w:leftChars="50" w:left="50"/>
    </w:pPr>
  </w:style>
  <w:style w:type="paragraph" w:customStyle="1" w:styleId="a6">
    <w:name w:val="編ブロックスタイル"/>
    <w:basedOn w:val="a"/>
    <w:pPr>
      <w:ind w:leftChars="200" w:left="200" w:hangingChars="100" w:hanging="100"/>
    </w:pPr>
  </w:style>
  <w:style w:type="paragraph" w:customStyle="1" w:styleId="a7">
    <w:name w:val="章ブロックスタイル"/>
    <w:basedOn w:val="a"/>
    <w:pPr>
      <w:ind w:leftChars="350" w:left="350" w:hangingChars="100" w:hanging="100"/>
    </w:pPr>
  </w:style>
  <w:style w:type="paragraph" w:customStyle="1" w:styleId="a8">
    <w:name w:val="節ブロックスタイル"/>
    <w:basedOn w:val="a"/>
    <w:pPr>
      <w:ind w:leftChars="450" w:left="450" w:hangingChars="100" w:hanging="100"/>
    </w:pPr>
  </w:style>
  <w:style w:type="paragraph" w:customStyle="1" w:styleId="a9">
    <w:name w:val="款ブロックスタイル"/>
    <w:basedOn w:val="a"/>
    <w:pPr>
      <w:ind w:leftChars="550" w:left="550" w:hangingChars="100" w:hanging="100"/>
    </w:pPr>
  </w:style>
  <w:style w:type="paragraph" w:customStyle="1" w:styleId="aa">
    <w:name w:val="目ブロックスタイル"/>
    <w:basedOn w:val="a"/>
    <w:pPr>
      <w:ind w:leftChars="650" w:left="650" w:hangingChars="100" w:hanging="100"/>
    </w:pPr>
  </w:style>
  <w:style w:type="paragraph" w:customStyle="1" w:styleId="ab">
    <w:name w:val="項ブロックスタイル_項建て単項"/>
    <w:basedOn w:val="a"/>
    <w:pPr>
      <w:ind w:leftChars="50" w:left="50" w:firstLineChars="100" w:firstLine="100"/>
    </w:pPr>
  </w:style>
  <w:style w:type="paragraph" w:customStyle="1" w:styleId="ac">
    <w:name w:val="項ブロックスタイル_項建て単項以外"/>
    <w:basedOn w:val="a"/>
    <w:pPr>
      <w:ind w:leftChars="50" w:left="50" w:hangingChars="100" w:hanging="100"/>
    </w:pPr>
  </w:style>
  <w:style w:type="paragraph" w:customStyle="1" w:styleId="ad">
    <w:name w:val="号ブロックスタイル"/>
    <w:basedOn w:val="a"/>
    <w:pPr>
      <w:ind w:leftChars="150" w:left="150" w:hangingChars="100" w:hanging="100"/>
    </w:pPr>
  </w:style>
  <w:style w:type="paragraph" w:customStyle="1" w:styleId="1">
    <w:name w:val="細分ブロックスタイル_1段目"/>
    <w:basedOn w:val="a"/>
    <w:pPr>
      <w:ind w:leftChars="250" w:left="250" w:hangingChars="100" w:hanging="100"/>
    </w:pPr>
  </w:style>
  <w:style w:type="paragraph" w:customStyle="1" w:styleId="2">
    <w:name w:val="細分ブロックスタイル_2段目"/>
    <w:basedOn w:val="a"/>
    <w:pPr>
      <w:ind w:leftChars="350" w:left="350" w:hangingChars="100" w:hanging="100"/>
    </w:pPr>
  </w:style>
  <w:style w:type="paragraph" w:customStyle="1" w:styleId="3">
    <w:name w:val="細分ブロックスタイル_3段目"/>
    <w:basedOn w:val="a"/>
    <w:pPr>
      <w:ind w:leftChars="450" w:left="450" w:hangingChars="100" w:hanging="100"/>
    </w:pPr>
  </w:style>
  <w:style w:type="paragraph" w:customStyle="1" w:styleId="4">
    <w:name w:val="細分ブロックスタイル_4段目"/>
    <w:basedOn w:val="a"/>
    <w:pPr>
      <w:ind w:leftChars="550" w:left="550" w:hangingChars="100" w:hanging="100"/>
    </w:pPr>
  </w:style>
  <w:style w:type="paragraph" w:customStyle="1" w:styleId="5">
    <w:name w:val="細分ブロックスタイル_5段目"/>
    <w:basedOn w:val="a"/>
    <w:pPr>
      <w:ind w:leftChars="650" w:left="650" w:hangingChars="100" w:hanging="100"/>
    </w:pPr>
  </w:style>
  <w:style w:type="paragraph" w:customStyle="1" w:styleId="ae">
    <w:name w:val="見出しブロックスタイル"/>
    <w:basedOn w:val="a"/>
    <w:pPr>
      <w:ind w:leftChars="150" w:left="150"/>
    </w:pPr>
  </w:style>
  <w:style w:type="paragraph" w:customStyle="1" w:styleId="indent0">
    <w:name w:val="段落ブロックスタイル_項_indent0"/>
    <w:basedOn w:val="a"/>
    <w:pPr>
      <w:ind w:leftChars="50" w:left="50" w:firstLineChars="100" w:firstLine="100"/>
    </w:pPr>
  </w:style>
  <w:style w:type="paragraph" w:customStyle="1" w:styleId="indent00">
    <w:name w:val="段落ブロックスタイル_号_indent0"/>
    <w:basedOn w:val="a"/>
    <w:pPr>
      <w:ind w:leftChars="150" w:left="150" w:firstLineChars="100" w:firstLine="100"/>
    </w:pPr>
  </w:style>
  <w:style w:type="paragraph" w:customStyle="1" w:styleId="1indent0">
    <w:name w:val="段落ブロックスタイル_細分1段目_indent0"/>
    <w:basedOn w:val="a"/>
    <w:pPr>
      <w:ind w:leftChars="250" w:left="250" w:firstLineChars="100" w:firstLine="100"/>
    </w:pPr>
  </w:style>
  <w:style w:type="paragraph" w:customStyle="1" w:styleId="2indent0">
    <w:name w:val="段落ブロックスタイル_細分2段目_indent0"/>
    <w:basedOn w:val="a"/>
    <w:pPr>
      <w:ind w:leftChars="350" w:left="350" w:firstLineChars="100" w:firstLine="100"/>
    </w:pPr>
  </w:style>
  <w:style w:type="paragraph" w:customStyle="1" w:styleId="3indent0">
    <w:name w:val="段落ブロックスタイル_細分3段目_indent0"/>
    <w:basedOn w:val="a"/>
    <w:pPr>
      <w:ind w:leftChars="450" w:left="450" w:firstLineChars="100" w:firstLine="100"/>
    </w:pPr>
  </w:style>
  <w:style w:type="paragraph" w:customStyle="1" w:styleId="4indent0">
    <w:name w:val="段落ブロックスタイル_細分4段目_indent0"/>
    <w:basedOn w:val="a"/>
    <w:pPr>
      <w:ind w:leftChars="550" w:left="550" w:firstLineChars="100" w:firstLine="100"/>
    </w:pPr>
  </w:style>
  <w:style w:type="paragraph" w:customStyle="1" w:styleId="5indent0">
    <w:name w:val="段落ブロックスタイル_細分5段目_indent0"/>
    <w:basedOn w:val="a"/>
    <w:pPr>
      <w:ind w:leftChars="650" w:left="650" w:firstLineChars="100" w:firstLine="100"/>
    </w:pPr>
  </w:style>
  <w:style w:type="paragraph" w:customStyle="1" w:styleId="indent01">
    <w:name w:val="段落ブロックスタイル_備考_indent0"/>
    <w:basedOn w:val="a"/>
    <w:pPr>
      <w:ind w:leftChars="150" w:left="150" w:firstLineChars="100" w:firstLine="100"/>
    </w:pPr>
  </w:style>
  <w:style w:type="paragraph" w:customStyle="1" w:styleId="indent1">
    <w:name w:val="段落ブロックスタイル_項_indent1"/>
    <w:basedOn w:val="a"/>
    <w:pPr>
      <w:ind w:leftChars="150" w:left="150" w:firstLineChars="100" w:firstLine="100"/>
    </w:pPr>
  </w:style>
  <w:style w:type="paragraph" w:customStyle="1" w:styleId="indent10">
    <w:name w:val="段落ブロックスタイル_号_indent1"/>
    <w:basedOn w:val="a"/>
    <w:pPr>
      <w:ind w:leftChars="250" w:left="250" w:firstLineChars="100" w:firstLine="100"/>
    </w:pPr>
  </w:style>
  <w:style w:type="paragraph" w:customStyle="1" w:styleId="1indent1">
    <w:name w:val="段落ブロックスタイル_細分1段目_indent1"/>
    <w:basedOn w:val="a"/>
    <w:pPr>
      <w:ind w:leftChars="350" w:left="350" w:firstLineChars="100" w:firstLine="100"/>
    </w:pPr>
  </w:style>
  <w:style w:type="paragraph" w:customStyle="1" w:styleId="2indent1">
    <w:name w:val="段落ブロックスタイル_細分2段目_indent1"/>
    <w:basedOn w:val="a"/>
    <w:pPr>
      <w:ind w:leftChars="450" w:left="450" w:firstLineChars="100" w:firstLine="100"/>
    </w:pPr>
  </w:style>
  <w:style w:type="paragraph" w:customStyle="1" w:styleId="3indent1">
    <w:name w:val="段落ブロックスタイル_細分3段目_indent1"/>
    <w:basedOn w:val="a"/>
    <w:pPr>
      <w:ind w:leftChars="550" w:left="550" w:firstLineChars="100" w:firstLine="100"/>
    </w:pPr>
  </w:style>
  <w:style w:type="paragraph" w:customStyle="1" w:styleId="4indent1">
    <w:name w:val="段落ブロックスタイル_細分4段目_indent1"/>
    <w:basedOn w:val="a"/>
    <w:pPr>
      <w:ind w:leftChars="650" w:left="650" w:firstLineChars="100" w:firstLine="100"/>
    </w:pPr>
  </w:style>
  <w:style w:type="paragraph" w:customStyle="1" w:styleId="5indent1">
    <w:name w:val="段落ブロックスタイル_細分5段目_indent1"/>
    <w:basedOn w:val="a"/>
    <w:pPr>
      <w:ind w:leftChars="750" w:left="750" w:firstLineChars="100" w:firstLine="100"/>
    </w:pPr>
  </w:style>
  <w:style w:type="paragraph" w:customStyle="1" w:styleId="indent11">
    <w:name w:val="段落ブロックスタイル_備考_indent1"/>
    <w:basedOn w:val="a"/>
    <w:pPr>
      <w:ind w:leftChars="250" w:left="250" w:firstLineChars="100" w:firstLine="100"/>
    </w:pPr>
  </w:style>
  <w:style w:type="paragraph" w:customStyle="1" w:styleId="indent2">
    <w:name w:val="段落ブロックスタイル_項_indent2"/>
    <w:basedOn w:val="a"/>
    <w:pPr>
      <w:ind w:leftChars="250" w:left="250" w:firstLineChars="100" w:firstLine="100"/>
    </w:pPr>
  </w:style>
  <w:style w:type="paragraph" w:customStyle="1" w:styleId="indent20">
    <w:name w:val="段落ブロックスタイル_号_indent2"/>
    <w:basedOn w:val="a"/>
    <w:pPr>
      <w:ind w:leftChars="350" w:left="350" w:firstLineChars="100" w:firstLine="100"/>
    </w:pPr>
  </w:style>
  <w:style w:type="paragraph" w:customStyle="1" w:styleId="1indent2">
    <w:name w:val="段落ブロックスタイル_細分1段目_indent2"/>
    <w:basedOn w:val="a"/>
    <w:pPr>
      <w:ind w:leftChars="450" w:left="450" w:firstLineChars="100" w:firstLine="100"/>
    </w:pPr>
  </w:style>
  <w:style w:type="paragraph" w:customStyle="1" w:styleId="2indent2">
    <w:name w:val="段落ブロックスタイル_細分2段目_indent2"/>
    <w:basedOn w:val="a"/>
    <w:pPr>
      <w:ind w:leftChars="550" w:left="550" w:firstLineChars="100" w:firstLine="100"/>
    </w:pPr>
  </w:style>
  <w:style w:type="paragraph" w:customStyle="1" w:styleId="3indent2">
    <w:name w:val="段落ブロックスタイル_細分3段目_indent2"/>
    <w:basedOn w:val="a"/>
    <w:pPr>
      <w:ind w:leftChars="650" w:left="650" w:firstLineChars="100" w:firstLine="100"/>
    </w:pPr>
  </w:style>
  <w:style w:type="paragraph" w:customStyle="1" w:styleId="4indent2">
    <w:name w:val="段落ブロックスタイル_細分4段目_indent2"/>
    <w:basedOn w:val="a"/>
    <w:pPr>
      <w:ind w:leftChars="750" w:left="750" w:firstLineChars="100" w:firstLine="100"/>
    </w:pPr>
  </w:style>
  <w:style w:type="paragraph" w:customStyle="1" w:styleId="5indent2">
    <w:name w:val="段落ブロックスタイル_細分5段目_indent2"/>
    <w:basedOn w:val="a"/>
    <w:pPr>
      <w:ind w:leftChars="850" w:left="850" w:firstLineChars="100" w:firstLine="100"/>
    </w:pPr>
  </w:style>
  <w:style w:type="paragraph" w:customStyle="1" w:styleId="indent21">
    <w:name w:val="段落ブロックスタイル_備考_indent2"/>
    <w:basedOn w:val="a"/>
    <w:pPr>
      <w:ind w:leftChars="350" w:left="350" w:firstLineChars="100" w:firstLine="100"/>
    </w:pPr>
  </w:style>
  <w:style w:type="paragraph" w:customStyle="1" w:styleId="af">
    <w:name w:val="別系内容ブロックスタイル"/>
    <w:basedOn w:val="a"/>
    <w:pPr>
      <w:ind w:leftChars="50" w:left="50"/>
    </w:pPr>
  </w:style>
  <w:style w:type="paragraph" w:customStyle="1" w:styleId="af0">
    <w:name w:val="枠ブロックスタイル"/>
    <w:basedOn w:val="a"/>
    <w:pPr>
      <w:ind w:leftChars="100" w:left="100"/>
    </w:pPr>
  </w:style>
  <w:style w:type="paragraph" w:customStyle="1" w:styleId="af1">
    <w:name w:val="表様式図ブロックスタイル"/>
    <w:basedOn w:val="a"/>
    <w:pPr>
      <w:ind w:leftChars="250" w:left="250"/>
    </w:pPr>
  </w:style>
  <w:style w:type="paragraph" w:customStyle="1" w:styleId="af2">
    <w:name w:val="表様式図_略表示ブロックスタイル"/>
    <w:basedOn w:val="a"/>
    <w:pPr>
      <w:jc w:val="center"/>
    </w:pPr>
  </w:style>
  <w:style w:type="paragraph" w:customStyle="1" w:styleId="af3">
    <w:name w:val="表内容ブロックスタイル"/>
    <w:basedOn w:val="a"/>
    <w:pPr>
      <w:ind w:left="360"/>
    </w:pPr>
  </w:style>
  <w:style w:type="paragraph" w:customStyle="1" w:styleId="af4">
    <w:name w:val="様式内容ブロックスタイル"/>
    <w:basedOn w:val="a"/>
    <w:pPr>
      <w:ind w:leftChars="150" w:left="150"/>
    </w:pPr>
  </w:style>
  <w:style w:type="paragraph" w:customStyle="1" w:styleId="af5">
    <w:name w:val="図内容ブロックスタイル"/>
    <w:basedOn w:val="a"/>
    <w:pPr>
      <w:ind w:leftChars="150" w:left="150"/>
    </w:pPr>
  </w:style>
  <w:style w:type="paragraph" w:customStyle="1" w:styleId="af6">
    <w:name w:val="備考ブロックスタイル"/>
    <w:basedOn w:val="a"/>
    <w:pPr>
      <w:ind w:leftChars="150" w:left="150" w:hangingChars="100" w:hanging="100"/>
    </w:pPr>
  </w:style>
  <w:style w:type="paragraph" w:customStyle="1" w:styleId="af7">
    <w:name w:val="制定改正附則ブロックスタイル"/>
    <w:basedOn w:val="a"/>
    <w:pPr>
      <w:ind w:leftChars="300" w:left="300"/>
    </w:pPr>
  </w:style>
  <w:style w:type="paragraph" w:customStyle="1" w:styleId="af8">
    <w:name w:val="目次_目次表示文字ブロックスタイル"/>
    <w:basedOn w:val="a"/>
    <w:pPr>
      <w:ind w:leftChars="50" w:left="50"/>
    </w:pPr>
  </w:style>
  <w:style w:type="paragraph" w:customStyle="1" w:styleId="af9">
    <w:name w:val="目次_附則表示文字ブロックスタイル"/>
    <w:basedOn w:val="a"/>
    <w:pPr>
      <w:ind w:leftChars="150" w:left="150"/>
    </w:pPr>
  </w:style>
  <w:style w:type="paragraph" w:customStyle="1" w:styleId="afa">
    <w:name w:val="目次_編ブロックスタイル"/>
    <w:basedOn w:val="a"/>
    <w:pPr>
      <w:ind w:leftChars="50" w:left="50" w:hangingChars="100" w:hanging="100"/>
    </w:pPr>
  </w:style>
  <w:style w:type="paragraph" w:customStyle="1" w:styleId="afb">
    <w:name w:val="目次_章ブロックスタイル"/>
    <w:basedOn w:val="a"/>
    <w:pPr>
      <w:ind w:leftChars="150" w:left="150" w:hangingChars="100" w:hanging="100"/>
    </w:pPr>
  </w:style>
  <w:style w:type="paragraph" w:customStyle="1" w:styleId="afc">
    <w:name w:val="目次_節ブロックスタイル"/>
    <w:basedOn w:val="a"/>
    <w:pPr>
      <w:ind w:leftChars="250" w:left="250" w:hangingChars="100" w:hanging="100"/>
    </w:pPr>
  </w:style>
  <w:style w:type="paragraph" w:customStyle="1" w:styleId="afd">
    <w:name w:val="目次_款ブロックスタイル"/>
    <w:basedOn w:val="a"/>
    <w:pPr>
      <w:ind w:leftChars="350" w:left="350" w:hangingChars="100" w:hanging="100"/>
    </w:pPr>
  </w:style>
  <w:style w:type="paragraph" w:customStyle="1" w:styleId="afe">
    <w:name w:val="目次_目ブロックスタイル"/>
    <w:basedOn w:val="a"/>
    <w:pPr>
      <w:ind w:leftChars="450" w:left="450" w:hangingChars="100" w:hanging="100"/>
    </w:pPr>
  </w:style>
  <w:style w:type="character" w:customStyle="1" w:styleId="aff">
    <w:name w:val="下線表示スタイル"/>
    <w:basedOn w:val="a0"/>
    <w:rPr>
      <w:rFonts w:cs="Times New Roman"/>
      <w:u w:val="single"/>
    </w:rPr>
  </w:style>
  <w:style w:type="character" w:customStyle="1" w:styleId="aff0">
    <w:name w:val="下線表示スタイル_空白"/>
    <w:basedOn w:val="a0"/>
    <w:rPr>
      <w:rFonts w:cs="Times New Roman"/>
      <w:color w:val="FFFFFF"/>
      <w:u w:val="single" w:color="000000"/>
    </w:rPr>
  </w:style>
  <w:style w:type="paragraph" w:styleId="aff1">
    <w:name w:val="header"/>
    <w:basedOn w:val="a"/>
    <w:link w:val="aff2"/>
    <w:uiPriority w:val="99"/>
    <w:unhideWhenUsed/>
    <w:rsid w:val="00CD0F64"/>
    <w:pPr>
      <w:tabs>
        <w:tab w:val="center" w:pos="4252"/>
        <w:tab w:val="right" w:pos="8504"/>
      </w:tabs>
      <w:snapToGrid w:val="0"/>
    </w:pPr>
  </w:style>
  <w:style w:type="character" w:customStyle="1" w:styleId="aff2">
    <w:name w:val="ヘッダー (文字)"/>
    <w:basedOn w:val="a0"/>
    <w:link w:val="aff1"/>
    <w:uiPriority w:val="99"/>
    <w:locked/>
    <w:rsid w:val="00CD0F64"/>
    <w:rPr>
      <w:rFonts w:ascii="ＭＳ 明朝" w:eastAsia="ＭＳ 明朝" w:hAnsi="ＭＳ 明朝" w:cs="ＭＳ 明朝"/>
      <w:sz w:val="21"/>
      <w:szCs w:val="21"/>
    </w:rPr>
  </w:style>
  <w:style w:type="paragraph" w:styleId="aff3">
    <w:name w:val="footer"/>
    <w:basedOn w:val="a"/>
    <w:link w:val="aff4"/>
    <w:uiPriority w:val="99"/>
    <w:unhideWhenUsed/>
    <w:rsid w:val="00CD0F64"/>
    <w:pPr>
      <w:tabs>
        <w:tab w:val="center" w:pos="4252"/>
        <w:tab w:val="right" w:pos="8504"/>
      </w:tabs>
      <w:snapToGrid w:val="0"/>
    </w:pPr>
  </w:style>
  <w:style w:type="character" w:customStyle="1" w:styleId="aff4">
    <w:name w:val="フッター (文字)"/>
    <w:basedOn w:val="a0"/>
    <w:link w:val="aff3"/>
    <w:uiPriority w:val="99"/>
    <w:locked/>
    <w:rsid w:val="00CD0F64"/>
    <w:rPr>
      <w:rFonts w:ascii="ＭＳ 明朝" w:eastAsia="ＭＳ 明朝" w:hAnsi="ＭＳ 明朝" w:cs="ＭＳ 明朝"/>
      <w:sz w:val="21"/>
      <w:szCs w:val="21"/>
    </w:rPr>
  </w:style>
  <w:style w:type="character" w:styleId="aff5">
    <w:name w:val="annotation reference"/>
    <w:basedOn w:val="a0"/>
    <w:uiPriority w:val="99"/>
    <w:semiHidden/>
    <w:unhideWhenUsed/>
    <w:rsid w:val="00F25874"/>
    <w:rPr>
      <w:sz w:val="18"/>
      <w:szCs w:val="18"/>
    </w:rPr>
  </w:style>
  <w:style w:type="paragraph" w:styleId="aff6">
    <w:name w:val="annotation text"/>
    <w:basedOn w:val="a"/>
    <w:link w:val="aff7"/>
    <w:uiPriority w:val="99"/>
    <w:unhideWhenUsed/>
    <w:rsid w:val="00F25874"/>
  </w:style>
  <w:style w:type="character" w:customStyle="1" w:styleId="aff7">
    <w:name w:val="コメント文字列 (文字)"/>
    <w:basedOn w:val="a0"/>
    <w:link w:val="aff6"/>
    <w:uiPriority w:val="99"/>
    <w:rsid w:val="00F25874"/>
    <w:rPr>
      <w:rFonts w:ascii="ＭＳ 明朝" w:eastAsia="ＭＳ 明朝" w:hAnsi="ＭＳ 明朝" w:cs="ＭＳ 明朝"/>
      <w:sz w:val="21"/>
      <w:szCs w:val="21"/>
    </w:rPr>
  </w:style>
  <w:style w:type="paragraph" w:styleId="aff8">
    <w:name w:val="annotation subject"/>
    <w:basedOn w:val="aff6"/>
    <w:next w:val="aff6"/>
    <w:link w:val="aff9"/>
    <w:uiPriority w:val="99"/>
    <w:semiHidden/>
    <w:unhideWhenUsed/>
    <w:rsid w:val="00F25874"/>
    <w:rPr>
      <w:b/>
      <w:bCs/>
    </w:rPr>
  </w:style>
  <w:style w:type="character" w:customStyle="1" w:styleId="aff9">
    <w:name w:val="コメント内容 (文字)"/>
    <w:basedOn w:val="aff7"/>
    <w:link w:val="aff8"/>
    <w:uiPriority w:val="99"/>
    <w:semiHidden/>
    <w:rsid w:val="00F25874"/>
    <w:rPr>
      <w:rFonts w:ascii="ＭＳ 明朝" w:eastAsia="ＭＳ 明朝" w:hAnsi="ＭＳ 明朝" w:cs="ＭＳ 明朝"/>
      <w:b/>
      <w:bCs/>
      <w:sz w:val="21"/>
      <w:szCs w:val="21"/>
    </w:rPr>
  </w:style>
  <w:style w:type="paragraph" w:styleId="affa">
    <w:name w:val="Balloon Text"/>
    <w:basedOn w:val="a"/>
    <w:link w:val="affb"/>
    <w:semiHidden/>
    <w:unhideWhenUsed/>
    <w:rsid w:val="00F25874"/>
    <w:rPr>
      <w:rFonts w:asciiTheme="majorHAnsi" w:eastAsiaTheme="majorEastAsia" w:hAnsiTheme="majorHAnsi" w:cstheme="majorBidi"/>
      <w:sz w:val="18"/>
      <w:szCs w:val="18"/>
    </w:rPr>
  </w:style>
  <w:style w:type="character" w:customStyle="1" w:styleId="affb">
    <w:name w:val="吹き出し (文字)"/>
    <w:basedOn w:val="a0"/>
    <w:link w:val="affa"/>
    <w:uiPriority w:val="99"/>
    <w:semiHidden/>
    <w:rsid w:val="00F25874"/>
    <w:rPr>
      <w:rFonts w:asciiTheme="majorHAnsi" w:eastAsiaTheme="majorEastAsia" w:hAnsiTheme="majorHAnsi" w:cstheme="majorBidi"/>
      <w:sz w:val="18"/>
      <w:szCs w:val="18"/>
    </w:rPr>
  </w:style>
  <w:style w:type="paragraph" w:styleId="affc">
    <w:name w:val="Revision"/>
    <w:hidden/>
    <w:uiPriority w:val="99"/>
    <w:semiHidden/>
    <w:rsid w:val="00172E4C"/>
    <w:rPr>
      <w:rFonts w:ascii="ＭＳ 明朝" w:eastAsia="ＭＳ 明朝" w:hAnsi="ＭＳ 明朝" w:cs="ＭＳ 明朝"/>
      <w:sz w:val="21"/>
      <w:szCs w:val="21"/>
    </w:rPr>
  </w:style>
  <w:style w:type="paragraph" w:styleId="affd">
    <w:name w:val="List Paragraph"/>
    <w:basedOn w:val="a"/>
    <w:uiPriority w:val="34"/>
    <w:qFormat/>
    <w:rsid w:val="00A345BC"/>
    <w:pPr>
      <w:widowControl w:val="0"/>
      <w:ind w:leftChars="400" w:left="840"/>
      <w:jc w:val="both"/>
    </w:pPr>
    <w:rPr>
      <w:rFonts w:hAnsiTheme="minorHAnsi" w:cstheme="minorBidi"/>
      <w:kern w:val="2"/>
      <w:szCs w:val="22"/>
    </w:rPr>
  </w:style>
  <w:style w:type="table" w:styleId="affe">
    <w:name w:val="Table Grid"/>
    <w:basedOn w:val="a1"/>
    <w:uiPriority w:val="59"/>
    <w:rsid w:val="00F52ACB"/>
    <w:rPr>
      <w:rFonts w:asciiTheme="minorHAnsi"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
    <w:name w:val="Note Heading"/>
    <w:basedOn w:val="a"/>
    <w:next w:val="a"/>
    <w:link w:val="afff0"/>
    <w:uiPriority w:val="99"/>
    <w:unhideWhenUsed/>
    <w:rsid w:val="00F52ACB"/>
    <w:pPr>
      <w:widowControl w:val="0"/>
      <w:jc w:val="center"/>
    </w:pPr>
    <w:rPr>
      <w:rFonts w:hAnsiTheme="minorHAnsi" w:cstheme="minorBidi"/>
      <w:kern w:val="2"/>
      <w:szCs w:val="22"/>
    </w:rPr>
  </w:style>
  <w:style w:type="character" w:customStyle="1" w:styleId="afff0">
    <w:name w:val="記 (文字)"/>
    <w:basedOn w:val="a0"/>
    <w:link w:val="afff"/>
    <w:uiPriority w:val="99"/>
    <w:rsid w:val="00F52ACB"/>
    <w:rPr>
      <w:rFonts w:ascii="ＭＳ 明朝" w:eastAsia="ＭＳ 明朝" w:hAnsiTheme="minorHAnsi" w:cstheme="minorBidi"/>
      <w:kern w:val="2"/>
      <w:sz w:val="21"/>
      <w:szCs w:val="22"/>
    </w:rPr>
  </w:style>
  <w:style w:type="paragraph" w:styleId="afff1">
    <w:name w:val="Closing"/>
    <w:basedOn w:val="a"/>
    <w:link w:val="afff2"/>
    <w:uiPriority w:val="99"/>
    <w:unhideWhenUsed/>
    <w:rsid w:val="00F52ACB"/>
    <w:pPr>
      <w:widowControl w:val="0"/>
      <w:jc w:val="right"/>
    </w:pPr>
    <w:rPr>
      <w:rFonts w:hAnsiTheme="minorHAnsi" w:cstheme="minorBidi"/>
      <w:kern w:val="2"/>
      <w:szCs w:val="22"/>
    </w:rPr>
  </w:style>
  <w:style w:type="character" w:customStyle="1" w:styleId="afff2">
    <w:name w:val="結語 (文字)"/>
    <w:basedOn w:val="a0"/>
    <w:link w:val="afff1"/>
    <w:uiPriority w:val="99"/>
    <w:rsid w:val="00F52ACB"/>
    <w:rPr>
      <w:rFonts w:ascii="ＭＳ 明朝" w:eastAsia="ＭＳ 明朝" w:hAnsiTheme="minorHAnsi" w:cstheme="minorBidi"/>
      <w:kern w:val="2"/>
      <w:sz w:val="21"/>
      <w:szCs w:val="22"/>
    </w:rPr>
  </w:style>
  <w:style w:type="character" w:styleId="afff3">
    <w:name w:val="Subtle Reference"/>
    <w:basedOn w:val="a0"/>
    <w:uiPriority w:val="31"/>
    <w:qFormat/>
    <w:rsid w:val="00F52ACB"/>
    <w:rPr>
      <w:smallCaps/>
      <w:color w:val="C0504D" w:themeColor="accent2"/>
      <w:u w:val="single"/>
    </w:rPr>
  </w:style>
  <w:style w:type="paragraph" w:styleId="afff4">
    <w:name w:val="Date"/>
    <w:basedOn w:val="a"/>
    <w:next w:val="a"/>
    <w:link w:val="afff5"/>
    <w:rsid w:val="00F52ACB"/>
    <w:pPr>
      <w:widowControl w:val="0"/>
      <w:jc w:val="both"/>
    </w:pPr>
    <w:rPr>
      <w:rFonts w:ascii="Century" w:hAnsi="Century" w:cs="Times New Roman"/>
      <w:kern w:val="2"/>
      <w:szCs w:val="20"/>
    </w:rPr>
  </w:style>
  <w:style w:type="character" w:customStyle="1" w:styleId="afff5">
    <w:name w:val="日付 (文字)"/>
    <w:basedOn w:val="a0"/>
    <w:link w:val="afff4"/>
    <w:rsid w:val="00F52ACB"/>
    <w:rPr>
      <w:rFonts w:ascii="Century" w:eastAsia="ＭＳ 明朝" w:hAnsi="Century"/>
      <w:kern w:val="2"/>
      <w:sz w:val="21"/>
    </w:rPr>
  </w:style>
  <w:style w:type="paragraph" w:styleId="afff6">
    <w:name w:val="Quote"/>
    <w:basedOn w:val="a"/>
    <w:next w:val="a"/>
    <w:link w:val="afff7"/>
    <w:uiPriority w:val="29"/>
    <w:qFormat/>
    <w:rsid w:val="00F52ACB"/>
    <w:pPr>
      <w:widowControl w:val="0"/>
      <w:jc w:val="both"/>
    </w:pPr>
    <w:rPr>
      <w:rFonts w:hAnsiTheme="minorHAnsi" w:cstheme="minorBidi"/>
      <w:i/>
      <w:iCs/>
      <w:color w:val="000000" w:themeColor="text1"/>
      <w:kern w:val="2"/>
      <w:szCs w:val="22"/>
    </w:rPr>
  </w:style>
  <w:style w:type="character" w:customStyle="1" w:styleId="afff7">
    <w:name w:val="引用文 (文字)"/>
    <w:basedOn w:val="a0"/>
    <w:link w:val="afff6"/>
    <w:uiPriority w:val="29"/>
    <w:rsid w:val="00F52ACB"/>
    <w:rPr>
      <w:rFonts w:ascii="ＭＳ 明朝" w:eastAsia="ＭＳ 明朝" w:hAnsiTheme="minorHAnsi" w:cstheme="minorBidi"/>
      <w:i/>
      <w:iCs/>
      <w:color w:val="000000" w:themeColor="text1"/>
      <w:kern w:val="2"/>
      <w:sz w:val="21"/>
      <w:szCs w:val="22"/>
    </w:rPr>
  </w:style>
  <w:style w:type="paragraph" w:customStyle="1" w:styleId="detailindent">
    <w:name w:val="detailindent"/>
    <w:basedOn w:val="a"/>
    <w:rsid w:val="00F52ACB"/>
    <w:pPr>
      <w:spacing w:line="336" w:lineRule="atLeast"/>
      <w:ind w:left="240"/>
    </w:pPr>
    <w:rPr>
      <w:sz w:val="24"/>
      <w:szCs w:val="24"/>
    </w:rPr>
  </w:style>
  <w:style w:type="paragraph" w:customStyle="1" w:styleId="sec0">
    <w:name w:val="sec0"/>
    <w:basedOn w:val="a"/>
    <w:rsid w:val="00F52ACB"/>
    <w:pPr>
      <w:spacing w:line="336" w:lineRule="atLeast"/>
      <w:ind w:left="240" w:hanging="240"/>
    </w:pPr>
    <w:rPr>
      <w:sz w:val="24"/>
      <w:szCs w:val="24"/>
    </w:rPr>
  </w:style>
  <w:style w:type="paragraph" w:styleId="afff8">
    <w:name w:val="Plain Text"/>
    <w:basedOn w:val="a"/>
    <w:link w:val="afff9"/>
    <w:uiPriority w:val="99"/>
    <w:unhideWhenUsed/>
    <w:rsid w:val="00F52ACB"/>
    <w:pPr>
      <w:widowControl w:val="0"/>
    </w:pPr>
    <w:rPr>
      <w:rFonts w:ascii="メイリオ" w:eastAsia="メイリオ" w:hAnsi="Courier New" w:cs="Courier New"/>
      <w:kern w:val="2"/>
      <w:sz w:val="20"/>
    </w:rPr>
  </w:style>
  <w:style w:type="character" w:customStyle="1" w:styleId="afff9">
    <w:name w:val="書式なし (文字)"/>
    <w:basedOn w:val="a0"/>
    <w:link w:val="afff8"/>
    <w:uiPriority w:val="99"/>
    <w:rsid w:val="00F52ACB"/>
    <w:rPr>
      <w:rFonts w:ascii="メイリオ" w:eastAsia="メイリオ" w:hAnsi="Courier New" w:cs="Courier New"/>
      <w:kern w:val="2"/>
      <w:szCs w:val="21"/>
    </w:rPr>
  </w:style>
  <w:style w:type="paragraph" w:customStyle="1" w:styleId="sec3">
    <w:name w:val="sec3"/>
    <w:basedOn w:val="a"/>
    <w:rsid w:val="00F52ACB"/>
    <w:pPr>
      <w:spacing w:line="336" w:lineRule="atLeast"/>
      <w:ind w:left="960" w:hanging="240"/>
    </w:pPr>
    <w:rPr>
      <w:sz w:val="24"/>
      <w:szCs w:val="24"/>
    </w:rPr>
  </w:style>
  <w:style w:type="paragraph" w:styleId="Web">
    <w:name w:val="Normal (Web)"/>
    <w:basedOn w:val="a"/>
    <w:uiPriority w:val="99"/>
    <w:unhideWhenUsed/>
    <w:rsid w:val="00F52ACB"/>
    <w:pPr>
      <w:spacing w:before="100" w:beforeAutospacing="1" w:after="100" w:afterAutospacing="1"/>
    </w:pPr>
    <w:rPr>
      <w:rFonts w:ascii="ＭＳ Ｐゴシック" w:eastAsia="ＭＳ Ｐゴシック" w:hAnsi="ＭＳ Ｐゴシック" w:cs="ＭＳ Ｐゴシック"/>
      <w:sz w:val="24"/>
      <w:szCs w:val="24"/>
    </w:rPr>
  </w:style>
  <w:style w:type="paragraph" w:styleId="afffa">
    <w:name w:val="Body Text"/>
    <w:basedOn w:val="a"/>
    <w:link w:val="afffb"/>
    <w:rsid w:val="00F52ACB"/>
    <w:pPr>
      <w:widowControl w:val="0"/>
      <w:jc w:val="both"/>
    </w:pPr>
    <w:rPr>
      <w:rFonts w:ascii="ＭＳ ゴシック" w:eastAsia="ＭＳ ゴシック" w:hAnsi="Century" w:cs="Times New Roman"/>
      <w:b/>
      <w:kern w:val="2"/>
      <w:sz w:val="18"/>
      <w:szCs w:val="20"/>
    </w:rPr>
  </w:style>
  <w:style w:type="character" w:customStyle="1" w:styleId="afffb">
    <w:name w:val="本文 (文字)"/>
    <w:basedOn w:val="a0"/>
    <w:link w:val="afffa"/>
    <w:rsid w:val="00F52ACB"/>
    <w:rPr>
      <w:rFonts w:ascii="ＭＳ ゴシック" w:eastAsia="ＭＳ ゴシック" w:hAnsi="Century"/>
      <w:b/>
      <w:kern w:val="2"/>
      <w:sz w:val="18"/>
    </w:rPr>
  </w:style>
  <w:style w:type="paragraph" w:customStyle="1" w:styleId="sec1">
    <w:name w:val="sec1"/>
    <w:basedOn w:val="a"/>
    <w:rsid w:val="00F52ACB"/>
    <w:pPr>
      <w:spacing w:line="336" w:lineRule="atLeast"/>
      <w:ind w:left="480" w:hanging="240"/>
    </w:pPr>
    <w:rPr>
      <w:sz w:val="24"/>
      <w:szCs w:val="24"/>
    </w:rPr>
  </w:style>
  <w:style w:type="paragraph" w:customStyle="1" w:styleId="stepindent3">
    <w:name w:val="stepindent3"/>
    <w:basedOn w:val="a"/>
    <w:rsid w:val="00F52ACB"/>
    <w:pPr>
      <w:spacing w:line="336" w:lineRule="atLeast"/>
      <w:ind w:left="480" w:firstLine="240"/>
    </w:pPr>
    <w:rPr>
      <w:sz w:val="24"/>
      <w:szCs w:val="24"/>
    </w:rPr>
  </w:style>
  <w:style w:type="paragraph" w:customStyle="1" w:styleId="sec4">
    <w:name w:val="sec4"/>
    <w:basedOn w:val="a"/>
    <w:rsid w:val="00F52ACB"/>
    <w:pPr>
      <w:spacing w:line="336" w:lineRule="atLeast"/>
      <w:ind w:left="1200" w:hanging="240"/>
    </w:pPr>
    <w:rPr>
      <w:sz w:val="24"/>
      <w:szCs w:val="24"/>
    </w:rPr>
  </w:style>
  <w:style w:type="paragraph" w:styleId="afffc">
    <w:name w:val="Body Text Indent"/>
    <w:basedOn w:val="a"/>
    <w:link w:val="afffd"/>
    <w:rsid w:val="00F52ACB"/>
    <w:pPr>
      <w:widowControl w:val="0"/>
      <w:ind w:leftChars="400" w:left="851"/>
      <w:jc w:val="both"/>
    </w:pPr>
    <w:rPr>
      <w:rFonts w:ascii="Century" w:hAnsi="Century" w:cs="Times New Roman"/>
      <w:kern w:val="2"/>
      <w:szCs w:val="24"/>
    </w:rPr>
  </w:style>
  <w:style w:type="character" w:customStyle="1" w:styleId="afffd">
    <w:name w:val="本文インデント (文字)"/>
    <w:basedOn w:val="a0"/>
    <w:link w:val="afffc"/>
    <w:rsid w:val="00F52ACB"/>
    <w:rPr>
      <w:rFonts w:ascii="Century" w:eastAsia="ＭＳ 明朝" w:hAnsi="Century"/>
      <w:kern w:val="2"/>
      <w:sz w:val="21"/>
      <w:szCs w:val="24"/>
    </w:rPr>
  </w:style>
  <w:style w:type="paragraph" w:styleId="20">
    <w:name w:val="Body Text 2"/>
    <w:basedOn w:val="a"/>
    <w:link w:val="21"/>
    <w:uiPriority w:val="99"/>
    <w:semiHidden/>
    <w:unhideWhenUsed/>
    <w:rsid w:val="00F52ACB"/>
    <w:pPr>
      <w:widowControl w:val="0"/>
      <w:spacing w:line="480" w:lineRule="auto"/>
      <w:jc w:val="both"/>
    </w:pPr>
    <w:rPr>
      <w:rFonts w:asciiTheme="minorHAnsi" w:eastAsiaTheme="minorEastAsia" w:hAnsiTheme="minorHAnsi" w:cstheme="minorBidi"/>
      <w:kern w:val="2"/>
      <w:szCs w:val="22"/>
    </w:rPr>
  </w:style>
  <w:style w:type="character" w:customStyle="1" w:styleId="21">
    <w:name w:val="本文 2 (文字)"/>
    <w:basedOn w:val="a0"/>
    <w:link w:val="20"/>
    <w:uiPriority w:val="99"/>
    <w:semiHidden/>
    <w:rsid w:val="00F52ACB"/>
    <w:rPr>
      <w:rFonts w:asciiTheme="minorHAnsi" w:hAnsiTheme="minorHAnsi" w:cstheme="minorBidi"/>
      <w:kern w:val="2"/>
      <w:sz w:val="21"/>
      <w:szCs w:val="22"/>
    </w:rPr>
  </w:style>
  <w:style w:type="paragraph" w:customStyle="1" w:styleId="sec2">
    <w:name w:val="sec2"/>
    <w:basedOn w:val="a"/>
    <w:rsid w:val="00F52ACB"/>
    <w:pPr>
      <w:spacing w:line="336" w:lineRule="atLeast"/>
      <w:ind w:left="720" w:hanging="240"/>
    </w:pPr>
    <w:rPr>
      <w:sz w:val="24"/>
      <w:szCs w:val="24"/>
    </w:rPr>
  </w:style>
  <w:style w:type="character" w:styleId="afffe">
    <w:name w:val="Hyperlink"/>
    <w:basedOn w:val="a0"/>
    <w:uiPriority w:val="99"/>
    <w:unhideWhenUsed/>
    <w:rsid w:val="00F52ACB"/>
    <w:rPr>
      <w:rFonts w:cs="Times New Roman"/>
      <w:color w:val="0000FF"/>
      <w:u w:val="none"/>
      <w:effect w:val="none"/>
    </w:rPr>
  </w:style>
  <w:style w:type="character" w:styleId="affff">
    <w:name w:val="FollowedHyperlink"/>
    <w:basedOn w:val="a0"/>
    <w:uiPriority w:val="99"/>
    <w:semiHidden/>
    <w:unhideWhenUsed/>
    <w:rsid w:val="00F52ACB"/>
    <w:rPr>
      <w:rFonts w:cs="Times New Roman"/>
      <w:color w:val="0000FF"/>
      <w:u w:val="none"/>
      <w:effect w:val="none"/>
    </w:rPr>
  </w:style>
  <w:style w:type="paragraph" w:customStyle="1" w:styleId="sec">
    <w:name w:val="sec"/>
    <w:basedOn w:val="a"/>
    <w:rsid w:val="00F52ACB"/>
    <w:pPr>
      <w:spacing w:line="336" w:lineRule="atLeast"/>
      <w:ind w:left="240" w:hanging="240"/>
    </w:pPr>
    <w:rPr>
      <w:sz w:val="24"/>
      <w:szCs w:val="24"/>
    </w:rPr>
  </w:style>
  <w:style w:type="paragraph" w:customStyle="1" w:styleId="sec5">
    <w:name w:val="sec5"/>
    <w:basedOn w:val="a"/>
    <w:rsid w:val="00F52ACB"/>
    <w:pPr>
      <w:spacing w:line="336" w:lineRule="atLeast"/>
      <w:ind w:left="1440" w:hanging="240"/>
    </w:pPr>
    <w:rPr>
      <w:sz w:val="24"/>
      <w:szCs w:val="24"/>
    </w:rPr>
  </w:style>
  <w:style w:type="paragraph" w:customStyle="1" w:styleId="sec6">
    <w:name w:val="sec6"/>
    <w:basedOn w:val="a"/>
    <w:rsid w:val="00F52ACB"/>
    <w:pPr>
      <w:spacing w:line="336" w:lineRule="atLeast"/>
      <w:ind w:left="1680" w:hanging="240"/>
    </w:pPr>
    <w:rPr>
      <w:sz w:val="24"/>
      <w:szCs w:val="24"/>
    </w:rPr>
  </w:style>
  <w:style w:type="paragraph" w:customStyle="1" w:styleId="sec7">
    <w:name w:val="sec7"/>
    <w:basedOn w:val="a"/>
    <w:rsid w:val="00F52ACB"/>
    <w:pPr>
      <w:spacing w:line="336" w:lineRule="atLeast"/>
      <w:ind w:left="1920" w:hanging="240"/>
    </w:pPr>
    <w:rPr>
      <w:sz w:val="24"/>
      <w:szCs w:val="24"/>
    </w:rPr>
  </w:style>
  <w:style w:type="paragraph" w:customStyle="1" w:styleId="sec8">
    <w:name w:val="sec8"/>
    <w:basedOn w:val="a"/>
    <w:rsid w:val="00F52ACB"/>
    <w:pPr>
      <w:spacing w:line="336" w:lineRule="atLeast"/>
      <w:ind w:left="2160" w:hanging="240"/>
    </w:pPr>
    <w:rPr>
      <w:sz w:val="24"/>
      <w:szCs w:val="24"/>
    </w:rPr>
  </w:style>
  <w:style w:type="paragraph" w:customStyle="1" w:styleId="sec02">
    <w:name w:val="sec0_2"/>
    <w:basedOn w:val="a"/>
    <w:rsid w:val="00F52ACB"/>
    <w:pPr>
      <w:spacing w:before="240" w:line="336" w:lineRule="atLeast"/>
      <w:ind w:left="240" w:hanging="240"/>
    </w:pPr>
    <w:rPr>
      <w:sz w:val="24"/>
      <w:szCs w:val="24"/>
    </w:rPr>
  </w:style>
  <w:style w:type="paragraph" w:customStyle="1" w:styleId="sec12">
    <w:name w:val="sec1_2"/>
    <w:basedOn w:val="a"/>
    <w:rsid w:val="00F52ACB"/>
    <w:pPr>
      <w:spacing w:before="240" w:line="336" w:lineRule="atLeast"/>
      <w:ind w:left="480" w:hanging="240"/>
    </w:pPr>
    <w:rPr>
      <w:sz w:val="24"/>
      <w:szCs w:val="24"/>
    </w:rPr>
  </w:style>
  <w:style w:type="paragraph" w:customStyle="1" w:styleId="sec22">
    <w:name w:val="sec2_2"/>
    <w:basedOn w:val="a"/>
    <w:rsid w:val="00F52ACB"/>
    <w:pPr>
      <w:spacing w:before="240" w:line="336" w:lineRule="atLeast"/>
      <w:ind w:left="720" w:hanging="240"/>
    </w:pPr>
    <w:rPr>
      <w:sz w:val="24"/>
      <w:szCs w:val="24"/>
    </w:rPr>
  </w:style>
  <w:style w:type="paragraph" w:customStyle="1" w:styleId="sec32">
    <w:name w:val="sec3_2"/>
    <w:basedOn w:val="a"/>
    <w:rsid w:val="00F52ACB"/>
    <w:pPr>
      <w:spacing w:before="240" w:line="336" w:lineRule="atLeast"/>
      <w:ind w:left="960" w:hanging="240"/>
    </w:pPr>
    <w:rPr>
      <w:sz w:val="24"/>
      <w:szCs w:val="24"/>
    </w:rPr>
  </w:style>
  <w:style w:type="paragraph" w:customStyle="1" w:styleId="sec42">
    <w:name w:val="sec4_2"/>
    <w:basedOn w:val="a"/>
    <w:rsid w:val="00F52ACB"/>
    <w:pPr>
      <w:spacing w:before="240" w:line="336" w:lineRule="atLeast"/>
      <w:ind w:left="1200" w:hanging="240"/>
    </w:pPr>
    <w:rPr>
      <w:sz w:val="24"/>
      <w:szCs w:val="24"/>
    </w:rPr>
  </w:style>
  <w:style w:type="paragraph" w:customStyle="1" w:styleId="sec52">
    <w:name w:val="sec5_2"/>
    <w:basedOn w:val="a"/>
    <w:rsid w:val="00F52ACB"/>
    <w:pPr>
      <w:spacing w:before="240" w:line="336" w:lineRule="atLeast"/>
      <w:ind w:left="1440" w:hanging="240"/>
    </w:pPr>
    <w:rPr>
      <w:sz w:val="24"/>
      <w:szCs w:val="24"/>
    </w:rPr>
  </w:style>
  <w:style w:type="paragraph" w:customStyle="1" w:styleId="sec62">
    <w:name w:val="sec6_2"/>
    <w:basedOn w:val="a"/>
    <w:rsid w:val="00F52ACB"/>
    <w:pPr>
      <w:spacing w:before="240" w:line="336" w:lineRule="atLeast"/>
      <w:ind w:left="1680" w:hanging="240"/>
    </w:pPr>
    <w:rPr>
      <w:sz w:val="24"/>
      <w:szCs w:val="24"/>
    </w:rPr>
  </w:style>
  <w:style w:type="paragraph" w:customStyle="1" w:styleId="sec72">
    <w:name w:val="sec7_2"/>
    <w:basedOn w:val="a"/>
    <w:rsid w:val="00F52ACB"/>
    <w:pPr>
      <w:spacing w:before="240" w:line="336" w:lineRule="atLeast"/>
      <w:ind w:left="1920" w:hanging="240"/>
    </w:pPr>
    <w:rPr>
      <w:sz w:val="24"/>
      <w:szCs w:val="24"/>
    </w:rPr>
  </w:style>
  <w:style w:type="paragraph" w:customStyle="1" w:styleId="sec82">
    <w:name w:val="sec8_2"/>
    <w:basedOn w:val="a"/>
    <w:rsid w:val="00F52ACB"/>
    <w:pPr>
      <w:spacing w:before="240" w:line="336" w:lineRule="atLeast"/>
      <w:ind w:left="2160" w:hanging="240"/>
    </w:pPr>
    <w:rPr>
      <w:sz w:val="24"/>
      <w:szCs w:val="24"/>
    </w:rPr>
  </w:style>
  <w:style w:type="paragraph" w:customStyle="1" w:styleId="sec03">
    <w:name w:val="sec0_3"/>
    <w:basedOn w:val="a"/>
    <w:rsid w:val="00F52ACB"/>
    <w:pPr>
      <w:spacing w:line="336" w:lineRule="atLeast"/>
      <w:ind w:left="240" w:firstLine="240"/>
    </w:pPr>
    <w:rPr>
      <w:sz w:val="24"/>
      <w:szCs w:val="24"/>
    </w:rPr>
  </w:style>
  <w:style w:type="paragraph" w:customStyle="1" w:styleId="sec13">
    <w:name w:val="sec1_3"/>
    <w:basedOn w:val="a"/>
    <w:rsid w:val="00F52ACB"/>
    <w:pPr>
      <w:spacing w:line="336" w:lineRule="atLeast"/>
      <w:ind w:left="480" w:firstLine="240"/>
    </w:pPr>
    <w:rPr>
      <w:sz w:val="24"/>
      <w:szCs w:val="24"/>
    </w:rPr>
  </w:style>
  <w:style w:type="paragraph" w:customStyle="1" w:styleId="sec23">
    <w:name w:val="sec2_3"/>
    <w:basedOn w:val="a"/>
    <w:rsid w:val="00F52ACB"/>
    <w:pPr>
      <w:spacing w:line="336" w:lineRule="atLeast"/>
      <w:ind w:left="720" w:firstLine="240"/>
    </w:pPr>
    <w:rPr>
      <w:sz w:val="24"/>
      <w:szCs w:val="24"/>
    </w:rPr>
  </w:style>
  <w:style w:type="paragraph" w:customStyle="1" w:styleId="sec33">
    <w:name w:val="sec3_3"/>
    <w:basedOn w:val="a"/>
    <w:rsid w:val="00F52ACB"/>
    <w:pPr>
      <w:spacing w:line="336" w:lineRule="atLeast"/>
      <w:ind w:left="960" w:firstLine="240"/>
    </w:pPr>
    <w:rPr>
      <w:sz w:val="24"/>
      <w:szCs w:val="24"/>
    </w:rPr>
  </w:style>
  <w:style w:type="paragraph" w:customStyle="1" w:styleId="sec43">
    <w:name w:val="sec4_3"/>
    <w:basedOn w:val="a"/>
    <w:rsid w:val="00F52ACB"/>
    <w:pPr>
      <w:spacing w:line="336" w:lineRule="atLeast"/>
      <w:ind w:left="1200" w:firstLine="240"/>
    </w:pPr>
    <w:rPr>
      <w:sz w:val="24"/>
      <w:szCs w:val="24"/>
    </w:rPr>
  </w:style>
  <w:style w:type="paragraph" w:customStyle="1" w:styleId="sec53">
    <w:name w:val="sec5_3"/>
    <w:basedOn w:val="a"/>
    <w:rsid w:val="00F52ACB"/>
    <w:pPr>
      <w:spacing w:line="336" w:lineRule="atLeast"/>
      <w:ind w:left="1440" w:firstLine="240"/>
    </w:pPr>
    <w:rPr>
      <w:sz w:val="24"/>
      <w:szCs w:val="24"/>
    </w:rPr>
  </w:style>
  <w:style w:type="paragraph" w:customStyle="1" w:styleId="sec63">
    <w:name w:val="sec6_3"/>
    <w:basedOn w:val="a"/>
    <w:rsid w:val="00F52ACB"/>
    <w:pPr>
      <w:spacing w:line="336" w:lineRule="atLeast"/>
      <w:ind w:left="1680" w:firstLine="240"/>
    </w:pPr>
    <w:rPr>
      <w:sz w:val="24"/>
      <w:szCs w:val="24"/>
    </w:rPr>
  </w:style>
  <w:style w:type="paragraph" w:customStyle="1" w:styleId="sec73">
    <w:name w:val="sec7_3"/>
    <w:basedOn w:val="a"/>
    <w:rsid w:val="00F52ACB"/>
    <w:pPr>
      <w:spacing w:line="336" w:lineRule="atLeast"/>
      <w:ind w:left="1920" w:firstLine="240"/>
    </w:pPr>
    <w:rPr>
      <w:sz w:val="24"/>
      <w:szCs w:val="24"/>
    </w:rPr>
  </w:style>
  <w:style w:type="paragraph" w:customStyle="1" w:styleId="sec83">
    <w:name w:val="sec8_3"/>
    <w:basedOn w:val="a"/>
    <w:rsid w:val="00F52ACB"/>
    <w:pPr>
      <w:spacing w:line="336" w:lineRule="atLeast"/>
      <w:ind w:left="2160" w:firstLine="240"/>
    </w:pPr>
    <w:rPr>
      <w:sz w:val="24"/>
      <w:szCs w:val="24"/>
    </w:rPr>
  </w:style>
  <w:style w:type="paragraph" w:customStyle="1" w:styleId="sectitle">
    <w:name w:val="sec_title"/>
    <w:basedOn w:val="a"/>
    <w:rsid w:val="00F52ACB"/>
    <w:pPr>
      <w:spacing w:before="100" w:beforeAutospacing="1" w:after="100" w:afterAutospacing="1"/>
      <w:ind w:left="720"/>
    </w:pPr>
    <w:rPr>
      <w:sz w:val="24"/>
      <w:szCs w:val="24"/>
    </w:rPr>
  </w:style>
  <w:style w:type="paragraph" w:customStyle="1" w:styleId="contrasttitle">
    <w:name w:val="contrasttitle"/>
    <w:basedOn w:val="a"/>
    <w:rsid w:val="00F52ACB"/>
    <w:pPr>
      <w:spacing w:before="100" w:beforeAutospacing="1" w:after="100" w:afterAutospacing="1"/>
      <w:ind w:left="1200" w:right="1200"/>
    </w:pPr>
    <w:rPr>
      <w:sz w:val="24"/>
      <w:szCs w:val="24"/>
    </w:rPr>
  </w:style>
  <w:style w:type="paragraph" w:customStyle="1" w:styleId="con">
    <w:name w:val="con"/>
    <w:basedOn w:val="a"/>
    <w:rsid w:val="00F52ACB"/>
    <w:pPr>
      <w:spacing w:line="336" w:lineRule="atLeast"/>
      <w:ind w:left="360" w:hanging="240"/>
    </w:pPr>
    <w:rPr>
      <w:sz w:val="24"/>
      <w:szCs w:val="24"/>
    </w:rPr>
  </w:style>
  <w:style w:type="paragraph" w:customStyle="1" w:styleId="con0">
    <w:name w:val="con0"/>
    <w:basedOn w:val="a"/>
    <w:rsid w:val="00F52ACB"/>
    <w:pPr>
      <w:spacing w:line="336" w:lineRule="atLeast"/>
      <w:ind w:left="360" w:hanging="240"/>
    </w:pPr>
    <w:rPr>
      <w:sz w:val="24"/>
      <w:szCs w:val="24"/>
    </w:rPr>
  </w:style>
  <w:style w:type="paragraph" w:customStyle="1" w:styleId="con1">
    <w:name w:val="con1"/>
    <w:basedOn w:val="a"/>
    <w:rsid w:val="00F52ACB"/>
    <w:pPr>
      <w:spacing w:line="336" w:lineRule="atLeast"/>
      <w:ind w:left="600" w:hanging="240"/>
    </w:pPr>
    <w:rPr>
      <w:sz w:val="24"/>
      <w:szCs w:val="24"/>
    </w:rPr>
  </w:style>
  <w:style w:type="paragraph" w:customStyle="1" w:styleId="con2">
    <w:name w:val="con2"/>
    <w:basedOn w:val="a"/>
    <w:rsid w:val="00F52ACB"/>
    <w:pPr>
      <w:spacing w:line="336" w:lineRule="atLeast"/>
      <w:ind w:left="840" w:hanging="240"/>
    </w:pPr>
    <w:rPr>
      <w:sz w:val="24"/>
      <w:szCs w:val="24"/>
    </w:rPr>
  </w:style>
  <w:style w:type="paragraph" w:customStyle="1" w:styleId="con3">
    <w:name w:val="con3"/>
    <w:basedOn w:val="a"/>
    <w:rsid w:val="00F52ACB"/>
    <w:pPr>
      <w:spacing w:line="336" w:lineRule="atLeast"/>
      <w:ind w:left="1080" w:hanging="240"/>
    </w:pPr>
    <w:rPr>
      <w:sz w:val="24"/>
      <w:szCs w:val="24"/>
    </w:rPr>
  </w:style>
  <w:style w:type="paragraph" w:customStyle="1" w:styleId="con4">
    <w:name w:val="con4"/>
    <w:basedOn w:val="a"/>
    <w:rsid w:val="00F52ACB"/>
    <w:pPr>
      <w:spacing w:line="336" w:lineRule="atLeast"/>
      <w:ind w:left="1320" w:hanging="240"/>
    </w:pPr>
    <w:rPr>
      <w:sz w:val="24"/>
      <w:szCs w:val="24"/>
    </w:rPr>
  </w:style>
  <w:style w:type="paragraph" w:customStyle="1" w:styleId="con5">
    <w:name w:val="con5"/>
    <w:basedOn w:val="a"/>
    <w:rsid w:val="00F52ACB"/>
    <w:pPr>
      <w:spacing w:line="336" w:lineRule="atLeast"/>
      <w:ind w:left="1560" w:hanging="240"/>
    </w:pPr>
    <w:rPr>
      <w:sz w:val="24"/>
      <w:szCs w:val="24"/>
    </w:rPr>
  </w:style>
  <w:style w:type="paragraph" w:customStyle="1" w:styleId="con6">
    <w:name w:val="con6"/>
    <w:basedOn w:val="a"/>
    <w:rsid w:val="00F52ACB"/>
    <w:pPr>
      <w:spacing w:line="336" w:lineRule="atLeast"/>
      <w:ind w:left="1800" w:hanging="240"/>
    </w:pPr>
    <w:rPr>
      <w:sz w:val="24"/>
      <w:szCs w:val="24"/>
    </w:rPr>
  </w:style>
  <w:style w:type="paragraph" w:customStyle="1" w:styleId="con7">
    <w:name w:val="con7"/>
    <w:basedOn w:val="a"/>
    <w:rsid w:val="00F52ACB"/>
    <w:pPr>
      <w:spacing w:line="336" w:lineRule="atLeast"/>
      <w:ind w:left="2040" w:hanging="240"/>
    </w:pPr>
    <w:rPr>
      <w:sz w:val="24"/>
      <w:szCs w:val="24"/>
    </w:rPr>
  </w:style>
  <w:style w:type="paragraph" w:customStyle="1" w:styleId="con8">
    <w:name w:val="con8"/>
    <w:basedOn w:val="a"/>
    <w:rsid w:val="00F52ACB"/>
    <w:pPr>
      <w:spacing w:line="336" w:lineRule="atLeast"/>
      <w:ind w:left="2280" w:hanging="240"/>
    </w:pPr>
    <w:rPr>
      <w:sz w:val="24"/>
      <w:szCs w:val="24"/>
    </w:rPr>
  </w:style>
  <w:style w:type="paragraph" w:customStyle="1" w:styleId="con01">
    <w:name w:val="con0_1"/>
    <w:basedOn w:val="a"/>
    <w:rsid w:val="00F52ACB"/>
    <w:pPr>
      <w:spacing w:line="336" w:lineRule="atLeast"/>
      <w:ind w:left="120" w:firstLine="240"/>
    </w:pPr>
    <w:rPr>
      <w:sz w:val="24"/>
      <w:szCs w:val="24"/>
    </w:rPr>
  </w:style>
  <w:style w:type="paragraph" w:customStyle="1" w:styleId="con11">
    <w:name w:val="con1_1"/>
    <w:basedOn w:val="a"/>
    <w:rsid w:val="00F52ACB"/>
    <w:pPr>
      <w:spacing w:line="336" w:lineRule="atLeast"/>
      <w:ind w:left="360" w:firstLine="240"/>
    </w:pPr>
    <w:rPr>
      <w:sz w:val="24"/>
      <w:szCs w:val="24"/>
    </w:rPr>
  </w:style>
  <w:style w:type="paragraph" w:customStyle="1" w:styleId="con21">
    <w:name w:val="con2_1"/>
    <w:basedOn w:val="a"/>
    <w:rsid w:val="00F52ACB"/>
    <w:pPr>
      <w:spacing w:line="336" w:lineRule="atLeast"/>
      <w:ind w:left="600" w:firstLine="240"/>
    </w:pPr>
    <w:rPr>
      <w:sz w:val="24"/>
      <w:szCs w:val="24"/>
    </w:rPr>
  </w:style>
  <w:style w:type="paragraph" w:customStyle="1" w:styleId="con31">
    <w:name w:val="con3_1"/>
    <w:basedOn w:val="a"/>
    <w:rsid w:val="00F52ACB"/>
    <w:pPr>
      <w:spacing w:line="336" w:lineRule="atLeast"/>
      <w:ind w:left="840" w:firstLine="240"/>
    </w:pPr>
    <w:rPr>
      <w:sz w:val="24"/>
      <w:szCs w:val="24"/>
    </w:rPr>
  </w:style>
  <w:style w:type="paragraph" w:customStyle="1" w:styleId="con41">
    <w:name w:val="con4_1"/>
    <w:basedOn w:val="a"/>
    <w:rsid w:val="00F52ACB"/>
    <w:pPr>
      <w:spacing w:line="336" w:lineRule="atLeast"/>
      <w:ind w:left="1080" w:firstLine="240"/>
    </w:pPr>
    <w:rPr>
      <w:sz w:val="24"/>
      <w:szCs w:val="24"/>
    </w:rPr>
  </w:style>
  <w:style w:type="paragraph" w:customStyle="1" w:styleId="con51">
    <w:name w:val="con5_1"/>
    <w:basedOn w:val="a"/>
    <w:rsid w:val="00F52ACB"/>
    <w:pPr>
      <w:spacing w:line="336" w:lineRule="atLeast"/>
      <w:ind w:left="1320" w:firstLine="240"/>
    </w:pPr>
    <w:rPr>
      <w:sz w:val="24"/>
      <w:szCs w:val="24"/>
    </w:rPr>
  </w:style>
  <w:style w:type="paragraph" w:customStyle="1" w:styleId="con61">
    <w:name w:val="con6_1"/>
    <w:basedOn w:val="a"/>
    <w:rsid w:val="00F52ACB"/>
    <w:pPr>
      <w:spacing w:line="336" w:lineRule="atLeast"/>
      <w:ind w:left="1560" w:firstLine="240"/>
    </w:pPr>
    <w:rPr>
      <w:sz w:val="24"/>
      <w:szCs w:val="24"/>
    </w:rPr>
  </w:style>
  <w:style w:type="paragraph" w:customStyle="1" w:styleId="con71">
    <w:name w:val="con7_1"/>
    <w:basedOn w:val="a"/>
    <w:rsid w:val="00F52ACB"/>
    <w:pPr>
      <w:spacing w:line="336" w:lineRule="atLeast"/>
      <w:ind w:left="1800" w:firstLine="240"/>
    </w:pPr>
    <w:rPr>
      <w:sz w:val="24"/>
      <w:szCs w:val="24"/>
    </w:rPr>
  </w:style>
  <w:style w:type="paragraph" w:customStyle="1" w:styleId="con81">
    <w:name w:val="con8_1"/>
    <w:basedOn w:val="a"/>
    <w:rsid w:val="00F52ACB"/>
    <w:pPr>
      <w:spacing w:line="336" w:lineRule="atLeast"/>
      <w:ind w:left="2040" w:firstLine="240"/>
    </w:pPr>
    <w:rPr>
      <w:sz w:val="24"/>
      <w:szCs w:val="24"/>
    </w:rPr>
  </w:style>
  <w:style w:type="paragraph" w:customStyle="1" w:styleId="formtitle">
    <w:name w:val="formtitle"/>
    <w:basedOn w:val="a"/>
    <w:rsid w:val="00F52ACB"/>
    <w:pPr>
      <w:spacing w:line="336" w:lineRule="atLeast"/>
      <w:ind w:left="480"/>
    </w:pPr>
    <w:rPr>
      <w:sz w:val="24"/>
      <w:szCs w:val="24"/>
    </w:rPr>
  </w:style>
  <w:style w:type="paragraph" w:customStyle="1" w:styleId="titlename">
    <w:name w:val="titlename"/>
    <w:basedOn w:val="a"/>
    <w:rsid w:val="00F52ACB"/>
    <w:pPr>
      <w:spacing w:line="336" w:lineRule="atLeast"/>
      <w:ind w:left="720"/>
    </w:pPr>
    <w:rPr>
      <w:sz w:val="24"/>
      <w:szCs w:val="24"/>
    </w:rPr>
  </w:style>
  <w:style w:type="paragraph" w:customStyle="1" w:styleId="stepindent0">
    <w:name w:val="stepindent0"/>
    <w:basedOn w:val="a"/>
    <w:rsid w:val="00F52ACB"/>
    <w:pPr>
      <w:spacing w:line="336" w:lineRule="atLeast"/>
      <w:ind w:left="-240" w:firstLine="240"/>
    </w:pPr>
    <w:rPr>
      <w:sz w:val="24"/>
      <w:szCs w:val="24"/>
    </w:rPr>
  </w:style>
  <w:style w:type="paragraph" w:customStyle="1" w:styleId="stepindent1">
    <w:name w:val="stepindent1"/>
    <w:basedOn w:val="a"/>
    <w:rsid w:val="00F52ACB"/>
    <w:pPr>
      <w:spacing w:line="336" w:lineRule="atLeast"/>
      <w:ind w:firstLine="240"/>
    </w:pPr>
    <w:rPr>
      <w:sz w:val="24"/>
      <w:szCs w:val="24"/>
    </w:rPr>
  </w:style>
  <w:style w:type="paragraph" w:customStyle="1" w:styleId="stepindent2">
    <w:name w:val="stepindent2"/>
    <w:basedOn w:val="a"/>
    <w:rsid w:val="00F52ACB"/>
    <w:pPr>
      <w:spacing w:line="336" w:lineRule="atLeast"/>
      <w:ind w:left="240" w:firstLine="240"/>
    </w:pPr>
    <w:rPr>
      <w:sz w:val="24"/>
      <w:szCs w:val="24"/>
    </w:rPr>
  </w:style>
  <w:style w:type="paragraph" w:customStyle="1" w:styleId="stepindent4">
    <w:name w:val="stepindent4"/>
    <w:basedOn w:val="a"/>
    <w:rsid w:val="00F52ACB"/>
    <w:pPr>
      <w:spacing w:line="336" w:lineRule="atLeast"/>
      <w:ind w:left="720" w:firstLine="240"/>
    </w:pPr>
    <w:rPr>
      <w:sz w:val="24"/>
      <w:szCs w:val="24"/>
    </w:rPr>
  </w:style>
  <w:style w:type="paragraph" w:customStyle="1" w:styleId="stepindent5">
    <w:name w:val="stepindent5"/>
    <w:basedOn w:val="a"/>
    <w:rsid w:val="00F52ACB"/>
    <w:pPr>
      <w:spacing w:line="336" w:lineRule="atLeast"/>
      <w:ind w:left="960" w:firstLine="240"/>
    </w:pPr>
    <w:rPr>
      <w:sz w:val="24"/>
      <w:szCs w:val="24"/>
    </w:rPr>
  </w:style>
  <w:style w:type="paragraph" w:customStyle="1" w:styleId="stepindent6">
    <w:name w:val="stepindent6"/>
    <w:basedOn w:val="a"/>
    <w:rsid w:val="00F52ACB"/>
    <w:pPr>
      <w:spacing w:line="336" w:lineRule="atLeast"/>
      <w:ind w:left="1200" w:firstLine="240"/>
    </w:pPr>
    <w:rPr>
      <w:sz w:val="24"/>
      <w:szCs w:val="24"/>
    </w:rPr>
  </w:style>
  <w:style w:type="paragraph" w:customStyle="1" w:styleId="stepindent7">
    <w:name w:val="stepindent7"/>
    <w:basedOn w:val="a"/>
    <w:rsid w:val="00F52ACB"/>
    <w:pPr>
      <w:spacing w:line="336" w:lineRule="atLeast"/>
      <w:ind w:left="1440" w:firstLine="240"/>
    </w:pPr>
    <w:rPr>
      <w:sz w:val="24"/>
      <w:szCs w:val="24"/>
    </w:rPr>
  </w:style>
  <w:style w:type="paragraph" w:customStyle="1" w:styleId="stepindent8">
    <w:name w:val="stepindent8"/>
    <w:basedOn w:val="a"/>
    <w:rsid w:val="00F52ACB"/>
    <w:pPr>
      <w:spacing w:line="336" w:lineRule="atLeast"/>
      <w:ind w:left="1680" w:firstLine="240"/>
    </w:pPr>
    <w:rPr>
      <w:sz w:val="24"/>
      <w:szCs w:val="24"/>
    </w:rPr>
  </w:style>
  <w:style w:type="paragraph" w:customStyle="1" w:styleId="additionalinfo">
    <w:name w:val="additionalinfo"/>
    <w:basedOn w:val="a"/>
    <w:rsid w:val="00F52ACB"/>
    <w:pPr>
      <w:spacing w:line="360" w:lineRule="atLeast"/>
      <w:ind w:left="960"/>
    </w:pPr>
    <w:rPr>
      <w:sz w:val="18"/>
      <w:szCs w:val="18"/>
    </w:rPr>
  </w:style>
  <w:style w:type="paragraph" w:customStyle="1" w:styleId="historyinfo">
    <w:name w:val="historyinfo"/>
    <w:basedOn w:val="a"/>
    <w:rsid w:val="00F52ACB"/>
    <w:pPr>
      <w:spacing w:line="360" w:lineRule="atLeast"/>
      <w:ind w:left="120"/>
    </w:pPr>
    <w:rPr>
      <w:sz w:val="18"/>
      <w:szCs w:val="18"/>
    </w:rPr>
  </w:style>
  <w:style w:type="paragraph" w:customStyle="1" w:styleId="menutitle">
    <w:name w:val="menutitle"/>
    <w:basedOn w:val="a"/>
    <w:rsid w:val="00F52ACB"/>
    <w:pPr>
      <w:pBdr>
        <w:left w:val="single" w:sz="48" w:space="2" w:color="666666"/>
        <w:bottom w:val="single" w:sz="6" w:space="0" w:color="666666"/>
      </w:pBdr>
      <w:ind w:left="960"/>
    </w:pPr>
    <w:rPr>
      <w:sz w:val="24"/>
      <w:szCs w:val="24"/>
    </w:rPr>
  </w:style>
  <w:style w:type="character" w:customStyle="1" w:styleId="histtitle">
    <w:name w:val="histtitle"/>
    <w:basedOn w:val="a0"/>
    <w:rsid w:val="00F52ACB"/>
    <w:rPr>
      <w:rFonts w:cs="Times New Roman"/>
      <w:b/>
      <w:bCs/>
    </w:rPr>
  </w:style>
  <w:style w:type="character" w:customStyle="1" w:styleId="searchword1">
    <w:name w:val="searchword1"/>
    <w:basedOn w:val="a0"/>
    <w:rsid w:val="00F52ACB"/>
    <w:rPr>
      <w:rFonts w:cs="Times New Roman"/>
      <w:shd w:val="clear" w:color="auto" w:fill="FF66FF"/>
    </w:rPr>
  </w:style>
  <w:style w:type="character" w:customStyle="1" w:styleId="searchword2">
    <w:name w:val="searchword2"/>
    <w:basedOn w:val="a0"/>
    <w:rsid w:val="00F52ACB"/>
    <w:rPr>
      <w:rFonts w:cs="Times New Roman"/>
      <w:shd w:val="clear" w:color="auto" w:fill="66CCFF"/>
    </w:rPr>
  </w:style>
  <w:style w:type="character" w:customStyle="1" w:styleId="searchword3">
    <w:name w:val="searchword3"/>
    <w:basedOn w:val="a0"/>
    <w:rsid w:val="00F52ACB"/>
    <w:rPr>
      <w:rFonts w:cs="Times New Roman"/>
      <w:shd w:val="clear" w:color="auto" w:fill="FFCC00"/>
    </w:rPr>
  </w:style>
  <w:style w:type="character" w:customStyle="1" w:styleId="searchword4">
    <w:name w:val="searchword4"/>
    <w:basedOn w:val="a0"/>
    <w:rsid w:val="00F52ACB"/>
    <w:rPr>
      <w:rFonts w:cs="Times New Roman"/>
      <w:shd w:val="clear" w:color="auto" w:fill="FF9999"/>
    </w:rPr>
  </w:style>
  <w:style w:type="character" w:customStyle="1" w:styleId="searchword5">
    <w:name w:val="searchword5"/>
    <w:basedOn w:val="a0"/>
    <w:rsid w:val="00F52ACB"/>
    <w:rPr>
      <w:rFonts w:cs="Times New Roman"/>
      <w:shd w:val="clear" w:color="auto" w:fill="33FFCC"/>
    </w:rPr>
  </w:style>
  <w:style w:type="character" w:customStyle="1" w:styleId="add">
    <w:name w:val="add"/>
    <w:basedOn w:val="a0"/>
    <w:rsid w:val="00F52ACB"/>
    <w:rPr>
      <w:rFonts w:cs="Times New Roman"/>
      <w:shd w:val="clear" w:color="auto" w:fill="99CCFF"/>
    </w:rPr>
  </w:style>
  <w:style w:type="character" w:customStyle="1" w:styleId="del">
    <w:name w:val="del"/>
    <w:basedOn w:val="a0"/>
    <w:rsid w:val="00F52ACB"/>
    <w:rPr>
      <w:rFonts w:cs="Times New Roman"/>
      <w:strike/>
      <w:shd w:val="clear" w:color="auto" w:fill="FF9999"/>
    </w:rPr>
  </w:style>
  <w:style w:type="character" w:customStyle="1" w:styleId="numchange">
    <w:name w:val="num_change"/>
    <w:basedOn w:val="a0"/>
    <w:rsid w:val="00F52ACB"/>
    <w:rPr>
      <w:rFonts w:cs="Times New Roman"/>
      <w:color w:val="339933"/>
    </w:rPr>
  </w:style>
  <w:style w:type="character" w:customStyle="1" w:styleId="remarkletter">
    <w:name w:val="remark_letter"/>
    <w:basedOn w:val="a0"/>
    <w:rsid w:val="00F52ACB"/>
    <w:rPr>
      <w:rFonts w:cs="Times New Roman"/>
      <w:shd w:val="clear" w:color="auto" w:fill="FFFF00"/>
    </w:rPr>
  </w:style>
  <w:style w:type="character" w:customStyle="1" w:styleId="comment">
    <w:name w:val="comment"/>
    <w:basedOn w:val="a0"/>
    <w:rsid w:val="00F52ACB"/>
    <w:rPr>
      <w:rFonts w:ascii="lr oSVbN" w:hAnsi="lr oSVbN" w:cs="Times New Roman"/>
      <w:b/>
      <w:bCs/>
      <w:color w:val="FF0000"/>
      <w:sz w:val="18"/>
      <w:szCs w:val="18"/>
    </w:rPr>
  </w:style>
  <w:style w:type="character" w:customStyle="1" w:styleId="string">
    <w:name w:val="string"/>
    <w:basedOn w:val="a0"/>
    <w:rsid w:val="00F52ACB"/>
    <w:rPr>
      <w:rFonts w:cs="Times New Roman"/>
      <w:noProof/>
      <w:color w:val="FFFFFF"/>
      <w:kern w:val="0"/>
    </w:rPr>
  </w:style>
  <w:style w:type="paragraph" w:customStyle="1" w:styleId="Pa9">
    <w:name w:val="Pa9"/>
    <w:basedOn w:val="a"/>
    <w:next w:val="a"/>
    <w:rsid w:val="00F52ACB"/>
    <w:pPr>
      <w:widowControl w:val="0"/>
      <w:autoSpaceDE w:val="0"/>
      <w:autoSpaceDN w:val="0"/>
      <w:adjustRightInd w:val="0"/>
      <w:spacing w:line="157" w:lineRule="atLeast"/>
    </w:pPr>
    <w:rPr>
      <w:rFonts w:ascii="Ryumin Pro" w:eastAsia="Ryumin Pro" w:hAnsi="Century" w:cs="Times New Roman"/>
      <w:sz w:val="24"/>
      <w:szCs w:val="24"/>
    </w:rPr>
  </w:style>
  <w:style w:type="paragraph" w:customStyle="1" w:styleId="Default">
    <w:name w:val="Default"/>
    <w:rsid w:val="00F52ACB"/>
    <w:pPr>
      <w:widowControl w:val="0"/>
      <w:autoSpaceDE w:val="0"/>
      <w:autoSpaceDN w:val="0"/>
      <w:adjustRightInd w:val="0"/>
    </w:pPr>
    <w:rPr>
      <w:rFonts w:ascii="ＭＳ ゴシック" w:eastAsia="ＭＳ ゴシック" w:hAnsi="Century"/>
      <w:color w:val="000000"/>
      <w:sz w:val="24"/>
      <w:szCs w:val="24"/>
    </w:rPr>
  </w:style>
  <w:style w:type="paragraph" w:customStyle="1" w:styleId="affff0">
    <w:name w:val="下げ１"/>
    <w:basedOn w:val="a"/>
    <w:next w:val="a"/>
    <w:rsid w:val="00F52ACB"/>
    <w:pPr>
      <w:widowControl w:val="0"/>
      <w:topLinePunct/>
      <w:autoSpaceDE w:val="0"/>
      <w:autoSpaceDN w:val="0"/>
      <w:jc w:val="both"/>
    </w:pPr>
    <w:rPr>
      <w:rFonts w:cs="Times New Roman"/>
    </w:rPr>
  </w:style>
  <w:style w:type="paragraph" w:customStyle="1" w:styleId="affff1">
    <w:name w:val="下げ２"/>
    <w:basedOn w:val="a"/>
    <w:next w:val="a"/>
    <w:rsid w:val="00F52ACB"/>
    <w:pPr>
      <w:widowControl w:val="0"/>
      <w:topLinePunct/>
      <w:autoSpaceDE w:val="0"/>
      <w:autoSpaceDN w:val="0"/>
      <w:ind w:left="200" w:hangingChars="200" w:hanging="200"/>
      <w:jc w:val="both"/>
    </w:pPr>
    <w:rPr>
      <w:rFonts w:cs="Times New Roman"/>
      <w:kern w:val="2"/>
    </w:rPr>
  </w:style>
  <w:style w:type="character" w:styleId="affff2">
    <w:name w:val="Unresolved Mention"/>
    <w:basedOn w:val="a0"/>
    <w:uiPriority w:val="99"/>
    <w:semiHidden/>
    <w:unhideWhenUsed/>
    <w:rsid w:val="00C63E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9594">
      <w:bodyDiv w:val="1"/>
      <w:marLeft w:val="0"/>
      <w:marRight w:val="0"/>
      <w:marTop w:val="0"/>
      <w:marBottom w:val="0"/>
      <w:divBdr>
        <w:top w:val="none" w:sz="0" w:space="0" w:color="auto"/>
        <w:left w:val="none" w:sz="0" w:space="0" w:color="auto"/>
        <w:bottom w:val="none" w:sz="0" w:space="0" w:color="auto"/>
        <w:right w:val="none" w:sz="0" w:space="0" w:color="auto"/>
      </w:divBdr>
    </w:div>
    <w:div w:id="62878096">
      <w:bodyDiv w:val="1"/>
      <w:marLeft w:val="0"/>
      <w:marRight w:val="0"/>
      <w:marTop w:val="0"/>
      <w:marBottom w:val="0"/>
      <w:divBdr>
        <w:top w:val="none" w:sz="0" w:space="0" w:color="auto"/>
        <w:left w:val="none" w:sz="0" w:space="0" w:color="auto"/>
        <w:bottom w:val="none" w:sz="0" w:space="0" w:color="auto"/>
        <w:right w:val="none" w:sz="0" w:space="0" w:color="auto"/>
      </w:divBdr>
    </w:div>
    <w:div w:id="72049071">
      <w:bodyDiv w:val="1"/>
      <w:marLeft w:val="0"/>
      <w:marRight w:val="0"/>
      <w:marTop w:val="0"/>
      <w:marBottom w:val="0"/>
      <w:divBdr>
        <w:top w:val="none" w:sz="0" w:space="0" w:color="auto"/>
        <w:left w:val="none" w:sz="0" w:space="0" w:color="auto"/>
        <w:bottom w:val="none" w:sz="0" w:space="0" w:color="auto"/>
        <w:right w:val="none" w:sz="0" w:space="0" w:color="auto"/>
      </w:divBdr>
      <w:divsChild>
        <w:div w:id="1111625669">
          <w:marLeft w:val="0"/>
          <w:marRight w:val="0"/>
          <w:marTop w:val="0"/>
          <w:marBottom w:val="0"/>
          <w:divBdr>
            <w:top w:val="none" w:sz="0" w:space="0" w:color="auto"/>
            <w:left w:val="none" w:sz="0" w:space="0" w:color="auto"/>
            <w:bottom w:val="none" w:sz="0" w:space="0" w:color="auto"/>
            <w:right w:val="none" w:sz="0" w:space="0" w:color="auto"/>
          </w:divBdr>
          <w:divsChild>
            <w:div w:id="93328164">
              <w:marLeft w:val="240"/>
              <w:marRight w:val="0"/>
              <w:marTop w:val="0"/>
              <w:marBottom w:val="0"/>
              <w:divBdr>
                <w:top w:val="none" w:sz="0" w:space="0" w:color="auto"/>
                <w:left w:val="none" w:sz="0" w:space="0" w:color="auto"/>
                <w:bottom w:val="none" w:sz="0" w:space="0" w:color="auto"/>
                <w:right w:val="none" w:sz="0" w:space="0" w:color="auto"/>
              </w:divBdr>
            </w:div>
            <w:div w:id="1389722925">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94006806">
      <w:bodyDiv w:val="1"/>
      <w:marLeft w:val="0"/>
      <w:marRight w:val="0"/>
      <w:marTop w:val="0"/>
      <w:marBottom w:val="0"/>
      <w:divBdr>
        <w:top w:val="none" w:sz="0" w:space="0" w:color="auto"/>
        <w:left w:val="none" w:sz="0" w:space="0" w:color="auto"/>
        <w:bottom w:val="none" w:sz="0" w:space="0" w:color="auto"/>
        <w:right w:val="none" w:sz="0" w:space="0" w:color="auto"/>
      </w:divBdr>
    </w:div>
    <w:div w:id="241913710">
      <w:bodyDiv w:val="1"/>
      <w:marLeft w:val="0"/>
      <w:marRight w:val="0"/>
      <w:marTop w:val="0"/>
      <w:marBottom w:val="0"/>
      <w:divBdr>
        <w:top w:val="none" w:sz="0" w:space="0" w:color="auto"/>
        <w:left w:val="none" w:sz="0" w:space="0" w:color="auto"/>
        <w:bottom w:val="none" w:sz="0" w:space="0" w:color="auto"/>
        <w:right w:val="none" w:sz="0" w:space="0" w:color="auto"/>
      </w:divBdr>
      <w:divsChild>
        <w:div w:id="1529493184">
          <w:marLeft w:val="0"/>
          <w:marRight w:val="0"/>
          <w:marTop w:val="0"/>
          <w:marBottom w:val="0"/>
          <w:divBdr>
            <w:top w:val="none" w:sz="0" w:space="0" w:color="auto"/>
            <w:left w:val="none" w:sz="0" w:space="0" w:color="auto"/>
            <w:bottom w:val="none" w:sz="0" w:space="0" w:color="auto"/>
            <w:right w:val="none" w:sz="0" w:space="0" w:color="auto"/>
          </w:divBdr>
          <w:divsChild>
            <w:div w:id="1225413046">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249243156">
      <w:bodyDiv w:val="1"/>
      <w:marLeft w:val="0"/>
      <w:marRight w:val="0"/>
      <w:marTop w:val="0"/>
      <w:marBottom w:val="0"/>
      <w:divBdr>
        <w:top w:val="none" w:sz="0" w:space="0" w:color="auto"/>
        <w:left w:val="none" w:sz="0" w:space="0" w:color="auto"/>
        <w:bottom w:val="none" w:sz="0" w:space="0" w:color="auto"/>
        <w:right w:val="none" w:sz="0" w:space="0" w:color="auto"/>
      </w:divBdr>
    </w:div>
    <w:div w:id="371619197">
      <w:bodyDiv w:val="1"/>
      <w:marLeft w:val="0"/>
      <w:marRight w:val="0"/>
      <w:marTop w:val="0"/>
      <w:marBottom w:val="0"/>
      <w:divBdr>
        <w:top w:val="none" w:sz="0" w:space="0" w:color="auto"/>
        <w:left w:val="none" w:sz="0" w:space="0" w:color="auto"/>
        <w:bottom w:val="none" w:sz="0" w:space="0" w:color="auto"/>
        <w:right w:val="none" w:sz="0" w:space="0" w:color="auto"/>
      </w:divBdr>
    </w:div>
    <w:div w:id="423115991">
      <w:bodyDiv w:val="1"/>
      <w:marLeft w:val="0"/>
      <w:marRight w:val="0"/>
      <w:marTop w:val="0"/>
      <w:marBottom w:val="0"/>
      <w:divBdr>
        <w:top w:val="none" w:sz="0" w:space="0" w:color="auto"/>
        <w:left w:val="none" w:sz="0" w:space="0" w:color="auto"/>
        <w:bottom w:val="none" w:sz="0" w:space="0" w:color="auto"/>
        <w:right w:val="none" w:sz="0" w:space="0" w:color="auto"/>
      </w:divBdr>
    </w:div>
    <w:div w:id="427314224">
      <w:bodyDiv w:val="1"/>
      <w:marLeft w:val="0"/>
      <w:marRight w:val="0"/>
      <w:marTop w:val="0"/>
      <w:marBottom w:val="0"/>
      <w:divBdr>
        <w:top w:val="none" w:sz="0" w:space="0" w:color="auto"/>
        <w:left w:val="none" w:sz="0" w:space="0" w:color="auto"/>
        <w:bottom w:val="none" w:sz="0" w:space="0" w:color="auto"/>
        <w:right w:val="none" w:sz="0" w:space="0" w:color="auto"/>
      </w:divBdr>
    </w:div>
    <w:div w:id="481578160">
      <w:bodyDiv w:val="1"/>
      <w:marLeft w:val="0"/>
      <w:marRight w:val="0"/>
      <w:marTop w:val="0"/>
      <w:marBottom w:val="0"/>
      <w:divBdr>
        <w:top w:val="none" w:sz="0" w:space="0" w:color="auto"/>
        <w:left w:val="none" w:sz="0" w:space="0" w:color="auto"/>
        <w:bottom w:val="none" w:sz="0" w:space="0" w:color="auto"/>
        <w:right w:val="none" w:sz="0" w:space="0" w:color="auto"/>
      </w:divBdr>
      <w:divsChild>
        <w:div w:id="1222985552">
          <w:marLeft w:val="240"/>
          <w:marRight w:val="0"/>
          <w:marTop w:val="120"/>
          <w:marBottom w:val="120"/>
          <w:divBdr>
            <w:top w:val="none" w:sz="0" w:space="0" w:color="auto"/>
            <w:left w:val="none" w:sz="0" w:space="0" w:color="auto"/>
            <w:bottom w:val="none" w:sz="0" w:space="0" w:color="auto"/>
            <w:right w:val="none" w:sz="0" w:space="0" w:color="auto"/>
          </w:divBdr>
        </w:div>
        <w:div w:id="1787459069">
          <w:marLeft w:val="240"/>
          <w:marRight w:val="0"/>
          <w:marTop w:val="120"/>
          <w:marBottom w:val="120"/>
          <w:divBdr>
            <w:top w:val="none" w:sz="0" w:space="0" w:color="auto"/>
            <w:left w:val="none" w:sz="0" w:space="0" w:color="auto"/>
            <w:bottom w:val="none" w:sz="0" w:space="0" w:color="auto"/>
            <w:right w:val="none" w:sz="0" w:space="0" w:color="auto"/>
          </w:divBdr>
        </w:div>
        <w:div w:id="547188835">
          <w:marLeft w:val="240"/>
          <w:marRight w:val="0"/>
          <w:marTop w:val="120"/>
          <w:marBottom w:val="120"/>
          <w:divBdr>
            <w:top w:val="none" w:sz="0" w:space="0" w:color="auto"/>
            <w:left w:val="none" w:sz="0" w:space="0" w:color="auto"/>
            <w:bottom w:val="none" w:sz="0" w:space="0" w:color="auto"/>
            <w:right w:val="none" w:sz="0" w:space="0" w:color="auto"/>
          </w:divBdr>
        </w:div>
        <w:div w:id="514461144">
          <w:marLeft w:val="240"/>
          <w:marRight w:val="0"/>
          <w:marTop w:val="120"/>
          <w:marBottom w:val="120"/>
          <w:divBdr>
            <w:top w:val="none" w:sz="0" w:space="0" w:color="auto"/>
            <w:left w:val="none" w:sz="0" w:space="0" w:color="auto"/>
            <w:bottom w:val="none" w:sz="0" w:space="0" w:color="auto"/>
            <w:right w:val="none" w:sz="0" w:space="0" w:color="auto"/>
          </w:divBdr>
        </w:div>
      </w:divsChild>
    </w:div>
    <w:div w:id="521162251">
      <w:bodyDiv w:val="1"/>
      <w:marLeft w:val="0"/>
      <w:marRight w:val="0"/>
      <w:marTop w:val="0"/>
      <w:marBottom w:val="0"/>
      <w:divBdr>
        <w:top w:val="none" w:sz="0" w:space="0" w:color="auto"/>
        <w:left w:val="none" w:sz="0" w:space="0" w:color="auto"/>
        <w:bottom w:val="none" w:sz="0" w:space="0" w:color="auto"/>
        <w:right w:val="none" w:sz="0" w:space="0" w:color="auto"/>
      </w:divBdr>
    </w:div>
    <w:div w:id="537157922">
      <w:bodyDiv w:val="1"/>
      <w:marLeft w:val="0"/>
      <w:marRight w:val="0"/>
      <w:marTop w:val="0"/>
      <w:marBottom w:val="0"/>
      <w:divBdr>
        <w:top w:val="none" w:sz="0" w:space="0" w:color="auto"/>
        <w:left w:val="none" w:sz="0" w:space="0" w:color="auto"/>
        <w:bottom w:val="none" w:sz="0" w:space="0" w:color="auto"/>
        <w:right w:val="none" w:sz="0" w:space="0" w:color="auto"/>
      </w:divBdr>
    </w:div>
    <w:div w:id="548034069">
      <w:bodyDiv w:val="1"/>
      <w:marLeft w:val="0"/>
      <w:marRight w:val="0"/>
      <w:marTop w:val="0"/>
      <w:marBottom w:val="0"/>
      <w:divBdr>
        <w:top w:val="none" w:sz="0" w:space="0" w:color="auto"/>
        <w:left w:val="none" w:sz="0" w:space="0" w:color="auto"/>
        <w:bottom w:val="none" w:sz="0" w:space="0" w:color="auto"/>
        <w:right w:val="none" w:sz="0" w:space="0" w:color="auto"/>
      </w:divBdr>
      <w:divsChild>
        <w:div w:id="267084157">
          <w:marLeft w:val="240"/>
          <w:marRight w:val="0"/>
          <w:marTop w:val="120"/>
          <w:marBottom w:val="120"/>
          <w:divBdr>
            <w:top w:val="none" w:sz="0" w:space="0" w:color="auto"/>
            <w:left w:val="none" w:sz="0" w:space="0" w:color="auto"/>
            <w:bottom w:val="none" w:sz="0" w:space="0" w:color="auto"/>
            <w:right w:val="none" w:sz="0" w:space="0" w:color="auto"/>
          </w:divBdr>
        </w:div>
      </w:divsChild>
    </w:div>
    <w:div w:id="696277654">
      <w:bodyDiv w:val="1"/>
      <w:marLeft w:val="0"/>
      <w:marRight w:val="0"/>
      <w:marTop w:val="0"/>
      <w:marBottom w:val="0"/>
      <w:divBdr>
        <w:top w:val="none" w:sz="0" w:space="0" w:color="auto"/>
        <w:left w:val="none" w:sz="0" w:space="0" w:color="auto"/>
        <w:bottom w:val="none" w:sz="0" w:space="0" w:color="auto"/>
        <w:right w:val="none" w:sz="0" w:space="0" w:color="auto"/>
      </w:divBdr>
    </w:div>
    <w:div w:id="794369568">
      <w:bodyDiv w:val="1"/>
      <w:marLeft w:val="0"/>
      <w:marRight w:val="0"/>
      <w:marTop w:val="0"/>
      <w:marBottom w:val="0"/>
      <w:divBdr>
        <w:top w:val="none" w:sz="0" w:space="0" w:color="auto"/>
        <w:left w:val="none" w:sz="0" w:space="0" w:color="auto"/>
        <w:bottom w:val="none" w:sz="0" w:space="0" w:color="auto"/>
        <w:right w:val="none" w:sz="0" w:space="0" w:color="auto"/>
      </w:divBdr>
    </w:div>
    <w:div w:id="917133174">
      <w:bodyDiv w:val="1"/>
      <w:marLeft w:val="0"/>
      <w:marRight w:val="0"/>
      <w:marTop w:val="0"/>
      <w:marBottom w:val="0"/>
      <w:divBdr>
        <w:top w:val="none" w:sz="0" w:space="0" w:color="auto"/>
        <w:left w:val="none" w:sz="0" w:space="0" w:color="auto"/>
        <w:bottom w:val="none" w:sz="0" w:space="0" w:color="auto"/>
        <w:right w:val="none" w:sz="0" w:space="0" w:color="auto"/>
      </w:divBdr>
      <w:divsChild>
        <w:div w:id="30231939">
          <w:marLeft w:val="240"/>
          <w:marRight w:val="0"/>
          <w:marTop w:val="120"/>
          <w:marBottom w:val="120"/>
          <w:divBdr>
            <w:top w:val="none" w:sz="0" w:space="0" w:color="auto"/>
            <w:left w:val="none" w:sz="0" w:space="0" w:color="auto"/>
            <w:bottom w:val="none" w:sz="0" w:space="0" w:color="auto"/>
            <w:right w:val="none" w:sz="0" w:space="0" w:color="auto"/>
          </w:divBdr>
        </w:div>
      </w:divsChild>
    </w:div>
    <w:div w:id="1011025307">
      <w:bodyDiv w:val="1"/>
      <w:marLeft w:val="0"/>
      <w:marRight w:val="0"/>
      <w:marTop w:val="0"/>
      <w:marBottom w:val="0"/>
      <w:divBdr>
        <w:top w:val="none" w:sz="0" w:space="0" w:color="auto"/>
        <w:left w:val="none" w:sz="0" w:space="0" w:color="auto"/>
        <w:bottom w:val="none" w:sz="0" w:space="0" w:color="auto"/>
        <w:right w:val="none" w:sz="0" w:space="0" w:color="auto"/>
      </w:divBdr>
    </w:div>
    <w:div w:id="1185242239">
      <w:bodyDiv w:val="1"/>
      <w:marLeft w:val="0"/>
      <w:marRight w:val="0"/>
      <w:marTop w:val="0"/>
      <w:marBottom w:val="0"/>
      <w:divBdr>
        <w:top w:val="none" w:sz="0" w:space="0" w:color="auto"/>
        <w:left w:val="none" w:sz="0" w:space="0" w:color="auto"/>
        <w:bottom w:val="none" w:sz="0" w:space="0" w:color="auto"/>
        <w:right w:val="none" w:sz="0" w:space="0" w:color="auto"/>
      </w:divBdr>
    </w:div>
    <w:div w:id="1252350264">
      <w:bodyDiv w:val="1"/>
      <w:marLeft w:val="0"/>
      <w:marRight w:val="0"/>
      <w:marTop w:val="0"/>
      <w:marBottom w:val="0"/>
      <w:divBdr>
        <w:top w:val="none" w:sz="0" w:space="0" w:color="auto"/>
        <w:left w:val="none" w:sz="0" w:space="0" w:color="auto"/>
        <w:bottom w:val="none" w:sz="0" w:space="0" w:color="auto"/>
        <w:right w:val="none" w:sz="0" w:space="0" w:color="auto"/>
      </w:divBdr>
    </w:div>
    <w:div w:id="1317108364">
      <w:bodyDiv w:val="1"/>
      <w:marLeft w:val="0"/>
      <w:marRight w:val="0"/>
      <w:marTop w:val="0"/>
      <w:marBottom w:val="0"/>
      <w:divBdr>
        <w:top w:val="none" w:sz="0" w:space="0" w:color="auto"/>
        <w:left w:val="none" w:sz="0" w:space="0" w:color="auto"/>
        <w:bottom w:val="none" w:sz="0" w:space="0" w:color="auto"/>
        <w:right w:val="none" w:sz="0" w:space="0" w:color="auto"/>
      </w:divBdr>
    </w:div>
    <w:div w:id="1444423162">
      <w:bodyDiv w:val="1"/>
      <w:marLeft w:val="0"/>
      <w:marRight w:val="0"/>
      <w:marTop w:val="0"/>
      <w:marBottom w:val="0"/>
      <w:divBdr>
        <w:top w:val="none" w:sz="0" w:space="0" w:color="auto"/>
        <w:left w:val="none" w:sz="0" w:space="0" w:color="auto"/>
        <w:bottom w:val="none" w:sz="0" w:space="0" w:color="auto"/>
        <w:right w:val="none" w:sz="0" w:space="0" w:color="auto"/>
      </w:divBdr>
    </w:div>
    <w:div w:id="1519003851">
      <w:bodyDiv w:val="1"/>
      <w:marLeft w:val="0"/>
      <w:marRight w:val="0"/>
      <w:marTop w:val="0"/>
      <w:marBottom w:val="0"/>
      <w:divBdr>
        <w:top w:val="none" w:sz="0" w:space="0" w:color="auto"/>
        <w:left w:val="none" w:sz="0" w:space="0" w:color="auto"/>
        <w:bottom w:val="none" w:sz="0" w:space="0" w:color="auto"/>
        <w:right w:val="none" w:sz="0" w:space="0" w:color="auto"/>
      </w:divBdr>
      <w:divsChild>
        <w:div w:id="1860699162">
          <w:marLeft w:val="0"/>
          <w:marRight w:val="0"/>
          <w:marTop w:val="0"/>
          <w:marBottom w:val="0"/>
          <w:divBdr>
            <w:top w:val="none" w:sz="0" w:space="0" w:color="auto"/>
            <w:left w:val="none" w:sz="0" w:space="0" w:color="auto"/>
            <w:bottom w:val="none" w:sz="0" w:space="0" w:color="auto"/>
            <w:right w:val="none" w:sz="0" w:space="0" w:color="auto"/>
          </w:divBdr>
          <w:divsChild>
            <w:div w:id="1748764231">
              <w:marLeft w:val="240"/>
              <w:marRight w:val="0"/>
              <w:marTop w:val="0"/>
              <w:marBottom w:val="0"/>
              <w:divBdr>
                <w:top w:val="none" w:sz="0" w:space="0" w:color="auto"/>
                <w:left w:val="none" w:sz="0" w:space="0" w:color="auto"/>
                <w:bottom w:val="none" w:sz="0" w:space="0" w:color="auto"/>
                <w:right w:val="none" w:sz="0" w:space="0" w:color="auto"/>
              </w:divBdr>
            </w:div>
            <w:div w:id="1529176691">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537768754">
      <w:bodyDiv w:val="1"/>
      <w:marLeft w:val="0"/>
      <w:marRight w:val="0"/>
      <w:marTop w:val="0"/>
      <w:marBottom w:val="0"/>
      <w:divBdr>
        <w:top w:val="none" w:sz="0" w:space="0" w:color="auto"/>
        <w:left w:val="none" w:sz="0" w:space="0" w:color="auto"/>
        <w:bottom w:val="none" w:sz="0" w:space="0" w:color="auto"/>
        <w:right w:val="none" w:sz="0" w:space="0" w:color="auto"/>
      </w:divBdr>
    </w:div>
    <w:div w:id="1584610315">
      <w:bodyDiv w:val="1"/>
      <w:marLeft w:val="0"/>
      <w:marRight w:val="0"/>
      <w:marTop w:val="0"/>
      <w:marBottom w:val="0"/>
      <w:divBdr>
        <w:top w:val="none" w:sz="0" w:space="0" w:color="auto"/>
        <w:left w:val="none" w:sz="0" w:space="0" w:color="auto"/>
        <w:bottom w:val="none" w:sz="0" w:space="0" w:color="auto"/>
        <w:right w:val="none" w:sz="0" w:space="0" w:color="auto"/>
      </w:divBdr>
    </w:div>
    <w:div w:id="1682967940">
      <w:bodyDiv w:val="1"/>
      <w:marLeft w:val="0"/>
      <w:marRight w:val="0"/>
      <w:marTop w:val="0"/>
      <w:marBottom w:val="0"/>
      <w:divBdr>
        <w:top w:val="none" w:sz="0" w:space="0" w:color="auto"/>
        <w:left w:val="none" w:sz="0" w:space="0" w:color="auto"/>
        <w:bottom w:val="none" w:sz="0" w:space="0" w:color="auto"/>
        <w:right w:val="none" w:sz="0" w:space="0" w:color="auto"/>
      </w:divBdr>
    </w:div>
    <w:div w:id="1729836610">
      <w:bodyDiv w:val="1"/>
      <w:marLeft w:val="0"/>
      <w:marRight w:val="0"/>
      <w:marTop w:val="0"/>
      <w:marBottom w:val="0"/>
      <w:divBdr>
        <w:top w:val="none" w:sz="0" w:space="0" w:color="auto"/>
        <w:left w:val="none" w:sz="0" w:space="0" w:color="auto"/>
        <w:bottom w:val="none" w:sz="0" w:space="0" w:color="auto"/>
        <w:right w:val="none" w:sz="0" w:space="0" w:color="auto"/>
      </w:divBdr>
    </w:div>
    <w:div w:id="1734037147">
      <w:bodyDiv w:val="1"/>
      <w:marLeft w:val="0"/>
      <w:marRight w:val="0"/>
      <w:marTop w:val="0"/>
      <w:marBottom w:val="0"/>
      <w:divBdr>
        <w:top w:val="none" w:sz="0" w:space="0" w:color="auto"/>
        <w:left w:val="none" w:sz="0" w:space="0" w:color="auto"/>
        <w:bottom w:val="none" w:sz="0" w:space="0" w:color="auto"/>
        <w:right w:val="none" w:sz="0" w:space="0" w:color="auto"/>
      </w:divBdr>
    </w:div>
    <w:div w:id="1849564463">
      <w:bodyDiv w:val="1"/>
      <w:marLeft w:val="0"/>
      <w:marRight w:val="0"/>
      <w:marTop w:val="0"/>
      <w:marBottom w:val="0"/>
      <w:divBdr>
        <w:top w:val="none" w:sz="0" w:space="0" w:color="auto"/>
        <w:left w:val="none" w:sz="0" w:space="0" w:color="auto"/>
        <w:bottom w:val="none" w:sz="0" w:space="0" w:color="auto"/>
        <w:right w:val="none" w:sz="0" w:space="0" w:color="auto"/>
      </w:divBdr>
      <w:divsChild>
        <w:div w:id="2059040509">
          <w:marLeft w:val="0"/>
          <w:marRight w:val="0"/>
          <w:marTop w:val="0"/>
          <w:marBottom w:val="0"/>
          <w:divBdr>
            <w:top w:val="none" w:sz="0" w:space="0" w:color="auto"/>
            <w:left w:val="none" w:sz="0" w:space="0" w:color="auto"/>
            <w:bottom w:val="none" w:sz="0" w:space="0" w:color="auto"/>
            <w:right w:val="none" w:sz="0" w:space="0" w:color="auto"/>
          </w:divBdr>
          <w:divsChild>
            <w:div w:id="2054648201">
              <w:marLeft w:val="240"/>
              <w:marRight w:val="0"/>
              <w:marTop w:val="0"/>
              <w:marBottom w:val="0"/>
              <w:divBdr>
                <w:top w:val="none" w:sz="0" w:space="0" w:color="auto"/>
                <w:left w:val="none" w:sz="0" w:space="0" w:color="auto"/>
                <w:bottom w:val="none" w:sz="0" w:space="0" w:color="auto"/>
                <w:right w:val="none" w:sz="0" w:space="0" w:color="auto"/>
              </w:divBdr>
            </w:div>
            <w:div w:id="869342450">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875342014">
      <w:bodyDiv w:val="1"/>
      <w:marLeft w:val="0"/>
      <w:marRight w:val="0"/>
      <w:marTop w:val="0"/>
      <w:marBottom w:val="0"/>
      <w:divBdr>
        <w:top w:val="none" w:sz="0" w:space="0" w:color="auto"/>
        <w:left w:val="none" w:sz="0" w:space="0" w:color="auto"/>
        <w:bottom w:val="none" w:sz="0" w:space="0" w:color="auto"/>
        <w:right w:val="none" w:sz="0" w:space="0" w:color="auto"/>
      </w:divBdr>
      <w:divsChild>
        <w:div w:id="222061877">
          <w:marLeft w:val="240"/>
          <w:marRight w:val="0"/>
          <w:marTop w:val="240"/>
          <w:marBottom w:val="240"/>
          <w:divBdr>
            <w:top w:val="none" w:sz="0" w:space="0" w:color="auto"/>
            <w:left w:val="none" w:sz="0" w:space="0" w:color="auto"/>
            <w:bottom w:val="none" w:sz="0" w:space="0" w:color="auto"/>
            <w:right w:val="none" w:sz="0" w:space="0" w:color="auto"/>
          </w:divBdr>
          <w:divsChild>
            <w:div w:id="446629712">
              <w:marLeft w:val="0"/>
              <w:marRight w:val="0"/>
              <w:marTop w:val="0"/>
              <w:marBottom w:val="0"/>
              <w:divBdr>
                <w:top w:val="none" w:sz="0" w:space="0" w:color="auto"/>
                <w:left w:val="none" w:sz="0" w:space="0" w:color="auto"/>
                <w:bottom w:val="none" w:sz="0" w:space="0" w:color="auto"/>
                <w:right w:val="none" w:sz="0" w:space="0" w:color="auto"/>
              </w:divBdr>
            </w:div>
            <w:div w:id="563183295">
              <w:marLeft w:val="240"/>
              <w:marRight w:val="0"/>
              <w:marTop w:val="120"/>
              <w:marBottom w:val="120"/>
              <w:divBdr>
                <w:top w:val="none" w:sz="0" w:space="0" w:color="auto"/>
                <w:left w:val="none" w:sz="0" w:space="0" w:color="auto"/>
                <w:bottom w:val="none" w:sz="0" w:space="0" w:color="auto"/>
                <w:right w:val="none" w:sz="0" w:space="0" w:color="auto"/>
              </w:divBdr>
            </w:div>
            <w:div w:id="88744139">
              <w:marLeft w:val="240"/>
              <w:marRight w:val="0"/>
              <w:marTop w:val="120"/>
              <w:marBottom w:val="120"/>
              <w:divBdr>
                <w:top w:val="none" w:sz="0" w:space="0" w:color="auto"/>
                <w:left w:val="none" w:sz="0" w:space="0" w:color="auto"/>
                <w:bottom w:val="none" w:sz="0" w:space="0" w:color="auto"/>
                <w:right w:val="none" w:sz="0" w:space="0" w:color="auto"/>
              </w:divBdr>
            </w:div>
          </w:divsChild>
        </w:div>
        <w:div w:id="590964759">
          <w:marLeft w:val="240"/>
          <w:marRight w:val="0"/>
          <w:marTop w:val="240"/>
          <w:marBottom w:val="240"/>
          <w:divBdr>
            <w:top w:val="none" w:sz="0" w:space="0" w:color="auto"/>
            <w:left w:val="none" w:sz="0" w:space="0" w:color="auto"/>
            <w:bottom w:val="none" w:sz="0" w:space="0" w:color="auto"/>
            <w:right w:val="none" w:sz="0" w:space="0" w:color="auto"/>
          </w:divBdr>
          <w:divsChild>
            <w:div w:id="1369716005">
              <w:marLeft w:val="0"/>
              <w:marRight w:val="0"/>
              <w:marTop w:val="0"/>
              <w:marBottom w:val="0"/>
              <w:divBdr>
                <w:top w:val="none" w:sz="0" w:space="0" w:color="auto"/>
                <w:left w:val="none" w:sz="0" w:space="0" w:color="auto"/>
                <w:bottom w:val="none" w:sz="0" w:space="0" w:color="auto"/>
                <w:right w:val="none" w:sz="0" w:space="0" w:color="auto"/>
              </w:divBdr>
            </w:div>
            <w:div w:id="1452046168">
              <w:marLeft w:val="240"/>
              <w:marRight w:val="0"/>
              <w:marTop w:val="120"/>
              <w:marBottom w:val="120"/>
              <w:divBdr>
                <w:top w:val="none" w:sz="0" w:space="0" w:color="auto"/>
                <w:left w:val="none" w:sz="0" w:space="0" w:color="auto"/>
                <w:bottom w:val="none" w:sz="0" w:space="0" w:color="auto"/>
                <w:right w:val="none" w:sz="0" w:space="0" w:color="auto"/>
              </w:divBdr>
            </w:div>
          </w:divsChild>
        </w:div>
      </w:divsChild>
    </w:div>
    <w:div w:id="1879932154">
      <w:bodyDiv w:val="1"/>
      <w:marLeft w:val="0"/>
      <w:marRight w:val="0"/>
      <w:marTop w:val="0"/>
      <w:marBottom w:val="0"/>
      <w:divBdr>
        <w:top w:val="none" w:sz="0" w:space="0" w:color="auto"/>
        <w:left w:val="none" w:sz="0" w:space="0" w:color="auto"/>
        <w:bottom w:val="none" w:sz="0" w:space="0" w:color="auto"/>
        <w:right w:val="none" w:sz="0" w:space="0" w:color="auto"/>
      </w:divBdr>
    </w:div>
    <w:div w:id="1988044896">
      <w:bodyDiv w:val="1"/>
      <w:marLeft w:val="0"/>
      <w:marRight w:val="0"/>
      <w:marTop w:val="0"/>
      <w:marBottom w:val="0"/>
      <w:divBdr>
        <w:top w:val="none" w:sz="0" w:space="0" w:color="auto"/>
        <w:left w:val="none" w:sz="0" w:space="0" w:color="auto"/>
        <w:bottom w:val="none" w:sz="0" w:space="0" w:color="auto"/>
        <w:right w:val="none" w:sz="0" w:space="0" w:color="auto"/>
      </w:divBdr>
    </w:div>
    <w:div w:id="2021807324">
      <w:bodyDiv w:val="1"/>
      <w:marLeft w:val="0"/>
      <w:marRight w:val="0"/>
      <w:marTop w:val="0"/>
      <w:marBottom w:val="0"/>
      <w:divBdr>
        <w:top w:val="none" w:sz="0" w:space="0" w:color="auto"/>
        <w:left w:val="none" w:sz="0" w:space="0" w:color="auto"/>
        <w:bottom w:val="none" w:sz="0" w:space="0" w:color="auto"/>
        <w:right w:val="none" w:sz="0" w:space="0" w:color="auto"/>
      </w:divBdr>
    </w:div>
    <w:div w:id="2059277800">
      <w:bodyDiv w:val="1"/>
      <w:marLeft w:val="0"/>
      <w:marRight w:val="0"/>
      <w:marTop w:val="0"/>
      <w:marBottom w:val="0"/>
      <w:divBdr>
        <w:top w:val="none" w:sz="0" w:space="0" w:color="auto"/>
        <w:left w:val="none" w:sz="0" w:space="0" w:color="auto"/>
        <w:bottom w:val="none" w:sz="0" w:space="0" w:color="auto"/>
        <w:right w:val="none" w:sz="0" w:space="0" w:color="auto"/>
      </w:divBdr>
      <w:divsChild>
        <w:div w:id="1052464270">
          <w:marLeft w:val="240"/>
          <w:marRight w:val="0"/>
          <w:marTop w:val="120"/>
          <w:marBottom w:val="120"/>
          <w:divBdr>
            <w:top w:val="none" w:sz="0" w:space="0" w:color="auto"/>
            <w:left w:val="none" w:sz="0" w:space="0" w:color="auto"/>
            <w:bottom w:val="none" w:sz="0" w:space="0" w:color="auto"/>
            <w:right w:val="none" w:sz="0" w:space="0" w:color="auto"/>
          </w:divBdr>
        </w:div>
      </w:divsChild>
    </w:div>
    <w:div w:id="2069910631">
      <w:bodyDiv w:val="1"/>
      <w:marLeft w:val="0"/>
      <w:marRight w:val="0"/>
      <w:marTop w:val="0"/>
      <w:marBottom w:val="0"/>
      <w:divBdr>
        <w:top w:val="none" w:sz="0" w:space="0" w:color="auto"/>
        <w:left w:val="none" w:sz="0" w:space="0" w:color="auto"/>
        <w:bottom w:val="none" w:sz="0" w:space="0" w:color="auto"/>
        <w:right w:val="none" w:sz="0" w:space="0" w:color="auto"/>
      </w:divBdr>
      <w:divsChild>
        <w:div w:id="301007125">
          <w:marLeft w:val="240"/>
          <w:marRight w:val="0"/>
          <w:marTop w:val="120"/>
          <w:marBottom w:val="120"/>
          <w:divBdr>
            <w:top w:val="none" w:sz="0" w:space="0" w:color="auto"/>
            <w:left w:val="none" w:sz="0" w:space="0" w:color="auto"/>
            <w:bottom w:val="none" w:sz="0" w:space="0" w:color="auto"/>
            <w:right w:val="none" w:sz="0" w:space="0" w:color="auto"/>
          </w:divBdr>
        </w:div>
      </w:divsChild>
    </w:div>
    <w:div w:id="2129423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24e0209-e906-48b2-8808-3fa4f76616da">
      <Terms xmlns="http://schemas.microsoft.com/office/infopath/2007/PartnerControls"/>
    </lcf76f155ced4ddcb4097134ff3c332f>
    <TaxCatchAll xmlns="6f44100f-b94a-4b33-9b29-5b65a5b708c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ドキュメント" ma:contentTypeID="0x01010012E719AD03BD8749960ACF7500F83F22" ma:contentTypeVersion="14" ma:contentTypeDescription="新しいドキュメントを作成します。" ma:contentTypeScope="" ma:versionID="38e8ff57eae032312bc16003289aec16">
  <xsd:schema xmlns:xsd="http://www.w3.org/2001/XMLSchema" xmlns:xs="http://www.w3.org/2001/XMLSchema" xmlns:p="http://schemas.microsoft.com/office/2006/metadata/properties" xmlns:ns2="c24e0209-e906-48b2-8808-3fa4f76616da" xmlns:ns3="6f44100f-b94a-4b33-9b29-5b65a5b708cb" targetNamespace="http://schemas.microsoft.com/office/2006/metadata/properties" ma:root="true" ma:fieldsID="8853061835045e1ae834bec989732510" ns2:_="" ns3:_="">
    <xsd:import namespace="c24e0209-e906-48b2-8808-3fa4f76616da"/>
    <xsd:import namespace="6f44100f-b94a-4b33-9b29-5b65a5b708c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3:TaxCatchAll" minOccurs="0"/>
                <xsd:element ref="ns2:MediaServiceOCR"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24e0209-e906-48b2-8808-3fa4f76616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画像タグ" ma:readOnly="false" ma:fieldId="{5cf76f15-5ced-4ddc-b409-7134ff3c332f}" ma:taxonomyMulti="true" ma:sspId="1e1c6816-2a4f-4461-93c7-8dd281d6228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f44100f-b94a-4b33-9b29-5b65a5b708cb"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36ec1f8a-f0a2-4d06-a694-3da4471c6ca8}" ma:internalName="TaxCatchAll" ma:showField="CatchAllData" ma:web="6f44100f-b94a-4b33-9b29-5b65a5b708c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A6B536C-0055-4143-BB86-E397F0147F4B}">
  <ds:schemaRefs>
    <ds:schemaRef ds:uri="http://schemas.openxmlformats.org/officeDocument/2006/bibliography"/>
  </ds:schemaRefs>
</ds:datastoreItem>
</file>

<file path=customXml/itemProps2.xml><?xml version="1.0" encoding="utf-8"?>
<ds:datastoreItem xmlns:ds="http://schemas.openxmlformats.org/officeDocument/2006/customXml" ds:itemID="{4CE92987-0A0C-4E2B-BFF2-49ACCF7F12B5}">
  <ds:schemaRefs>
    <ds:schemaRef ds:uri="http://schemas.microsoft.com/office/2006/metadata/properties"/>
    <ds:schemaRef ds:uri="http://schemas.microsoft.com/office/infopath/2007/PartnerControls"/>
    <ds:schemaRef ds:uri="c24e0209-e906-48b2-8808-3fa4f76616da"/>
    <ds:schemaRef ds:uri="6f44100f-b94a-4b33-9b29-5b65a5b708cb"/>
  </ds:schemaRefs>
</ds:datastoreItem>
</file>

<file path=customXml/itemProps3.xml><?xml version="1.0" encoding="utf-8"?>
<ds:datastoreItem xmlns:ds="http://schemas.openxmlformats.org/officeDocument/2006/customXml" ds:itemID="{F0A68E33-7F8C-4ED1-B87D-DED1BE42AE1E}">
  <ds:schemaRefs>
    <ds:schemaRef ds:uri="http://schemas.microsoft.com/sharepoint/v3/contenttype/forms"/>
  </ds:schemaRefs>
</ds:datastoreItem>
</file>

<file path=customXml/itemProps4.xml><?xml version="1.0" encoding="utf-8"?>
<ds:datastoreItem xmlns:ds="http://schemas.openxmlformats.org/officeDocument/2006/customXml" ds:itemID="{A104F6F5-6930-4B89-8EC0-2B5EACDAA1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24e0209-e906-48b2-8808-3fa4f76616da"/>
    <ds:schemaRef ds:uri="6f44100f-b94a-4b33-9b29-5b65a5b708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194db3f9-2286-46b9-ba58-9c0f26e25b2c}" enabled="1" method="Privilege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19</TotalTime>
  <Pages>2</Pages>
  <Words>802</Words>
  <Characters>4043</Characters>
  <Application>Microsoft Office Word</Application>
  <DocSecurity>0</DocSecurity>
  <Lines>33</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revision>8</cp:revision>
  <cp:lastPrinted>2025-03-09T23:08:00Z</cp:lastPrinted>
  <dcterms:created xsi:type="dcterms:W3CDTF">2025-03-16T23:43:00Z</dcterms:created>
  <dcterms:modified xsi:type="dcterms:W3CDTF">2025-03-24T03:44:00Z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0x01010012E719AD03BD8749960ACF7500F83F22</vt:lpwstr>
  </property>
  <property fmtid="{D5CDD505-2E9C-101B-9397-08002B2CF9AE}" pid="3" name="MSIP_Label_525b0843-b663-4345-b413-7675981e8467_SiteId">
    <vt:lpwstr>fe7a9aa7-6097-47a2-9163-81d624f8cbfd</vt:lpwstr>
  </property>
  <property fmtid="{D5CDD505-2E9C-101B-9397-08002B2CF9AE}" pid="4" name="MSIP_Label_525b0843-b663-4345-b413-7675981e8467_SetDate">
    <vt:lpwstr>2025-03-17T11:30:27Z</vt:lpwstr>
  </property>
  <property fmtid="{D5CDD505-2E9C-101B-9397-08002B2CF9AE}" pid="5" name="MSIP_Label_525b0843-b663-4345-b413-7675981e8467_Name">
    <vt:lpwstr>【2GVDI】社外秘</vt:lpwstr>
  </property>
  <property fmtid="{D5CDD505-2E9C-101B-9397-08002B2CF9AE}" pid="6" name="MSIP_Label_525b0843-b663-4345-b413-7675981e8467_Method">
    <vt:lpwstr>Standard</vt:lpwstr>
  </property>
  <property fmtid="{D5CDD505-2E9C-101B-9397-08002B2CF9AE}" pid="7" name="MSIP_Label_525b0843-b663-4345-b413-7675981e8467_Enabled">
    <vt:lpwstr>true</vt:lpwstr>
  </property>
  <property fmtid="{D5CDD505-2E9C-101B-9397-08002B2CF9AE}" pid="8" name="MSIP_Label_525b0843-b663-4345-b413-7675981e8467_ContentBits">
    <vt:lpwstr>8</vt:lpwstr>
  </property>
</Properties>
</file>