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0BAE9B" w14:textId="77777777" w:rsidR="00F7546A" w:rsidRDefault="00476C85">
      <w:pPr>
        <w:jc w:val="center"/>
        <w:rPr>
          <w:rFonts w:hint="eastAsia"/>
          <w:sz w:val="28"/>
          <w:szCs w:val="28"/>
          <w:u w:val="single"/>
        </w:rPr>
      </w:pPr>
      <w:r w:rsidRPr="00275B1A">
        <w:rPr>
          <w:rFonts w:hint="eastAsia"/>
          <w:sz w:val="28"/>
          <w:szCs w:val="28"/>
          <w:u w:val="single"/>
        </w:rPr>
        <w:t>有価証券</w:t>
      </w:r>
      <w:r>
        <w:rPr>
          <w:rFonts w:hint="eastAsia"/>
          <w:sz w:val="28"/>
          <w:szCs w:val="28"/>
          <w:u w:val="single"/>
        </w:rPr>
        <w:t>新規</w:t>
      </w:r>
      <w:r w:rsidRPr="00275B1A">
        <w:rPr>
          <w:rFonts w:hint="eastAsia"/>
          <w:sz w:val="28"/>
          <w:szCs w:val="28"/>
          <w:u w:val="single"/>
        </w:rPr>
        <w:t>上場申請書</w:t>
      </w:r>
    </w:p>
    <w:p w14:paraId="7B36468C" w14:textId="77777777" w:rsidR="00F7546A" w:rsidRPr="00827959" w:rsidRDefault="00476C85">
      <w:pPr>
        <w:jc w:val="center"/>
        <w:rPr>
          <w:rFonts w:hint="eastAsia"/>
          <w:sz w:val="28"/>
          <w:szCs w:val="28"/>
          <w:u w:val="single"/>
        </w:rPr>
      </w:pPr>
      <w:r>
        <w:rPr>
          <w:rFonts w:hint="eastAsia"/>
        </w:rPr>
        <w:t>（</w:t>
      </w:r>
      <w:r w:rsidR="002726DC" w:rsidRPr="002726DC">
        <w:rPr>
          <w:rFonts w:hint="eastAsia"/>
        </w:rPr>
        <w:t>内国指標連動型ＥＴＦ</w:t>
      </w:r>
      <w:r>
        <w:rPr>
          <w:rFonts w:hint="eastAsia"/>
        </w:rPr>
        <w:t>）</w:t>
      </w:r>
    </w:p>
    <w:p w14:paraId="6C3D6BAF" w14:textId="77777777" w:rsidR="00F7546A" w:rsidRDefault="00F7546A">
      <w:pPr>
        <w:jc w:val="center"/>
        <w:rPr>
          <w:rFonts w:hint="eastAsia"/>
        </w:rPr>
      </w:pPr>
    </w:p>
    <w:p w14:paraId="0B58F81D" w14:textId="77777777" w:rsidR="00F7546A" w:rsidRDefault="00476C85">
      <w:pPr>
        <w:pStyle w:val="ad"/>
        <w:rPr>
          <w:rFonts w:hint="eastAsia"/>
        </w:rPr>
      </w:pPr>
      <w:r>
        <w:rPr>
          <w:rFonts w:hint="eastAsia"/>
        </w:rPr>
        <w:t xml:space="preserve">　　年　　月　　日提出</w:t>
      </w:r>
    </w:p>
    <w:p w14:paraId="6F33146C" w14:textId="77777777" w:rsidR="00F7546A" w:rsidRDefault="00476C85">
      <w:pPr>
        <w:rPr>
          <w:rFonts w:hint="eastAsia"/>
        </w:rPr>
      </w:pPr>
      <w:r>
        <w:rPr>
          <w:rFonts w:hint="eastAsia"/>
        </w:rPr>
        <w:t>株式会社東京証券取引所</w:t>
      </w:r>
    </w:p>
    <w:p w14:paraId="15A373AA" w14:textId="77777777" w:rsidR="00F7546A" w:rsidRDefault="00476C85">
      <w:pPr>
        <w:rPr>
          <w:rFonts w:hint="eastAsia"/>
        </w:rPr>
      </w:pPr>
      <w:r>
        <w:rPr>
          <w:rFonts w:hint="eastAsia"/>
        </w:rPr>
        <w:t xml:space="preserve">　代表取締役社長　殿</w:t>
      </w:r>
    </w:p>
    <w:p w14:paraId="3A99011F" w14:textId="77777777" w:rsidR="00F7546A" w:rsidRDefault="00476C85">
      <w:pPr>
        <w:ind w:leftChars="2450" w:left="5145" w:firstLineChars="600" w:firstLine="1260"/>
        <w:rPr>
          <w:rFonts w:hint="eastAsia"/>
          <w:u w:val="single"/>
        </w:rPr>
      </w:pPr>
      <w:r>
        <w:rPr>
          <w:rFonts w:hint="eastAsia"/>
          <w:u w:val="single"/>
        </w:rPr>
        <w:t>管理会社名　　　　　　　　　　　　印</w:t>
      </w:r>
    </w:p>
    <w:p w14:paraId="1ACCDD3A" w14:textId="77777777" w:rsidR="00F7546A" w:rsidRDefault="00476C85">
      <w:pPr>
        <w:spacing w:line="220" w:lineRule="exact"/>
        <w:ind w:leftChars="2450" w:left="5145" w:firstLineChars="600" w:firstLine="1260"/>
        <w:rPr>
          <w:rFonts w:hint="eastAsia"/>
        </w:rPr>
      </w:pPr>
      <w:r>
        <w:rPr>
          <w:rFonts w:hint="eastAsia"/>
        </w:rPr>
        <w:t xml:space="preserve">代表者の　　　　　　　　　　　　　　</w:t>
      </w:r>
    </w:p>
    <w:p w14:paraId="404FC12D" w14:textId="77777777" w:rsidR="00F7546A" w:rsidRDefault="00476C85">
      <w:pPr>
        <w:spacing w:line="220" w:lineRule="exact"/>
        <w:ind w:leftChars="2450" w:left="5145" w:firstLineChars="600" w:firstLine="1260"/>
        <w:rPr>
          <w:rFonts w:hint="eastAsia"/>
          <w:u w:val="single"/>
        </w:rPr>
      </w:pPr>
      <w:r>
        <w:rPr>
          <w:rFonts w:hint="eastAsia"/>
          <w:u w:val="single"/>
        </w:rPr>
        <w:t>役職氏名　　　　　　　　　　　　　印</w:t>
      </w:r>
    </w:p>
    <w:p w14:paraId="4EB2C3A6" w14:textId="77777777" w:rsidR="00F7546A" w:rsidRPr="00827959" w:rsidRDefault="00F7546A">
      <w:pPr>
        <w:spacing w:line="220" w:lineRule="exact"/>
        <w:ind w:leftChars="2450" w:left="5145" w:firstLineChars="300" w:firstLine="630"/>
        <w:rPr>
          <w:rFonts w:hint="eastAsia"/>
          <w:u w:val="single"/>
        </w:rPr>
      </w:pPr>
    </w:p>
    <w:p w14:paraId="3B088B26" w14:textId="77777777" w:rsidR="00F7546A" w:rsidRDefault="00476C85">
      <w:pPr>
        <w:ind w:leftChars="2450" w:left="5145" w:firstLineChars="600" w:firstLine="1260"/>
        <w:rPr>
          <w:rFonts w:hint="eastAsia"/>
          <w:u w:val="single"/>
        </w:rPr>
      </w:pPr>
      <w:r>
        <w:rPr>
          <w:rFonts w:hint="eastAsia"/>
          <w:u w:val="single"/>
        </w:rPr>
        <w:t>信託受託者名　　　　　　　　　　　印</w:t>
      </w:r>
    </w:p>
    <w:p w14:paraId="51CF1475" w14:textId="77777777" w:rsidR="00F7546A" w:rsidRDefault="00476C85">
      <w:pPr>
        <w:spacing w:line="220" w:lineRule="exact"/>
        <w:ind w:leftChars="2450" w:left="5145" w:firstLineChars="600" w:firstLine="1260"/>
        <w:rPr>
          <w:rFonts w:hint="eastAsia"/>
        </w:rPr>
      </w:pPr>
      <w:r>
        <w:rPr>
          <w:rFonts w:hint="eastAsia"/>
        </w:rPr>
        <w:t xml:space="preserve">代表者の　　　　　　　　　　　　　　</w:t>
      </w:r>
    </w:p>
    <w:p w14:paraId="1050BCAD" w14:textId="77777777" w:rsidR="00F7546A" w:rsidRDefault="00476C85">
      <w:pPr>
        <w:spacing w:line="220" w:lineRule="exact"/>
        <w:ind w:leftChars="2450" w:left="5145" w:firstLineChars="600" w:firstLine="1260"/>
        <w:rPr>
          <w:rFonts w:hint="eastAsia"/>
          <w:u w:val="single"/>
        </w:rPr>
      </w:pPr>
      <w:r>
        <w:rPr>
          <w:rFonts w:hint="eastAsia"/>
          <w:u w:val="single"/>
        </w:rPr>
        <w:t>役職氏名　　　　　　　　　　　　　印</w:t>
      </w:r>
    </w:p>
    <w:p w14:paraId="0462E91B" w14:textId="77777777" w:rsidR="00F7546A" w:rsidRDefault="00F7546A">
      <w:pPr>
        <w:pStyle w:val="a4"/>
        <w:tabs>
          <w:tab w:val="clear" w:pos="4252"/>
          <w:tab w:val="clear" w:pos="8504"/>
        </w:tabs>
        <w:snapToGrid/>
        <w:rPr>
          <w:rFonts w:hint="eastAsia"/>
        </w:rPr>
      </w:pPr>
    </w:p>
    <w:p w14:paraId="61956362" w14:textId="77777777" w:rsidR="00F7546A" w:rsidRDefault="00476C85">
      <w:pPr>
        <w:pStyle w:val="a4"/>
        <w:tabs>
          <w:tab w:val="clear" w:pos="4252"/>
          <w:tab w:val="clear" w:pos="8504"/>
        </w:tabs>
        <w:snapToGrid/>
        <w:rPr>
          <w:rFonts w:hint="eastAsia"/>
        </w:rPr>
      </w:pPr>
      <w:r>
        <w:rPr>
          <w:rFonts w:hint="eastAsia"/>
        </w:rPr>
        <w:t>下記の有価証券の上場を申請します。</w:t>
      </w:r>
    </w:p>
    <w:p w14:paraId="3B1297BE" w14:textId="77777777" w:rsidR="00F7546A" w:rsidRDefault="00476C85">
      <w:pPr>
        <w:pStyle w:val="ac"/>
        <w:rPr>
          <w:rFonts w:hint="eastAsia"/>
        </w:rPr>
      </w:pPr>
      <w:r>
        <w:rPr>
          <w:rFonts w:hint="eastAsia"/>
        </w:rPr>
        <w:t>記</w:t>
      </w:r>
    </w:p>
    <w:p w14:paraId="53543880" w14:textId="77777777" w:rsidR="00F7546A" w:rsidRDefault="00476C85">
      <w:pPr>
        <w:ind w:left="-420" w:firstLineChars="100" w:firstLine="210"/>
        <w:rPr>
          <w:rFonts w:hint="eastAsia"/>
        </w:rPr>
      </w:pPr>
      <w:r>
        <w:rPr>
          <w:rFonts w:hint="eastAsia"/>
        </w:rPr>
        <w:t>1</w:t>
      </w:r>
      <w:r>
        <w:rPr>
          <w:rFonts w:hint="eastAsia"/>
        </w:rPr>
        <w:t>．上場申請有価証券</w:t>
      </w:r>
    </w:p>
    <w:tbl>
      <w:tblPr>
        <w:tblW w:w="9135" w:type="dxa"/>
        <w:tblInd w:w="4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990"/>
        <w:gridCol w:w="3255"/>
        <w:gridCol w:w="1890"/>
      </w:tblGrid>
      <w:tr w:rsidR="00476C85" w14:paraId="45E7D351" w14:textId="77777777">
        <w:trPr>
          <w:trHeight w:val="525"/>
        </w:trPr>
        <w:tc>
          <w:tcPr>
            <w:tcW w:w="3990" w:type="dxa"/>
            <w:vAlign w:val="center"/>
          </w:tcPr>
          <w:p w14:paraId="61087697" w14:textId="77777777" w:rsidR="00F7546A" w:rsidRDefault="00476C85">
            <w:pPr>
              <w:pStyle w:val="ac"/>
              <w:rPr>
                <w:rFonts w:hint="eastAsia"/>
              </w:rPr>
            </w:pPr>
            <w:r>
              <w:rPr>
                <w:rFonts w:hint="eastAsia"/>
              </w:rPr>
              <w:t>銘　　　　柄</w:t>
            </w:r>
          </w:p>
        </w:tc>
        <w:tc>
          <w:tcPr>
            <w:tcW w:w="3255" w:type="dxa"/>
            <w:vAlign w:val="center"/>
          </w:tcPr>
          <w:p w14:paraId="1CBA74DF" w14:textId="77777777" w:rsidR="00F7546A" w:rsidRDefault="00476C85">
            <w:pPr>
              <w:pStyle w:val="ac"/>
              <w:rPr>
                <w:rFonts w:hint="eastAsia"/>
              </w:rPr>
            </w:pPr>
            <w:r>
              <w:rPr>
                <w:rFonts w:hint="eastAsia"/>
              </w:rPr>
              <w:t>受益権口数</w:t>
            </w:r>
          </w:p>
        </w:tc>
        <w:tc>
          <w:tcPr>
            <w:tcW w:w="1890" w:type="dxa"/>
            <w:vAlign w:val="center"/>
          </w:tcPr>
          <w:p w14:paraId="382245B6" w14:textId="77777777" w:rsidR="00F7546A" w:rsidRDefault="00476C85">
            <w:pPr>
              <w:pStyle w:val="ac"/>
              <w:rPr>
                <w:rFonts w:hint="eastAsia"/>
                <w:w w:val="80"/>
              </w:rPr>
            </w:pPr>
            <w:r>
              <w:rPr>
                <w:rFonts w:hint="eastAsia"/>
                <w:w w:val="80"/>
              </w:rPr>
              <w:t>１売買単位あたりの</w:t>
            </w:r>
          </w:p>
          <w:p w14:paraId="15D92186" w14:textId="77777777" w:rsidR="00F7546A" w:rsidRDefault="00476C85">
            <w:pPr>
              <w:pStyle w:val="ac"/>
              <w:rPr>
                <w:rFonts w:hint="eastAsia"/>
                <w:w w:val="80"/>
              </w:rPr>
            </w:pPr>
            <w:r>
              <w:rPr>
                <w:rFonts w:hint="eastAsia"/>
                <w:w w:val="80"/>
              </w:rPr>
              <w:t>口数</w:t>
            </w:r>
          </w:p>
        </w:tc>
      </w:tr>
      <w:tr w:rsidR="00476C85" w14:paraId="509E5D18" w14:textId="77777777">
        <w:trPr>
          <w:trHeight w:val="525"/>
        </w:trPr>
        <w:tc>
          <w:tcPr>
            <w:tcW w:w="3990" w:type="dxa"/>
          </w:tcPr>
          <w:p w14:paraId="69A2A8C2" w14:textId="77777777" w:rsidR="00F7546A" w:rsidRDefault="00F7546A">
            <w:pPr>
              <w:rPr>
                <w:rFonts w:hint="eastAsia"/>
              </w:rPr>
            </w:pPr>
          </w:p>
        </w:tc>
        <w:tc>
          <w:tcPr>
            <w:tcW w:w="3255" w:type="dxa"/>
          </w:tcPr>
          <w:p w14:paraId="20310E9E" w14:textId="77777777" w:rsidR="00F7546A" w:rsidRDefault="00476C85">
            <w:pPr>
              <w:pStyle w:val="ad"/>
              <w:rPr>
                <w:rFonts w:hint="eastAsia"/>
              </w:rPr>
            </w:pPr>
            <w:r>
              <w:rPr>
                <w:rFonts w:hint="eastAsia"/>
              </w:rPr>
              <w:t>口</w:t>
            </w:r>
          </w:p>
        </w:tc>
        <w:tc>
          <w:tcPr>
            <w:tcW w:w="1890" w:type="dxa"/>
          </w:tcPr>
          <w:p w14:paraId="150A8BB5" w14:textId="77777777" w:rsidR="00F7546A" w:rsidRDefault="00476C85">
            <w:pPr>
              <w:pStyle w:val="ad"/>
              <w:rPr>
                <w:rFonts w:hint="eastAsia"/>
              </w:rPr>
            </w:pPr>
            <w:r>
              <w:rPr>
                <w:rFonts w:hint="eastAsia"/>
              </w:rPr>
              <w:t>口</w:t>
            </w:r>
          </w:p>
        </w:tc>
      </w:tr>
    </w:tbl>
    <w:p w14:paraId="6666405A" w14:textId="77777777" w:rsidR="00F7546A" w:rsidRDefault="00F7546A">
      <w:pPr>
        <w:rPr>
          <w:rFonts w:hint="eastAsia"/>
          <w:sz w:val="18"/>
        </w:rPr>
      </w:pPr>
    </w:p>
    <w:tbl>
      <w:tblPr>
        <w:tblW w:w="6825" w:type="dxa"/>
        <w:tblInd w:w="4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412"/>
        <w:gridCol w:w="3413"/>
      </w:tblGrid>
      <w:tr w:rsidR="00476C85" w14:paraId="52A52A72" w14:textId="77777777">
        <w:trPr>
          <w:trHeight w:val="525"/>
        </w:trPr>
        <w:tc>
          <w:tcPr>
            <w:tcW w:w="3412" w:type="dxa"/>
            <w:vAlign w:val="center"/>
          </w:tcPr>
          <w:p w14:paraId="7BBFA657" w14:textId="77777777" w:rsidR="00F7546A" w:rsidRDefault="00476C85">
            <w:pPr>
              <w:pStyle w:val="ac"/>
              <w:rPr>
                <w:rFonts w:hint="eastAsia"/>
              </w:rPr>
            </w:pPr>
            <w:r>
              <w:rPr>
                <w:rFonts w:hint="eastAsia"/>
              </w:rPr>
              <w:t>信託元本の額</w:t>
            </w:r>
          </w:p>
        </w:tc>
        <w:tc>
          <w:tcPr>
            <w:tcW w:w="3413" w:type="dxa"/>
            <w:vAlign w:val="center"/>
          </w:tcPr>
          <w:p w14:paraId="025D5C28" w14:textId="77777777" w:rsidR="00F7546A" w:rsidRDefault="00476C85">
            <w:pPr>
              <w:pStyle w:val="ac"/>
              <w:rPr>
                <w:rFonts w:hint="eastAsia"/>
              </w:rPr>
            </w:pPr>
            <w:r>
              <w:rPr>
                <w:rFonts w:hint="eastAsia"/>
              </w:rPr>
              <w:t>信託元本限度額</w:t>
            </w:r>
          </w:p>
        </w:tc>
      </w:tr>
      <w:tr w:rsidR="00476C85" w14:paraId="6D6CDB98" w14:textId="77777777">
        <w:trPr>
          <w:trHeight w:val="525"/>
        </w:trPr>
        <w:tc>
          <w:tcPr>
            <w:tcW w:w="3412" w:type="dxa"/>
          </w:tcPr>
          <w:p w14:paraId="255A2EEF" w14:textId="77777777" w:rsidR="00F7546A" w:rsidRDefault="00476C85">
            <w:pPr>
              <w:pStyle w:val="ad"/>
              <w:rPr>
                <w:rFonts w:hint="eastAsia"/>
              </w:rPr>
            </w:pPr>
            <w:r>
              <w:rPr>
                <w:rFonts w:hint="eastAsia"/>
              </w:rPr>
              <w:t>円</w:t>
            </w:r>
          </w:p>
        </w:tc>
        <w:tc>
          <w:tcPr>
            <w:tcW w:w="3413" w:type="dxa"/>
          </w:tcPr>
          <w:p w14:paraId="0FC7574D" w14:textId="77777777" w:rsidR="00F7546A" w:rsidRDefault="00476C85">
            <w:pPr>
              <w:pStyle w:val="ad"/>
              <w:rPr>
                <w:rFonts w:hint="eastAsia"/>
              </w:rPr>
            </w:pPr>
            <w:r>
              <w:rPr>
                <w:rFonts w:hint="eastAsia"/>
              </w:rPr>
              <w:t>円</w:t>
            </w:r>
          </w:p>
        </w:tc>
      </w:tr>
    </w:tbl>
    <w:p w14:paraId="04314005" w14:textId="77777777" w:rsidR="00F7546A" w:rsidRDefault="00F7546A">
      <w:pPr>
        <w:pStyle w:val="a4"/>
        <w:tabs>
          <w:tab w:val="clear" w:pos="4252"/>
          <w:tab w:val="clear" w:pos="8504"/>
        </w:tabs>
        <w:snapToGrid/>
        <w:ind w:left="489" w:hangingChars="233" w:hanging="489"/>
        <w:rPr>
          <w:rFonts w:hint="eastAsia"/>
        </w:rPr>
      </w:pPr>
    </w:p>
    <w:p w14:paraId="7071C592" w14:textId="77777777" w:rsidR="00F7546A" w:rsidRDefault="00476C85">
      <w:pPr>
        <w:ind w:left="-210"/>
        <w:rPr>
          <w:rFonts w:hint="eastAsia"/>
        </w:rPr>
      </w:pPr>
      <w:r>
        <w:rPr>
          <w:rFonts w:hint="eastAsia"/>
        </w:rPr>
        <w:t>（１）上場申請有価証券の状況</w:t>
      </w:r>
    </w:p>
    <w:p w14:paraId="57B5765C" w14:textId="77777777" w:rsidR="00F7546A" w:rsidRDefault="00476C85">
      <w:pPr>
        <w:rPr>
          <w:rFonts w:hint="eastAsia"/>
          <w:u w:val="single"/>
        </w:rPr>
      </w:pPr>
      <w:r>
        <w:rPr>
          <w:rFonts w:hint="eastAsia"/>
        </w:rPr>
        <w:t>①連動対象となる特定の指標</w:t>
      </w:r>
    </w:p>
    <w:tbl>
      <w:tblPr>
        <w:tblW w:w="9030" w:type="dxa"/>
        <w:tblInd w:w="4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310"/>
        <w:gridCol w:w="6720"/>
      </w:tblGrid>
      <w:tr w:rsidR="00476C85" w14:paraId="7104F5BE" w14:textId="77777777">
        <w:trPr>
          <w:trHeight w:val="525"/>
        </w:trPr>
        <w:tc>
          <w:tcPr>
            <w:tcW w:w="2310" w:type="dxa"/>
            <w:vAlign w:val="center"/>
          </w:tcPr>
          <w:p w14:paraId="678A9F3B" w14:textId="77777777" w:rsidR="00F7546A" w:rsidRDefault="00476C85">
            <w:pPr>
              <w:pStyle w:val="ac"/>
              <w:rPr>
                <w:rFonts w:hint="eastAsia"/>
              </w:rPr>
            </w:pPr>
            <w:r>
              <w:rPr>
                <w:rFonts w:hint="eastAsia"/>
              </w:rPr>
              <w:t>指標の名称</w:t>
            </w:r>
          </w:p>
        </w:tc>
        <w:tc>
          <w:tcPr>
            <w:tcW w:w="6720" w:type="dxa"/>
            <w:vAlign w:val="center"/>
          </w:tcPr>
          <w:p w14:paraId="4C0B8548" w14:textId="77777777" w:rsidR="00F7546A" w:rsidRDefault="00F7546A">
            <w:pPr>
              <w:pStyle w:val="ac"/>
              <w:jc w:val="both"/>
              <w:rPr>
                <w:rFonts w:hint="eastAsia"/>
              </w:rPr>
            </w:pPr>
          </w:p>
        </w:tc>
      </w:tr>
      <w:tr w:rsidR="00476C85" w14:paraId="6DD55E9B" w14:textId="77777777" w:rsidTr="009F58B2">
        <w:trPr>
          <w:trHeight w:val="525"/>
        </w:trPr>
        <w:tc>
          <w:tcPr>
            <w:tcW w:w="2310" w:type="dxa"/>
            <w:vAlign w:val="center"/>
          </w:tcPr>
          <w:p w14:paraId="66546B03" w14:textId="77777777" w:rsidR="00F7546A" w:rsidRDefault="00476C85">
            <w:pPr>
              <w:pStyle w:val="ac"/>
              <w:rPr>
                <w:rFonts w:hint="eastAsia"/>
              </w:rPr>
            </w:pPr>
            <w:r>
              <w:rPr>
                <w:rFonts w:hint="eastAsia"/>
              </w:rPr>
              <w:t>算出者名</w:t>
            </w:r>
          </w:p>
        </w:tc>
        <w:tc>
          <w:tcPr>
            <w:tcW w:w="6720" w:type="dxa"/>
            <w:vAlign w:val="center"/>
          </w:tcPr>
          <w:p w14:paraId="4F9A4EFF" w14:textId="77777777" w:rsidR="00F7546A" w:rsidRDefault="00F7546A">
            <w:pPr>
              <w:pStyle w:val="ac"/>
              <w:jc w:val="both"/>
              <w:rPr>
                <w:rFonts w:hint="eastAsia"/>
              </w:rPr>
            </w:pPr>
          </w:p>
        </w:tc>
      </w:tr>
    </w:tbl>
    <w:p w14:paraId="2D9B5593" w14:textId="77777777" w:rsidR="00F7546A" w:rsidRDefault="00F7546A">
      <w:pPr>
        <w:pStyle w:val="a4"/>
        <w:tabs>
          <w:tab w:val="clear" w:pos="4252"/>
          <w:tab w:val="clear" w:pos="8504"/>
        </w:tabs>
        <w:snapToGrid/>
        <w:spacing w:line="200" w:lineRule="exact"/>
        <w:rPr>
          <w:rFonts w:hint="eastAsia"/>
          <w:szCs w:val="21"/>
        </w:rPr>
      </w:pPr>
    </w:p>
    <w:p w14:paraId="3B2EA638" w14:textId="77777777" w:rsidR="00F7546A" w:rsidRDefault="00476C85">
      <w:pPr>
        <w:ind w:leftChars="-100" w:left="-210" w:firstLineChars="100" w:firstLine="210"/>
        <w:rPr>
          <w:rFonts w:hint="eastAsia"/>
        </w:rPr>
      </w:pPr>
      <w:r>
        <w:rPr>
          <w:rFonts w:hint="eastAsia"/>
        </w:rPr>
        <w:t>②上場申請日（当初設定日）現在の発行済受益証券</w:t>
      </w:r>
    </w:p>
    <w:tbl>
      <w:tblPr>
        <w:tblW w:w="9345" w:type="dxa"/>
        <w:tblInd w:w="4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310"/>
        <w:gridCol w:w="2415"/>
        <w:gridCol w:w="2310"/>
        <w:gridCol w:w="2310"/>
      </w:tblGrid>
      <w:tr w:rsidR="00476C85" w14:paraId="7D099164" w14:textId="77777777">
        <w:trPr>
          <w:trHeight w:val="525"/>
        </w:trPr>
        <w:tc>
          <w:tcPr>
            <w:tcW w:w="2310" w:type="dxa"/>
            <w:vAlign w:val="center"/>
          </w:tcPr>
          <w:p w14:paraId="07AB8691" w14:textId="77777777" w:rsidR="00F7546A" w:rsidRDefault="00476C85">
            <w:pPr>
              <w:pStyle w:val="ac"/>
              <w:rPr>
                <w:rFonts w:hint="eastAsia"/>
                <w:w w:val="80"/>
              </w:rPr>
            </w:pPr>
            <w:r>
              <w:rPr>
                <w:rFonts w:hint="eastAsia"/>
              </w:rPr>
              <w:t>申請（当初設定）日</w:t>
            </w:r>
          </w:p>
        </w:tc>
        <w:tc>
          <w:tcPr>
            <w:tcW w:w="2415" w:type="dxa"/>
            <w:vAlign w:val="center"/>
          </w:tcPr>
          <w:p w14:paraId="5A562272" w14:textId="77777777" w:rsidR="00F7546A" w:rsidRDefault="00476C85">
            <w:pPr>
              <w:pStyle w:val="ac"/>
              <w:rPr>
                <w:rFonts w:hint="eastAsia"/>
                <w:w w:val="80"/>
              </w:rPr>
            </w:pPr>
            <w:r>
              <w:rPr>
                <w:rFonts w:hint="eastAsia"/>
              </w:rPr>
              <w:t>受益権口数</w:t>
            </w:r>
          </w:p>
        </w:tc>
        <w:tc>
          <w:tcPr>
            <w:tcW w:w="2310" w:type="dxa"/>
            <w:vAlign w:val="center"/>
          </w:tcPr>
          <w:p w14:paraId="35744AFA" w14:textId="77777777" w:rsidR="00F7546A" w:rsidRDefault="00476C85">
            <w:pPr>
              <w:pStyle w:val="ac"/>
              <w:rPr>
                <w:rFonts w:hint="eastAsia"/>
              </w:rPr>
            </w:pPr>
            <w:r>
              <w:rPr>
                <w:rFonts w:hint="eastAsia"/>
              </w:rPr>
              <w:t>信託元本の額</w:t>
            </w:r>
          </w:p>
        </w:tc>
        <w:tc>
          <w:tcPr>
            <w:tcW w:w="2310" w:type="dxa"/>
            <w:vAlign w:val="center"/>
          </w:tcPr>
          <w:p w14:paraId="496D314F" w14:textId="77777777" w:rsidR="00F7546A" w:rsidRDefault="00476C85">
            <w:pPr>
              <w:pStyle w:val="ac"/>
              <w:rPr>
                <w:rFonts w:hint="eastAsia"/>
              </w:rPr>
            </w:pPr>
            <w:r>
              <w:rPr>
                <w:rFonts w:hint="eastAsia"/>
              </w:rPr>
              <w:t>ユニット数</w:t>
            </w:r>
          </w:p>
        </w:tc>
      </w:tr>
      <w:tr w:rsidR="00476C85" w14:paraId="58908210" w14:textId="77777777" w:rsidTr="009F58B2">
        <w:trPr>
          <w:trHeight w:val="525"/>
        </w:trPr>
        <w:tc>
          <w:tcPr>
            <w:tcW w:w="2310" w:type="dxa"/>
          </w:tcPr>
          <w:p w14:paraId="731BA688" w14:textId="77777777" w:rsidR="00F7546A" w:rsidRDefault="00F7546A">
            <w:pPr>
              <w:pStyle w:val="ad"/>
              <w:rPr>
                <w:rFonts w:hint="eastAsia"/>
              </w:rPr>
            </w:pPr>
          </w:p>
        </w:tc>
        <w:tc>
          <w:tcPr>
            <w:tcW w:w="2415" w:type="dxa"/>
          </w:tcPr>
          <w:p w14:paraId="06D09D54" w14:textId="77777777" w:rsidR="00F7546A" w:rsidRDefault="00476C85">
            <w:pPr>
              <w:pStyle w:val="ad"/>
              <w:rPr>
                <w:rFonts w:hint="eastAsia"/>
              </w:rPr>
            </w:pPr>
            <w:r>
              <w:rPr>
                <w:rFonts w:hint="eastAsia"/>
              </w:rPr>
              <w:t>口</w:t>
            </w:r>
          </w:p>
        </w:tc>
        <w:tc>
          <w:tcPr>
            <w:tcW w:w="2310" w:type="dxa"/>
          </w:tcPr>
          <w:p w14:paraId="0C3064FA" w14:textId="77777777" w:rsidR="00F7546A" w:rsidRDefault="00476C85">
            <w:pPr>
              <w:pStyle w:val="ad"/>
              <w:rPr>
                <w:rFonts w:hint="eastAsia"/>
              </w:rPr>
            </w:pPr>
            <w:r>
              <w:rPr>
                <w:rFonts w:hint="eastAsia"/>
              </w:rPr>
              <w:t>円</w:t>
            </w:r>
          </w:p>
        </w:tc>
        <w:tc>
          <w:tcPr>
            <w:tcW w:w="2310" w:type="dxa"/>
          </w:tcPr>
          <w:p w14:paraId="379E8CE8" w14:textId="77777777" w:rsidR="00F7546A" w:rsidRDefault="00476C85">
            <w:pPr>
              <w:pStyle w:val="ad"/>
              <w:rPr>
                <w:rFonts w:hint="eastAsia"/>
              </w:rPr>
            </w:pPr>
            <w:r>
              <w:rPr>
                <w:rFonts w:hint="eastAsia"/>
              </w:rPr>
              <w:t>ユニット</w:t>
            </w:r>
          </w:p>
        </w:tc>
      </w:tr>
    </w:tbl>
    <w:p w14:paraId="3ADA7B3A" w14:textId="77777777" w:rsidR="00F7546A" w:rsidRDefault="00F7546A">
      <w:pPr>
        <w:rPr>
          <w:rFonts w:hint="eastAsia"/>
          <w:sz w:val="18"/>
        </w:rPr>
      </w:pPr>
    </w:p>
    <w:p w14:paraId="6AB62A9F" w14:textId="77777777" w:rsidR="00F7546A" w:rsidRDefault="00476C85">
      <w:pPr>
        <w:ind w:leftChars="-100" w:left="-1" w:hangingChars="116" w:hanging="209"/>
        <w:rPr>
          <w:rFonts w:hint="eastAsia"/>
        </w:rPr>
      </w:pPr>
      <w:r>
        <w:rPr>
          <w:rFonts w:hint="eastAsia"/>
          <w:sz w:val="18"/>
        </w:rPr>
        <w:t>（２）</w:t>
      </w:r>
      <w:r>
        <w:rPr>
          <w:rFonts w:hint="eastAsia"/>
        </w:rPr>
        <w:t>変更上場に関する事項</w:t>
      </w:r>
    </w:p>
    <w:p w14:paraId="698E0BB2" w14:textId="77777777" w:rsidR="00F7546A" w:rsidRDefault="00476C85">
      <w:pPr>
        <w:ind w:firstLineChars="100" w:firstLine="210"/>
        <w:rPr>
          <w:rFonts w:hint="eastAsia"/>
        </w:rPr>
      </w:pPr>
      <w:r>
        <w:rPr>
          <w:rFonts w:hint="eastAsia"/>
        </w:rPr>
        <w:t>上場申請する受益権の総口数は、追加信託により上記信託元本限度額を分割した受益権の口数を上限として変動することがあります。当上限までの範囲までにおいては、当申請書をもって上場口数の変更に伴う変更上場申請とします。</w:t>
      </w:r>
    </w:p>
    <w:p w14:paraId="0963A820" w14:textId="77777777" w:rsidR="00F7546A" w:rsidRDefault="00F7546A">
      <w:pPr>
        <w:ind w:firstLineChars="100" w:firstLine="210"/>
        <w:rPr>
          <w:rFonts w:hint="eastAsia"/>
        </w:rPr>
      </w:pPr>
    </w:p>
    <w:p w14:paraId="4F357BC9" w14:textId="77777777" w:rsidR="00F7546A" w:rsidRDefault="00476C85">
      <w:pPr>
        <w:ind w:left="-420"/>
        <w:rPr>
          <w:rFonts w:hint="eastAsia"/>
        </w:rPr>
      </w:pPr>
      <w:r>
        <w:rPr>
          <w:rFonts w:hint="eastAsia"/>
        </w:rPr>
        <w:t>２．その他</w:t>
      </w:r>
    </w:p>
    <w:p w14:paraId="51DAB5A5" w14:textId="77777777" w:rsidR="00F7546A" w:rsidRDefault="00476C85">
      <w:pPr>
        <w:ind w:left="-210"/>
        <w:rPr>
          <w:rFonts w:hint="eastAsia"/>
        </w:rPr>
      </w:pPr>
      <w:r>
        <w:rPr>
          <w:rFonts w:hint="eastAsia"/>
        </w:rPr>
        <w:t>（１）根拠法令</w:t>
      </w:r>
    </w:p>
    <w:p w14:paraId="4E775CCC" w14:textId="77777777" w:rsidR="00F7546A" w:rsidRDefault="00476C85">
      <w:pPr>
        <w:ind w:leftChars="100" w:left="210"/>
        <w:rPr>
          <w:rFonts w:hint="eastAsia"/>
        </w:rPr>
      </w:pPr>
      <w:r w:rsidRPr="00671179">
        <w:rPr>
          <w:rFonts w:hint="eastAsia"/>
        </w:rPr>
        <w:t>公社債投資信託以外の証券投資信託</w:t>
      </w:r>
    </w:p>
    <w:p w14:paraId="542FE07D" w14:textId="77777777" w:rsidR="00F7546A" w:rsidRDefault="00476C85">
      <w:pPr>
        <w:ind w:leftChars="100" w:left="210"/>
        <w:rPr>
          <w:rFonts w:hint="eastAsia"/>
        </w:rPr>
      </w:pPr>
      <w:r w:rsidRPr="00671179">
        <w:rPr>
          <w:rFonts w:hint="eastAsia"/>
        </w:rPr>
        <w:t>投資信託法施行令第１２条第１号</w:t>
      </w:r>
    </w:p>
    <w:p w14:paraId="4BC40835" w14:textId="77777777" w:rsidR="00F7546A" w:rsidRDefault="00476C85">
      <w:pPr>
        <w:ind w:leftChars="100" w:left="210"/>
        <w:rPr>
          <w:rFonts w:hint="eastAsia"/>
        </w:rPr>
      </w:pPr>
      <w:r w:rsidRPr="00671179">
        <w:rPr>
          <w:rFonts w:hint="eastAsia"/>
        </w:rPr>
        <w:t>投資信託法施行令第１２条第２号</w:t>
      </w:r>
    </w:p>
    <w:p w14:paraId="3A7BA934" w14:textId="77777777" w:rsidR="00F7546A" w:rsidRPr="00671179" w:rsidRDefault="00F7546A">
      <w:pPr>
        <w:ind w:leftChars="100" w:left="210"/>
        <w:rPr>
          <w:rFonts w:hint="eastAsia"/>
        </w:rPr>
      </w:pPr>
    </w:p>
    <w:p w14:paraId="35170276" w14:textId="77777777" w:rsidR="00F7546A" w:rsidRDefault="00476C85">
      <w:pPr>
        <w:ind w:left="-210"/>
        <w:rPr>
          <w:rFonts w:hint="eastAsia"/>
        </w:rPr>
      </w:pPr>
      <w:r>
        <w:rPr>
          <w:rFonts w:hint="eastAsia"/>
        </w:rPr>
        <w:t>（２）管理会社の投資信託協会加入状況等</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977"/>
        <w:gridCol w:w="1918"/>
        <w:gridCol w:w="3106"/>
      </w:tblGrid>
      <w:tr w:rsidR="00476C85" w14:paraId="56FBE292" w14:textId="77777777">
        <w:trPr>
          <w:trHeight w:val="337"/>
        </w:trPr>
        <w:tc>
          <w:tcPr>
            <w:tcW w:w="2977" w:type="dxa"/>
            <w:vAlign w:val="center"/>
          </w:tcPr>
          <w:p w14:paraId="4EC64926" w14:textId="77777777" w:rsidR="00F7546A" w:rsidRDefault="00476C85">
            <w:pPr>
              <w:jc w:val="center"/>
              <w:rPr>
                <w:rFonts w:hint="eastAsia"/>
                <w:sz w:val="18"/>
              </w:rPr>
            </w:pPr>
            <w:r>
              <w:rPr>
                <w:rFonts w:hint="eastAsia"/>
                <w:sz w:val="18"/>
              </w:rPr>
              <w:t>会　社　名</w:t>
            </w:r>
          </w:p>
        </w:tc>
        <w:tc>
          <w:tcPr>
            <w:tcW w:w="1918" w:type="dxa"/>
            <w:vAlign w:val="center"/>
          </w:tcPr>
          <w:p w14:paraId="27F1204E" w14:textId="77777777" w:rsidR="00F7546A" w:rsidRDefault="00476C85">
            <w:pPr>
              <w:jc w:val="center"/>
              <w:rPr>
                <w:rFonts w:hint="eastAsia"/>
                <w:sz w:val="18"/>
              </w:rPr>
            </w:pPr>
            <w:r>
              <w:rPr>
                <w:rFonts w:hint="eastAsia"/>
                <w:sz w:val="18"/>
              </w:rPr>
              <w:t>加入投資信託協会名</w:t>
            </w:r>
          </w:p>
        </w:tc>
        <w:tc>
          <w:tcPr>
            <w:tcW w:w="3106" w:type="dxa"/>
            <w:vAlign w:val="center"/>
          </w:tcPr>
          <w:p w14:paraId="68712095" w14:textId="77777777" w:rsidR="00F7546A" w:rsidRDefault="00476C85">
            <w:pPr>
              <w:jc w:val="center"/>
              <w:rPr>
                <w:rFonts w:hint="eastAsia"/>
                <w:sz w:val="18"/>
              </w:rPr>
            </w:pPr>
            <w:r>
              <w:rPr>
                <w:rFonts w:hint="eastAsia"/>
                <w:sz w:val="18"/>
              </w:rPr>
              <w:t>委託された権限</w:t>
            </w:r>
          </w:p>
        </w:tc>
      </w:tr>
      <w:tr w:rsidR="00476C85" w14:paraId="0D8D98A5" w14:textId="77777777">
        <w:trPr>
          <w:trHeight w:val="361"/>
        </w:trPr>
        <w:tc>
          <w:tcPr>
            <w:tcW w:w="2977" w:type="dxa"/>
          </w:tcPr>
          <w:p w14:paraId="182FF134" w14:textId="77777777" w:rsidR="00F7546A" w:rsidRDefault="00F7546A">
            <w:pPr>
              <w:rPr>
                <w:rFonts w:hint="eastAsia"/>
              </w:rPr>
            </w:pPr>
          </w:p>
        </w:tc>
        <w:tc>
          <w:tcPr>
            <w:tcW w:w="1918" w:type="dxa"/>
          </w:tcPr>
          <w:p w14:paraId="02451C87" w14:textId="77777777" w:rsidR="00F7546A" w:rsidRDefault="00F7546A">
            <w:pPr>
              <w:rPr>
                <w:rFonts w:hint="eastAsia"/>
              </w:rPr>
            </w:pPr>
          </w:p>
        </w:tc>
        <w:tc>
          <w:tcPr>
            <w:tcW w:w="3106" w:type="dxa"/>
            <w:tcBorders>
              <w:tr2bl w:val="single" w:sz="4" w:space="0" w:color="auto"/>
            </w:tcBorders>
          </w:tcPr>
          <w:p w14:paraId="30642935" w14:textId="77777777" w:rsidR="00F7546A" w:rsidRDefault="00F7546A">
            <w:pPr>
              <w:rPr>
                <w:rFonts w:hint="eastAsia"/>
              </w:rPr>
            </w:pPr>
          </w:p>
        </w:tc>
      </w:tr>
      <w:tr w:rsidR="00476C85" w14:paraId="5BB7960B" w14:textId="77777777">
        <w:trPr>
          <w:trHeight w:val="358"/>
        </w:trPr>
        <w:tc>
          <w:tcPr>
            <w:tcW w:w="2977" w:type="dxa"/>
          </w:tcPr>
          <w:p w14:paraId="0C25B9E0" w14:textId="77777777" w:rsidR="00F7546A" w:rsidRDefault="00F7546A">
            <w:pPr>
              <w:rPr>
                <w:rFonts w:hint="eastAsia"/>
              </w:rPr>
            </w:pPr>
          </w:p>
        </w:tc>
        <w:tc>
          <w:tcPr>
            <w:tcW w:w="1918" w:type="dxa"/>
          </w:tcPr>
          <w:p w14:paraId="1E58883D" w14:textId="77777777" w:rsidR="00F7546A" w:rsidRDefault="00F7546A">
            <w:pPr>
              <w:rPr>
                <w:rFonts w:hint="eastAsia"/>
              </w:rPr>
            </w:pPr>
          </w:p>
        </w:tc>
        <w:tc>
          <w:tcPr>
            <w:tcW w:w="3106" w:type="dxa"/>
          </w:tcPr>
          <w:p w14:paraId="456F5909" w14:textId="77777777" w:rsidR="00F7546A" w:rsidRDefault="00F7546A">
            <w:pPr>
              <w:rPr>
                <w:rFonts w:hint="eastAsia"/>
              </w:rPr>
            </w:pPr>
          </w:p>
        </w:tc>
      </w:tr>
      <w:tr w:rsidR="00476C85" w14:paraId="5B4A2C30" w14:textId="77777777">
        <w:trPr>
          <w:trHeight w:val="341"/>
        </w:trPr>
        <w:tc>
          <w:tcPr>
            <w:tcW w:w="2977" w:type="dxa"/>
          </w:tcPr>
          <w:p w14:paraId="2D0413CA" w14:textId="77777777" w:rsidR="00F7546A" w:rsidRDefault="00F7546A">
            <w:pPr>
              <w:rPr>
                <w:rFonts w:hint="eastAsia"/>
              </w:rPr>
            </w:pPr>
          </w:p>
        </w:tc>
        <w:tc>
          <w:tcPr>
            <w:tcW w:w="1918" w:type="dxa"/>
          </w:tcPr>
          <w:p w14:paraId="10780686" w14:textId="77777777" w:rsidR="00F7546A" w:rsidRDefault="00F7546A">
            <w:pPr>
              <w:rPr>
                <w:rFonts w:hint="eastAsia"/>
              </w:rPr>
            </w:pPr>
          </w:p>
        </w:tc>
        <w:tc>
          <w:tcPr>
            <w:tcW w:w="3106" w:type="dxa"/>
          </w:tcPr>
          <w:p w14:paraId="679F09DC" w14:textId="77777777" w:rsidR="00F7546A" w:rsidRDefault="00F7546A">
            <w:pPr>
              <w:rPr>
                <w:rFonts w:hint="eastAsia"/>
              </w:rPr>
            </w:pPr>
          </w:p>
        </w:tc>
      </w:tr>
    </w:tbl>
    <w:p w14:paraId="478E2386" w14:textId="77777777" w:rsidR="00F7546A" w:rsidRDefault="00F7546A">
      <w:pPr>
        <w:ind w:left="-210"/>
        <w:rPr>
          <w:rFonts w:hint="eastAsia"/>
          <w:sz w:val="18"/>
        </w:rPr>
      </w:pPr>
    </w:p>
    <w:p w14:paraId="32F5AFB6" w14:textId="77777777" w:rsidR="00F7546A" w:rsidRDefault="00476C85">
      <w:pPr>
        <w:ind w:left="-210"/>
        <w:rPr>
          <w:rFonts w:hint="eastAsia"/>
        </w:rPr>
      </w:pPr>
      <w:r>
        <w:rPr>
          <w:rFonts w:hint="eastAsia"/>
        </w:rPr>
        <w:t>（３）指定参加者</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977"/>
        <w:gridCol w:w="2588"/>
        <w:gridCol w:w="2588"/>
      </w:tblGrid>
      <w:tr w:rsidR="005225D2" w14:paraId="010B5D78" w14:textId="77777777" w:rsidTr="003B636B">
        <w:trPr>
          <w:cantSplit/>
          <w:trHeight w:val="337"/>
        </w:trPr>
        <w:tc>
          <w:tcPr>
            <w:tcW w:w="2977" w:type="dxa"/>
            <w:vAlign w:val="center"/>
          </w:tcPr>
          <w:p w14:paraId="16629F67" w14:textId="77777777" w:rsidR="005225D2" w:rsidRDefault="005225D2">
            <w:pPr>
              <w:jc w:val="center"/>
              <w:rPr>
                <w:rFonts w:hint="eastAsia"/>
                <w:sz w:val="18"/>
              </w:rPr>
            </w:pPr>
            <w:r>
              <w:rPr>
                <w:rFonts w:hint="eastAsia"/>
                <w:sz w:val="18"/>
              </w:rPr>
              <w:t>会　社　名</w:t>
            </w:r>
          </w:p>
        </w:tc>
        <w:tc>
          <w:tcPr>
            <w:tcW w:w="2588" w:type="dxa"/>
            <w:vAlign w:val="center"/>
          </w:tcPr>
          <w:p w14:paraId="6089F46E" w14:textId="77777777" w:rsidR="005225D2" w:rsidRDefault="005225D2">
            <w:pPr>
              <w:jc w:val="center"/>
              <w:rPr>
                <w:rFonts w:hint="eastAsia"/>
                <w:sz w:val="18"/>
              </w:rPr>
            </w:pPr>
            <w:r>
              <w:rPr>
                <w:rFonts w:hint="eastAsia"/>
                <w:sz w:val="18"/>
              </w:rPr>
              <w:t>適格機関投資家</w:t>
            </w:r>
          </w:p>
        </w:tc>
        <w:tc>
          <w:tcPr>
            <w:tcW w:w="2588" w:type="dxa"/>
          </w:tcPr>
          <w:p w14:paraId="2772FAC7" w14:textId="77777777" w:rsidR="005225D2" w:rsidRDefault="005225D2">
            <w:pPr>
              <w:jc w:val="center"/>
              <w:rPr>
                <w:rFonts w:hint="eastAsia"/>
                <w:sz w:val="18"/>
              </w:rPr>
            </w:pPr>
            <w:r>
              <w:rPr>
                <w:rFonts w:hint="eastAsia"/>
                <w:sz w:val="18"/>
              </w:rPr>
              <w:t>取引参加者</w:t>
            </w:r>
          </w:p>
        </w:tc>
      </w:tr>
      <w:tr w:rsidR="005225D2" w14:paraId="578065B9" w14:textId="77777777" w:rsidTr="003B636B">
        <w:trPr>
          <w:cantSplit/>
          <w:trHeight w:val="361"/>
        </w:trPr>
        <w:tc>
          <w:tcPr>
            <w:tcW w:w="2977" w:type="dxa"/>
          </w:tcPr>
          <w:p w14:paraId="2C0D6869" w14:textId="77777777" w:rsidR="005225D2" w:rsidRDefault="005225D2" w:rsidP="005225D2">
            <w:pPr>
              <w:rPr>
                <w:rFonts w:hint="eastAsia"/>
              </w:rPr>
            </w:pPr>
          </w:p>
        </w:tc>
        <w:tc>
          <w:tcPr>
            <w:tcW w:w="2588" w:type="dxa"/>
            <w:vAlign w:val="center"/>
          </w:tcPr>
          <w:p w14:paraId="196B573E" w14:textId="77777777" w:rsidR="005225D2" w:rsidRDefault="005225D2" w:rsidP="005225D2">
            <w:pPr>
              <w:pStyle w:val="ac"/>
              <w:rPr>
                <w:rFonts w:hint="eastAsia"/>
                <w:sz w:val="18"/>
              </w:rPr>
            </w:pPr>
            <w:r>
              <w:rPr>
                <w:rFonts w:hint="eastAsia"/>
                <w:sz w:val="18"/>
              </w:rPr>
              <w:t>該当　・　非該当</w:t>
            </w:r>
          </w:p>
        </w:tc>
        <w:tc>
          <w:tcPr>
            <w:tcW w:w="2588" w:type="dxa"/>
            <w:vAlign w:val="center"/>
          </w:tcPr>
          <w:p w14:paraId="45FEB55C" w14:textId="77777777" w:rsidR="005225D2" w:rsidRDefault="005225D2" w:rsidP="005225D2">
            <w:pPr>
              <w:pStyle w:val="ac"/>
              <w:rPr>
                <w:rFonts w:hint="eastAsia"/>
                <w:sz w:val="18"/>
              </w:rPr>
            </w:pPr>
            <w:r>
              <w:rPr>
                <w:rFonts w:hint="eastAsia"/>
                <w:sz w:val="18"/>
              </w:rPr>
              <w:t>該当　・　非該当</w:t>
            </w:r>
          </w:p>
        </w:tc>
      </w:tr>
      <w:tr w:rsidR="005225D2" w14:paraId="6D468E10" w14:textId="77777777" w:rsidTr="003B636B">
        <w:trPr>
          <w:cantSplit/>
          <w:trHeight w:val="358"/>
        </w:trPr>
        <w:tc>
          <w:tcPr>
            <w:tcW w:w="2977" w:type="dxa"/>
          </w:tcPr>
          <w:p w14:paraId="73CB3D86" w14:textId="77777777" w:rsidR="005225D2" w:rsidRDefault="005225D2" w:rsidP="005225D2">
            <w:pPr>
              <w:rPr>
                <w:rFonts w:hint="eastAsia"/>
              </w:rPr>
            </w:pPr>
          </w:p>
        </w:tc>
        <w:tc>
          <w:tcPr>
            <w:tcW w:w="2588" w:type="dxa"/>
            <w:vAlign w:val="center"/>
          </w:tcPr>
          <w:p w14:paraId="57043D48" w14:textId="77777777" w:rsidR="005225D2" w:rsidRDefault="005225D2" w:rsidP="005225D2">
            <w:pPr>
              <w:pStyle w:val="ac"/>
              <w:rPr>
                <w:rFonts w:hint="eastAsia"/>
                <w:sz w:val="18"/>
              </w:rPr>
            </w:pPr>
            <w:r>
              <w:rPr>
                <w:rFonts w:hint="eastAsia"/>
                <w:sz w:val="18"/>
              </w:rPr>
              <w:t>該当　・　非該当</w:t>
            </w:r>
          </w:p>
        </w:tc>
        <w:tc>
          <w:tcPr>
            <w:tcW w:w="2588" w:type="dxa"/>
            <w:vAlign w:val="center"/>
          </w:tcPr>
          <w:p w14:paraId="58AFD9E2" w14:textId="77777777" w:rsidR="005225D2" w:rsidRDefault="005225D2" w:rsidP="005225D2">
            <w:pPr>
              <w:pStyle w:val="ac"/>
              <w:rPr>
                <w:rFonts w:hint="eastAsia"/>
                <w:sz w:val="18"/>
              </w:rPr>
            </w:pPr>
            <w:r>
              <w:rPr>
                <w:rFonts w:hint="eastAsia"/>
                <w:sz w:val="18"/>
              </w:rPr>
              <w:t>該当　・　非該当</w:t>
            </w:r>
          </w:p>
        </w:tc>
      </w:tr>
      <w:tr w:rsidR="005225D2" w14:paraId="39F55EE1" w14:textId="77777777" w:rsidTr="003B636B">
        <w:trPr>
          <w:cantSplit/>
          <w:trHeight w:val="341"/>
        </w:trPr>
        <w:tc>
          <w:tcPr>
            <w:tcW w:w="2977" w:type="dxa"/>
          </w:tcPr>
          <w:p w14:paraId="46C4E948" w14:textId="77777777" w:rsidR="005225D2" w:rsidRDefault="005225D2" w:rsidP="005225D2">
            <w:pPr>
              <w:rPr>
                <w:rFonts w:hint="eastAsia"/>
              </w:rPr>
            </w:pPr>
          </w:p>
        </w:tc>
        <w:tc>
          <w:tcPr>
            <w:tcW w:w="2588" w:type="dxa"/>
            <w:vAlign w:val="center"/>
          </w:tcPr>
          <w:p w14:paraId="0B365789" w14:textId="77777777" w:rsidR="005225D2" w:rsidRDefault="005225D2" w:rsidP="005225D2">
            <w:pPr>
              <w:pStyle w:val="ac"/>
              <w:rPr>
                <w:rFonts w:hint="eastAsia"/>
                <w:sz w:val="18"/>
              </w:rPr>
            </w:pPr>
            <w:r>
              <w:rPr>
                <w:rFonts w:hint="eastAsia"/>
                <w:sz w:val="18"/>
              </w:rPr>
              <w:t>該当　・　非該当</w:t>
            </w:r>
          </w:p>
        </w:tc>
        <w:tc>
          <w:tcPr>
            <w:tcW w:w="2588" w:type="dxa"/>
            <w:vAlign w:val="center"/>
          </w:tcPr>
          <w:p w14:paraId="3EC8D738" w14:textId="77777777" w:rsidR="005225D2" w:rsidRDefault="005225D2" w:rsidP="005225D2">
            <w:pPr>
              <w:pStyle w:val="ac"/>
              <w:rPr>
                <w:rFonts w:hint="eastAsia"/>
                <w:sz w:val="18"/>
              </w:rPr>
            </w:pPr>
            <w:r>
              <w:rPr>
                <w:rFonts w:hint="eastAsia"/>
                <w:sz w:val="18"/>
              </w:rPr>
              <w:t>該当　・　非該当</w:t>
            </w:r>
          </w:p>
        </w:tc>
      </w:tr>
    </w:tbl>
    <w:p w14:paraId="1545A7EC" w14:textId="77777777" w:rsidR="00F7546A" w:rsidRDefault="00F7546A">
      <w:pPr>
        <w:rPr>
          <w:rFonts w:hint="eastAsia"/>
        </w:rPr>
      </w:pPr>
    </w:p>
    <w:p w14:paraId="2C47B578" w14:textId="77777777" w:rsidR="00F7546A" w:rsidRDefault="00476C85">
      <w:pPr>
        <w:ind w:leftChars="-100" w:hangingChars="100" w:hanging="210"/>
        <w:rPr>
          <w:rFonts w:hint="eastAsia"/>
        </w:rPr>
      </w:pPr>
      <w:r>
        <w:rPr>
          <w:rFonts w:hint="eastAsia"/>
        </w:rPr>
        <w:t>（４）上場申請日以降上場日までの受益権口数の推移予定</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365"/>
        <w:gridCol w:w="2362"/>
        <w:gridCol w:w="2363"/>
        <w:gridCol w:w="3255"/>
      </w:tblGrid>
      <w:tr w:rsidR="00476C85" w14:paraId="38BD556B" w14:textId="77777777">
        <w:trPr>
          <w:trHeight w:val="337"/>
        </w:trPr>
        <w:tc>
          <w:tcPr>
            <w:tcW w:w="1365" w:type="dxa"/>
            <w:vAlign w:val="center"/>
          </w:tcPr>
          <w:p w14:paraId="560980ED" w14:textId="77777777" w:rsidR="00F7546A" w:rsidRDefault="00476C85">
            <w:pPr>
              <w:jc w:val="center"/>
              <w:rPr>
                <w:rFonts w:hint="eastAsia"/>
                <w:sz w:val="18"/>
              </w:rPr>
            </w:pPr>
            <w:r>
              <w:rPr>
                <w:rFonts w:hint="eastAsia"/>
                <w:sz w:val="18"/>
              </w:rPr>
              <w:t>年月日</w:t>
            </w:r>
          </w:p>
        </w:tc>
        <w:tc>
          <w:tcPr>
            <w:tcW w:w="2362" w:type="dxa"/>
            <w:vAlign w:val="center"/>
          </w:tcPr>
          <w:p w14:paraId="45A3F71D" w14:textId="77777777" w:rsidR="00F7546A" w:rsidRDefault="00476C85">
            <w:pPr>
              <w:jc w:val="center"/>
              <w:rPr>
                <w:rFonts w:hint="eastAsia"/>
                <w:sz w:val="18"/>
              </w:rPr>
            </w:pPr>
            <w:r>
              <w:rPr>
                <w:rFonts w:hint="eastAsia"/>
                <w:sz w:val="18"/>
              </w:rPr>
              <w:t>増加受益権口数</w:t>
            </w:r>
          </w:p>
        </w:tc>
        <w:tc>
          <w:tcPr>
            <w:tcW w:w="2363" w:type="dxa"/>
            <w:vAlign w:val="center"/>
          </w:tcPr>
          <w:p w14:paraId="3E4BE668" w14:textId="77777777" w:rsidR="00F7546A" w:rsidRDefault="00476C85">
            <w:pPr>
              <w:jc w:val="center"/>
              <w:rPr>
                <w:rFonts w:hint="eastAsia"/>
                <w:sz w:val="18"/>
              </w:rPr>
            </w:pPr>
            <w:r>
              <w:rPr>
                <w:rFonts w:hint="eastAsia"/>
                <w:sz w:val="18"/>
              </w:rPr>
              <w:t>増加後受益権口数</w:t>
            </w:r>
          </w:p>
        </w:tc>
        <w:tc>
          <w:tcPr>
            <w:tcW w:w="3255" w:type="dxa"/>
            <w:vAlign w:val="center"/>
          </w:tcPr>
          <w:p w14:paraId="00D2F994" w14:textId="77777777" w:rsidR="00F7546A" w:rsidRDefault="00476C85">
            <w:pPr>
              <w:jc w:val="center"/>
              <w:rPr>
                <w:rFonts w:hint="eastAsia"/>
                <w:sz w:val="18"/>
              </w:rPr>
            </w:pPr>
            <w:r>
              <w:rPr>
                <w:rFonts w:hint="eastAsia"/>
                <w:sz w:val="18"/>
              </w:rPr>
              <w:t>備　　考</w:t>
            </w:r>
          </w:p>
        </w:tc>
      </w:tr>
      <w:tr w:rsidR="00476C85" w14:paraId="285B2333" w14:textId="77777777">
        <w:trPr>
          <w:trHeight w:val="361"/>
        </w:trPr>
        <w:tc>
          <w:tcPr>
            <w:tcW w:w="1365" w:type="dxa"/>
          </w:tcPr>
          <w:p w14:paraId="5282BB9E" w14:textId="77777777" w:rsidR="00F7546A" w:rsidRDefault="00F7546A">
            <w:pPr>
              <w:rPr>
                <w:rFonts w:hint="eastAsia"/>
              </w:rPr>
            </w:pPr>
          </w:p>
        </w:tc>
        <w:tc>
          <w:tcPr>
            <w:tcW w:w="2362" w:type="dxa"/>
          </w:tcPr>
          <w:p w14:paraId="7C648838" w14:textId="77777777" w:rsidR="00F7546A" w:rsidRDefault="00476C85">
            <w:pPr>
              <w:pStyle w:val="ad"/>
              <w:rPr>
                <w:rFonts w:hint="eastAsia"/>
                <w:sz w:val="18"/>
              </w:rPr>
            </w:pPr>
            <w:r>
              <w:rPr>
                <w:rFonts w:hint="eastAsia"/>
                <w:sz w:val="18"/>
              </w:rPr>
              <w:t>口</w:t>
            </w:r>
          </w:p>
        </w:tc>
        <w:tc>
          <w:tcPr>
            <w:tcW w:w="2363" w:type="dxa"/>
          </w:tcPr>
          <w:p w14:paraId="37CAB4CB" w14:textId="77777777" w:rsidR="00F7546A" w:rsidRDefault="00476C85">
            <w:pPr>
              <w:pStyle w:val="ad"/>
              <w:rPr>
                <w:rFonts w:hint="eastAsia"/>
                <w:sz w:val="18"/>
              </w:rPr>
            </w:pPr>
            <w:r>
              <w:rPr>
                <w:rFonts w:hint="eastAsia"/>
                <w:sz w:val="18"/>
              </w:rPr>
              <w:t>口</w:t>
            </w:r>
          </w:p>
        </w:tc>
        <w:tc>
          <w:tcPr>
            <w:tcW w:w="3255" w:type="dxa"/>
          </w:tcPr>
          <w:p w14:paraId="7686B1AD" w14:textId="77777777" w:rsidR="00F7546A" w:rsidRDefault="00F7546A">
            <w:pPr>
              <w:rPr>
                <w:rFonts w:hint="eastAsia"/>
              </w:rPr>
            </w:pPr>
          </w:p>
        </w:tc>
      </w:tr>
      <w:tr w:rsidR="00476C85" w14:paraId="45B43750" w14:textId="77777777">
        <w:trPr>
          <w:trHeight w:val="358"/>
        </w:trPr>
        <w:tc>
          <w:tcPr>
            <w:tcW w:w="1365" w:type="dxa"/>
          </w:tcPr>
          <w:p w14:paraId="4B621DFD" w14:textId="77777777" w:rsidR="00F7546A" w:rsidRDefault="00F7546A">
            <w:pPr>
              <w:rPr>
                <w:rFonts w:hint="eastAsia"/>
              </w:rPr>
            </w:pPr>
          </w:p>
        </w:tc>
        <w:tc>
          <w:tcPr>
            <w:tcW w:w="2362" w:type="dxa"/>
          </w:tcPr>
          <w:p w14:paraId="0E25512C" w14:textId="77777777" w:rsidR="00F7546A" w:rsidRDefault="00F7546A">
            <w:pPr>
              <w:rPr>
                <w:rFonts w:hint="eastAsia"/>
              </w:rPr>
            </w:pPr>
          </w:p>
        </w:tc>
        <w:tc>
          <w:tcPr>
            <w:tcW w:w="2363" w:type="dxa"/>
          </w:tcPr>
          <w:p w14:paraId="48A7CBCB" w14:textId="77777777" w:rsidR="00F7546A" w:rsidRDefault="00F7546A">
            <w:pPr>
              <w:rPr>
                <w:rFonts w:hint="eastAsia"/>
              </w:rPr>
            </w:pPr>
          </w:p>
        </w:tc>
        <w:tc>
          <w:tcPr>
            <w:tcW w:w="3255" w:type="dxa"/>
          </w:tcPr>
          <w:p w14:paraId="6841F72C" w14:textId="77777777" w:rsidR="00F7546A" w:rsidRDefault="00F7546A">
            <w:pPr>
              <w:rPr>
                <w:rFonts w:hint="eastAsia"/>
              </w:rPr>
            </w:pPr>
          </w:p>
        </w:tc>
      </w:tr>
      <w:tr w:rsidR="00476C85" w14:paraId="586AFF3F" w14:textId="77777777">
        <w:trPr>
          <w:trHeight w:val="341"/>
        </w:trPr>
        <w:tc>
          <w:tcPr>
            <w:tcW w:w="1365" w:type="dxa"/>
          </w:tcPr>
          <w:p w14:paraId="2DBADA38" w14:textId="77777777" w:rsidR="00F7546A" w:rsidRDefault="00F7546A">
            <w:pPr>
              <w:rPr>
                <w:rFonts w:hint="eastAsia"/>
              </w:rPr>
            </w:pPr>
          </w:p>
        </w:tc>
        <w:tc>
          <w:tcPr>
            <w:tcW w:w="2362" w:type="dxa"/>
          </w:tcPr>
          <w:p w14:paraId="74526E3B" w14:textId="77777777" w:rsidR="00F7546A" w:rsidRDefault="00F7546A">
            <w:pPr>
              <w:rPr>
                <w:rFonts w:hint="eastAsia"/>
              </w:rPr>
            </w:pPr>
          </w:p>
        </w:tc>
        <w:tc>
          <w:tcPr>
            <w:tcW w:w="2363" w:type="dxa"/>
          </w:tcPr>
          <w:p w14:paraId="195BD01C" w14:textId="77777777" w:rsidR="00F7546A" w:rsidRDefault="00F7546A">
            <w:pPr>
              <w:pStyle w:val="a4"/>
              <w:tabs>
                <w:tab w:val="clear" w:pos="4252"/>
                <w:tab w:val="clear" w:pos="8504"/>
              </w:tabs>
              <w:snapToGrid/>
              <w:rPr>
                <w:rFonts w:hint="eastAsia"/>
              </w:rPr>
            </w:pPr>
          </w:p>
        </w:tc>
        <w:tc>
          <w:tcPr>
            <w:tcW w:w="3255" w:type="dxa"/>
          </w:tcPr>
          <w:p w14:paraId="724B939E" w14:textId="77777777" w:rsidR="00F7546A" w:rsidRDefault="00F7546A">
            <w:pPr>
              <w:rPr>
                <w:rFonts w:hint="eastAsia"/>
              </w:rPr>
            </w:pPr>
          </w:p>
        </w:tc>
      </w:tr>
    </w:tbl>
    <w:p w14:paraId="1BCEEEA1" w14:textId="77777777" w:rsidR="00F7546A" w:rsidRDefault="00F7546A">
      <w:pPr>
        <w:rPr>
          <w:rFonts w:hint="eastAsia"/>
        </w:rPr>
      </w:pPr>
    </w:p>
    <w:p w14:paraId="6CA548B0" w14:textId="77777777" w:rsidR="00F7546A" w:rsidRDefault="00476C85">
      <w:pPr>
        <w:ind w:leftChars="-200" w:left="-420" w:firstLineChars="100" w:firstLine="210"/>
        <w:rPr>
          <w:rFonts w:hint="eastAsia"/>
        </w:rPr>
      </w:pPr>
      <w:r>
        <w:rPr>
          <w:rFonts w:hint="eastAsia"/>
        </w:rPr>
        <w:t>（５）監査意見（上場申請銘柄に係る財務諸表等について）</w:t>
      </w:r>
    </w:p>
    <w:p w14:paraId="1BE27C9A" w14:textId="77777777" w:rsidR="00F7546A" w:rsidRDefault="00476C85">
      <w:pPr>
        <w:ind w:leftChars="-200" w:left="-420" w:firstLineChars="200" w:firstLine="420"/>
        <w:rPr>
          <w:rFonts w:hint="eastAsia"/>
        </w:rPr>
      </w:pPr>
      <w:r>
        <w:rPr>
          <w:rFonts w:hint="eastAsia"/>
        </w:rPr>
        <w:t xml:space="preserve">現在の公認会計士名又は監査法人名　</w:t>
      </w:r>
      <w:r>
        <w:rPr>
          <w:rFonts w:hint="eastAsia"/>
          <w:u w:val="singl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93"/>
        <w:gridCol w:w="1761"/>
        <w:gridCol w:w="1761"/>
        <w:gridCol w:w="1761"/>
        <w:gridCol w:w="1761"/>
      </w:tblGrid>
      <w:tr w:rsidR="00476C85" w14:paraId="741F8F34" w14:textId="77777777">
        <w:trPr>
          <w:cantSplit/>
          <w:trHeight w:val="542"/>
        </w:trPr>
        <w:tc>
          <w:tcPr>
            <w:tcW w:w="2793" w:type="dxa"/>
            <w:vAlign w:val="center"/>
          </w:tcPr>
          <w:p w14:paraId="5AD2F2BD" w14:textId="77777777" w:rsidR="00F7546A" w:rsidRDefault="00F7546A">
            <w:pPr>
              <w:jc w:val="center"/>
            </w:pPr>
          </w:p>
        </w:tc>
        <w:tc>
          <w:tcPr>
            <w:tcW w:w="1761" w:type="dxa"/>
            <w:vAlign w:val="center"/>
          </w:tcPr>
          <w:p w14:paraId="69B731D9" w14:textId="77777777" w:rsidR="00F7546A" w:rsidRDefault="00476C85">
            <w:pPr>
              <w:wordWrap w:val="0"/>
              <w:jc w:val="right"/>
              <w:rPr>
                <w:rFonts w:hint="eastAsia"/>
                <w:sz w:val="18"/>
              </w:rPr>
            </w:pPr>
            <w:r>
              <w:rPr>
                <w:rFonts w:hint="eastAsia"/>
                <w:sz w:val="18"/>
              </w:rPr>
              <w:t xml:space="preserve">期　</w:t>
            </w:r>
          </w:p>
          <w:p w14:paraId="34002EF8" w14:textId="77777777" w:rsidR="00F7546A" w:rsidRDefault="00476C85">
            <w:pPr>
              <w:jc w:val="center"/>
              <w:rPr>
                <w:rFonts w:hint="eastAsia"/>
                <w:w w:val="66"/>
                <w:sz w:val="16"/>
              </w:rPr>
            </w:pPr>
            <w:r>
              <w:rPr>
                <w:rFonts w:hint="eastAsia"/>
                <w:w w:val="66"/>
                <w:sz w:val="16"/>
              </w:rPr>
              <w:t>(</w:t>
            </w:r>
            <w:r>
              <w:rPr>
                <w:rFonts w:hint="eastAsia"/>
                <w:w w:val="66"/>
                <w:sz w:val="16"/>
              </w:rPr>
              <w:t xml:space="preserve">　年　月　日～　年　月　日</w:t>
            </w:r>
            <w:r>
              <w:rPr>
                <w:rFonts w:hint="eastAsia"/>
                <w:w w:val="66"/>
                <w:sz w:val="16"/>
              </w:rPr>
              <w:t>)</w:t>
            </w:r>
          </w:p>
        </w:tc>
        <w:tc>
          <w:tcPr>
            <w:tcW w:w="1761" w:type="dxa"/>
            <w:vAlign w:val="center"/>
          </w:tcPr>
          <w:p w14:paraId="0616B178" w14:textId="77777777" w:rsidR="00F7546A" w:rsidRDefault="00476C85">
            <w:pPr>
              <w:wordWrap w:val="0"/>
              <w:jc w:val="right"/>
              <w:rPr>
                <w:rFonts w:hint="eastAsia"/>
                <w:sz w:val="18"/>
              </w:rPr>
            </w:pPr>
            <w:r>
              <w:rPr>
                <w:rFonts w:hint="eastAsia"/>
                <w:sz w:val="18"/>
              </w:rPr>
              <w:t xml:space="preserve">期　</w:t>
            </w:r>
          </w:p>
          <w:p w14:paraId="2FA3061C" w14:textId="77777777" w:rsidR="00F7546A" w:rsidRDefault="00476C85">
            <w:pPr>
              <w:pStyle w:val="ac"/>
            </w:pPr>
            <w:r>
              <w:rPr>
                <w:rFonts w:hint="eastAsia"/>
                <w:w w:val="66"/>
                <w:sz w:val="16"/>
              </w:rPr>
              <w:t>(</w:t>
            </w:r>
            <w:r>
              <w:rPr>
                <w:rFonts w:hint="eastAsia"/>
                <w:w w:val="66"/>
                <w:sz w:val="16"/>
              </w:rPr>
              <w:t xml:space="preserve">　年　月　日～　年　月　日</w:t>
            </w:r>
            <w:r>
              <w:rPr>
                <w:rFonts w:hint="eastAsia"/>
                <w:w w:val="66"/>
                <w:sz w:val="16"/>
              </w:rPr>
              <w:t>)</w:t>
            </w:r>
          </w:p>
        </w:tc>
        <w:tc>
          <w:tcPr>
            <w:tcW w:w="1761" w:type="dxa"/>
            <w:vAlign w:val="center"/>
          </w:tcPr>
          <w:p w14:paraId="1C2E3EE2" w14:textId="77777777" w:rsidR="00F7546A" w:rsidRDefault="00476C85">
            <w:pPr>
              <w:wordWrap w:val="0"/>
              <w:jc w:val="right"/>
              <w:rPr>
                <w:rFonts w:hint="eastAsia"/>
                <w:sz w:val="18"/>
              </w:rPr>
            </w:pPr>
            <w:r>
              <w:rPr>
                <w:rFonts w:hint="eastAsia"/>
                <w:sz w:val="18"/>
              </w:rPr>
              <w:t xml:space="preserve">期　</w:t>
            </w:r>
          </w:p>
          <w:p w14:paraId="352F2E5B" w14:textId="77777777" w:rsidR="00F7546A" w:rsidRDefault="00476C85">
            <w:pPr>
              <w:jc w:val="center"/>
              <w:rPr>
                <w:rFonts w:hint="eastAsia"/>
                <w:w w:val="66"/>
                <w:sz w:val="16"/>
              </w:rPr>
            </w:pPr>
            <w:r>
              <w:rPr>
                <w:rFonts w:hint="eastAsia"/>
                <w:w w:val="66"/>
                <w:sz w:val="16"/>
              </w:rPr>
              <w:t>(</w:t>
            </w:r>
            <w:r>
              <w:rPr>
                <w:rFonts w:hint="eastAsia"/>
                <w:w w:val="66"/>
                <w:sz w:val="16"/>
              </w:rPr>
              <w:t xml:space="preserve">　年　月　日～　年　月　日</w:t>
            </w:r>
            <w:r>
              <w:rPr>
                <w:rFonts w:hint="eastAsia"/>
                <w:w w:val="66"/>
                <w:sz w:val="16"/>
              </w:rPr>
              <w:t>)</w:t>
            </w:r>
          </w:p>
        </w:tc>
        <w:tc>
          <w:tcPr>
            <w:tcW w:w="1761" w:type="dxa"/>
            <w:vAlign w:val="center"/>
          </w:tcPr>
          <w:p w14:paraId="6E12331F" w14:textId="77777777" w:rsidR="00F7546A" w:rsidRDefault="00476C85">
            <w:pPr>
              <w:wordWrap w:val="0"/>
              <w:jc w:val="right"/>
              <w:rPr>
                <w:rFonts w:hint="eastAsia"/>
                <w:sz w:val="18"/>
              </w:rPr>
            </w:pPr>
            <w:r>
              <w:rPr>
                <w:rFonts w:hint="eastAsia"/>
                <w:sz w:val="18"/>
              </w:rPr>
              <w:t xml:space="preserve">期　</w:t>
            </w:r>
          </w:p>
          <w:p w14:paraId="4B4012D7" w14:textId="77777777" w:rsidR="00F7546A" w:rsidRDefault="00476C85">
            <w:pPr>
              <w:pStyle w:val="ac"/>
            </w:pPr>
            <w:r>
              <w:rPr>
                <w:rFonts w:hint="eastAsia"/>
                <w:w w:val="66"/>
                <w:sz w:val="16"/>
              </w:rPr>
              <w:t>(</w:t>
            </w:r>
            <w:r>
              <w:rPr>
                <w:rFonts w:hint="eastAsia"/>
                <w:w w:val="66"/>
                <w:sz w:val="16"/>
              </w:rPr>
              <w:t xml:space="preserve">　年　月　日～　年　月　日</w:t>
            </w:r>
            <w:r>
              <w:rPr>
                <w:rFonts w:hint="eastAsia"/>
                <w:w w:val="66"/>
                <w:sz w:val="16"/>
              </w:rPr>
              <w:t>)</w:t>
            </w:r>
          </w:p>
        </w:tc>
      </w:tr>
      <w:tr w:rsidR="00476C85" w14:paraId="55E25890" w14:textId="77777777">
        <w:trPr>
          <w:cantSplit/>
          <w:trHeight w:val="550"/>
        </w:trPr>
        <w:tc>
          <w:tcPr>
            <w:tcW w:w="2793" w:type="dxa"/>
            <w:vAlign w:val="center"/>
          </w:tcPr>
          <w:p w14:paraId="79C5BA91" w14:textId="77777777" w:rsidR="00F7546A" w:rsidRDefault="00476C85">
            <w:pPr>
              <w:jc w:val="center"/>
            </w:pPr>
            <w:r>
              <w:rPr>
                <w:rFonts w:hint="eastAsia"/>
                <w:sz w:val="16"/>
              </w:rPr>
              <w:t>公認会計士名又は監査法人名</w:t>
            </w:r>
          </w:p>
        </w:tc>
        <w:tc>
          <w:tcPr>
            <w:tcW w:w="1761" w:type="dxa"/>
            <w:vAlign w:val="center"/>
          </w:tcPr>
          <w:p w14:paraId="31935678" w14:textId="77777777" w:rsidR="00F7546A" w:rsidRDefault="00F7546A">
            <w:pPr>
              <w:jc w:val="center"/>
            </w:pPr>
          </w:p>
        </w:tc>
        <w:tc>
          <w:tcPr>
            <w:tcW w:w="1761" w:type="dxa"/>
            <w:vAlign w:val="center"/>
          </w:tcPr>
          <w:p w14:paraId="7C6914EE" w14:textId="77777777" w:rsidR="00F7546A" w:rsidRDefault="00F7546A">
            <w:pPr>
              <w:jc w:val="center"/>
            </w:pPr>
          </w:p>
        </w:tc>
        <w:tc>
          <w:tcPr>
            <w:tcW w:w="1761" w:type="dxa"/>
            <w:vAlign w:val="center"/>
          </w:tcPr>
          <w:p w14:paraId="6654D868" w14:textId="77777777" w:rsidR="00F7546A" w:rsidRDefault="00F7546A">
            <w:pPr>
              <w:jc w:val="center"/>
            </w:pPr>
          </w:p>
        </w:tc>
        <w:tc>
          <w:tcPr>
            <w:tcW w:w="1761" w:type="dxa"/>
            <w:vAlign w:val="center"/>
          </w:tcPr>
          <w:p w14:paraId="5FFF07FD" w14:textId="77777777" w:rsidR="00F7546A" w:rsidRDefault="00F7546A">
            <w:pPr>
              <w:jc w:val="center"/>
            </w:pPr>
          </w:p>
        </w:tc>
      </w:tr>
      <w:tr w:rsidR="00476C85" w14:paraId="54470D3B" w14:textId="77777777">
        <w:trPr>
          <w:cantSplit/>
          <w:trHeight w:val="578"/>
        </w:trPr>
        <w:tc>
          <w:tcPr>
            <w:tcW w:w="2793" w:type="dxa"/>
            <w:vAlign w:val="center"/>
          </w:tcPr>
          <w:p w14:paraId="676C7C7A" w14:textId="77777777" w:rsidR="00F7546A" w:rsidRDefault="00476C85">
            <w:pPr>
              <w:jc w:val="center"/>
              <w:rPr>
                <w:rFonts w:hint="eastAsia"/>
                <w:sz w:val="16"/>
              </w:rPr>
            </w:pPr>
            <w:r>
              <w:rPr>
                <w:rFonts w:hint="eastAsia"/>
                <w:sz w:val="16"/>
              </w:rPr>
              <w:t>金融商品取引法に基づく財務諸表及び中間財務諸表に係る監査意見</w:t>
            </w:r>
          </w:p>
        </w:tc>
        <w:tc>
          <w:tcPr>
            <w:tcW w:w="1761" w:type="dxa"/>
            <w:vAlign w:val="center"/>
          </w:tcPr>
          <w:p w14:paraId="47F0514D" w14:textId="77777777" w:rsidR="00F7546A" w:rsidRDefault="00F7546A">
            <w:pPr>
              <w:jc w:val="center"/>
            </w:pPr>
          </w:p>
        </w:tc>
        <w:tc>
          <w:tcPr>
            <w:tcW w:w="1761" w:type="dxa"/>
            <w:vAlign w:val="center"/>
          </w:tcPr>
          <w:p w14:paraId="696BCFE9" w14:textId="77777777" w:rsidR="00F7546A" w:rsidRDefault="00F7546A">
            <w:pPr>
              <w:jc w:val="center"/>
            </w:pPr>
          </w:p>
        </w:tc>
        <w:tc>
          <w:tcPr>
            <w:tcW w:w="1761" w:type="dxa"/>
            <w:vAlign w:val="center"/>
          </w:tcPr>
          <w:p w14:paraId="68140EC9" w14:textId="77777777" w:rsidR="00F7546A" w:rsidRDefault="00F7546A">
            <w:pPr>
              <w:jc w:val="center"/>
            </w:pPr>
          </w:p>
        </w:tc>
        <w:tc>
          <w:tcPr>
            <w:tcW w:w="1761" w:type="dxa"/>
            <w:vAlign w:val="center"/>
          </w:tcPr>
          <w:p w14:paraId="6488197F" w14:textId="77777777" w:rsidR="00F7546A" w:rsidRDefault="00F7546A">
            <w:pPr>
              <w:jc w:val="center"/>
            </w:pPr>
          </w:p>
        </w:tc>
      </w:tr>
    </w:tbl>
    <w:p w14:paraId="44D36015" w14:textId="77777777" w:rsidR="00F7546A" w:rsidRDefault="00F7546A">
      <w:pPr>
        <w:ind w:firstLineChars="58" w:firstLine="104"/>
        <w:rPr>
          <w:rFonts w:hint="eastAsia"/>
          <w:sz w:val="18"/>
        </w:rPr>
      </w:pPr>
    </w:p>
    <w:p w14:paraId="7C19E2B0" w14:textId="77777777" w:rsidR="00F7546A" w:rsidRDefault="00476C85">
      <w:pPr>
        <w:ind w:leftChars="-50" w:hangingChars="50" w:hanging="105"/>
        <w:rPr>
          <w:rFonts w:hint="eastAsia"/>
        </w:rPr>
      </w:pPr>
      <w:r>
        <w:rPr>
          <w:rFonts w:hint="eastAsia"/>
        </w:rPr>
        <w:t>（６）上場申請有価証券の指定振替機関における取扱いについて</w:t>
      </w:r>
    </w:p>
    <w:p w14:paraId="081A6AB5" w14:textId="77777777" w:rsidR="00F7546A" w:rsidRDefault="00476C85">
      <w:pPr>
        <w:ind w:firstLineChars="358" w:firstLine="752"/>
        <w:rPr>
          <w:rFonts w:hint="eastAsia"/>
        </w:rPr>
      </w:pPr>
      <w:r>
        <w:rPr>
          <w:rFonts w:hint="eastAsia"/>
        </w:rPr>
        <w:t>取扱いの対象</w:t>
      </w:r>
      <w:r>
        <w:rPr>
          <w:rFonts w:hint="eastAsia"/>
        </w:rPr>
        <w:t xml:space="preserve">  </w:t>
      </w:r>
      <w:r>
        <w:rPr>
          <w:rFonts w:hint="eastAsia"/>
        </w:rPr>
        <w:t>・</w:t>
      </w:r>
      <w:r>
        <w:rPr>
          <w:rFonts w:hint="eastAsia"/>
        </w:rPr>
        <w:t xml:space="preserve"> </w:t>
      </w:r>
      <w:r>
        <w:rPr>
          <w:rFonts w:hint="eastAsia"/>
        </w:rPr>
        <w:t>取扱いの対象となる見込み</w:t>
      </w:r>
    </w:p>
    <w:p w14:paraId="787C6377" w14:textId="77777777" w:rsidR="00F7546A" w:rsidRDefault="00F7546A">
      <w:pPr>
        <w:rPr>
          <w:rFonts w:hint="eastAsia"/>
          <w:sz w:val="18"/>
        </w:rPr>
      </w:pPr>
    </w:p>
    <w:p w14:paraId="5700B188" w14:textId="77777777" w:rsidR="00F7546A" w:rsidRDefault="00476C85">
      <w:pPr>
        <w:jc w:val="right"/>
        <w:rPr>
          <w:rFonts w:hint="eastAsia"/>
          <w:sz w:val="18"/>
        </w:rPr>
      </w:pPr>
      <w:r>
        <w:rPr>
          <w:rFonts w:hint="eastAsia"/>
        </w:rPr>
        <w:t>以　上</w:t>
      </w:r>
    </w:p>
    <w:p w14:paraId="50A79E6C" w14:textId="77777777" w:rsidR="00F7546A" w:rsidRDefault="00F7546A">
      <w:pPr>
        <w:rPr>
          <w:rFonts w:hint="eastAsia"/>
          <w:sz w:val="18"/>
        </w:rPr>
      </w:pPr>
    </w:p>
    <w:p w14:paraId="49758447" w14:textId="77777777" w:rsidR="00F7546A" w:rsidRDefault="00476C85">
      <w:pPr>
        <w:rPr>
          <w:rFonts w:hint="eastAsia"/>
          <w:sz w:val="18"/>
        </w:rPr>
      </w:pPr>
      <w:r>
        <w:rPr>
          <w:rFonts w:hint="eastAsia"/>
          <w:sz w:val="18"/>
        </w:rPr>
        <w:lastRenderedPageBreak/>
        <w:t>（記載上の注意）</w:t>
      </w:r>
    </w:p>
    <w:p w14:paraId="3C6078FA" w14:textId="77777777" w:rsidR="00F7546A" w:rsidRDefault="00476C85">
      <w:pPr>
        <w:ind w:firstLineChars="100" w:firstLine="180"/>
        <w:rPr>
          <w:rFonts w:hint="eastAsia"/>
          <w:sz w:val="18"/>
        </w:rPr>
      </w:pPr>
      <w:r>
        <w:rPr>
          <w:rFonts w:hint="eastAsia"/>
          <w:sz w:val="18"/>
        </w:rPr>
        <w:t>当該「有価証券新規上場申請書」は、</w:t>
      </w:r>
      <w:r w:rsidR="002726DC" w:rsidRPr="002726DC">
        <w:rPr>
          <w:rFonts w:hint="eastAsia"/>
          <w:sz w:val="18"/>
        </w:rPr>
        <w:t>内国指標連動型ＥＴＦ</w:t>
      </w:r>
      <w:r>
        <w:rPr>
          <w:rFonts w:hint="eastAsia"/>
          <w:sz w:val="18"/>
        </w:rPr>
        <w:t>の書式です。</w:t>
      </w:r>
      <w:r w:rsidR="005C78D7" w:rsidRPr="005C78D7">
        <w:rPr>
          <w:rFonts w:hint="eastAsia"/>
          <w:sz w:val="18"/>
        </w:rPr>
        <w:t>内国アクティブ運用型ＥＴＦ</w:t>
      </w:r>
      <w:r w:rsidR="005C78D7">
        <w:rPr>
          <w:rFonts w:hint="eastAsia"/>
          <w:sz w:val="18"/>
        </w:rPr>
        <w:t>、</w:t>
      </w:r>
      <w:r>
        <w:rPr>
          <w:rFonts w:hint="eastAsia"/>
          <w:sz w:val="18"/>
        </w:rPr>
        <w:t>外国ＥＴＦ、外国ＥＴＦ信託受益証券、内国商品現物型ＥＴＦ、外国商品現物型ＥＴＦ及び外国商品現物型ＥＴＦ信託受益証券のための「有価証券新規上場申請書」は別様式となりますのでご注意ください。</w:t>
      </w:r>
    </w:p>
    <w:p w14:paraId="5C0DD8D9" w14:textId="77777777" w:rsidR="00F7546A" w:rsidRDefault="00476C85">
      <w:pPr>
        <w:rPr>
          <w:rFonts w:hint="eastAsia"/>
          <w:sz w:val="18"/>
        </w:rPr>
      </w:pPr>
      <w:r>
        <w:rPr>
          <w:rFonts w:hint="eastAsia"/>
          <w:sz w:val="18"/>
        </w:rPr>
        <w:t xml:space="preserve">　管理会社とは、有価証券上場規程第１００１条第</w:t>
      </w:r>
      <w:r w:rsidR="007A42AB">
        <w:rPr>
          <w:rFonts w:hint="eastAsia"/>
          <w:sz w:val="18"/>
        </w:rPr>
        <w:t>８</w:t>
      </w:r>
      <w:r>
        <w:rPr>
          <w:rFonts w:hint="eastAsia"/>
          <w:sz w:val="18"/>
        </w:rPr>
        <w:t>号に規定する管理会社のことをいい、信託受託者とは、同条第</w:t>
      </w:r>
      <w:r w:rsidR="007A42AB">
        <w:rPr>
          <w:rFonts w:hint="eastAsia"/>
          <w:sz w:val="18"/>
        </w:rPr>
        <w:t>２７</w:t>
      </w:r>
      <w:r w:rsidR="00237322">
        <w:rPr>
          <w:rFonts w:hint="eastAsia"/>
          <w:sz w:val="18"/>
        </w:rPr>
        <w:t>号</w:t>
      </w:r>
      <w:r>
        <w:rPr>
          <w:rFonts w:hint="eastAsia"/>
          <w:sz w:val="18"/>
        </w:rPr>
        <w:t>に規定する信託受託者をいいます。</w:t>
      </w:r>
    </w:p>
    <w:p w14:paraId="1A44E85B" w14:textId="77777777" w:rsidR="00F7546A" w:rsidRDefault="00476C85">
      <w:pPr>
        <w:rPr>
          <w:rFonts w:hint="eastAsia"/>
          <w:sz w:val="18"/>
        </w:rPr>
      </w:pPr>
      <w:r>
        <w:rPr>
          <w:rFonts w:hint="eastAsia"/>
          <w:sz w:val="18"/>
        </w:rPr>
        <w:t>１．上場申請有価証券</w:t>
      </w:r>
    </w:p>
    <w:p w14:paraId="6092B7A2" w14:textId="77777777" w:rsidR="00F7546A" w:rsidRDefault="00476C85">
      <w:pPr>
        <w:ind w:leftChars="100" w:left="314" w:hangingChars="58" w:hanging="104"/>
        <w:rPr>
          <w:rFonts w:hint="eastAsia"/>
          <w:sz w:val="18"/>
        </w:rPr>
      </w:pPr>
      <w:r>
        <w:rPr>
          <w:rFonts w:hint="eastAsia"/>
          <w:sz w:val="18"/>
        </w:rPr>
        <w:t>（イ）信託元本の額、受益権口数は、上場日現在の見込み数値を記載してください。</w:t>
      </w:r>
    </w:p>
    <w:p w14:paraId="779BB41D" w14:textId="77777777" w:rsidR="00F7546A" w:rsidRDefault="00476C85">
      <w:pPr>
        <w:ind w:leftChars="100" w:left="734" w:hangingChars="291" w:hanging="524"/>
        <w:rPr>
          <w:rFonts w:hint="eastAsia"/>
          <w:sz w:val="18"/>
        </w:rPr>
      </w:pPr>
      <w:r>
        <w:rPr>
          <w:rFonts w:hint="eastAsia"/>
          <w:sz w:val="18"/>
        </w:rPr>
        <w:t>（ロ）上場時の信託元本の額、受益権口数が確定した際には、直ちに当取引所所定の「上場申請有価証券確定通知書」を提出してください。</w:t>
      </w:r>
    </w:p>
    <w:p w14:paraId="2B59BCD0" w14:textId="77777777" w:rsidR="00F7546A" w:rsidRDefault="00476C85">
      <w:pPr>
        <w:rPr>
          <w:rFonts w:hint="eastAsia"/>
          <w:sz w:val="18"/>
        </w:rPr>
      </w:pPr>
      <w:r>
        <w:rPr>
          <w:rFonts w:hint="eastAsia"/>
          <w:sz w:val="18"/>
        </w:rPr>
        <w:t>（１）上場申請有価証券の状況</w:t>
      </w:r>
    </w:p>
    <w:p w14:paraId="2CAD5034" w14:textId="77777777" w:rsidR="00F7546A" w:rsidRDefault="00476C85">
      <w:pPr>
        <w:ind w:firstLineChars="100" w:firstLine="180"/>
        <w:rPr>
          <w:rFonts w:hint="eastAsia"/>
          <w:sz w:val="18"/>
          <w:szCs w:val="18"/>
        </w:rPr>
      </w:pPr>
      <w:r>
        <w:rPr>
          <w:rFonts w:hint="eastAsia"/>
          <w:sz w:val="18"/>
          <w:szCs w:val="18"/>
        </w:rPr>
        <w:t>②上場申請日（当初設定日）現在の発行済受益証券</w:t>
      </w:r>
    </w:p>
    <w:p w14:paraId="0FEAB02A" w14:textId="77777777" w:rsidR="00F7546A" w:rsidRDefault="00476C85">
      <w:pPr>
        <w:ind w:firstLineChars="300" w:firstLine="540"/>
        <w:rPr>
          <w:rFonts w:hint="eastAsia"/>
        </w:rPr>
      </w:pPr>
      <w:r>
        <w:rPr>
          <w:rFonts w:hint="eastAsia"/>
          <w:sz w:val="18"/>
        </w:rPr>
        <w:t>上場日申請日現在に信託の設定がなされていない場合には、設定当初の見込み数値を記載してください。</w:t>
      </w:r>
    </w:p>
    <w:p w14:paraId="3974E37F" w14:textId="77777777" w:rsidR="00F7546A" w:rsidRDefault="00476C85">
      <w:pPr>
        <w:rPr>
          <w:rFonts w:hint="eastAsia"/>
          <w:sz w:val="18"/>
        </w:rPr>
      </w:pPr>
      <w:r>
        <w:rPr>
          <w:rFonts w:hint="eastAsia"/>
          <w:sz w:val="18"/>
        </w:rPr>
        <w:t>２．その他</w:t>
      </w:r>
    </w:p>
    <w:p w14:paraId="5448475E" w14:textId="77777777" w:rsidR="00F7546A" w:rsidRDefault="00476C85">
      <w:pPr>
        <w:rPr>
          <w:rFonts w:hint="eastAsia"/>
          <w:sz w:val="18"/>
        </w:rPr>
      </w:pPr>
      <w:r>
        <w:rPr>
          <w:rFonts w:hint="eastAsia"/>
          <w:sz w:val="18"/>
        </w:rPr>
        <w:t>（１）根拠法令</w:t>
      </w:r>
    </w:p>
    <w:p w14:paraId="73E6BEE2" w14:textId="77777777" w:rsidR="00F7546A" w:rsidRDefault="00476C85">
      <w:pPr>
        <w:ind w:leftChars="215" w:left="451" w:firstLineChars="100" w:firstLine="180"/>
        <w:rPr>
          <w:rFonts w:hint="eastAsia"/>
          <w:sz w:val="18"/>
        </w:rPr>
      </w:pPr>
      <w:r>
        <w:rPr>
          <w:rFonts w:hint="eastAsia"/>
          <w:sz w:val="18"/>
        </w:rPr>
        <w:t>有価証券上場規程第１１０４条第１項第２号</w:t>
      </w:r>
      <w:r>
        <w:rPr>
          <w:rFonts w:hint="eastAsia"/>
          <w:sz w:val="18"/>
        </w:rPr>
        <w:t>a</w:t>
      </w:r>
      <w:r>
        <w:rPr>
          <w:rFonts w:hint="eastAsia"/>
          <w:sz w:val="18"/>
        </w:rPr>
        <w:t>に規定する要件のうちいずれに該当するかを選択してください。</w:t>
      </w:r>
    </w:p>
    <w:p w14:paraId="7635C6DB" w14:textId="77777777" w:rsidR="00F7546A" w:rsidRDefault="00476C85">
      <w:pPr>
        <w:rPr>
          <w:rFonts w:hint="eastAsia"/>
          <w:sz w:val="18"/>
        </w:rPr>
      </w:pPr>
      <w:r>
        <w:rPr>
          <w:rFonts w:hint="eastAsia"/>
          <w:sz w:val="18"/>
        </w:rPr>
        <w:t>（３）指定参加者</w:t>
      </w:r>
    </w:p>
    <w:p w14:paraId="081AA8FD" w14:textId="77777777" w:rsidR="005225D2" w:rsidRPr="005225D2" w:rsidRDefault="00476C85" w:rsidP="004F1CB8">
      <w:pPr>
        <w:ind w:leftChars="129" w:left="451" w:hangingChars="100" w:hanging="180"/>
        <w:rPr>
          <w:rFonts w:hint="eastAsia"/>
          <w:sz w:val="18"/>
        </w:rPr>
      </w:pPr>
      <w:r>
        <w:rPr>
          <w:rFonts w:hint="eastAsia"/>
          <w:sz w:val="18"/>
        </w:rPr>
        <w:t xml:space="preserve">　　「</w:t>
      </w:r>
      <w:r w:rsidR="005225D2">
        <w:rPr>
          <w:rFonts w:hint="eastAsia"/>
          <w:sz w:val="18"/>
        </w:rPr>
        <w:t>適格機関投資家</w:t>
      </w:r>
      <w:r>
        <w:rPr>
          <w:rFonts w:hint="eastAsia"/>
          <w:sz w:val="18"/>
        </w:rPr>
        <w:t>」欄には、当該指定参加者が金融商品取引法第２条第３項第１号の適格機関投資家に該当しているか否かを記載してください。</w:t>
      </w:r>
    </w:p>
    <w:p w14:paraId="01D194E8" w14:textId="77777777" w:rsidR="00F7546A" w:rsidRDefault="00476C85">
      <w:pPr>
        <w:rPr>
          <w:rFonts w:hint="eastAsia"/>
          <w:sz w:val="18"/>
        </w:rPr>
      </w:pPr>
      <w:r>
        <w:rPr>
          <w:rFonts w:hint="eastAsia"/>
          <w:sz w:val="18"/>
        </w:rPr>
        <w:t>（５）監査意見（上場申請銘柄に係る財務諸表等について）</w:t>
      </w:r>
    </w:p>
    <w:p w14:paraId="604A3516" w14:textId="77777777" w:rsidR="00F7546A" w:rsidRDefault="00476C85">
      <w:pPr>
        <w:ind w:leftChars="100" w:left="629" w:hangingChars="233" w:hanging="419"/>
        <w:rPr>
          <w:rFonts w:hint="eastAsia"/>
          <w:sz w:val="18"/>
        </w:rPr>
      </w:pPr>
      <w:r>
        <w:rPr>
          <w:rFonts w:hint="eastAsia"/>
          <w:sz w:val="18"/>
        </w:rPr>
        <w:t>（イ）「現在の公認会計士名又は監査法人名」欄には、上場申請日において監査契約を締結している公認会計士名又は監査法人名を記載してください。</w:t>
      </w:r>
    </w:p>
    <w:p w14:paraId="19E37EAA" w14:textId="77777777" w:rsidR="00F7546A" w:rsidRDefault="00476C85">
      <w:pPr>
        <w:ind w:leftChars="100" w:left="629" w:hangingChars="233" w:hanging="419"/>
        <w:rPr>
          <w:rFonts w:hint="eastAsia"/>
          <w:sz w:val="18"/>
        </w:rPr>
      </w:pPr>
      <w:r>
        <w:rPr>
          <w:rFonts w:hint="eastAsia"/>
          <w:sz w:val="18"/>
        </w:rPr>
        <w:t>（ロ）上場申請日から最近２年間に終了する計算期間について金融商品取引法に基づく監査を受けている場合、その監査報告書、中間監査報告書に記載された監査意見を記載してください。</w:t>
      </w:r>
    </w:p>
    <w:p w14:paraId="477EF8EE" w14:textId="77777777" w:rsidR="00F7546A" w:rsidRDefault="00476C85">
      <w:pPr>
        <w:ind w:leftChars="100" w:left="629" w:hangingChars="233" w:hanging="419"/>
        <w:rPr>
          <w:rFonts w:hint="eastAsia"/>
          <w:sz w:val="18"/>
        </w:rPr>
      </w:pPr>
      <w:r>
        <w:rPr>
          <w:rFonts w:hint="eastAsia"/>
          <w:sz w:val="18"/>
        </w:rPr>
        <w:t>（ハ）（イ）に規定する監査意見がない場合、表に代えてその旨及び理由を記載してください。</w:t>
      </w:r>
    </w:p>
    <w:p w14:paraId="6D208CA3" w14:textId="77777777" w:rsidR="00F7546A" w:rsidRDefault="00476C85">
      <w:pPr>
        <w:rPr>
          <w:rFonts w:hint="eastAsia"/>
          <w:sz w:val="18"/>
          <w:szCs w:val="18"/>
        </w:rPr>
      </w:pPr>
      <w:r>
        <w:rPr>
          <w:rFonts w:hint="eastAsia"/>
          <w:sz w:val="18"/>
        </w:rPr>
        <w:t>（６）</w:t>
      </w:r>
      <w:r>
        <w:rPr>
          <w:rFonts w:hint="eastAsia"/>
          <w:sz w:val="18"/>
          <w:szCs w:val="18"/>
        </w:rPr>
        <w:t>上場申請有価証券の指定振替機関における取扱いについて</w:t>
      </w:r>
    </w:p>
    <w:p w14:paraId="14C042AD" w14:textId="77777777" w:rsidR="00F7546A" w:rsidRDefault="00476C85">
      <w:pPr>
        <w:ind w:leftChars="250" w:left="525"/>
        <w:rPr>
          <w:rFonts w:ascii="ＭＳ ゴシック" w:eastAsia="ＭＳ ゴシック" w:hAnsi="ＭＳ ゴシック" w:hint="eastAsia"/>
          <w:szCs w:val="21"/>
        </w:rPr>
      </w:pPr>
      <w:r w:rsidRPr="00AD61EB">
        <w:rPr>
          <w:rFonts w:ascii="ＭＳ 明朝" w:hAnsi="ＭＳ 明朝" w:hint="eastAsia"/>
          <w:sz w:val="18"/>
        </w:rPr>
        <w:t>既に他の取引所に上場するなど、既に指定振替機関（㈱証券保管振替機構）の振替業における取扱いの対象である場合は「取扱いの対象」を、今後上場までに指定振替機関の振替業における取扱いの対象となる見込みである場合は「取扱いの対象となる見込み」を選択してください。</w:t>
      </w:r>
    </w:p>
    <w:sectPr w:rsidR="00F7546A">
      <w:pgSz w:w="11906" w:h="16838" w:code="9"/>
      <w:pgMar w:top="1260" w:right="851" w:bottom="1418" w:left="851" w:header="851" w:footer="992"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F2D8B3" w14:textId="77777777" w:rsidR="003B636B" w:rsidRDefault="003B636B">
      <w:r>
        <w:separator/>
      </w:r>
    </w:p>
  </w:endnote>
  <w:endnote w:type="continuationSeparator" w:id="0">
    <w:p w14:paraId="6E851BD5" w14:textId="77777777" w:rsidR="003B636B" w:rsidRDefault="003B63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18D699" w14:textId="77777777" w:rsidR="003B636B" w:rsidRDefault="003B636B">
      <w:r>
        <w:separator/>
      </w:r>
    </w:p>
  </w:footnote>
  <w:footnote w:type="continuationSeparator" w:id="0">
    <w:p w14:paraId="087AE50D" w14:textId="77777777" w:rsidR="003B636B" w:rsidRDefault="003B636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963E58"/>
    <w:multiLevelType w:val="hybridMultilevel"/>
    <w:tmpl w:val="004809D0"/>
    <w:lvl w:ilvl="0" w:tplc="FFFFFFFF">
      <w:numFmt w:val="bullet"/>
      <w:lvlText w:val="・"/>
      <w:lvlJc w:val="left"/>
      <w:pPr>
        <w:tabs>
          <w:tab w:val="num" w:pos="683"/>
        </w:tabs>
        <w:ind w:left="683" w:hanging="360"/>
      </w:pPr>
      <w:rPr>
        <w:rFonts w:ascii="ＭＳ 明朝" w:eastAsia="ＭＳ 明朝" w:hAnsi="ＭＳ 明朝" w:cs="Times New Roman" w:hint="eastAsia"/>
      </w:rPr>
    </w:lvl>
    <w:lvl w:ilvl="1" w:tplc="FFFFFFFF" w:tentative="1">
      <w:start w:val="1"/>
      <w:numFmt w:val="bullet"/>
      <w:lvlText w:val=""/>
      <w:lvlJc w:val="left"/>
      <w:pPr>
        <w:tabs>
          <w:tab w:val="num" w:pos="1050"/>
        </w:tabs>
        <w:ind w:left="1050" w:hanging="420"/>
      </w:pPr>
      <w:rPr>
        <w:rFonts w:ascii="Wingdings" w:hAnsi="Wingdings" w:hint="default"/>
      </w:rPr>
    </w:lvl>
    <w:lvl w:ilvl="2" w:tplc="FFFFFFFF" w:tentative="1">
      <w:start w:val="1"/>
      <w:numFmt w:val="bullet"/>
      <w:lvlText w:val=""/>
      <w:lvlJc w:val="left"/>
      <w:pPr>
        <w:tabs>
          <w:tab w:val="num" w:pos="1470"/>
        </w:tabs>
        <w:ind w:left="1470" w:hanging="420"/>
      </w:pPr>
      <w:rPr>
        <w:rFonts w:ascii="Wingdings" w:hAnsi="Wingdings" w:hint="default"/>
      </w:rPr>
    </w:lvl>
    <w:lvl w:ilvl="3" w:tplc="FFFFFFFF" w:tentative="1">
      <w:start w:val="1"/>
      <w:numFmt w:val="bullet"/>
      <w:lvlText w:val=""/>
      <w:lvlJc w:val="left"/>
      <w:pPr>
        <w:tabs>
          <w:tab w:val="num" w:pos="1890"/>
        </w:tabs>
        <w:ind w:left="1890" w:hanging="420"/>
      </w:pPr>
      <w:rPr>
        <w:rFonts w:ascii="Wingdings" w:hAnsi="Wingdings" w:hint="default"/>
      </w:rPr>
    </w:lvl>
    <w:lvl w:ilvl="4" w:tplc="FFFFFFFF" w:tentative="1">
      <w:start w:val="1"/>
      <w:numFmt w:val="bullet"/>
      <w:lvlText w:val=""/>
      <w:lvlJc w:val="left"/>
      <w:pPr>
        <w:tabs>
          <w:tab w:val="num" w:pos="2310"/>
        </w:tabs>
        <w:ind w:left="2310" w:hanging="420"/>
      </w:pPr>
      <w:rPr>
        <w:rFonts w:ascii="Wingdings" w:hAnsi="Wingdings" w:hint="default"/>
      </w:rPr>
    </w:lvl>
    <w:lvl w:ilvl="5" w:tplc="FFFFFFFF" w:tentative="1">
      <w:start w:val="1"/>
      <w:numFmt w:val="bullet"/>
      <w:lvlText w:val=""/>
      <w:lvlJc w:val="left"/>
      <w:pPr>
        <w:tabs>
          <w:tab w:val="num" w:pos="2730"/>
        </w:tabs>
        <w:ind w:left="2730" w:hanging="420"/>
      </w:pPr>
      <w:rPr>
        <w:rFonts w:ascii="Wingdings" w:hAnsi="Wingdings" w:hint="default"/>
      </w:rPr>
    </w:lvl>
    <w:lvl w:ilvl="6" w:tplc="FFFFFFFF" w:tentative="1">
      <w:start w:val="1"/>
      <w:numFmt w:val="bullet"/>
      <w:lvlText w:val=""/>
      <w:lvlJc w:val="left"/>
      <w:pPr>
        <w:tabs>
          <w:tab w:val="num" w:pos="3150"/>
        </w:tabs>
        <w:ind w:left="3150" w:hanging="420"/>
      </w:pPr>
      <w:rPr>
        <w:rFonts w:ascii="Wingdings" w:hAnsi="Wingdings" w:hint="default"/>
      </w:rPr>
    </w:lvl>
    <w:lvl w:ilvl="7" w:tplc="FFFFFFFF" w:tentative="1">
      <w:start w:val="1"/>
      <w:numFmt w:val="bullet"/>
      <w:lvlText w:val=""/>
      <w:lvlJc w:val="left"/>
      <w:pPr>
        <w:tabs>
          <w:tab w:val="num" w:pos="3570"/>
        </w:tabs>
        <w:ind w:left="3570" w:hanging="420"/>
      </w:pPr>
      <w:rPr>
        <w:rFonts w:ascii="Wingdings" w:hAnsi="Wingdings" w:hint="default"/>
      </w:rPr>
    </w:lvl>
    <w:lvl w:ilvl="8" w:tplc="FFFFFFFF" w:tentative="1">
      <w:start w:val="1"/>
      <w:numFmt w:val="bullet"/>
      <w:lvlText w:val=""/>
      <w:lvlJc w:val="left"/>
      <w:pPr>
        <w:tabs>
          <w:tab w:val="num" w:pos="3990"/>
        </w:tabs>
        <w:ind w:left="3990" w:hanging="420"/>
      </w:pPr>
      <w:rPr>
        <w:rFonts w:ascii="Wingdings" w:hAnsi="Wingdings" w:hint="default"/>
      </w:rPr>
    </w:lvl>
  </w:abstractNum>
  <w:abstractNum w:abstractNumId="1" w15:restartNumberingAfterBreak="0">
    <w:nsid w:val="08BB0BB8"/>
    <w:multiLevelType w:val="hybridMultilevel"/>
    <w:tmpl w:val="066CCCA2"/>
    <w:lvl w:ilvl="0" w:tplc="FFFFFFFF">
      <w:start w:val="3"/>
      <w:numFmt w:val="bullet"/>
      <w:lvlText w:val="※"/>
      <w:lvlJc w:val="left"/>
      <w:pPr>
        <w:tabs>
          <w:tab w:val="num" w:pos="420"/>
        </w:tabs>
        <w:ind w:left="420" w:hanging="420"/>
      </w:pPr>
      <w:rPr>
        <w:rFonts w:ascii="ＭＳ 明朝" w:eastAsia="ＭＳ 明朝" w:hAnsi="ＭＳ 明朝" w:cs="Times New Roman" w:hint="eastAsia"/>
      </w:rPr>
    </w:lvl>
    <w:lvl w:ilvl="1" w:tplc="FFFFFFFF" w:tentative="1">
      <w:start w:val="1"/>
      <w:numFmt w:val="bullet"/>
      <w:lvlText w:val=""/>
      <w:lvlJc w:val="left"/>
      <w:pPr>
        <w:tabs>
          <w:tab w:val="num" w:pos="840"/>
        </w:tabs>
        <w:ind w:left="840" w:hanging="420"/>
      </w:pPr>
      <w:rPr>
        <w:rFonts w:ascii="Wingdings" w:hAnsi="Wingdings" w:hint="default"/>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1AF605BD"/>
    <w:multiLevelType w:val="multilevel"/>
    <w:tmpl w:val="015A30D8"/>
    <w:lvl w:ilvl="0">
      <w:start w:val="1"/>
      <w:numFmt w:val="bullet"/>
      <w:lvlText w:val="・"/>
      <w:lvlJc w:val="left"/>
      <w:pPr>
        <w:tabs>
          <w:tab w:val="num" w:pos="780"/>
        </w:tabs>
        <w:ind w:left="780" w:hanging="360"/>
      </w:pPr>
      <w:rPr>
        <w:rFonts w:ascii="ＭＳ 明朝" w:eastAsia="ＭＳ 明朝" w:hAnsi="ＭＳ 明朝" w:cs="Times New Roman" w:hint="eastAsia"/>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3" w15:restartNumberingAfterBreak="0">
    <w:nsid w:val="1C3B409E"/>
    <w:multiLevelType w:val="multilevel"/>
    <w:tmpl w:val="DC4033D2"/>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420"/>
        </w:tabs>
        <w:ind w:left="420" w:hanging="420"/>
      </w:pPr>
      <w:rPr>
        <w:rFonts w:ascii="Wingdings" w:hAnsi="Wingdings" w:hint="default"/>
      </w:rPr>
    </w:lvl>
    <w:lvl w:ilvl="2">
      <w:start w:val="1"/>
      <w:numFmt w:val="bullet"/>
      <w:lvlText w:val=""/>
      <w:lvlJc w:val="left"/>
      <w:pPr>
        <w:tabs>
          <w:tab w:val="num" w:pos="840"/>
        </w:tabs>
        <w:ind w:left="840" w:hanging="420"/>
      </w:pPr>
      <w:rPr>
        <w:rFonts w:ascii="Wingdings" w:hAnsi="Wingdings" w:hint="default"/>
      </w:rPr>
    </w:lvl>
    <w:lvl w:ilvl="3">
      <w:start w:val="1"/>
      <w:numFmt w:val="bullet"/>
      <w:lvlText w:val=""/>
      <w:lvlJc w:val="left"/>
      <w:pPr>
        <w:tabs>
          <w:tab w:val="num" w:pos="1260"/>
        </w:tabs>
        <w:ind w:left="1260" w:hanging="420"/>
      </w:pPr>
      <w:rPr>
        <w:rFonts w:ascii="Wingdings" w:hAnsi="Wingdings" w:hint="default"/>
      </w:rPr>
    </w:lvl>
    <w:lvl w:ilvl="4">
      <w:start w:val="1"/>
      <w:numFmt w:val="bullet"/>
      <w:lvlText w:val=""/>
      <w:lvlJc w:val="left"/>
      <w:pPr>
        <w:tabs>
          <w:tab w:val="num" w:pos="1680"/>
        </w:tabs>
        <w:ind w:left="1680" w:hanging="420"/>
      </w:pPr>
      <w:rPr>
        <w:rFonts w:ascii="Wingdings" w:hAnsi="Wingdings" w:hint="default"/>
      </w:rPr>
    </w:lvl>
    <w:lvl w:ilvl="5">
      <w:start w:val="1"/>
      <w:numFmt w:val="bullet"/>
      <w:lvlText w:val=""/>
      <w:lvlJc w:val="left"/>
      <w:pPr>
        <w:tabs>
          <w:tab w:val="num" w:pos="2100"/>
        </w:tabs>
        <w:ind w:left="2100" w:hanging="420"/>
      </w:pPr>
      <w:rPr>
        <w:rFonts w:ascii="Wingdings" w:hAnsi="Wingdings" w:hint="default"/>
      </w:rPr>
    </w:lvl>
    <w:lvl w:ilvl="6">
      <w:start w:val="1"/>
      <w:numFmt w:val="bullet"/>
      <w:lvlText w:val=""/>
      <w:lvlJc w:val="left"/>
      <w:pPr>
        <w:tabs>
          <w:tab w:val="num" w:pos="2520"/>
        </w:tabs>
        <w:ind w:left="2520" w:hanging="420"/>
      </w:pPr>
      <w:rPr>
        <w:rFonts w:ascii="Wingdings" w:hAnsi="Wingdings" w:hint="default"/>
      </w:rPr>
    </w:lvl>
    <w:lvl w:ilvl="7">
      <w:start w:val="1"/>
      <w:numFmt w:val="bullet"/>
      <w:lvlText w:val=""/>
      <w:lvlJc w:val="left"/>
      <w:pPr>
        <w:tabs>
          <w:tab w:val="num" w:pos="2940"/>
        </w:tabs>
        <w:ind w:left="2940" w:hanging="420"/>
      </w:pPr>
      <w:rPr>
        <w:rFonts w:ascii="Wingdings" w:hAnsi="Wingdings" w:hint="default"/>
      </w:rPr>
    </w:lvl>
    <w:lvl w:ilvl="8">
      <w:start w:val="1"/>
      <w:numFmt w:val="bullet"/>
      <w:lvlText w:val=""/>
      <w:lvlJc w:val="left"/>
      <w:pPr>
        <w:tabs>
          <w:tab w:val="num" w:pos="3360"/>
        </w:tabs>
        <w:ind w:left="3360" w:hanging="420"/>
      </w:pPr>
      <w:rPr>
        <w:rFonts w:ascii="Wingdings" w:hAnsi="Wingdings" w:hint="default"/>
      </w:rPr>
    </w:lvl>
  </w:abstractNum>
  <w:abstractNum w:abstractNumId="4" w15:restartNumberingAfterBreak="0">
    <w:nsid w:val="1C6056BB"/>
    <w:multiLevelType w:val="hybridMultilevel"/>
    <w:tmpl w:val="015A30D8"/>
    <w:lvl w:ilvl="0" w:tplc="FFFFFFFF">
      <w:start w:val="1"/>
      <w:numFmt w:val="bullet"/>
      <w:lvlText w:val="・"/>
      <w:lvlJc w:val="left"/>
      <w:pPr>
        <w:tabs>
          <w:tab w:val="num" w:pos="780"/>
        </w:tabs>
        <w:ind w:left="780" w:hanging="360"/>
      </w:pPr>
      <w:rPr>
        <w:rFonts w:ascii="ＭＳ 明朝" w:eastAsia="ＭＳ 明朝" w:hAnsi="ＭＳ 明朝" w:cs="Times New Roman" w:hint="eastAsia"/>
      </w:rPr>
    </w:lvl>
    <w:lvl w:ilvl="1" w:tplc="FFFFFFFF" w:tentative="1">
      <w:start w:val="1"/>
      <w:numFmt w:val="bullet"/>
      <w:lvlText w:val=""/>
      <w:lvlJc w:val="left"/>
      <w:pPr>
        <w:tabs>
          <w:tab w:val="num" w:pos="1260"/>
        </w:tabs>
        <w:ind w:left="1260" w:hanging="420"/>
      </w:pPr>
      <w:rPr>
        <w:rFonts w:ascii="Wingdings" w:hAnsi="Wingdings" w:hint="default"/>
      </w:rPr>
    </w:lvl>
    <w:lvl w:ilvl="2" w:tplc="FFFFFFFF" w:tentative="1">
      <w:start w:val="1"/>
      <w:numFmt w:val="bullet"/>
      <w:lvlText w:val=""/>
      <w:lvlJc w:val="left"/>
      <w:pPr>
        <w:tabs>
          <w:tab w:val="num" w:pos="1680"/>
        </w:tabs>
        <w:ind w:left="1680" w:hanging="420"/>
      </w:pPr>
      <w:rPr>
        <w:rFonts w:ascii="Wingdings" w:hAnsi="Wingdings" w:hint="default"/>
      </w:rPr>
    </w:lvl>
    <w:lvl w:ilvl="3" w:tplc="FFFFFFFF" w:tentative="1">
      <w:start w:val="1"/>
      <w:numFmt w:val="bullet"/>
      <w:lvlText w:val=""/>
      <w:lvlJc w:val="left"/>
      <w:pPr>
        <w:tabs>
          <w:tab w:val="num" w:pos="2100"/>
        </w:tabs>
        <w:ind w:left="2100" w:hanging="420"/>
      </w:pPr>
      <w:rPr>
        <w:rFonts w:ascii="Wingdings" w:hAnsi="Wingdings" w:hint="default"/>
      </w:rPr>
    </w:lvl>
    <w:lvl w:ilvl="4" w:tplc="FFFFFFFF" w:tentative="1">
      <w:start w:val="1"/>
      <w:numFmt w:val="bullet"/>
      <w:lvlText w:val=""/>
      <w:lvlJc w:val="left"/>
      <w:pPr>
        <w:tabs>
          <w:tab w:val="num" w:pos="2520"/>
        </w:tabs>
        <w:ind w:left="2520" w:hanging="420"/>
      </w:pPr>
      <w:rPr>
        <w:rFonts w:ascii="Wingdings" w:hAnsi="Wingdings" w:hint="default"/>
      </w:rPr>
    </w:lvl>
    <w:lvl w:ilvl="5" w:tplc="FFFFFFFF" w:tentative="1">
      <w:start w:val="1"/>
      <w:numFmt w:val="bullet"/>
      <w:lvlText w:val=""/>
      <w:lvlJc w:val="left"/>
      <w:pPr>
        <w:tabs>
          <w:tab w:val="num" w:pos="2940"/>
        </w:tabs>
        <w:ind w:left="2940" w:hanging="420"/>
      </w:pPr>
      <w:rPr>
        <w:rFonts w:ascii="Wingdings" w:hAnsi="Wingdings" w:hint="default"/>
      </w:rPr>
    </w:lvl>
    <w:lvl w:ilvl="6" w:tplc="FFFFFFFF" w:tentative="1">
      <w:start w:val="1"/>
      <w:numFmt w:val="bullet"/>
      <w:lvlText w:val=""/>
      <w:lvlJc w:val="left"/>
      <w:pPr>
        <w:tabs>
          <w:tab w:val="num" w:pos="3360"/>
        </w:tabs>
        <w:ind w:left="3360" w:hanging="420"/>
      </w:pPr>
      <w:rPr>
        <w:rFonts w:ascii="Wingdings" w:hAnsi="Wingdings" w:hint="default"/>
      </w:rPr>
    </w:lvl>
    <w:lvl w:ilvl="7" w:tplc="FFFFFFFF" w:tentative="1">
      <w:start w:val="1"/>
      <w:numFmt w:val="bullet"/>
      <w:lvlText w:val=""/>
      <w:lvlJc w:val="left"/>
      <w:pPr>
        <w:tabs>
          <w:tab w:val="num" w:pos="3780"/>
        </w:tabs>
        <w:ind w:left="3780" w:hanging="420"/>
      </w:pPr>
      <w:rPr>
        <w:rFonts w:ascii="Wingdings" w:hAnsi="Wingdings" w:hint="default"/>
      </w:rPr>
    </w:lvl>
    <w:lvl w:ilvl="8" w:tplc="FFFFFFFF" w:tentative="1">
      <w:start w:val="1"/>
      <w:numFmt w:val="bullet"/>
      <w:lvlText w:val=""/>
      <w:lvlJc w:val="left"/>
      <w:pPr>
        <w:tabs>
          <w:tab w:val="num" w:pos="4200"/>
        </w:tabs>
        <w:ind w:left="4200" w:hanging="420"/>
      </w:pPr>
      <w:rPr>
        <w:rFonts w:ascii="Wingdings" w:hAnsi="Wingdings" w:hint="default"/>
      </w:rPr>
    </w:lvl>
  </w:abstractNum>
  <w:abstractNum w:abstractNumId="5" w15:restartNumberingAfterBreak="0">
    <w:nsid w:val="1E987312"/>
    <w:multiLevelType w:val="hybridMultilevel"/>
    <w:tmpl w:val="E7AC745C"/>
    <w:lvl w:ilvl="0" w:tplc="FFFFFFFF">
      <w:start w:val="1"/>
      <w:numFmt w:val="decimal"/>
      <w:lvlText w:val="%1."/>
      <w:lvlJc w:val="left"/>
      <w:pPr>
        <w:tabs>
          <w:tab w:val="num" w:pos="659"/>
        </w:tabs>
        <w:ind w:left="659" w:hanging="420"/>
      </w:pPr>
    </w:lvl>
    <w:lvl w:ilvl="1" w:tplc="FFFFFFFF" w:tentative="1">
      <w:start w:val="1"/>
      <w:numFmt w:val="aiueoFullWidth"/>
      <w:lvlText w:val="(%2)"/>
      <w:lvlJc w:val="left"/>
      <w:pPr>
        <w:tabs>
          <w:tab w:val="num" w:pos="1079"/>
        </w:tabs>
        <w:ind w:left="1079" w:hanging="420"/>
      </w:pPr>
    </w:lvl>
    <w:lvl w:ilvl="2" w:tplc="FFFFFFFF" w:tentative="1">
      <w:start w:val="1"/>
      <w:numFmt w:val="decimalEnclosedCircle"/>
      <w:lvlText w:val="%3"/>
      <w:lvlJc w:val="left"/>
      <w:pPr>
        <w:tabs>
          <w:tab w:val="num" w:pos="1499"/>
        </w:tabs>
        <w:ind w:left="1499" w:hanging="420"/>
      </w:pPr>
    </w:lvl>
    <w:lvl w:ilvl="3" w:tplc="FFFFFFFF" w:tentative="1">
      <w:start w:val="1"/>
      <w:numFmt w:val="decimal"/>
      <w:lvlText w:val="%4."/>
      <w:lvlJc w:val="left"/>
      <w:pPr>
        <w:tabs>
          <w:tab w:val="num" w:pos="1919"/>
        </w:tabs>
        <w:ind w:left="1919" w:hanging="420"/>
      </w:pPr>
    </w:lvl>
    <w:lvl w:ilvl="4" w:tplc="FFFFFFFF" w:tentative="1">
      <w:start w:val="1"/>
      <w:numFmt w:val="aiueoFullWidth"/>
      <w:lvlText w:val="(%5)"/>
      <w:lvlJc w:val="left"/>
      <w:pPr>
        <w:tabs>
          <w:tab w:val="num" w:pos="2339"/>
        </w:tabs>
        <w:ind w:left="2339" w:hanging="420"/>
      </w:pPr>
    </w:lvl>
    <w:lvl w:ilvl="5" w:tplc="FFFFFFFF" w:tentative="1">
      <w:start w:val="1"/>
      <w:numFmt w:val="decimalEnclosedCircle"/>
      <w:lvlText w:val="%6"/>
      <w:lvlJc w:val="left"/>
      <w:pPr>
        <w:tabs>
          <w:tab w:val="num" w:pos="2759"/>
        </w:tabs>
        <w:ind w:left="2759" w:hanging="420"/>
      </w:pPr>
    </w:lvl>
    <w:lvl w:ilvl="6" w:tplc="FFFFFFFF" w:tentative="1">
      <w:start w:val="1"/>
      <w:numFmt w:val="decimal"/>
      <w:lvlText w:val="%7."/>
      <w:lvlJc w:val="left"/>
      <w:pPr>
        <w:tabs>
          <w:tab w:val="num" w:pos="3179"/>
        </w:tabs>
        <w:ind w:left="3179" w:hanging="420"/>
      </w:pPr>
    </w:lvl>
    <w:lvl w:ilvl="7" w:tplc="FFFFFFFF" w:tentative="1">
      <w:start w:val="1"/>
      <w:numFmt w:val="aiueoFullWidth"/>
      <w:lvlText w:val="(%8)"/>
      <w:lvlJc w:val="left"/>
      <w:pPr>
        <w:tabs>
          <w:tab w:val="num" w:pos="3599"/>
        </w:tabs>
        <w:ind w:left="3599" w:hanging="420"/>
      </w:pPr>
    </w:lvl>
    <w:lvl w:ilvl="8" w:tplc="FFFFFFFF" w:tentative="1">
      <w:start w:val="1"/>
      <w:numFmt w:val="decimalEnclosedCircle"/>
      <w:lvlText w:val="%9"/>
      <w:lvlJc w:val="left"/>
      <w:pPr>
        <w:tabs>
          <w:tab w:val="num" w:pos="4019"/>
        </w:tabs>
        <w:ind w:left="4019" w:hanging="420"/>
      </w:pPr>
    </w:lvl>
  </w:abstractNum>
  <w:abstractNum w:abstractNumId="6" w15:restartNumberingAfterBreak="0">
    <w:nsid w:val="1FDE3D0E"/>
    <w:multiLevelType w:val="hybridMultilevel"/>
    <w:tmpl w:val="0D860982"/>
    <w:lvl w:ilvl="0" w:tplc="FFFFFFFF">
      <w:start w:val="1"/>
      <w:numFmt w:val="bullet"/>
      <w:lvlText w:val="・"/>
      <w:lvlJc w:val="left"/>
      <w:pPr>
        <w:tabs>
          <w:tab w:val="num" w:pos="360"/>
        </w:tabs>
        <w:ind w:left="360" w:hanging="360"/>
      </w:pPr>
      <w:rPr>
        <w:rFonts w:ascii="ＭＳ 明朝" w:eastAsia="ＭＳ 明朝" w:hAnsi="ＭＳ 明朝" w:cs="Times New Roman" w:hint="eastAsia"/>
      </w:rPr>
    </w:lvl>
    <w:lvl w:ilvl="1" w:tplc="FFFFFFFF" w:tentative="1">
      <w:start w:val="1"/>
      <w:numFmt w:val="bullet"/>
      <w:lvlText w:val=""/>
      <w:lvlJc w:val="left"/>
      <w:pPr>
        <w:tabs>
          <w:tab w:val="num" w:pos="420"/>
        </w:tabs>
        <w:ind w:left="420" w:hanging="420"/>
      </w:pPr>
      <w:rPr>
        <w:rFonts w:ascii="Wingdings" w:hAnsi="Wingdings" w:hint="default"/>
      </w:rPr>
    </w:lvl>
    <w:lvl w:ilvl="2" w:tplc="FFFFFFFF" w:tentative="1">
      <w:start w:val="1"/>
      <w:numFmt w:val="bullet"/>
      <w:lvlText w:val=""/>
      <w:lvlJc w:val="left"/>
      <w:pPr>
        <w:tabs>
          <w:tab w:val="num" w:pos="840"/>
        </w:tabs>
        <w:ind w:left="840" w:hanging="420"/>
      </w:pPr>
      <w:rPr>
        <w:rFonts w:ascii="Wingdings" w:hAnsi="Wingdings" w:hint="default"/>
      </w:rPr>
    </w:lvl>
    <w:lvl w:ilvl="3" w:tplc="FFFFFFFF" w:tentative="1">
      <w:start w:val="1"/>
      <w:numFmt w:val="bullet"/>
      <w:lvlText w:val=""/>
      <w:lvlJc w:val="left"/>
      <w:pPr>
        <w:tabs>
          <w:tab w:val="num" w:pos="1260"/>
        </w:tabs>
        <w:ind w:left="1260" w:hanging="420"/>
      </w:pPr>
      <w:rPr>
        <w:rFonts w:ascii="Wingdings" w:hAnsi="Wingdings" w:hint="default"/>
      </w:rPr>
    </w:lvl>
    <w:lvl w:ilvl="4" w:tplc="FFFFFFFF" w:tentative="1">
      <w:start w:val="1"/>
      <w:numFmt w:val="bullet"/>
      <w:lvlText w:val=""/>
      <w:lvlJc w:val="left"/>
      <w:pPr>
        <w:tabs>
          <w:tab w:val="num" w:pos="1680"/>
        </w:tabs>
        <w:ind w:left="1680" w:hanging="420"/>
      </w:pPr>
      <w:rPr>
        <w:rFonts w:ascii="Wingdings" w:hAnsi="Wingdings" w:hint="default"/>
      </w:rPr>
    </w:lvl>
    <w:lvl w:ilvl="5" w:tplc="FFFFFFFF" w:tentative="1">
      <w:start w:val="1"/>
      <w:numFmt w:val="bullet"/>
      <w:lvlText w:val=""/>
      <w:lvlJc w:val="left"/>
      <w:pPr>
        <w:tabs>
          <w:tab w:val="num" w:pos="2100"/>
        </w:tabs>
        <w:ind w:left="2100" w:hanging="420"/>
      </w:pPr>
      <w:rPr>
        <w:rFonts w:ascii="Wingdings" w:hAnsi="Wingdings" w:hint="default"/>
      </w:rPr>
    </w:lvl>
    <w:lvl w:ilvl="6" w:tplc="FFFFFFFF" w:tentative="1">
      <w:start w:val="1"/>
      <w:numFmt w:val="bullet"/>
      <w:lvlText w:val=""/>
      <w:lvlJc w:val="left"/>
      <w:pPr>
        <w:tabs>
          <w:tab w:val="num" w:pos="2520"/>
        </w:tabs>
        <w:ind w:left="2520" w:hanging="420"/>
      </w:pPr>
      <w:rPr>
        <w:rFonts w:ascii="Wingdings" w:hAnsi="Wingdings" w:hint="default"/>
      </w:rPr>
    </w:lvl>
    <w:lvl w:ilvl="7" w:tplc="FFFFFFFF" w:tentative="1">
      <w:start w:val="1"/>
      <w:numFmt w:val="bullet"/>
      <w:lvlText w:val=""/>
      <w:lvlJc w:val="left"/>
      <w:pPr>
        <w:tabs>
          <w:tab w:val="num" w:pos="2940"/>
        </w:tabs>
        <w:ind w:left="2940" w:hanging="420"/>
      </w:pPr>
      <w:rPr>
        <w:rFonts w:ascii="Wingdings" w:hAnsi="Wingdings" w:hint="default"/>
      </w:rPr>
    </w:lvl>
    <w:lvl w:ilvl="8" w:tplc="FFFFFFFF" w:tentative="1">
      <w:start w:val="1"/>
      <w:numFmt w:val="bullet"/>
      <w:lvlText w:val=""/>
      <w:lvlJc w:val="left"/>
      <w:pPr>
        <w:tabs>
          <w:tab w:val="num" w:pos="3360"/>
        </w:tabs>
        <w:ind w:left="3360" w:hanging="420"/>
      </w:pPr>
      <w:rPr>
        <w:rFonts w:ascii="Wingdings" w:hAnsi="Wingdings" w:hint="default"/>
      </w:rPr>
    </w:lvl>
  </w:abstractNum>
  <w:abstractNum w:abstractNumId="7" w15:restartNumberingAfterBreak="0">
    <w:nsid w:val="27F47AC0"/>
    <w:multiLevelType w:val="hybridMultilevel"/>
    <w:tmpl w:val="931C19F0"/>
    <w:lvl w:ilvl="0" w:tplc="FFFFFFFF">
      <w:start w:val="1"/>
      <w:numFmt w:val="decimal"/>
      <w:lvlText w:val="%1."/>
      <w:lvlJc w:val="left"/>
      <w:pPr>
        <w:tabs>
          <w:tab w:val="num" w:pos="360"/>
        </w:tabs>
        <w:ind w:left="360" w:hanging="360"/>
      </w:pPr>
      <w:rPr>
        <w:rFonts w:hint="eastAsia"/>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8" w15:restartNumberingAfterBreak="0">
    <w:nsid w:val="2BA354C8"/>
    <w:multiLevelType w:val="multilevel"/>
    <w:tmpl w:val="2E68D850"/>
    <w:lvl w:ilvl="0">
      <w:start w:val="1"/>
      <w:numFmt w:val="bullet"/>
      <w:lvlText w:val="・"/>
      <w:lvlJc w:val="left"/>
      <w:pPr>
        <w:tabs>
          <w:tab w:val="num" w:pos="570"/>
        </w:tabs>
        <w:ind w:left="570" w:hanging="360"/>
      </w:pPr>
      <w:rPr>
        <w:rFonts w:ascii="ＭＳ 明朝" w:eastAsia="ＭＳ 明朝" w:hAnsi="ＭＳ 明朝" w:cs="Times New Roman" w:hint="eastAsia"/>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2C463482"/>
    <w:multiLevelType w:val="hybridMultilevel"/>
    <w:tmpl w:val="16DA0802"/>
    <w:lvl w:ilvl="0" w:tplc="FFFFFFFF">
      <w:numFmt w:val="bullet"/>
      <w:lvlText w:val="・"/>
      <w:lvlJc w:val="left"/>
      <w:pPr>
        <w:tabs>
          <w:tab w:val="num" w:pos="360"/>
        </w:tabs>
        <w:ind w:left="360" w:hanging="360"/>
      </w:pPr>
      <w:rPr>
        <w:rFonts w:ascii="ＭＳ 明朝" w:eastAsia="ＭＳ 明朝" w:hAnsi="ＭＳ 明朝" w:cs="Times New Roman" w:hint="eastAsia"/>
      </w:rPr>
    </w:lvl>
    <w:lvl w:ilvl="1" w:tplc="FFFFFFFF" w:tentative="1">
      <w:start w:val="1"/>
      <w:numFmt w:val="bullet"/>
      <w:lvlText w:val=""/>
      <w:lvlJc w:val="left"/>
      <w:pPr>
        <w:tabs>
          <w:tab w:val="num" w:pos="727"/>
        </w:tabs>
        <w:ind w:left="727" w:hanging="420"/>
      </w:pPr>
      <w:rPr>
        <w:rFonts w:ascii="Wingdings" w:hAnsi="Wingdings" w:hint="default"/>
      </w:rPr>
    </w:lvl>
    <w:lvl w:ilvl="2" w:tplc="FFFFFFFF" w:tentative="1">
      <w:start w:val="1"/>
      <w:numFmt w:val="bullet"/>
      <w:lvlText w:val=""/>
      <w:lvlJc w:val="left"/>
      <w:pPr>
        <w:tabs>
          <w:tab w:val="num" w:pos="1147"/>
        </w:tabs>
        <w:ind w:left="1147" w:hanging="420"/>
      </w:pPr>
      <w:rPr>
        <w:rFonts w:ascii="Wingdings" w:hAnsi="Wingdings" w:hint="default"/>
      </w:rPr>
    </w:lvl>
    <w:lvl w:ilvl="3" w:tplc="FFFFFFFF" w:tentative="1">
      <w:start w:val="1"/>
      <w:numFmt w:val="bullet"/>
      <w:lvlText w:val=""/>
      <w:lvlJc w:val="left"/>
      <w:pPr>
        <w:tabs>
          <w:tab w:val="num" w:pos="1567"/>
        </w:tabs>
        <w:ind w:left="1567" w:hanging="420"/>
      </w:pPr>
      <w:rPr>
        <w:rFonts w:ascii="Wingdings" w:hAnsi="Wingdings" w:hint="default"/>
      </w:rPr>
    </w:lvl>
    <w:lvl w:ilvl="4" w:tplc="FFFFFFFF" w:tentative="1">
      <w:start w:val="1"/>
      <w:numFmt w:val="bullet"/>
      <w:lvlText w:val=""/>
      <w:lvlJc w:val="left"/>
      <w:pPr>
        <w:tabs>
          <w:tab w:val="num" w:pos="1987"/>
        </w:tabs>
        <w:ind w:left="1987" w:hanging="420"/>
      </w:pPr>
      <w:rPr>
        <w:rFonts w:ascii="Wingdings" w:hAnsi="Wingdings" w:hint="default"/>
      </w:rPr>
    </w:lvl>
    <w:lvl w:ilvl="5" w:tplc="FFFFFFFF" w:tentative="1">
      <w:start w:val="1"/>
      <w:numFmt w:val="bullet"/>
      <w:lvlText w:val=""/>
      <w:lvlJc w:val="left"/>
      <w:pPr>
        <w:tabs>
          <w:tab w:val="num" w:pos="2407"/>
        </w:tabs>
        <w:ind w:left="2407" w:hanging="420"/>
      </w:pPr>
      <w:rPr>
        <w:rFonts w:ascii="Wingdings" w:hAnsi="Wingdings" w:hint="default"/>
      </w:rPr>
    </w:lvl>
    <w:lvl w:ilvl="6" w:tplc="FFFFFFFF" w:tentative="1">
      <w:start w:val="1"/>
      <w:numFmt w:val="bullet"/>
      <w:lvlText w:val=""/>
      <w:lvlJc w:val="left"/>
      <w:pPr>
        <w:tabs>
          <w:tab w:val="num" w:pos="2827"/>
        </w:tabs>
        <w:ind w:left="2827" w:hanging="420"/>
      </w:pPr>
      <w:rPr>
        <w:rFonts w:ascii="Wingdings" w:hAnsi="Wingdings" w:hint="default"/>
      </w:rPr>
    </w:lvl>
    <w:lvl w:ilvl="7" w:tplc="FFFFFFFF" w:tentative="1">
      <w:start w:val="1"/>
      <w:numFmt w:val="bullet"/>
      <w:lvlText w:val=""/>
      <w:lvlJc w:val="left"/>
      <w:pPr>
        <w:tabs>
          <w:tab w:val="num" w:pos="3247"/>
        </w:tabs>
        <w:ind w:left="3247" w:hanging="420"/>
      </w:pPr>
      <w:rPr>
        <w:rFonts w:ascii="Wingdings" w:hAnsi="Wingdings" w:hint="default"/>
      </w:rPr>
    </w:lvl>
    <w:lvl w:ilvl="8" w:tplc="FFFFFFFF" w:tentative="1">
      <w:start w:val="1"/>
      <w:numFmt w:val="bullet"/>
      <w:lvlText w:val=""/>
      <w:lvlJc w:val="left"/>
      <w:pPr>
        <w:tabs>
          <w:tab w:val="num" w:pos="3667"/>
        </w:tabs>
        <w:ind w:left="3667" w:hanging="420"/>
      </w:pPr>
      <w:rPr>
        <w:rFonts w:ascii="Wingdings" w:hAnsi="Wingdings" w:hint="default"/>
      </w:rPr>
    </w:lvl>
  </w:abstractNum>
  <w:abstractNum w:abstractNumId="10" w15:restartNumberingAfterBreak="0">
    <w:nsid w:val="34816AB9"/>
    <w:multiLevelType w:val="hybridMultilevel"/>
    <w:tmpl w:val="FBA6AE94"/>
    <w:lvl w:ilvl="0" w:tplc="FFFFFFFF">
      <w:start w:val="1"/>
      <w:numFmt w:val="decimalFullWidth"/>
      <w:lvlText w:val="%1．"/>
      <w:lvlJc w:val="left"/>
      <w:pPr>
        <w:tabs>
          <w:tab w:val="num" w:pos="420"/>
        </w:tabs>
        <w:ind w:left="420" w:hanging="420"/>
      </w:pPr>
      <w:rPr>
        <w:rFonts w:hint="eastAsia"/>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11" w15:restartNumberingAfterBreak="0">
    <w:nsid w:val="365C3866"/>
    <w:multiLevelType w:val="hybridMultilevel"/>
    <w:tmpl w:val="4D868988"/>
    <w:lvl w:ilvl="0" w:tplc="FFFFFFFF">
      <w:start w:val="1"/>
      <w:numFmt w:val="bullet"/>
      <w:lvlText w:val="・"/>
      <w:lvlJc w:val="left"/>
      <w:pPr>
        <w:tabs>
          <w:tab w:val="num" w:pos="570"/>
        </w:tabs>
        <w:ind w:left="570" w:hanging="360"/>
      </w:pPr>
      <w:rPr>
        <w:rFonts w:ascii="ＭＳ 明朝" w:eastAsia="ＭＳ 明朝" w:hAnsi="ＭＳ 明朝" w:cs="Times New Roman" w:hint="eastAsia"/>
      </w:rPr>
    </w:lvl>
    <w:lvl w:ilvl="1" w:tplc="FFFFFFFF" w:tentative="1">
      <w:start w:val="1"/>
      <w:numFmt w:val="bullet"/>
      <w:lvlText w:val=""/>
      <w:lvlJc w:val="left"/>
      <w:pPr>
        <w:tabs>
          <w:tab w:val="num" w:pos="840"/>
        </w:tabs>
        <w:ind w:left="840" w:hanging="420"/>
      </w:pPr>
      <w:rPr>
        <w:rFonts w:ascii="Wingdings" w:hAnsi="Wingdings" w:hint="default"/>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37DE7CAD"/>
    <w:multiLevelType w:val="hybridMultilevel"/>
    <w:tmpl w:val="560EEE7C"/>
    <w:lvl w:ilvl="0" w:tplc="FFFFFFFF">
      <w:start w:val="1"/>
      <w:numFmt w:val="decimalFullWidth"/>
      <w:lvlText w:val="%1．"/>
      <w:lvlJc w:val="left"/>
      <w:pPr>
        <w:tabs>
          <w:tab w:val="num" w:pos="420"/>
        </w:tabs>
        <w:ind w:left="420" w:hanging="420"/>
      </w:pPr>
      <w:rPr>
        <w:rFonts w:hint="default"/>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13" w15:restartNumberingAfterBreak="0">
    <w:nsid w:val="397E5779"/>
    <w:multiLevelType w:val="hybridMultilevel"/>
    <w:tmpl w:val="2E68D850"/>
    <w:lvl w:ilvl="0" w:tplc="FFFFFFFF">
      <w:start w:val="1"/>
      <w:numFmt w:val="bullet"/>
      <w:lvlText w:val="・"/>
      <w:lvlJc w:val="left"/>
      <w:pPr>
        <w:tabs>
          <w:tab w:val="num" w:pos="570"/>
        </w:tabs>
        <w:ind w:left="570" w:hanging="360"/>
      </w:pPr>
      <w:rPr>
        <w:rFonts w:ascii="ＭＳ 明朝" w:eastAsia="ＭＳ 明朝" w:hAnsi="ＭＳ 明朝" w:cs="Times New Roman" w:hint="eastAsia"/>
      </w:rPr>
    </w:lvl>
    <w:lvl w:ilvl="1" w:tplc="FFFFFFFF" w:tentative="1">
      <w:start w:val="1"/>
      <w:numFmt w:val="bullet"/>
      <w:lvlText w:val=""/>
      <w:lvlJc w:val="left"/>
      <w:pPr>
        <w:tabs>
          <w:tab w:val="num" w:pos="840"/>
        </w:tabs>
        <w:ind w:left="840" w:hanging="420"/>
      </w:pPr>
      <w:rPr>
        <w:rFonts w:ascii="Wingdings" w:hAnsi="Wingdings" w:hint="default"/>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abstractNum w:abstractNumId="14" w15:restartNumberingAfterBreak="0">
    <w:nsid w:val="3F030680"/>
    <w:multiLevelType w:val="hybridMultilevel"/>
    <w:tmpl w:val="66740870"/>
    <w:lvl w:ilvl="0" w:tplc="FFFFFFFF">
      <w:start w:val="1"/>
      <w:numFmt w:val="decimal"/>
      <w:lvlText w:val="%1."/>
      <w:lvlJc w:val="left"/>
      <w:pPr>
        <w:tabs>
          <w:tab w:val="num" w:pos="360"/>
        </w:tabs>
        <w:ind w:left="360" w:hanging="360"/>
      </w:pPr>
      <w:rPr>
        <w:rFonts w:hint="eastAsia"/>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15" w15:restartNumberingAfterBreak="0">
    <w:nsid w:val="3F68361F"/>
    <w:multiLevelType w:val="hybridMultilevel"/>
    <w:tmpl w:val="4DF062B8"/>
    <w:lvl w:ilvl="0" w:tplc="FFFFFFFF">
      <w:start w:val="1"/>
      <w:numFmt w:val="decimalFullWidth"/>
      <w:lvlText w:val="%1．"/>
      <w:lvlJc w:val="left"/>
      <w:pPr>
        <w:tabs>
          <w:tab w:val="num" w:pos="720"/>
        </w:tabs>
        <w:ind w:left="720" w:hanging="720"/>
      </w:pPr>
      <w:rPr>
        <w:rFonts w:hint="eastAsia"/>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16" w15:restartNumberingAfterBreak="0">
    <w:nsid w:val="4425703B"/>
    <w:multiLevelType w:val="hybridMultilevel"/>
    <w:tmpl w:val="7E749394"/>
    <w:lvl w:ilvl="0" w:tplc="FFFFFFFF">
      <w:numFmt w:val="bullet"/>
      <w:lvlText w:val="・"/>
      <w:lvlJc w:val="left"/>
      <w:pPr>
        <w:tabs>
          <w:tab w:val="num" w:pos="780"/>
        </w:tabs>
        <w:ind w:left="780" w:hanging="360"/>
      </w:pPr>
      <w:rPr>
        <w:rFonts w:ascii="ＭＳ ゴシック" w:eastAsia="ＭＳ ゴシック" w:hAnsi="ＭＳ ゴシック" w:cs="Times New Roman" w:hint="eastAsia"/>
      </w:rPr>
    </w:lvl>
    <w:lvl w:ilvl="1" w:tplc="FFFFFFFF">
      <w:start w:val="1"/>
      <w:numFmt w:val="bullet"/>
      <w:lvlText w:val=""/>
      <w:lvlJc w:val="left"/>
      <w:pPr>
        <w:tabs>
          <w:tab w:val="num" w:pos="1260"/>
        </w:tabs>
        <w:ind w:left="1260" w:hanging="420"/>
      </w:pPr>
      <w:rPr>
        <w:rFonts w:ascii="Wingdings" w:hAnsi="Wingdings" w:hint="default"/>
      </w:rPr>
    </w:lvl>
    <w:lvl w:ilvl="2" w:tplc="FFFFFFFF" w:tentative="1">
      <w:start w:val="1"/>
      <w:numFmt w:val="bullet"/>
      <w:lvlText w:val=""/>
      <w:lvlJc w:val="left"/>
      <w:pPr>
        <w:tabs>
          <w:tab w:val="num" w:pos="1680"/>
        </w:tabs>
        <w:ind w:left="1680" w:hanging="420"/>
      </w:pPr>
      <w:rPr>
        <w:rFonts w:ascii="Wingdings" w:hAnsi="Wingdings" w:hint="default"/>
      </w:rPr>
    </w:lvl>
    <w:lvl w:ilvl="3" w:tplc="FFFFFFFF" w:tentative="1">
      <w:start w:val="1"/>
      <w:numFmt w:val="bullet"/>
      <w:lvlText w:val=""/>
      <w:lvlJc w:val="left"/>
      <w:pPr>
        <w:tabs>
          <w:tab w:val="num" w:pos="2100"/>
        </w:tabs>
        <w:ind w:left="2100" w:hanging="420"/>
      </w:pPr>
      <w:rPr>
        <w:rFonts w:ascii="Wingdings" w:hAnsi="Wingdings" w:hint="default"/>
      </w:rPr>
    </w:lvl>
    <w:lvl w:ilvl="4" w:tplc="FFFFFFFF" w:tentative="1">
      <w:start w:val="1"/>
      <w:numFmt w:val="bullet"/>
      <w:lvlText w:val=""/>
      <w:lvlJc w:val="left"/>
      <w:pPr>
        <w:tabs>
          <w:tab w:val="num" w:pos="2520"/>
        </w:tabs>
        <w:ind w:left="2520" w:hanging="420"/>
      </w:pPr>
      <w:rPr>
        <w:rFonts w:ascii="Wingdings" w:hAnsi="Wingdings" w:hint="default"/>
      </w:rPr>
    </w:lvl>
    <w:lvl w:ilvl="5" w:tplc="FFFFFFFF" w:tentative="1">
      <w:start w:val="1"/>
      <w:numFmt w:val="bullet"/>
      <w:lvlText w:val=""/>
      <w:lvlJc w:val="left"/>
      <w:pPr>
        <w:tabs>
          <w:tab w:val="num" w:pos="2940"/>
        </w:tabs>
        <w:ind w:left="2940" w:hanging="420"/>
      </w:pPr>
      <w:rPr>
        <w:rFonts w:ascii="Wingdings" w:hAnsi="Wingdings" w:hint="default"/>
      </w:rPr>
    </w:lvl>
    <w:lvl w:ilvl="6" w:tplc="FFFFFFFF" w:tentative="1">
      <w:start w:val="1"/>
      <w:numFmt w:val="bullet"/>
      <w:lvlText w:val=""/>
      <w:lvlJc w:val="left"/>
      <w:pPr>
        <w:tabs>
          <w:tab w:val="num" w:pos="3360"/>
        </w:tabs>
        <w:ind w:left="3360" w:hanging="420"/>
      </w:pPr>
      <w:rPr>
        <w:rFonts w:ascii="Wingdings" w:hAnsi="Wingdings" w:hint="default"/>
      </w:rPr>
    </w:lvl>
    <w:lvl w:ilvl="7" w:tplc="FFFFFFFF" w:tentative="1">
      <w:start w:val="1"/>
      <w:numFmt w:val="bullet"/>
      <w:lvlText w:val=""/>
      <w:lvlJc w:val="left"/>
      <w:pPr>
        <w:tabs>
          <w:tab w:val="num" w:pos="3780"/>
        </w:tabs>
        <w:ind w:left="3780" w:hanging="420"/>
      </w:pPr>
      <w:rPr>
        <w:rFonts w:ascii="Wingdings" w:hAnsi="Wingdings" w:hint="default"/>
      </w:rPr>
    </w:lvl>
    <w:lvl w:ilvl="8" w:tplc="FFFFFFFF" w:tentative="1">
      <w:start w:val="1"/>
      <w:numFmt w:val="bullet"/>
      <w:lvlText w:val=""/>
      <w:lvlJc w:val="left"/>
      <w:pPr>
        <w:tabs>
          <w:tab w:val="num" w:pos="4200"/>
        </w:tabs>
        <w:ind w:left="4200" w:hanging="420"/>
      </w:pPr>
      <w:rPr>
        <w:rFonts w:ascii="Wingdings" w:hAnsi="Wingdings" w:hint="default"/>
      </w:rPr>
    </w:lvl>
  </w:abstractNum>
  <w:abstractNum w:abstractNumId="17" w15:restartNumberingAfterBreak="0">
    <w:nsid w:val="484D7FF0"/>
    <w:multiLevelType w:val="hybridMultilevel"/>
    <w:tmpl w:val="DD9EAF9C"/>
    <w:lvl w:ilvl="0" w:tplc="FFFFFFFF">
      <w:start w:val="1"/>
      <w:numFmt w:val="decimal"/>
      <w:lvlText w:val="%1."/>
      <w:lvlJc w:val="left"/>
      <w:pPr>
        <w:tabs>
          <w:tab w:val="num" w:pos="420"/>
        </w:tabs>
        <w:ind w:left="420" w:hanging="420"/>
      </w:p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18" w15:restartNumberingAfterBreak="0">
    <w:nsid w:val="4CD95728"/>
    <w:multiLevelType w:val="hybridMultilevel"/>
    <w:tmpl w:val="B7B06CE0"/>
    <w:lvl w:ilvl="0" w:tplc="FFFFFFFF">
      <w:numFmt w:val="bullet"/>
      <w:lvlText w:val="・"/>
      <w:lvlJc w:val="left"/>
      <w:pPr>
        <w:tabs>
          <w:tab w:val="num" w:pos="683"/>
        </w:tabs>
        <w:ind w:left="683" w:hanging="360"/>
      </w:pPr>
      <w:rPr>
        <w:rFonts w:ascii="ＭＳ 明朝" w:eastAsia="ＭＳ 明朝" w:hAnsi="ＭＳ 明朝" w:cs="Times New Roman" w:hint="eastAsia"/>
      </w:rPr>
    </w:lvl>
    <w:lvl w:ilvl="1" w:tplc="FFFFFFFF" w:tentative="1">
      <w:start w:val="1"/>
      <w:numFmt w:val="bullet"/>
      <w:lvlText w:val=""/>
      <w:lvlJc w:val="left"/>
      <w:pPr>
        <w:tabs>
          <w:tab w:val="num" w:pos="1050"/>
        </w:tabs>
        <w:ind w:left="1050" w:hanging="420"/>
      </w:pPr>
      <w:rPr>
        <w:rFonts w:ascii="Wingdings" w:hAnsi="Wingdings" w:hint="default"/>
      </w:rPr>
    </w:lvl>
    <w:lvl w:ilvl="2" w:tplc="FFFFFFFF" w:tentative="1">
      <w:start w:val="1"/>
      <w:numFmt w:val="bullet"/>
      <w:lvlText w:val=""/>
      <w:lvlJc w:val="left"/>
      <w:pPr>
        <w:tabs>
          <w:tab w:val="num" w:pos="1470"/>
        </w:tabs>
        <w:ind w:left="1470" w:hanging="420"/>
      </w:pPr>
      <w:rPr>
        <w:rFonts w:ascii="Wingdings" w:hAnsi="Wingdings" w:hint="default"/>
      </w:rPr>
    </w:lvl>
    <w:lvl w:ilvl="3" w:tplc="FFFFFFFF" w:tentative="1">
      <w:start w:val="1"/>
      <w:numFmt w:val="bullet"/>
      <w:lvlText w:val=""/>
      <w:lvlJc w:val="left"/>
      <w:pPr>
        <w:tabs>
          <w:tab w:val="num" w:pos="1890"/>
        </w:tabs>
        <w:ind w:left="1890" w:hanging="420"/>
      </w:pPr>
      <w:rPr>
        <w:rFonts w:ascii="Wingdings" w:hAnsi="Wingdings" w:hint="default"/>
      </w:rPr>
    </w:lvl>
    <w:lvl w:ilvl="4" w:tplc="FFFFFFFF" w:tentative="1">
      <w:start w:val="1"/>
      <w:numFmt w:val="bullet"/>
      <w:lvlText w:val=""/>
      <w:lvlJc w:val="left"/>
      <w:pPr>
        <w:tabs>
          <w:tab w:val="num" w:pos="2310"/>
        </w:tabs>
        <w:ind w:left="2310" w:hanging="420"/>
      </w:pPr>
      <w:rPr>
        <w:rFonts w:ascii="Wingdings" w:hAnsi="Wingdings" w:hint="default"/>
      </w:rPr>
    </w:lvl>
    <w:lvl w:ilvl="5" w:tplc="FFFFFFFF" w:tentative="1">
      <w:start w:val="1"/>
      <w:numFmt w:val="bullet"/>
      <w:lvlText w:val=""/>
      <w:lvlJc w:val="left"/>
      <w:pPr>
        <w:tabs>
          <w:tab w:val="num" w:pos="2730"/>
        </w:tabs>
        <w:ind w:left="2730" w:hanging="420"/>
      </w:pPr>
      <w:rPr>
        <w:rFonts w:ascii="Wingdings" w:hAnsi="Wingdings" w:hint="default"/>
      </w:rPr>
    </w:lvl>
    <w:lvl w:ilvl="6" w:tplc="FFFFFFFF" w:tentative="1">
      <w:start w:val="1"/>
      <w:numFmt w:val="bullet"/>
      <w:lvlText w:val=""/>
      <w:lvlJc w:val="left"/>
      <w:pPr>
        <w:tabs>
          <w:tab w:val="num" w:pos="3150"/>
        </w:tabs>
        <w:ind w:left="3150" w:hanging="420"/>
      </w:pPr>
      <w:rPr>
        <w:rFonts w:ascii="Wingdings" w:hAnsi="Wingdings" w:hint="default"/>
      </w:rPr>
    </w:lvl>
    <w:lvl w:ilvl="7" w:tplc="FFFFFFFF" w:tentative="1">
      <w:start w:val="1"/>
      <w:numFmt w:val="bullet"/>
      <w:lvlText w:val=""/>
      <w:lvlJc w:val="left"/>
      <w:pPr>
        <w:tabs>
          <w:tab w:val="num" w:pos="3570"/>
        </w:tabs>
        <w:ind w:left="3570" w:hanging="420"/>
      </w:pPr>
      <w:rPr>
        <w:rFonts w:ascii="Wingdings" w:hAnsi="Wingdings" w:hint="default"/>
      </w:rPr>
    </w:lvl>
    <w:lvl w:ilvl="8" w:tplc="FFFFFFFF" w:tentative="1">
      <w:start w:val="1"/>
      <w:numFmt w:val="bullet"/>
      <w:lvlText w:val=""/>
      <w:lvlJc w:val="left"/>
      <w:pPr>
        <w:tabs>
          <w:tab w:val="num" w:pos="3990"/>
        </w:tabs>
        <w:ind w:left="3990" w:hanging="420"/>
      </w:pPr>
      <w:rPr>
        <w:rFonts w:ascii="Wingdings" w:hAnsi="Wingdings" w:hint="default"/>
      </w:rPr>
    </w:lvl>
  </w:abstractNum>
  <w:abstractNum w:abstractNumId="19" w15:restartNumberingAfterBreak="0">
    <w:nsid w:val="4ED62FE6"/>
    <w:multiLevelType w:val="hybridMultilevel"/>
    <w:tmpl w:val="D8AE1F4A"/>
    <w:lvl w:ilvl="0" w:tplc="FFFFFFFF">
      <w:start w:val="1"/>
      <w:numFmt w:val="decimalFullWidth"/>
      <w:lvlText w:val="%1．"/>
      <w:lvlJc w:val="left"/>
      <w:pPr>
        <w:tabs>
          <w:tab w:val="num" w:pos="420"/>
        </w:tabs>
        <w:ind w:left="420" w:hanging="420"/>
      </w:pPr>
      <w:rPr>
        <w:rFonts w:hint="eastAsia"/>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20" w15:restartNumberingAfterBreak="0">
    <w:nsid w:val="4EFC678D"/>
    <w:multiLevelType w:val="hybridMultilevel"/>
    <w:tmpl w:val="927C4482"/>
    <w:lvl w:ilvl="0" w:tplc="FFFFFFFF">
      <w:start w:val="1"/>
      <w:numFmt w:val="bullet"/>
      <w:lvlText w:val="○"/>
      <w:lvlJc w:val="left"/>
      <w:pPr>
        <w:tabs>
          <w:tab w:val="num" w:pos="636"/>
        </w:tabs>
        <w:ind w:left="636" w:hanging="426"/>
      </w:pPr>
      <w:rPr>
        <w:rFonts w:ascii="ＭＳ ゴシック" w:eastAsia="ＭＳ ゴシック" w:hAnsi="ＭＳ ゴシック" w:hint="eastAsia"/>
      </w:rPr>
    </w:lvl>
    <w:lvl w:ilvl="1" w:tplc="FFFFFFFF" w:tentative="1">
      <w:start w:val="1"/>
      <w:numFmt w:val="bullet"/>
      <w:lvlText w:val=""/>
      <w:lvlJc w:val="left"/>
      <w:pPr>
        <w:tabs>
          <w:tab w:val="num" w:pos="840"/>
        </w:tabs>
        <w:ind w:left="840" w:hanging="420"/>
      </w:pPr>
      <w:rPr>
        <w:rFonts w:ascii="Wingdings" w:hAnsi="Wingdings" w:hint="default"/>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abstractNum w:abstractNumId="21" w15:restartNumberingAfterBreak="0">
    <w:nsid w:val="51E459FA"/>
    <w:multiLevelType w:val="hybridMultilevel"/>
    <w:tmpl w:val="3F46D592"/>
    <w:lvl w:ilvl="0" w:tplc="FFFFFFFF">
      <w:numFmt w:val="bullet"/>
      <w:lvlText w:val="・"/>
      <w:lvlJc w:val="left"/>
      <w:pPr>
        <w:tabs>
          <w:tab w:val="num" w:pos="570"/>
        </w:tabs>
        <w:ind w:left="570" w:hanging="360"/>
      </w:pPr>
      <w:rPr>
        <w:rFonts w:ascii="ＭＳ 明朝" w:eastAsia="ＭＳ 明朝" w:hAnsi="ＭＳ 明朝" w:cs="Times New Roman" w:hint="eastAsia"/>
      </w:rPr>
    </w:lvl>
    <w:lvl w:ilvl="1" w:tplc="FFFFFFFF" w:tentative="1">
      <w:start w:val="1"/>
      <w:numFmt w:val="bullet"/>
      <w:lvlText w:val=""/>
      <w:lvlJc w:val="left"/>
      <w:pPr>
        <w:tabs>
          <w:tab w:val="num" w:pos="937"/>
        </w:tabs>
        <w:ind w:left="937" w:hanging="420"/>
      </w:pPr>
      <w:rPr>
        <w:rFonts w:ascii="Wingdings" w:hAnsi="Wingdings" w:hint="default"/>
      </w:rPr>
    </w:lvl>
    <w:lvl w:ilvl="2" w:tplc="FFFFFFFF" w:tentative="1">
      <w:start w:val="1"/>
      <w:numFmt w:val="bullet"/>
      <w:lvlText w:val=""/>
      <w:lvlJc w:val="left"/>
      <w:pPr>
        <w:tabs>
          <w:tab w:val="num" w:pos="1357"/>
        </w:tabs>
        <w:ind w:left="1357" w:hanging="420"/>
      </w:pPr>
      <w:rPr>
        <w:rFonts w:ascii="Wingdings" w:hAnsi="Wingdings" w:hint="default"/>
      </w:rPr>
    </w:lvl>
    <w:lvl w:ilvl="3" w:tplc="FFFFFFFF" w:tentative="1">
      <w:start w:val="1"/>
      <w:numFmt w:val="bullet"/>
      <w:lvlText w:val=""/>
      <w:lvlJc w:val="left"/>
      <w:pPr>
        <w:tabs>
          <w:tab w:val="num" w:pos="1777"/>
        </w:tabs>
        <w:ind w:left="1777" w:hanging="420"/>
      </w:pPr>
      <w:rPr>
        <w:rFonts w:ascii="Wingdings" w:hAnsi="Wingdings" w:hint="default"/>
      </w:rPr>
    </w:lvl>
    <w:lvl w:ilvl="4" w:tplc="FFFFFFFF" w:tentative="1">
      <w:start w:val="1"/>
      <w:numFmt w:val="bullet"/>
      <w:lvlText w:val=""/>
      <w:lvlJc w:val="left"/>
      <w:pPr>
        <w:tabs>
          <w:tab w:val="num" w:pos="2197"/>
        </w:tabs>
        <w:ind w:left="2197" w:hanging="420"/>
      </w:pPr>
      <w:rPr>
        <w:rFonts w:ascii="Wingdings" w:hAnsi="Wingdings" w:hint="default"/>
      </w:rPr>
    </w:lvl>
    <w:lvl w:ilvl="5" w:tplc="FFFFFFFF" w:tentative="1">
      <w:start w:val="1"/>
      <w:numFmt w:val="bullet"/>
      <w:lvlText w:val=""/>
      <w:lvlJc w:val="left"/>
      <w:pPr>
        <w:tabs>
          <w:tab w:val="num" w:pos="2617"/>
        </w:tabs>
        <w:ind w:left="2617" w:hanging="420"/>
      </w:pPr>
      <w:rPr>
        <w:rFonts w:ascii="Wingdings" w:hAnsi="Wingdings" w:hint="default"/>
      </w:rPr>
    </w:lvl>
    <w:lvl w:ilvl="6" w:tplc="FFFFFFFF" w:tentative="1">
      <w:start w:val="1"/>
      <w:numFmt w:val="bullet"/>
      <w:lvlText w:val=""/>
      <w:lvlJc w:val="left"/>
      <w:pPr>
        <w:tabs>
          <w:tab w:val="num" w:pos="3037"/>
        </w:tabs>
        <w:ind w:left="3037" w:hanging="420"/>
      </w:pPr>
      <w:rPr>
        <w:rFonts w:ascii="Wingdings" w:hAnsi="Wingdings" w:hint="default"/>
      </w:rPr>
    </w:lvl>
    <w:lvl w:ilvl="7" w:tplc="FFFFFFFF" w:tentative="1">
      <w:start w:val="1"/>
      <w:numFmt w:val="bullet"/>
      <w:lvlText w:val=""/>
      <w:lvlJc w:val="left"/>
      <w:pPr>
        <w:tabs>
          <w:tab w:val="num" w:pos="3457"/>
        </w:tabs>
        <w:ind w:left="3457" w:hanging="420"/>
      </w:pPr>
      <w:rPr>
        <w:rFonts w:ascii="Wingdings" w:hAnsi="Wingdings" w:hint="default"/>
      </w:rPr>
    </w:lvl>
    <w:lvl w:ilvl="8" w:tplc="FFFFFFFF" w:tentative="1">
      <w:start w:val="1"/>
      <w:numFmt w:val="bullet"/>
      <w:lvlText w:val=""/>
      <w:lvlJc w:val="left"/>
      <w:pPr>
        <w:tabs>
          <w:tab w:val="num" w:pos="3877"/>
        </w:tabs>
        <w:ind w:left="3877" w:hanging="420"/>
      </w:pPr>
      <w:rPr>
        <w:rFonts w:ascii="Wingdings" w:hAnsi="Wingdings" w:hint="default"/>
      </w:rPr>
    </w:lvl>
  </w:abstractNum>
  <w:abstractNum w:abstractNumId="22" w15:restartNumberingAfterBreak="0">
    <w:nsid w:val="52E01541"/>
    <w:multiLevelType w:val="multilevel"/>
    <w:tmpl w:val="A656B896"/>
    <w:lvl w:ilvl="0">
      <w:numFmt w:val="bullet"/>
      <w:lvlText w:val="・"/>
      <w:lvlJc w:val="left"/>
      <w:pPr>
        <w:tabs>
          <w:tab w:val="num" w:pos="780"/>
        </w:tabs>
        <w:ind w:left="780" w:hanging="360"/>
      </w:pPr>
      <w:rPr>
        <w:rFonts w:ascii="ＭＳ ゴシック" w:eastAsia="ＭＳ ゴシック" w:hAnsi="ＭＳ ゴシック" w:cs="Times New Roman" w:hint="eastAsia"/>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23" w15:restartNumberingAfterBreak="0">
    <w:nsid w:val="53785719"/>
    <w:multiLevelType w:val="hybridMultilevel"/>
    <w:tmpl w:val="8C9CD18A"/>
    <w:lvl w:ilvl="0" w:tplc="FFFFFFFF">
      <w:numFmt w:val="bullet"/>
      <w:lvlText w:val="・"/>
      <w:lvlJc w:val="left"/>
      <w:pPr>
        <w:tabs>
          <w:tab w:val="num" w:pos="360"/>
        </w:tabs>
        <w:ind w:left="360" w:hanging="360"/>
      </w:pPr>
      <w:rPr>
        <w:rFonts w:ascii="ＭＳ 明朝" w:eastAsia="ＭＳ 明朝" w:hAnsi="ＭＳ 明朝" w:cs="Times New Roman" w:hint="eastAsia"/>
      </w:rPr>
    </w:lvl>
    <w:lvl w:ilvl="1" w:tplc="FFFFFFFF" w:tentative="1">
      <w:start w:val="1"/>
      <w:numFmt w:val="bullet"/>
      <w:lvlText w:val=""/>
      <w:lvlJc w:val="left"/>
      <w:pPr>
        <w:tabs>
          <w:tab w:val="num" w:pos="840"/>
        </w:tabs>
        <w:ind w:left="840" w:hanging="420"/>
      </w:pPr>
      <w:rPr>
        <w:rFonts w:ascii="Wingdings" w:hAnsi="Wingdings" w:hint="default"/>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abstractNum w:abstractNumId="24" w15:restartNumberingAfterBreak="0">
    <w:nsid w:val="54E21C81"/>
    <w:multiLevelType w:val="hybridMultilevel"/>
    <w:tmpl w:val="9F560D0A"/>
    <w:lvl w:ilvl="0" w:tplc="FFFFFFFF">
      <w:start w:val="1"/>
      <w:numFmt w:val="decimalFullWidth"/>
      <w:lvlText w:val="%1．"/>
      <w:lvlJc w:val="left"/>
      <w:pPr>
        <w:tabs>
          <w:tab w:val="num" w:pos="420"/>
        </w:tabs>
        <w:ind w:left="420" w:hanging="420"/>
      </w:pPr>
      <w:rPr>
        <w:rFonts w:hint="eastAsia"/>
      </w:rPr>
    </w:lvl>
    <w:lvl w:ilvl="1" w:tplc="FFFFFFFF">
      <w:start w:val="1"/>
      <w:numFmt w:val="bullet"/>
      <w:lvlText w:val="・"/>
      <w:lvlJc w:val="left"/>
      <w:pPr>
        <w:tabs>
          <w:tab w:val="num" w:pos="780"/>
        </w:tabs>
        <w:ind w:left="780" w:hanging="360"/>
      </w:pPr>
      <w:rPr>
        <w:rFonts w:ascii="ＭＳ 明朝" w:eastAsia="ＭＳ 明朝" w:hAnsi="ＭＳ 明朝" w:cs="Times New Roman" w:hint="eastAsia"/>
      </w:r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25" w15:restartNumberingAfterBreak="0">
    <w:nsid w:val="588A63A5"/>
    <w:multiLevelType w:val="hybridMultilevel"/>
    <w:tmpl w:val="DC4033D2"/>
    <w:lvl w:ilvl="0" w:tplc="FFFFFFFF">
      <w:start w:val="1"/>
      <w:numFmt w:val="bullet"/>
      <w:lvlText w:val=""/>
      <w:lvlJc w:val="left"/>
      <w:pPr>
        <w:tabs>
          <w:tab w:val="num" w:pos="420"/>
        </w:tabs>
        <w:ind w:left="420" w:hanging="420"/>
      </w:pPr>
      <w:rPr>
        <w:rFonts w:ascii="Wingdings" w:hAnsi="Wingdings" w:hint="default"/>
      </w:rPr>
    </w:lvl>
    <w:lvl w:ilvl="1" w:tplc="FFFFFFFF" w:tentative="1">
      <w:start w:val="1"/>
      <w:numFmt w:val="bullet"/>
      <w:lvlText w:val=""/>
      <w:lvlJc w:val="left"/>
      <w:pPr>
        <w:tabs>
          <w:tab w:val="num" w:pos="420"/>
        </w:tabs>
        <w:ind w:left="420" w:hanging="420"/>
      </w:pPr>
      <w:rPr>
        <w:rFonts w:ascii="Wingdings" w:hAnsi="Wingdings" w:hint="default"/>
      </w:rPr>
    </w:lvl>
    <w:lvl w:ilvl="2" w:tplc="FFFFFFFF" w:tentative="1">
      <w:start w:val="1"/>
      <w:numFmt w:val="bullet"/>
      <w:lvlText w:val=""/>
      <w:lvlJc w:val="left"/>
      <w:pPr>
        <w:tabs>
          <w:tab w:val="num" w:pos="840"/>
        </w:tabs>
        <w:ind w:left="840" w:hanging="420"/>
      </w:pPr>
      <w:rPr>
        <w:rFonts w:ascii="Wingdings" w:hAnsi="Wingdings" w:hint="default"/>
      </w:rPr>
    </w:lvl>
    <w:lvl w:ilvl="3" w:tplc="FFFFFFFF" w:tentative="1">
      <w:start w:val="1"/>
      <w:numFmt w:val="bullet"/>
      <w:lvlText w:val=""/>
      <w:lvlJc w:val="left"/>
      <w:pPr>
        <w:tabs>
          <w:tab w:val="num" w:pos="1260"/>
        </w:tabs>
        <w:ind w:left="1260" w:hanging="420"/>
      </w:pPr>
      <w:rPr>
        <w:rFonts w:ascii="Wingdings" w:hAnsi="Wingdings" w:hint="default"/>
      </w:rPr>
    </w:lvl>
    <w:lvl w:ilvl="4" w:tplc="FFFFFFFF" w:tentative="1">
      <w:start w:val="1"/>
      <w:numFmt w:val="bullet"/>
      <w:lvlText w:val=""/>
      <w:lvlJc w:val="left"/>
      <w:pPr>
        <w:tabs>
          <w:tab w:val="num" w:pos="1680"/>
        </w:tabs>
        <w:ind w:left="1680" w:hanging="420"/>
      </w:pPr>
      <w:rPr>
        <w:rFonts w:ascii="Wingdings" w:hAnsi="Wingdings" w:hint="default"/>
      </w:rPr>
    </w:lvl>
    <w:lvl w:ilvl="5" w:tplc="FFFFFFFF" w:tentative="1">
      <w:start w:val="1"/>
      <w:numFmt w:val="bullet"/>
      <w:lvlText w:val=""/>
      <w:lvlJc w:val="left"/>
      <w:pPr>
        <w:tabs>
          <w:tab w:val="num" w:pos="2100"/>
        </w:tabs>
        <w:ind w:left="2100" w:hanging="420"/>
      </w:pPr>
      <w:rPr>
        <w:rFonts w:ascii="Wingdings" w:hAnsi="Wingdings" w:hint="default"/>
      </w:rPr>
    </w:lvl>
    <w:lvl w:ilvl="6" w:tplc="FFFFFFFF" w:tentative="1">
      <w:start w:val="1"/>
      <w:numFmt w:val="bullet"/>
      <w:lvlText w:val=""/>
      <w:lvlJc w:val="left"/>
      <w:pPr>
        <w:tabs>
          <w:tab w:val="num" w:pos="2520"/>
        </w:tabs>
        <w:ind w:left="2520" w:hanging="420"/>
      </w:pPr>
      <w:rPr>
        <w:rFonts w:ascii="Wingdings" w:hAnsi="Wingdings" w:hint="default"/>
      </w:rPr>
    </w:lvl>
    <w:lvl w:ilvl="7" w:tplc="FFFFFFFF" w:tentative="1">
      <w:start w:val="1"/>
      <w:numFmt w:val="bullet"/>
      <w:lvlText w:val=""/>
      <w:lvlJc w:val="left"/>
      <w:pPr>
        <w:tabs>
          <w:tab w:val="num" w:pos="2940"/>
        </w:tabs>
        <w:ind w:left="2940" w:hanging="420"/>
      </w:pPr>
      <w:rPr>
        <w:rFonts w:ascii="Wingdings" w:hAnsi="Wingdings" w:hint="default"/>
      </w:rPr>
    </w:lvl>
    <w:lvl w:ilvl="8" w:tplc="FFFFFFFF" w:tentative="1">
      <w:start w:val="1"/>
      <w:numFmt w:val="bullet"/>
      <w:lvlText w:val=""/>
      <w:lvlJc w:val="left"/>
      <w:pPr>
        <w:tabs>
          <w:tab w:val="num" w:pos="3360"/>
        </w:tabs>
        <w:ind w:left="3360" w:hanging="420"/>
      </w:pPr>
      <w:rPr>
        <w:rFonts w:ascii="Wingdings" w:hAnsi="Wingdings" w:hint="default"/>
      </w:rPr>
    </w:lvl>
  </w:abstractNum>
  <w:abstractNum w:abstractNumId="26" w15:restartNumberingAfterBreak="0">
    <w:nsid w:val="5F5B7BE7"/>
    <w:multiLevelType w:val="hybridMultilevel"/>
    <w:tmpl w:val="3F285D16"/>
    <w:lvl w:ilvl="0" w:tplc="FFFFFFFF">
      <w:numFmt w:val="bullet"/>
      <w:lvlText w:val="・"/>
      <w:lvlJc w:val="left"/>
      <w:pPr>
        <w:tabs>
          <w:tab w:val="num" w:pos="360"/>
        </w:tabs>
        <w:ind w:left="360" w:hanging="360"/>
      </w:pPr>
      <w:rPr>
        <w:rFonts w:ascii="ＭＳ 明朝" w:eastAsia="ＭＳ 明朝" w:hAnsi="ＭＳ 明朝" w:cs="Times New Roman" w:hint="eastAsia"/>
      </w:rPr>
    </w:lvl>
    <w:lvl w:ilvl="1" w:tplc="FFFFFFFF" w:tentative="1">
      <w:start w:val="1"/>
      <w:numFmt w:val="bullet"/>
      <w:lvlText w:val=""/>
      <w:lvlJc w:val="left"/>
      <w:pPr>
        <w:tabs>
          <w:tab w:val="num" w:pos="840"/>
        </w:tabs>
        <w:ind w:left="840" w:hanging="420"/>
      </w:pPr>
      <w:rPr>
        <w:rFonts w:ascii="Wingdings" w:hAnsi="Wingdings" w:hint="default"/>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abstractNum w:abstractNumId="27" w15:restartNumberingAfterBreak="0">
    <w:nsid w:val="60B70B40"/>
    <w:multiLevelType w:val="hybridMultilevel"/>
    <w:tmpl w:val="9D52D8BA"/>
    <w:lvl w:ilvl="0" w:tplc="FFFFFFFF">
      <w:numFmt w:val="bullet"/>
      <w:lvlText w:val="・"/>
      <w:lvlJc w:val="left"/>
      <w:pPr>
        <w:tabs>
          <w:tab w:val="num" w:pos="360"/>
        </w:tabs>
        <w:ind w:left="360" w:hanging="360"/>
      </w:pPr>
      <w:rPr>
        <w:rFonts w:ascii="ＭＳ 明朝" w:eastAsia="ＭＳ 明朝" w:hAnsi="ＭＳ 明朝" w:cs="Times New Roman" w:hint="eastAsia"/>
      </w:rPr>
    </w:lvl>
    <w:lvl w:ilvl="1" w:tplc="FFFFFFFF" w:tentative="1">
      <w:start w:val="1"/>
      <w:numFmt w:val="bullet"/>
      <w:lvlText w:val=""/>
      <w:lvlJc w:val="left"/>
      <w:pPr>
        <w:tabs>
          <w:tab w:val="num" w:pos="727"/>
        </w:tabs>
        <w:ind w:left="727" w:hanging="420"/>
      </w:pPr>
      <w:rPr>
        <w:rFonts w:ascii="Wingdings" w:hAnsi="Wingdings" w:hint="default"/>
      </w:rPr>
    </w:lvl>
    <w:lvl w:ilvl="2" w:tplc="FFFFFFFF" w:tentative="1">
      <w:start w:val="1"/>
      <w:numFmt w:val="bullet"/>
      <w:lvlText w:val=""/>
      <w:lvlJc w:val="left"/>
      <w:pPr>
        <w:tabs>
          <w:tab w:val="num" w:pos="1147"/>
        </w:tabs>
        <w:ind w:left="1147" w:hanging="420"/>
      </w:pPr>
      <w:rPr>
        <w:rFonts w:ascii="Wingdings" w:hAnsi="Wingdings" w:hint="default"/>
      </w:rPr>
    </w:lvl>
    <w:lvl w:ilvl="3" w:tplc="FFFFFFFF" w:tentative="1">
      <w:start w:val="1"/>
      <w:numFmt w:val="bullet"/>
      <w:lvlText w:val=""/>
      <w:lvlJc w:val="left"/>
      <w:pPr>
        <w:tabs>
          <w:tab w:val="num" w:pos="1567"/>
        </w:tabs>
        <w:ind w:left="1567" w:hanging="420"/>
      </w:pPr>
      <w:rPr>
        <w:rFonts w:ascii="Wingdings" w:hAnsi="Wingdings" w:hint="default"/>
      </w:rPr>
    </w:lvl>
    <w:lvl w:ilvl="4" w:tplc="FFFFFFFF" w:tentative="1">
      <w:start w:val="1"/>
      <w:numFmt w:val="bullet"/>
      <w:lvlText w:val=""/>
      <w:lvlJc w:val="left"/>
      <w:pPr>
        <w:tabs>
          <w:tab w:val="num" w:pos="1987"/>
        </w:tabs>
        <w:ind w:left="1987" w:hanging="420"/>
      </w:pPr>
      <w:rPr>
        <w:rFonts w:ascii="Wingdings" w:hAnsi="Wingdings" w:hint="default"/>
      </w:rPr>
    </w:lvl>
    <w:lvl w:ilvl="5" w:tplc="FFFFFFFF" w:tentative="1">
      <w:start w:val="1"/>
      <w:numFmt w:val="bullet"/>
      <w:lvlText w:val=""/>
      <w:lvlJc w:val="left"/>
      <w:pPr>
        <w:tabs>
          <w:tab w:val="num" w:pos="2407"/>
        </w:tabs>
        <w:ind w:left="2407" w:hanging="420"/>
      </w:pPr>
      <w:rPr>
        <w:rFonts w:ascii="Wingdings" w:hAnsi="Wingdings" w:hint="default"/>
      </w:rPr>
    </w:lvl>
    <w:lvl w:ilvl="6" w:tplc="FFFFFFFF" w:tentative="1">
      <w:start w:val="1"/>
      <w:numFmt w:val="bullet"/>
      <w:lvlText w:val=""/>
      <w:lvlJc w:val="left"/>
      <w:pPr>
        <w:tabs>
          <w:tab w:val="num" w:pos="2827"/>
        </w:tabs>
        <w:ind w:left="2827" w:hanging="420"/>
      </w:pPr>
      <w:rPr>
        <w:rFonts w:ascii="Wingdings" w:hAnsi="Wingdings" w:hint="default"/>
      </w:rPr>
    </w:lvl>
    <w:lvl w:ilvl="7" w:tplc="FFFFFFFF" w:tentative="1">
      <w:start w:val="1"/>
      <w:numFmt w:val="bullet"/>
      <w:lvlText w:val=""/>
      <w:lvlJc w:val="left"/>
      <w:pPr>
        <w:tabs>
          <w:tab w:val="num" w:pos="3247"/>
        </w:tabs>
        <w:ind w:left="3247" w:hanging="420"/>
      </w:pPr>
      <w:rPr>
        <w:rFonts w:ascii="Wingdings" w:hAnsi="Wingdings" w:hint="default"/>
      </w:rPr>
    </w:lvl>
    <w:lvl w:ilvl="8" w:tplc="FFFFFFFF" w:tentative="1">
      <w:start w:val="1"/>
      <w:numFmt w:val="bullet"/>
      <w:lvlText w:val=""/>
      <w:lvlJc w:val="left"/>
      <w:pPr>
        <w:tabs>
          <w:tab w:val="num" w:pos="3667"/>
        </w:tabs>
        <w:ind w:left="3667" w:hanging="420"/>
      </w:pPr>
      <w:rPr>
        <w:rFonts w:ascii="Wingdings" w:hAnsi="Wingdings" w:hint="default"/>
      </w:rPr>
    </w:lvl>
  </w:abstractNum>
  <w:abstractNum w:abstractNumId="28" w15:restartNumberingAfterBreak="0">
    <w:nsid w:val="655133D2"/>
    <w:multiLevelType w:val="singleLevel"/>
    <w:tmpl w:val="F610621E"/>
    <w:lvl w:ilvl="0">
      <w:start w:val="1"/>
      <w:numFmt w:val="decimalFullWidth"/>
      <w:lvlText w:val="%1．"/>
      <w:lvlJc w:val="left"/>
      <w:pPr>
        <w:tabs>
          <w:tab w:val="num" w:pos="420"/>
        </w:tabs>
        <w:ind w:left="420" w:hanging="420"/>
      </w:pPr>
      <w:rPr>
        <w:rFonts w:hint="eastAsia"/>
      </w:rPr>
    </w:lvl>
  </w:abstractNum>
  <w:abstractNum w:abstractNumId="29" w15:restartNumberingAfterBreak="0">
    <w:nsid w:val="68DC1F6A"/>
    <w:multiLevelType w:val="hybridMultilevel"/>
    <w:tmpl w:val="963286A0"/>
    <w:lvl w:ilvl="0" w:tplc="FFFFFFFF">
      <w:start w:val="1"/>
      <w:numFmt w:val="bullet"/>
      <w:lvlText w:val="・"/>
      <w:lvlJc w:val="left"/>
      <w:pPr>
        <w:tabs>
          <w:tab w:val="num" w:pos="360"/>
        </w:tabs>
        <w:ind w:left="360" w:hanging="360"/>
      </w:pPr>
      <w:rPr>
        <w:rFonts w:ascii="ＭＳ 明朝" w:eastAsia="ＭＳ 明朝" w:hAnsi="ＭＳ 明朝" w:cs="Times New Roman" w:hint="eastAsia"/>
      </w:rPr>
    </w:lvl>
    <w:lvl w:ilvl="1" w:tplc="FFFFFFFF" w:tentative="1">
      <w:start w:val="1"/>
      <w:numFmt w:val="bullet"/>
      <w:lvlText w:val=""/>
      <w:lvlJc w:val="left"/>
      <w:pPr>
        <w:tabs>
          <w:tab w:val="num" w:pos="630"/>
        </w:tabs>
        <w:ind w:left="630" w:hanging="420"/>
      </w:pPr>
      <w:rPr>
        <w:rFonts w:ascii="Wingdings" w:hAnsi="Wingdings" w:hint="default"/>
      </w:rPr>
    </w:lvl>
    <w:lvl w:ilvl="2" w:tplc="FFFFFFFF" w:tentative="1">
      <w:start w:val="1"/>
      <w:numFmt w:val="bullet"/>
      <w:lvlText w:val=""/>
      <w:lvlJc w:val="left"/>
      <w:pPr>
        <w:tabs>
          <w:tab w:val="num" w:pos="1050"/>
        </w:tabs>
        <w:ind w:left="1050" w:hanging="420"/>
      </w:pPr>
      <w:rPr>
        <w:rFonts w:ascii="Wingdings" w:hAnsi="Wingdings" w:hint="default"/>
      </w:rPr>
    </w:lvl>
    <w:lvl w:ilvl="3" w:tplc="FFFFFFFF" w:tentative="1">
      <w:start w:val="1"/>
      <w:numFmt w:val="bullet"/>
      <w:lvlText w:val=""/>
      <w:lvlJc w:val="left"/>
      <w:pPr>
        <w:tabs>
          <w:tab w:val="num" w:pos="1470"/>
        </w:tabs>
        <w:ind w:left="1470" w:hanging="420"/>
      </w:pPr>
      <w:rPr>
        <w:rFonts w:ascii="Wingdings" w:hAnsi="Wingdings" w:hint="default"/>
      </w:rPr>
    </w:lvl>
    <w:lvl w:ilvl="4" w:tplc="FFFFFFFF" w:tentative="1">
      <w:start w:val="1"/>
      <w:numFmt w:val="bullet"/>
      <w:lvlText w:val=""/>
      <w:lvlJc w:val="left"/>
      <w:pPr>
        <w:tabs>
          <w:tab w:val="num" w:pos="1890"/>
        </w:tabs>
        <w:ind w:left="1890" w:hanging="420"/>
      </w:pPr>
      <w:rPr>
        <w:rFonts w:ascii="Wingdings" w:hAnsi="Wingdings" w:hint="default"/>
      </w:rPr>
    </w:lvl>
    <w:lvl w:ilvl="5" w:tplc="FFFFFFFF" w:tentative="1">
      <w:start w:val="1"/>
      <w:numFmt w:val="bullet"/>
      <w:lvlText w:val=""/>
      <w:lvlJc w:val="left"/>
      <w:pPr>
        <w:tabs>
          <w:tab w:val="num" w:pos="2310"/>
        </w:tabs>
        <w:ind w:left="2310" w:hanging="420"/>
      </w:pPr>
      <w:rPr>
        <w:rFonts w:ascii="Wingdings" w:hAnsi="Wingdings" w:hint="default"/>
      </w:rPr>
    </w:lvl>
    <w:lvl w:ilvl="6" w:tplc="FFFFFFFF" w:tentative="1">
      <w:start w:val="1"/>
      <w:numFmt w:val="bullet"/>
      <w:lvlText w:val=""/>
      <w:lvlJc w:val="left"/>
      <w:pPr>
        <w:tabs>
          <w:tab w:val="num" w:pos="2730"/>
        </w:tabs>
        <w:ind w:left="2730" w:hanging="420"/>
      </w:pPr>
      <w:rPr>
        <w:rFonts w:ascii="Wingdings" w:hAnsi="Wingdings" w:hint="default"/>
      </w:rPr>
    </w:lvl>
    <w:lvl w:ilvl="7" w:tplc="FFFFFFFF" w:tentative="1">
      <w:start w:val="1"/>
      <w:numFmt w:val="bullet"/>
      <w:lvlText w:val=""/>
      <w:lvlJc w:val="left"/>
      <w:pPr>
        <w:tabs>
          <w:tab w:val="num" w:pos="3150"/>
        </w:tabs>
        <w:ind w:left="3150" w:hanging="420"/>
      </w:pPr>
      <w:rPr>
        <w:rFonts w:ascii="Wingdings" w:hAnsi="Wingdings" w:hint="default"/>
      </w:rPr>
    </w:lvl>
    <w:lvl w:ilvl="8" w:tplc="FFFFFFFF" w:tentative="1">
      <w:start w:val="1"/>
      <w:numFmt w:val="bullet"/>
      <w:lvlText w:val=""/>
      <w:lvlJc w:val="left"/>
      <w:pPr>
        <w:tabs>
          <w:tab w:val="num" w:pos="3570"/>
        </w:tabs>
        <w:ind w:left="3570" w:hanging="420"/>
      </w:pPr>
      <w:rPr>
        <w:rFonts w:ascii="Wingdings" w:hAnsi="Wingdings" w:hint="default"/>
      </w:rPr>
    </w:lvl>
  </w:abstractNum>
  <w:abstractNum w:abstractNumId="30" w15:restartNumberingAfterBreak="0">
    <w:nsid w:val="6985500C"/>
    <w:multiLevelType w:val="multilevel"/>
    <w:tmpl w:val="5A7A876C"/>
    <w:lvl w:ilvl="0">
      <w:numFmt w:val="bullet"/>
      <w:lvlText w:val="・"/>
      <w:lvlJc w:val="left"/>
      <w:pPr>
        <w:tabs>
          <w:tab w:val="num" w:pos="780"/>
        </w:tabs>
        <w:ind w:left="780" w:hanging="360"/>
      </w:pPr>
      <w:rPr>
        <w:rFonts w:ascii="ＭＳ ゴシック" w:eastAsia="ＭＳ ゴシック" w:hAnsi="ＭＳ ゴシック" w:cs="Times New Roman" w:hint="eastAsia"/>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31" w15:restartNumberingAfterBreak="0">
    <w:nsid w:val="717326EF"/>
    <w:multiLevelType w:val="hybridMultilevel"/>
    <w:tmpl w:val="FDFEAD2C"/>
    <w:lvl w:ilvl="0" w:tplc="FFFFFFFF">
      <w:numFmt w:val="bullet"/>
      <w:lvlText w:val="・"/>
      <w:lvlJc w:val="left"/>
      <w:pPr>
        <w:tabs>
          <w:tab w:val="num" w:pos="473"/>
        </w:tabs>
        <w:ind w:left="473" w:hanging="360"/>
      </w:pPr>
      <w:rPr>
        <w:rFonts w:ascii="ＭＳ 明朝" w:eastAsia="ＭＳ 明朝" w:hAnsi="ＭＳ 明朝" w:cs="Times New Roman" w:hint="eastAsia"/>
        <w:lang w:val="en-US"/>
      </w:rPr>
    </w:lvl>
    <w:lvl w:ilvl="1" w:tplc="FFFFFFFF">
      <w:numFmt w:val="bullet"/>
      <w:lvlText w:val="・"/>
      <w:lvlJc w:val="left"/>
      <w:pPr>
        <w:tabs>
          <w:tab w:val="num" w:pos="780"/>
        </w:tabs>
        <w:ind w:left="780" w:hanging="360"/>
      </w:pPr>
      <w:rPr>
        <w:rFonts w:ascii="ＭＳ 明朝" w:eastAsia="ＭＳ 明朝" w:hAnsi="ＭＳ 明朝" w:cs="Times New Roman" w:hint="eastAsia"/>
        <w:lang w:val="en-US"/>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abstractNum w:abstractNumId="32" w15:restartNumberingAfterBreak="0">
    <w:nsid w:val="7370542B"/>
    <w:multiLevelType w:val="multilevel"/>
    <w:tmpl w:val="9F560D0A"/>
    <w:lvl w:ilvl="0">
      <w:start w:val="1"/>
      <w:numFmt w:val="decimalFullWidth"/>
      <w:lvlText w:val="%1．"/>
      <w:lvlJc w:val="left"/>
      <w:pPr>
        <w:tabs>
          <w:tab w:val="num" w:pos="420"/>
        </w:tabs>
        <w:ind w:left="420" w:hanging="420"/>
      </w:pPr>
      <w:rPr>
        <w:rFonts w:hint="eastAsia"/>
      </w:rPr>
    </w:lvl>
    <w:lvl w:ilvl="1">
      <w:start w:val="1"/>
      <w:numFmt w:val="bullet"/>
      <w:lvlText w:val="・"/>
      <w:lvlJc w:val="left"/>
      <w:pPr>
        <w:tabs>
          <w:tab w:val="num" w:pos="780"/>
        </w:tabs>
        <w:ind w:left="780" w:hanging="360"/>
      </w:pPr>
      <w:rPr>
        <w:rFonts w:ascii="ＭＳ 明朝" w:eastAsia="ＭＳ 明朝" w:hAnsi="ＭＳ 明朝" w:cs="Times New Roman" w:hint="eastAsia"/>
      </w:r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33" w15:restartNumberingAfterBreak="0">
    <w:nsid w:val="7783358B"/>
    <w:multiLevelType w:val="hybridMultilevel"/>
    <w:tmpl w:val="4274C31E"/>
    <w:lvl w:ilvl="0" w:tplc="FFFFFFFF">
      <w:start w:val="1"/>
      <w:numFmt w:val="decimalFullWidth"/>
      <w:lvlText w:val="%1．"/>
      <w:lvlJc w:val="left"/>
      <w:pPr>
        <w:tabs>
          <w:tab w:val="num" w:pos="420"/>
        </w:tabs>
        <w:ind w:left="420" w:hanging="420"/>
      </w:pPr>
      <w:rPr>
        <w:rFonts w:hint="eastAsia"/>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34" w15:restartNumberingAfterBreak="0">
    <w:nsid w:val="785E6EC7"/>
    <w:multiLevelType w:val="hybridMultilevel"/>
    <w:tmpl w:val="370421C0"/>
    <w:lvl w:ilvl="0" w:tplc="FFFFFFFF">
      <w:numFmt w:val="bullet"/>
      <w:lvlText w:val="・"/>
      <w:lvlJc w:val="left"/>
      <w:pPr>
        <w:tabs>
          <w:tab w:val="num" w:pos="360"/>
        </w:tabs>
        <w:ind w:left="360" w:hanging="360"/>
      </w:pPr>
      <w:rPr>
        <w:rFonts w:ascii="ＭＳ 明朝" w:eastAsia="ＭＳ 明朝" w:hAnsi="ＭＳ 明朝" w:cs="Times New Roman" w:hint="eastAsia"/>
      </w:rPr>
    </w:lvl>
    <w:lvl w:ilvl="1" w:tplc="FFFFFFFF" w:tentative="1">
      <w:start w:val="1"/>
      <w:numFmt w:val="bullet"/>
      <w:lvlText w:val=""/>
      <w:lvlJc w:val="left"/>
      <w:pPr>
        <w:tabs>
          <w:tab w:val="num" w:pos="727"/>
        </w:tabs>
        <w:ind w:left="727" w:hanging="420"/>
      </w:pPr>
      <w:rPr>
        <w:rFonts w:ascii="Wingdings" w:hAnsi="Wingdings" w:hint="default"/>
      </w:rPr>
    </w:lvl>
    <w:lvl w:ilvl="2" w:tplc="FFFFFFFF" w:tentative="1">
      <w:start w:val="1"/>
      <w:numFmt w:val="bullet"/>
      <w:lvlText w:val=""/>
      <w:lvlJc w:val="left"/>
      <w:pPr>
        <w:tabs>
          <w:tab w:val="num" w:pos="1147"/>
        </w:tabs>
        <w:ind w:left="1147" w:hanging="420"/>
      </w:pPr>
      <w:rPr>
        <w:rFonts w:ascii="Wingdings" w:hAnsi="Wingdings" w:hint="default"/>
      </w:rPr>
    </w:lvl>
    <w:lvl w:ilvl="3" w:tplc="FFFFFFFF" w:tentative="1">
      <w:start w:val="1"/>
      <w:numFmt w:val="bullet"/>
      <w:lvlText w:val=""/>
      <w:lvlJc w:val="left"/>
      <w:pPr>
        <w:tabs>
          <w:tab w:val="num" w:pos="1567"/>
        </w:tabs>
        <w:ind w:left="1567" w:hanging="420"/>
      </w:pPr>
      <w:rPr>
        <w:rFonts w:ascii="Wingdings" w:hAnsi="Wingdings" w:hint="default"/>
      </w:rPr>
    </w:lvl>
    <w:lvl w:ilvl="4" w:tplc="FFFFFFFF" w:tentative="1">
      <w:start w:val="1"/>
      <w:numFmt w:val="bullet"/>
      <w:lvlText w:val=""/>
      <w:lvlJc w:val="left"/>
      <w:pPr>
        <w:tabs>
          <w:tab w:val="num" w:pos="1987"/>
        </w:tabs>
        <w:ind w:left="1987" w:hanging="420"/>
      </w:pPr>
      <w:rPr>
        <w:rFonts w:ascii="Wingdings" w:hAnsi="Wingdings" w:hint="default"/>
      </w:rPr>
    </w:lvl>
    <w:lvl w:ilvl="5" w:tplc="FFFFFFFF" w:tentative="1">
      <w:start w:val="1"/>
      <w:numFmt w:val="bullet"/>
      <w:lvlText w:val=""/>
      <w:lvlJc w:val="left"/>
      <w:pPr>
        <w:tabs>
          <w:tab w:val="num" w:pos="2407"/>
        </w:tabs>
        <w:ind w:left="2407" w:hanging="420"/>
      </w:pPr>
      <w:rPr>
        <w:rFonts w:ascii="Wingdings" w:hAnsi="Wingdings" w:hint="default"/>
      </w:rPr>
    </w:lvl>
    <w:lvl w:ilvl="6" w:tplc="FFFFFFFF" w:tentative="1">
      <w:start w:val="1"/>
      <w:numFmt w:val="bullet"/>
      <w:lvlText w:val=""/>
      <w:lvlJc w:val="left"/>
      <w:pPr>
        <w:tabs>
          <w:tab w:val="num" w:pos="2827"/>
        </w:tabs>
        <w:ind w:left="2827" w:hanging="420"/>
      </w:pPr>
      <w:rPr>
        <w:rFonts w:ascii="Wingdings" w:hAnsi="Wingdings" w:hint="default"/>
      </w:rPr>
    </w:lvl>
    <w:lvl w:ilvl="7" w:tplc="FFFFFFFF" w:tentative="1">
      <w:start w:val="1"/>
      <w:numFmt w:val="bullet"/>
      <w:lvlText w:val=""/>
      <w:lvlJc w:val="left"/>
      <w:pPr>
        <w:tabs>
          <w:tab w:val="num" w:pos="3247"/>
        </w:tabs>
        <w:ind w:left="3247" w:hanging="420"/>
      </w:pPr>
      <w:rPr>
        <w:rFonts w:ascii="Wingdings" w:hAnsi="Wingdings" w:hint="default"/>
      </w:rPr>
    </w:lvl>
    <w:lvl w:ilvl="8" w:tplc="FFFFFFFF" w:tentative="1">
      <w:start w:val="1"/>
      <w:numFmt w:val="bullet"/>
      <w:lvlText w:val=""/>
      <w:lvlJc w:val="left"/>
      <w:pPr>
        <w:tabs>
          <w:tab w:val="num" w:pos="3667"/>
        </w:tabs>
        <w:ind w:left="3667" w:hanging="420"/>
      </w:pPr>
      <w:rPr>
        <w:rFonts w:ascii="Wingdings" w:hAnsi="Wingdings" w:hint="default"/>
      </w:rPr>
    </w:lvl>
  </w:abstractNum>
  <w:num w:numId="1" w16cid:durableId="1585996191">
    <w:abstractNumId w:val="7"/>
  </w:num>
  <w:num w:numId="2" w16cid:durableId="1671445609">
    <w:abstractNumId w:val="14"/>
  </w:num>
  <w:num w:numId="3" w16cid:durableId="942230256">
    <w:abstractNumId w:val="19"/>
  </w:num>
  <w:num w:numId="4" w16cid:durableId="302515017">
    <w:abstractNumId w:val="11"/>
  </w:num>
  <w:num w:numId="5" w16cid:durableId="658651603">
    <w:abstractNumId w:val="16"/>
  </w:num>
  <w:num w:numId="6" w16cid:durableId="406610058">
    <w:abstractNumId w:val="22"/>
  </w:num>
  <w:num w:numId="7" w16cid:durableId="1253781324">
    <w:abstractNumId w:val="30"/>
  </w:num>
  <w:num w:numId="8" w16cid:durableId="1114442589">
    <w:abstractNumId w:val="4"/>
  </w:num>
  <w:num w:numId="9" w16cid:durableId="850677569">
    <w:abstractNumId w:val="2"/>
  </w:num>
  <w:num w:numId="10" w16cid:durableId="1156724847">
    <w:abstractNumId w:val="26"/>
  </w:num>
  <w:num w:numId="11" w16cid:durableId="797338509">
    <w:abstractNumId w:val="21"/>
  </w:num>
  <w:num w:numId="12" w16cid:durableId="1399405075">
    <w:abstractNumId w:val="9"/>
  </w:num>
  <w:num w:numId="13" w16cid:durableId="672880360">
    <w:abstractNumId w:val="27"/>
  </w:num>
  <w:num w:numId="14" w16cid:durableId="1012758018">
    <w:abstractNumId w:val="31"/>
  </w:num>
  <w:num w:numId="15" w16cid:durableId="1832526907">
    <w:abstractNumId w:val="18"/>
  </w:num>
  <w:num w:numId="16" w16cid:durableId="637613653">
    <w:abstractNumId w:val="34"/>
  </w:num>
  <w:num w:numId="17" w16cid:durableId="671294777">
    <w:abstractNumId w:val="0"/>
  </w:num>
  <w:num w:numId="18" w16cid:durableId="1152914882">
    <w:abstractNumId w:val="17"/>
  </w:num>
  <w:num w:numId="19" w16cid:durableId="1458135854">
    <w:abstractNumId w:val="12"/>
  </w:num>
  <w:num w:numId="20" w16cid:durableId="463042210">
    <w:abstractNumId w:val="13"/>
  </w:num>
  <w:num w:numId="21" w16cid:durableId="2090271174">
    <w:abstractNumId w:val="8"/>
  </w:num>
  <w:num w:numId="22" w16cid:durableId="730007289">
    <w:abstractNumId w:val="20"/>
  </w:num>
  <w:num w:numId="23" w16cid:durableId="553006642">
    <w:abstractNumId w:val="28"/>
  </w:num>
  <w:num w:numId="24" w16cid:durableId="1376195557">
    <w:abstractNumId w:val="23"/>
  </w:num>
  <w:num w:numId="25" w16cid:durableId="1533491051">
    <w:abstractNumId w:val="24"/>
  </w:num>
  <w:num w:numId="26" w16cid:durableId="1024675538">
    <w:abstractNumId w:val="1"/>
  </w:num>
  <w:num w:numId="27" w16cid:durableId="447697801">
    <w:abstractNumId w:val="15"/>
  </w:num>
  <w:num w:numId="28" w16cid:durableId="1807431309">
    <w:abstractNumId w:val="33"/>
  </w:num>
  <w:num w:numId="29" w16cid:durableId="118380755">
    <w:abstractNumId w:val="29"/>
  </w:num>
  <w:num w:numId="30" w16cid:durableId="1893613485">
    <w:abstractNumId w:val="25"/>
  </w:num>
  <w:num w:numId="31" w16cid:durableId="199442002">
    <w:abstractNumId w:val="3"/>
  </w:num>
  <w:num w:numId="32" w16cid:durableId="64228489">
    <w:abstractNumId w:val="6"/>
  </w:num>
  <w:num w:numId="33" w16cid:durableId="433794991">
    <w:abstractNumId w:val="5"/>
  </w:num>
  <w:num w:numId="34" w16cid:durableId="187182259">
    <w:abstractNumId w:val="32"/>
  </w:num>
  <w:num w:numId="35" w16cid:durableId="14983405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42AB"/>
    <w:rsid w:val="00016E47"/>
    <w:rsid w:val="00237322"/>
    <w:rsid w:val="002726DC"/>
    <w:rsid w:val="00275B1A"/>
    <w:rsid w:val="00392673"/>
    <w:rsid w:val="003B636B"/>
    <w:rsid w:val="00476C85"/>
    <w:rsid w:val="004A5773"/>
    <w:rsid w:val="004F1CB8"/>
    <w:rsid w:val="005225D2"/>
    <w:rsid w:val="005600E2"/>
    <w:rsid w:val="005C78D7"/>
    <w:rsid w:val="00671179"/>
    <w:rsid w:val="007A42AB"/>
    <w:rsid w:val="00827959"/>
    <w:rsid w:val="008A6EDC"/>
    <w:rsid w:val="009F58B2"/>
    <w:rsid w:val="009F7EC4"/>
    <w:rsid w:val="00AD61EB"/>
    <w:rsid w:val="00C62B12"/>
    <w:rsid w:val="00CB782D"/>
    <w:rsid w:val="00F20189"/>
    <w:rsid w:val="00F754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2"/>
    </o:shapelayout>
  </w:shapeDefaults>
  <w:decimalSymbol w:val="."/>
  <w:listSeparator w:val=","/>
  <w14:docId w14:val="6C28CDF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 w:type="table" w:styleId="a5">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annotation reference"/>
    <w:semiHidden/>
    <w:rPr>
      <w:sz w:val="18"/>
      <w:szCs w:val="18"/>
    </w:rPr>
  </w:style>
  <w:style w:type="paragraph" w:styleId="a7">
    <w:name w:val="annotation text"/>
    <w:basedOn w:val="a"/>
    <w:semiHidden/>
    <w:pPr>
      <w:jc w:val="left"/>
    </w:pPr>
  </w:style>
  <w:style w:type="paragraph" w:styleId="a8">
    <w:name w:val="Balloon Text"/>
    <w:basedOn w:val="a"/>
    <w:semiHidden/>
    <w:rPr>
      <w:rFonts w:ascii="Arial" w:eastAsia="ＭＳ ゴシック" w:hAnsi="Arial"/>
      <w:sz w:val="18"/>
      <w:szCs w:val="18"/>
    </w:rPr>
  </w:style>
  <w:style w:type="character" w:styleId="a9">
    <w:name w:val="Hyperlink"/>
    <w:rPr>
      <w:color w:val="0000FF"/>
      <w:u w:val="single"/>
    </w:rPr>
  </w:style>
  <w:style w:type="character" w:styleId="aa">
    <w:name w:val="page number"/>
    <w:basedOn w:val="a0"/>
  </w:style>
  <w:style w:type="paragraph" w:styleId="ab">
    <w:name w:val="annotation subject"/>
    <w:basedOn w:val="a7"/>
    <w:next w:val="a7"/>
    <w:semiHidden/>
    <w:rPr>
      <w:b/>
      <w:bCs/>
    </w:rPr>
  </w:style>
  <w:style w:type="paragraph" w:styleId="ac">
    <w:name w:val="Note Heading"/>
    <w:basedOn w:val="a"/>
    <w:next w:val="a"/>
    <w:pPr>
      <w:jc w:val="center"/>
    </w:pPr>
    <w:rPr>
      <w:szCs w:val="20"/>
    </w:rPr>
  </w:style>
  <w:style w:type="paragraph" w:styleId="ad">
    <w:name w:val="Closing"/>
    <w:basedOn w:val="a"/>
    <w:next w:val="a"/>
    <w:pPr>
      <w:jc w:val="right"/>
    </w:pPr>
    <w:rPr>
      <w:szCs w:val="20"/>
    </w:rPr>
  </w:style>
  <w:style w:type="paragraph" w:styleId="ae">
    <w:name w:val="Date"/>
    <w:basedOn w:val="a"/>
    <w:next w:val="a"/>
    <w:rPr>
      <w:szCs w:val="20"/>
    </w:rPr>
  </w:style>
  <w:style w:type="paragraph" w:styleId="af">
    <w:name w:val="Body Text Indent"/>
    <w:basedOn w:val="a"/>
    <w:pPr>
      <w:ind w:left="210" w:firstLine="210"/>
    </w:pPr>
    <w:rPr>
      <w:sz w:val="18"/>
      <w:szCs w:val="20"/>
    </w:rPr>
  </w:style>
  <w:style w:type="paragraph" w:customStyle="1" w:styleId="af0">
    <w:name w:val="ﾊﾟｰｿﾅﾙ書院"/>
    <w:pPr>
      <w:widowControl w:val="0"/>
      <w:wordWrap w:val="0"/>
      <w:autoSpaceDE w:val="0"/>
      <w:autoSpaceDN w:val="0"/>
      <w:adjustRightInd w:val="0"/>
      <w:spacing w:line="453" w:lineRule="exact"/>
      <w:jc w:val="both"/>
    </w:pPr>
    <w:rPr>
      <w:rFonts w:ascii="ＭＳ 明朝"/>
      <w:spacing w:val="1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297</Words>
  <Characters>1696</Characters>
  <Application>Microsoft Office Word</Application>
  <DocSecurity>0</DocSecurity>
  <Lines>14</Lines>
  <Paragraphs>3</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cp:lastPrinted>1601-01-01T00:00:00Z</cp:lastPrinted>
  <dcterms:created xsi:type="dcterms:W3CDTF">2025-05-30T08:17:00Z</dcterms:created>
  <dcterms:modified xsi:type="dcterms:W3CDTF">2025-05-30T08:17:00Z</dcterms:modified>
</cp:coreProperties>
</file>