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73A4" w14:textId="77777777" w:rsidR="006334E0" w:rsidRPr="00A043F7" w:rsidRDefault="00452B97">
      <w:pPr>
        <w:jc w:val="center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>新規上場申請有価証券訂正通知書</w:t>
      </w:r>
    </w:p>
    <w:p w14:paraId="071E4B93" w14:textId="77777777" w:rsidR="006334E0" w:rsidRDefault="00C61BBF">
      <w:pPr>
        <w:jc w:val="center"/>
        <w:rPr>
          <w:rFonts w:hint="eastAsia"/>
        </w:rPr>
      </w:pPr>
      <w:r>
        <w:rPr>
          <w:rFonts w:hint="eastAsia"/>
        </w:rPr>
        <w:t>（優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 xml:space="preserve"> </w:t>
      </w:r>
      <w:r>
        <w:rPr>
          <w:rFonts w:hint="eastAsia"/>
        </w:rPr>
        <w:t>株</w:t>
      </w:r>
      <w:r>
        <w:rPr>
          <w:rFonts w:hint="eastAsia"/>
        </w:rPr>
        <w:t xml:space="preserve"> </w:t>
      </w:r>
      <w:r>
        <w:rPr>
          <w:rFonts w:hint="eastAsia"/>
        </w:rPr>
        <w:t>等）</w:t>
      </w:r>
    </w:p>
    <w:p w14:paraId="3045F695" w14:textId="77777777" w:rsidR="006334E0" w:rsidRDefault="006302C7">
      <w:pPr>
        <w:jc w:val="righ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　</w:t>
      </w:r>
      <w:r w:rsidR="003A116B">
        <w:rPr>
          <w:rFonts w:ascii="ＭＳ 明朝" w:hAnsi="ＭＳ 明朝" w:hint="eastAsia"/>
          <w:u w:val="single"/>
        </w:rPr>
        <w:t xml:space="preserve">　</w:t>
      </w:r>
      <w:r w:rsidR="00C61BBF">
        <w:rPr>
          <w:rFonts w:ascii="ＭＳ 明朝" w:hAnsi="ＭＳ 明朝" w:hint="eastAsia"/>
          <w:u w:val="single"/>
        </w:rPr>
        <w:t xml:space="preserve">　年</w:t>
      </w:r>
      <w:r w:rsidR="003A116B">
        <w:rPr>
          <w:rFonts w:ascii="ＭＳ 明朝" w:hAnsi="ＭＳ 明朝" w:hint="eastAsia"/>
          <w:u w:val="single"/>
        </w:rPr>
        <w:t xml:space="preserve">　</w:t>
      </w:r>
      <w:r w:rsidR="00C61BBF">
        <w:rPr>
          <w:rFonts w:ascii="ＭＳ 明朝" w:hAnsi="ＭＳ 明朝" w:hint="eastAsia"/>
          <w:u w:val="single"/>
        </w:rPr>
        <w:t xml:space="preserve">　月</w:t>
      </w:r>
      <w:r w:rsidR="003A116B">
        <w:rPr>
          <w:rFonts w:ascii="ＭＳ 明朝" w:hAnsi="ＭＳ 明朝" w:hint="eastAsia"/>
          <w:u w:val="single"/>
        </w:rPr>
        <w:t xml:space="preserve">　</w:t>
      </w:r>
      <w:r w:rsidR="00C61BBF">
        <w:rPr>
          <w:rFonts w:ascii="ＭＳ 明朝" w:hAnsi="ＭＳ 明朝" w:hint="eastAsia"/>
          <w:u w:val="single"/>
        </w:rPr>
        <w:t xml:space="preserve">　日提出</w:t>
      </w:r>
    </w:p>
    <w:p w14:paraId="0711841B" w14:textId="77777777" w:rsidR="006334E0" w:rsidRDefault="00C61BB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株式会社東京証券取引所</w:t>
      </w:r>
    </w:p>
    <w:p w14:paraId="4605A858" w14:textId="77777777" w:rsidR="006334E0" w:rsidRDefault="003A116B" w:rsidP="003A116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C61BBF" w:rsidRPr="001C72F0">
        <w:rPr>
          <w:rFonts w:ascii="ＭＳ 明朝" w:hAnsi="ＭＳ 明朝" w:hint="eastAsia"/>
          <w:spacing w:val="26"/>
          <w:kern w:val="0"/>
          <w:fitText w:val="2310" w:id="214687744"/>
        </w:rPr>
        <w:t>代表取締役社長</w:t>
      </w:r>
      <w:r w:rsidRPr="001C72F0">
        <w:rPr>
          <w:rFonts w:ascii="ＭＳ 明朝" w:hAnsi="ＭＳ 明朝" w:hint="eastAsia"/>
          <w:spacing w:val="26"/>
          <w:kern w:val="0"/>
          <w:fitText w:val="2310" w:id="214687744"/>
        </w:rPr>
        <w:t xml:space="preserve">　</w:t>
      </w:r>
      <w:r w:rsidR="00C61BBF" w:rsidRPr="001C72F0">
        <w:rPr>
          <w:rFonts w:ascii="ＭＳ 明朝" w:hAnsi="ＭＳ 明朝" w:hint="eastAsia"/>
          <w:spacing w:val="2"/>
          <w:kern w:val="0"/>
          <w:fitText w:val="2310" w:id="214687744"/>
        </w:rPr>
        <w:t>宛</w:t>
      </w:r>
    </w:p>
    <w:p w14:paraId="62181C12" w14:textId="77777777" w:rsidR="006334E0" w:rsidRDefault="006334E0">
      <w:pPr>
        <w:rPr>
          <w:rFonts w:ascii="ＭＳ 明朝" w:hAnsi="ＭＳ 明朝" w:hint="eastAsia"/>
        </w:rPr>
      </w:pPr>
    </w:p>
    <w:p w14:paraId="51F9D227" w14:textId="77777777" w:rsidR="003A116B" w:rsidRDefault="00C61BBF" w:rsidP="003A116B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社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</w:t>
      </w:r>
    </w:p>
    <w:p w14:paraId="7800066B" w14:textId="77777777" w:rsidR="006334E0" w:rsidRDefault="00C61BBF">
      <w:pPr>
        <w:wordWrap w:val="0"/>
        <w:ind w:left="5120"/>
        <w:jc w:val="right"/>
        <w:rPr>
          <w:rFonts w:ascii="ＭＳ 明朝" w:hAnsi="ＭＳ 明朝" w:hint="eastAsia"/>
        </w:rPr>
      </w:pP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代表者の</w:instrText>
      </w:r>
      <w:r>
        <w:rPr>
          <w:rFonts w:ascii="ＭＳ 明朝" w:hAnsi="ＭＳ 明朝"/>
        </w:rPr>
        <w:instrText>,　　　　　)</w:instrText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fldChar w:fldCharType="end"/>
      </w:r>
      <w:r w:rsidR="003A116B">
        <w:rPr>
          <w:rFonts w:ascii="ＭＳ 明朝" w:hAnsi="ＭＳ 明朝" w:hint="eastAsia"/>
        </w:rPr>
        <w:t xml:space="preserve">　　　　　　　　　　　　　</w:t>
      </w:r>
    </w:p>
    <w:p w14:paraId="3403386C" w14:textId="77777777" w:rsidR="006334E0" w:rsidRDefault="00C61BBF">
      <w:pPr>
        <w:wordWrap w:val="0"/>
        <w:ind w:left="512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fldChar w:fldCharType="begin"/>
      </w:r>
      <w:r>
        <w:rPr>
          <w:rFonts w:ascii="ＭＳ 明朝" w:hAnsi="ＭＳ 明朝"/>
          <w:u w:val="single"/>
        </w:rPr>
        <w:instrText xml:space="preserve"> eq \o\ad(</w:instrText>
      </w:r>
      <w:r>
        <w:rPr>
          <w:rFonts w:ascii="ＭＳ 明朝" w:hAnsi="ＭＳ 明朝" w:hint="eastAsia"/>
          <w:u w:val="single"/>
        </w:rPr>
        <w:instrText>役職氏名</w:instrText>
      </w:r>
      <w:r>
        <w:rPr>
          <w:rFonts w:ascii="ＭＳ 明朝" w:hAnsi="ＭＳ 明朝"/>
          <w:u w:val="single"/>
        </w:rPr>
        <w:instrText>,　　　　　)</w:instrText>
      </w:r>
      <w:r>
        <w:rPr>
          <w:rFonts w:ascii="ＭＳ 明朝" w:hAnsi="ＭＳ 明朝"/>
          <w:u w:val="single"/>
        </w:rPr>
        <w:fldChar w:fldCharType="separate"/>
      </w:r>
      <w:r>
        <w:rPr>
          <w:rFonts w:ascii="ＭＳ 明朝" w:hAnsi="ＭＳ 明朝"/>
          <w:u w:val="single"/>
        </w:rPr>
        <w:fldChar w:fldCharType="end"/>
      </w:r>
      <w:r w:rsidR="003A116B">
        <w:rPr>
          <w:rFonts w:ascii="ＭＳ 明朝" w:hAnsi="ＭＳ 明朝" w:hint="eastAsia"/>
          <w:u w:val="single"/>
        </w:rPr>
        <w:t xml:space="preserve">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p w14:paraId="7A986351" w14:textId="77777777" w:rsidR="00AD5989" w:rsidRPr="00D205B4" w:rsidRDefault="00AD5989" w:rsidP="00AD5989">
      <w:pPr>
        <w:rPr>
          <w:rFonts w:ascii="ＭＳ 明朝" w:hAnsi="ＭＳ 明朝" w:hint="eastAsia"/>
        </w:rPr>
      </w:pPr>
    </w:p>
    <w:p w14:paraId="432723B2" w14:textId="77777777" w:rsidR="00AD5989" w:rsidRPr="00D205B4" w:rsidRDefault="00AD5989" w:rsidP="00AD5989">
      <w:pPr>
        <w:pStyle w:val="3"/>
        <w:rPr>
          <w:rFonts w:ascii="ＭＳ 明朝" w:hAnsi="ＭＳ 明朝" w:hint="eastAsia"/>
        </w:rPr>
      </w:pPr>
      <w:bookmarkStart w:id="0" w:name="_Hlk146022443"/>
      <w:r w:rsidRPr="00D205B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</w:t>
      </w:r>
      <w:r w:rsidRPr="00D205B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D205B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日</w:t>
      </w:r>
      <w:r w:rsidRPr="00D205B4">
        <w:rPr>
          <w:rFonts w:ascii="ＭＳ 明朝" w:hAnsi="ＭＳ 明朝" w:hint="eastAsia"/>
        </w:rPr>
        <w:t>提出の（</w:t>
      </w:r>
      <w:r>
        <w:rPr>
          <w:rFonts w:ascii="ＭＳ 明朝" w:hAnsi="ＭＳ 明朝" w:hint="eastAsia"/>
        </w:rPr>
        <w:t xml:space="preserve"> </w:t>
      </w:r>
      <w:r w:rsidRPr="00D205B4">
        <w:rPr>
          <w:rFonts w:ascii="ＭＳ 明朝" w:hAnsi="ＭＳ 明朝" w:hint="eastAsia"/>
        </w:rPr>
        <w:t>有価証券新規上場申請書</w:t>
      </w:r>
      <w:r>
        <w:rPr>
          <w:rFonts w:ascii="ＭＳ 明朝" w:hAnsi="ＭＳ 明朝" w:hint="eastAsia"/>
        </w:rPr>
        <w:t xml:space="preserve"> </w:t>
      </w:r>
      <w:r w:rsidRPr="00D205B4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 xml:space="preserve"> </w:t>
      </w:r>
      <w:r w:rsidRPr="00D205B4">
        <w:rPr>
          <w:rFonts w:ascii="ＭＳ 明朝" w:hAnsi="ＭＳ 明朝" w:hint="eastAsia"/>
        </w:rPr>
        <w:t>新規上場申請有価証券訂正通知書</w:t>
      </w:r>
      <w:r>
        <w:rPr>
          <w:rFonts w:ascii="ＭＳ 明朝" w:hAnsi="ＭＳ 明朝" w:hint="eastAsia"/>
        </w:rPr>
        <w:t xml:space="preserve"> </w:t>
      </w:r>
      <w:r w:rsidRPr="00D205B4">
        <w:rPr>
          <w:rFonts w:ascii="ＭＳ 明朝" w:hAnsi="ＭＳ 明朝" w:hint="eastAsia"/>
        </w:rPr>
        <w:t>）の内容に</w:t>
      </w:r>
      <w:bookmarkStart w:id="1" w:name="_Hlk146022436"/>
      <w:r w:rsidRPr="00D205B4">
        <w:rPr>
          <w:rFonts w:ascii="ＭＳ 明朝" w:hAnsi="ＭＳ 明朝" w:hint="eastAsia"/>
        </w:rPr>
        <w:t>ついて、下記のとおり変更がありましたので通知します。</w:t>
      </w:r>
    </w:p>
    <w:bookmarkEnd w:id="0"/>
    <w:bookmarkEnd w:id="1"/>
    <w:p w14:paraId="4F913483" w14:textId="77777777" w:rsidR="00AD5989" w:rsidRPr="00D205B4" w:rsidRDefault="00AD5989" w:rsidP="00AD5989">
      <w:pPr>
        <w:rPr>
          <w:rFonts w:ascii="ＭＳ 明朝" w:hAnsi="ＭＳ 明朝" w:hint="eastAsia"/>
          <w:sz w:val="18"/>
        </w:rPr>
      </w:pPr>
    </w:p>
    <w:p w14:paraId="10985F0F" w14:textId="77777777" w:rsidR="006334E0" w:rsidRDefault="00C61BBF" w:rsidP="00452B9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0837148" w14:textId="77777777" w:rsidR="00452B97" w:rsidRDefault="00452B97" w:rsidP="00452B97">
      <w:pPr>
        <w:jc w:val="center"/>
        <w:rPr>
          <w:rFonts w:ascii="ＭＳ 明朝" w:hAnsi="ＭＳ 明朝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702"/>
        <w:gridCol w:w="1692"/>
        <w:gridCol w:w="1448"/>
        <w:gridCol w:w="1739"/>
        <w:gridCol w:w="1737"/>
      </w:tblGrid>
      <w:tr w:rsidR="00452B97" w14:paraId="7A69C7A2" w14:textId="77777777" w:rsidTr="00FA7EF6">
        <w:trPr>
          <w:cantSplit/>
          <w:trHeight w:val="527"/>
        </w:trPr>
        <w:tc>
          <w:tcPr>
            <w:tcW w:w="513" w:type="pct"/>
          </w:tcPr>
          <w:p w14:paraId="0D9D9ECB" w14:textId="77777777" w:rsidR="00452B97" w:rsidRDefault="00452B97" w:rsidP="008E18A9">
            <w:pPr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918" w:type="pct"/>
            <w:vAlign w:val="center"/>
          </w:tcPr>
          <w:p w14:paraId="72E177BB" w14:textId="77777777" w:rsidR="00452B97" w:rsidRDefault="00452B97" w:rsidP="008E18A9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銘　　柄(注)</w:t>
            </w:r>
          </w:p>
        </w:tc>
        <w:tc>
          <w:tcPr>
            <w:tcW w:w="913" w:type="pct"/>
            <w:vAlign w:val="center"/>
          </w:tcPr>
          <w:p w14:paraId="4EBB44A8" w14:textId="77777777" w:rsidR="00452B97" w:rsidRDefault="00452B97" w:rsidP="008E18A9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株式数</w:t>
            </w:r>
          </w:p>
        </w:tc>
        <w:tc>
          <w:tcPr>
            <w:tcW w:w="781" w:type="pct"/>
            <w:vAlign w:val="center"/>
          </w:tcPr>
          <w:p w14:paraId="0145C776" w14:textId="77777777" w:rsidR="00452B97" w:rsidRDefault="00452B97" w:rsidP="008E18A9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発行総額</w:t>
            </w:r>
          </w:p>
        </w:tc>
        <w:tc>
          <w:tcPr>
            <w:tcW w:w="938" w:type="pct"/>
            <w:vAlign w:val="center"/>
          </w:tcPr>
          <w:p w14:paraId="6D01B8F4" w14:textId="77777777" w:rsidR="00452B97" w:rsidRDefault="00452B97" w:rsidP="008E18A9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資本組入額</w:t>
            </w:r>
          </w:p>
        </w:tc>
        <w:tc>
          <w:tcPr>
            <w:tcW w:w="937" w:type="pct"/>
            <w:vAlign w:val="center"/>
          </w:tcPr>
          <w:p w14:paraId="76216698" w14:textId="77777777" w:rsidR="00452B97" w:rsidRDefault="00452B97" w:rsidP="008E18A9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単元株式数</w:t>
            </w:r>
          </w:p>
        </w:tc>
      </w:tr>
      <w:tr w:rsidR="00452B97" w14:paraId="4DF8265D" w14:textId="77777777" w:rsidTr="00FA7EF6">
        <w:trPr>
          <w:cantSplit/>
          <w:trHeight w:val="197"/>
        </w:trPr>
        <w:tc>
          <w:tcPr>
            <w:tcW w:w="513" w:type="pct"/>
            <w:tcBorders>
              <w:bottom w:val="nil"/>
            </w:tcBorders>
          </w:tcPr>
          <w:p w14:paraId="471C79C7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</w:p>
        </w:tc>
        <w:tc>
          <w:tcPr>
            <w:tcW w:w="918" w:type="pct"/>
            <w:tcBorders>
              <w:bottom w:val="nil"/>
            </w:tcBorders>
            <w:vAlign w:val="center"/>
          </w:tcPr>
          <w:p w14:paraId="2A789EBC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</w:p>
        </w:tc>
        <w:tc>
          <w:tcPr>
            <w:tcW w:w="913" w:type="pct"/>
            <w:tcBorders>
              <w:bottom w:val="nil"/>
            </w:tcBorders>
            <w:vAlign w:val="center"/>
          </w:tcPr>
          <w:p w14:paraId="706E6B29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株</w:t>
            </w:r>
          </w:p>
        </w:tc>
        <w:tc>
          <w:tcPr>
            <w:tcW w:w="781" w:type="pct"/>
            <w:tcBorders>
              <w:bottom w:val="nil"/>
            </w:tcBorders>
            <w:vAlign w:val="center"/>
          </w:tcPr>
          <w:p w14:paraId="5711EE11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円</w:t>
            </w:r>
          </w:p>
        </w:tc>
        <w:tc>
          <w:tcPr>
            <w:tcW w:w="938" w:type="pct"/>
            <w:tcBorders>
              <w:bottom w:val="nil"/>
            </w:tcBorders>
            <w:vAlign w:val="center"/>
          </w:tcPr>
          <w:p w14:paraId="65E6EAD9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円</w:t>
            </w:r>
          </w:p>
        </w:tc>
        <w:tc>
          <w:tcPr>
            <w:tcW w:w="937" w:type="pct"/>
            <w:tcBorders>
              <w:bottom w:val="nil"/>
            </w:tcBorders>
            <w:vAlign w:val="center"/>
          </w:tcPr>
          <w:p w14:paraId="66CC7D84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株</w:t>
            </w:r>
          </w:p>
        </w:tc>
      </w:tr>
      <w:tr w:rsidR="00452B97" w14:paraId="19A648C3" w14:textId="77777777" w:rsidTr="00FA7EF6">
        <w:trPr>
          <w:cantSplit/>
          <w:trHeight w:val="648"/>
        </w:trPr>
        <w:tc>
          <w:tcPr>
            <w:tcW w:w="513" w:type="pct"/>
            <w:tcBorders>
              <w:top w:val="nil"/>
              <w:bottom w:val="single" w:sz="4" w:space="0" w:color="auto"/>
            </w:tcBorders>
            <w:vAlign w:val="center"/>
          </w:tcPr>
          <w:p w14:paraId="43E4AFD3" w14:textId="77777777" w:rsidR="00452B97" w:rsidRDefault="00452B97" w:rsidP="00452B97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変更前</w:t>
            </w:r>
          </w:p>
        </w:tc>
        <w:tc>
          <w:tcPr>
            <w:tcW w:w="918" w:type="pct"/>
            <w:tcBorders>
              <w:top w:val="nil"/>
              <w:bottom w:val="single" w:sz="4" w:space="0" w:color="auto"/>
            </w:tcBorders>
            <w:vAlign w:val="center"/>
          </w:tcPr>
          <w:p w14:paraId="373A1D07" w14:textId="77777777" w:rsidR="00452B97" w:rsidRDefault="00452B97" w:rsidP="008E18A9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913" w:type="pct"/>
            <w:tcBorders>
              <w:top w:val="nil"/>
              <w:bottom w:val="single" w:sz="4" w:space="0" w:color="auto"/>
            </w:tcBorders>
            <w:vAlign w:val="center"/>
          </w:tcPr>
          <w:p w14:paraId="4B78542F" w14:textId="77777777" w:rsidR="00452B97" w:rsidRDefault="00452B97" w:rsidP="008E18A9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781" w:type="pct"/>
            <w:tcBorders>
              <w:top w:val="nil"/>
              <w:bottom w:val="single" w:sz="4" w:space="0" w:color="auto"/>
            </w:tcBorders>
            <w:vAlign w:val="center"/>
          </w:tcPr>
          <w:p w14:paraId="62426338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</w:p>
        </w:tc>
        <w:tc>
          <w:tcPr>
            <w:tcW w:w="938" w:type="pct"/>
            <w:tcBorders>
              <w:top w:val="nil"/>
              <w:bottom w:val="single" w:sz="4" w:space="0" w:color="auto"/>
            </w:tcBorders>
            <w:vAlign w:val="center"/>
          </w:tcPr>
          <w:p w14:paraId="27E53483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</w:p>
        </w:tc>
        <w:tc>
          <w:tcPr>
            <w:tcW w:w="937" w:type="pct"/>
            <w:tcBorders>
              <w:top w:val="nil"/>
              <w:bottom w:val="single" w:sz="4" w:space="0" w:color="auto"/>
            </w:tcBorders>
            <w:vAlign w:val="center"/>
          </w:tcPr>
          <w:p w14:paraId="1F1C3EEA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</w:p>
        </w:tc>
      </w:tr>
      <w:tr w:rsidR="00452B97" w14:paraId="21280459" w14:textId="77777777" w:rsidTr="00FA7EF6">
        <w:trPr>
          <w:cantSplit/>
          <w:trHeight w:val="648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2BB2" w14:textId="77777777" w:rsidR="00452B97" w:rsidRDefault="00452B97" w:rsidP="00452B97">
            <w:pPr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変更後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10BF" w14:textId="77777777" w:rsidR="00452B97" w:rsidRDefault="00452B97" w:rsidP="008E18A9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65B5C" w14:textId="77777777" w:rsidR="00452B97" w:rsidRDefault="00452B97" w:rsidP="008E18A9">
            <w:pPr>
              <w:rPr>
                <w:rFonts w:ascii="ＭＳ 明朝" w:hint="eastAsia"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BA873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9F6F4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3CACE" w14:textId="77777777" w:rsidR="00452B97" w:rsidRDefault="00452B97" w:rsidP="008E18A9">
            <w:pPr>
              <w:jc w:val="right"/>
              <w:rPr>
                <w:rFonts w:ascii="ＭＳ 明朝" w:hint="eastAsia"/>
                <w:sz w:val="20"/>
              </w:rPr>
            </w:pPr>
          </w:p>
        </w:tc>
      </w:tr>
    </w:tbl>
    <w:p w14:paraId="173B9710" w14:textId="77777777" w:rsidR="006334E0" w:rsidRDefault="00C61BBF">
      <w:pPr>
        <w:spacing w:line="240" w:lineRule="exact"/>
        <w:ind w:left="403" w:hanging="403"/>
        <w:rPr>
          <w:rFonts w:ascii="ＭＳ 明朝" w:hint="eastAsia"/>
          <w:sz w:val="20"/>
        </w:rPr>
      </w:pPr>
      <w:r>
        <w:rPr>
          <w:rFonts w:ascii="ＭＳ 明朝" w:hint="eastAsia"/>
          <w:sz w:val="20"/>
        </w:rPr>
        <w:t>(注)　「銘柄」欄には、優先株の場合、○○株式会社第○回優先株式、子会社連動配当株の場合、○○株式会社子会社連動配当株式（△△株式会社(子会社の名称)）というように記載してください。</w:t>
      </w:r>
    </w:p>
    <w:p w14:paraId="641EF449" w14:textId="77777777" w:rsidR="006334E0" w:rsidRPr="00452B97" w:rsidRDefault="006334E0">
      <w:pPr>
        <w:rPr>
          <w:rFonts w:ascii="ＭＳ 明朝" w:hAnsi="ＭＳ 明朝" w:hint="eastAsia"/>
        </w:rPr>
      </w:pPr>
    </w:p>
    <w:p w14:paraId="128E8C8F" w14:textId="77777777" w:rsidR="006334E0" w:rsidRDefault="00C61BBF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当該有価証券の発行条件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25"/>
        <w:gridCol w:w="1276"/>
        <w:gridCol w:w="2410"/>
        <w:gridCol w:w="1134"/>
        <w:gridCol w:w="3206"/>
      </w:tblGrid>
      <w:tr w:rsidR="00452B97" w14:paraId="1DB68C85" w14:textId="77777777" w:rsidTr="00FA7EF6">
        <w:trPr>
          <w:cantSplit/>
          <w:trHeight w:val="265"/>
        </w:trPr>
        <w:tc>
          <w:tcPr>
            <w:tcW w:w="808" w:type="dxa"/>
          </w:tcPr>
          <w:p w14:paraId="01B2FCFB" w14:textId="77777777" w:rsidR="00452B97" w:rsidRDefault="00452B97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A9FD10C" w14:textId="77777777" w:rsidR="00452B97" w:rsidRDefault="00452B97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(1)優先配当等の内容</w:t>
            </w:r>
          </w:p>
        </w:tc>
        <w:tc>
          <w:tcPr>
            <w:tcW w:w="4340" w:type="dxa"/>
            <w:gridSpan w:val="2"/>
            <w:vAlign w:val="center"/>
          </w:tcPr>
          <w:p w14:paraId="7023851D" w14:textId="77777777" w:rsidR="00452B97" w:rsidRDefault="00452B97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(2)残余財産分配の内容</w:t>
            </w:r>
          </w:p>
        </w:tc>
      </w:tr>
      <w:tr w:rsidR="004C6633" w14:paraId="1924234C" w14:textId="77777777" w:rsidTr="00FA7EF6">
        <w:trPr>
          <w:cantSplit/>
          <w:trHeight w:val="810"/>
        </w:trPr>
        <w:tc>
          <w:tcPr>
            <w:tcW w:w="808" w:type="dxa"/>
            <w:vMerge w:val="restart"/>
            <w:vAlign w:val="center"/>
          </w:tcPr>
          <w:p w14:paraId="7F397BD7" w14:textId="77777777" w:rsidR="004C6633" w:rsidRDefault="004C6633" w:rsidP="004C6633">
            <w:pPr>
              <w:jc w:val="center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変更前</w:t>
            </w:r>
          </w:p>
        </w:tc>
        <w:tc>
          <w:tcPr>
            <w:tcW w:w="4111" w:type="dxa"/>
            <w:gridSpan w:val="3"/>
          </w:tcPr>
          <w:p w14:paraId="5B50E9C7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340" w:type="dxa"/>
            <w:gridSpan w:val="2"/>
          </w:tcPr>
          <w:p w14:paraId="4A256F1A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6D00BD0D" w14:textId="77777777" w:rsidTr="00FA7EF6">
        <w:trPr>
          <w:cantSplit/>
          <w:trHeight w:val="265"/>
        </w:trPr>
        <w:tc>
          <w:tcPr>
            <w:tcW w:w="808" w:type="dxa"/>
            <w:vMerge/>
          </w:tcPr>
          <w:p w14:paraId="1A6ACED6" w14:textId="77777777" w:rsidR="004C6633" w:rsidRDefault="004C6633" w:rsidP="00812571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8451" w:type="dxa"/>
            <w:gridSpan w:val="5"/>
            <w:vAlign w:val="center"/>
          </w:tcPr>
          <w:p w14:paraId="0E8DB260" w14:textId="77777777" w:rsidR="004C6633" w:rsidRDefault="004C6633" w:rsidP="00812571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812571">
              <w:rPr>
                <w:rFonts w:ascii="ＭＳ 明朝" w:hAnsi="Comic Sans MS" w:hint="eastAsia"/>
                <w:sz w:val="20"/>
              </w:rPr>
              <w:t>他の種類の株式への転換が行われる株式</w:t>
            </w:r>
            <w:r>
              <w:rPr>
                <w:rFonts w:ascii="ＭＳ 明朝" w:hAnsi="Comic Sans MS" w:hint="eastAsia"/>
                <w:sz w:val="20"/>
              </w:rPr>
              <w:t>であるときはその内容</w:t>
            </w:r>
          </w:p>
        </w:tc>
      </w:tr>
      <w:tr w:rsidR="004C6633" w14:paraId="1E39D03E" w14:textId="77777777" w:rsidTr="00FA7EF6">
        <w:trPr>
          <w:cantSplit/>
          <w:trHeight w:val="731"/>
        </w:trPr>
        <w:tc>
          <w:tcPr>
            <w:tcW w:w="808" w:type="dxa"/>
            <w:vMerge/>
          </w:tcPr>
          <w:p w14:paraId="5061940F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A79D280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</w:t>
            </w:r>
          </w:p>
          <w:p w14:paraId="3E8D442E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換</w:t>
            </w:r>
          </w:p>
          <w:p w14:paraId="4C7D5DB8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の</w:t>
            </w:r>
          </w:p>
          <w:p w14:paraId="008140DA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条</w:t>
            </w:r>
          </w:p>
          <w:p w14:paraId="79A198F9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件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477687FC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4BB9C5" w14:textId="77777777" w:rsidR="004C6633" w:rsidRDefault="004C6633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転換により発行する株式の内容</w:t>
            </w:r>
          </w:p>
        </w:tc>
        <w:tc>
          <w:tcPr>
            <w:tcW w:w="3206" w:type="dxa"/>
            <w:vAlign w:val="center"/>
          </w:tcPr>
          <w:p w14:paraId="592291A2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54BCA34F" w14:textId="77777777" w:rsidTr="00FA7EF6">
        <w:trPr>
          <w:cantSplit/>
          <w:trHeight w:val="711"/>
        </w:trPr>
        <w:tc>
          <w:tcPr>
            <w:tcW w:w="808" w:type="dxa"/>
            <w:vMerge/>
          </w:tcPr>
          <w:p w14:paraId="2AF68C94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F7BCA21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5B062EF3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7440DC0" w14:textId="77777777" w:rsidR="004C6633" w:rsidRDefault="004C6633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転換請求</w:t>
            </w:r>
          </w:p>
          <w:p w14:paraId="28D040B0" w14:textId="77777777" w:rsidR="004C6633" w:rsidRDefault="004C6633" w:rsidP="003A116B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期間</w:t>
            </w:r>
          </w:p>
        </w:tc>
        <w:tc>
          <w:tcPr>
            <w:tcW w:w="3206" w:type="dxa"/>
            <w:vAlign w:val="center"/>
          </w:tcPr>
          <w:p w14:paraId="584E73C8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5CDC267A" w14:textId="77777777" w:rsidTr="00FA7EF6">
        <w:trPr>
          <w:cantSplit/>
          <w:trHeight w:val="706"/>
        </w:trPr>
        <w:tc>
          <w:tcPr>
            <w:tcW w:w="808" w:type="dxa"/>
            <w:vMerge/>
          </w:tcPr>
          <w:p w14:paraId="63D1FDDD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A050445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D817DA4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BDEDB8" w14:textId="77777777" w:rsidR="004C6633" w:rsidRDefault="004C6633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転換請求</w:t>
            </w:r>
          </w:p>
          <w:p w14:paraId="70559078" w14:textId="77777777" w:rsidR="004C6633" w:rsidRDefault="004C6633" w:rsidP="003A116B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受付場所</w:t>
            </w:r>
          </w:p>
        </w:tc>
        <w:tc>
          <w:tcPr>
            <w:tcW w:w="3206" w:type="dxa"/>
            <w:vAlign w:val="center"/>
          </w:tcPr>
          <w:p w14:paraId="1D9449B3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61DC2F72" w14:textId="77777777" w:rsidTr="00FA7EF6">
        <w:trPr>
          <w:cantSplit/>
          <w:trHeight w:val="1432"/>
        </w:trPr>
        <w:tc>
          <w:tcPr>
            <w:tcW w:w="808" w:type="dxa"/>
            <w:vMerge/>
          </w:tcPr>
          <w:p w14:paraId="04BCF6FB" w14:textId="77777777" w:rsidR="004C6633" w:rsidRDefault="004C6633" w:rsidP="00E20E4B">
            <w:pPr>
              <w:ind w:left="200" w:hanging="200"/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5BBACC" w14:textId="77777777" w:rsidR="004C6633" w:rsidRDefault="004C6633" w:rsidP="00E20E4B">
            <w:pPr>
              <w:ind w:left="200" w:hanging="200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(4)取得条項の有無及び内容</w:t>
            </w:r>
          </w:p>
        </w:tc>
        <w:tc>
          <w:tcPr>
            <w:tcW w:w="2410" w:type="dxa"/>
            <w:vAlign w:val="center"/>
          </w:tcPr>
          <w:p w14:paraId="3A1A061E" w14:textId="77777777" w:rsidR="004C6633" w:rsidRPr="006A5654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6976DB" w14:textId="77777777" w:rsidR="004C6633" w:rsidRDefault="004C6633" w:rsidP="00E93A91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(5)議決権の有無</w:t>
            </w:r>
          </w:p>
        </w:tc>
        <w:tc>
          <w:tcPr>
            <w:tcW w:w="3206" w:type="dxa"/>
            <w:vAlign w:val="center"/>
          </w:tcPr>
          <w:p w14:paraId="50016DC0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7D9C9FF4" w14:textId="77777777" w:rsidTr="00FA7EF6">
        <w:trPr>
          <w:cantSplit/>
          <w:trHeight w:val="939"/>
        </w:trPr>
        <w:tc>
          <w:tcPr>
            <w:tcW w:w="808" w:type="dxa"/>
            <w:vMerge/>
          </w:tcPr>
          <w:p w14:paraId="57151A4E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9EFFC5" w14:textId="77777777" w:rsidR="004C6633" w:rsidRDefault="004C6633" w:rsidP="004C6633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(6)その他の条件</w:t>
            </w:r>
          </w:p>
        </w:tc>
        <w:tc>
          <w:tcPr>
            <w:tcW w:w="6750" w:type="dxa"/>
            <w:gridSpan w:val="3"/>
            <w:vAlign w:val="center"/>
          </w:tcPr>
          <w:p w14:paraId="71C715CF" w14:textId="77777777" w:rsidR="004C6633" w:rsidRDefault="004C6633">
            <w:pPr>
              <w:rPr>
                <w:rFonts w:ascii="ＭＳ 明朝" w:hAnsi="Comic Sans MS" w:hint="eastAsia"/>
                <w:sz w:val="20"/>
              </w:rPr>
            </w:pPr>
          </w:p>
        </w:tc>
      </w:tr>
    </w:tbl>
    <w:p w14:paraId="7CB15A49" w14:textId="77777777" w:rsidR="006334E0" w:rsidRDefault="006334E0">
      <w:pPr>
        <w:rPr>
          <w:rFonts w:ascii="ＭＳ 明朝" w:hAnsi="ＭＳ 明朝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25"/>
        <w:gridCol w:w="1276"/>
        <w:gridCol w:w="2410"/>
        <w:gridCol w:w="1160"/>
        <w:gridCol w:w="3180"/>
      </w:tblGrid>
      <w:tr w:rsidR="004C6633" w14:paraId="1870BDDF" w14:textId="77777777" w:rsidTr="00FA7EF6">
        <w:trPr>
          <w:cantSplit/>
          <w:trHeight w:val="265"/>
        </w:trPr>
        <w:tc>
          <w:tcPr>
            <w:tcW w:w="808" w:type="dxa"/>
          </w:tcPr>
          <w:p w14:paraId="3AE18C18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9C84C02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(1)優先配当等の内容</w:t>
            </w:r>
          </w:p>
        </w:tc>
        <w:tc>
          <w:tcPr>
            <w:tcW w:w="4340" w:type="dxa"/>
            <w:gridSpan w:val="2"/>
            <w:vAlign w:val="center"/>
          </w:tcPr>
          <w:p w14:paraId="1418DA05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(2)残余財産分配の内容</w:t>
            </w:r>
          </w:p>
        </w:tc>
      </w:tr>
      <w:tr w:rsidR="004C6633" w14:paraId="3BC05EF6" w14:textId="77777777" w:rsidTr="00FA7EF6">
        <w:trPr>
          <w:cantSplit/>
          <w:trHeight w:val="810"/>
        </w:trPr>
        <w:tc>
          <w:tcPr>
            <w:tcW w:w="808" w:type="dxa"/>
            <w:vMerge w:val="restart"/>
            <w:vAlign w:val="center"/>
          </w:tcPr>
          <w:p w14:paraId="3830D580" w14:textId="77777777" w:rsidR="004C6633" w:rsidRDefault="004C6633" w:rsidP="00AB66E9">
            <w:pPr>
              <w:jc w:val="center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変更後</w:t>
            </w:r>
          </w:p>
        </w:tc>
        <w:tc>
          <w:tcPr>
            <w:tcW w:w="4111" w:type="dxa"/>
            <w:gridSpan w:val="3"/>
          </w:tcPr>
          <w:p w14:paraId="447B5FE6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340" w:type="dxa"/>
            <w:gridSpan w:val="2"/>
          </w:tcPr>
          <w:p w14:paraId="4C1AD092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72C57055" w14:textId="77777777" w:rsidTr="00FA7EF6">
        <w:trPr>
          <w:cantSplit/>
          <w:trHeight w:val="265"/>
        </w:trPr>
        <w:tc>
          <w:tcPr>
            <w:tcW w:w="808" w:type="dxa"/>
            <w:vMerge/>
          </w:tcPr>
          <w:p w14:paraId="5E07C8C0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8451" w:type="dxa"/>
            <w:gridSpan w:val="5"/>
            <w:vAlign w:val="center"/>
          </w:tcPr>
          <w:p w14:paraId="6BAD4F3B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(3)</w:t>
            </w:r>
            <w:r>
              <w:rPr>
                <w:rFonts w:hint="eastAsia"/>
              </w:rPr>
              <w:t xml:space="preserve"> </w:t>
            </w:r>
            <w:r w:rsidRPr="00812571">
              <w:rPr>
                <w:rFonts w:ascii="ＭＳ 明朝" w:hAnsi="Comic Sans MS" w:hint="eastAsia"/>
                <w:sz w:val="20"/>
              </w:rPr>
              <w:t>他の種類の株式への転換が行われる株式</w:t>
            </w:r>
            <w:r>
              <w:rPr>
                <w:rFonts w:ascii="ＭＳ 明朝" w:hAnsi="Comic Sans MS" w:hint="eastAsia"/>
                <w:sz w:val="20"/>
              </w:rPr>
              <w:t>であるときはその内容</w:t>
            </w:r>
          </w:p>
        </w:tc>
      </w:tr>
      <w:tr w:rsidR="004C6633" w14:paraId="20FFBD56" w14:textId="77777777" w:rsidTr="00FA7EF6">
        <w:trPr>
          <w:cantSplit/>
          <w:trHeight w:val="731"/>
        </w:trPr>
        <w:tc>
          <w:tcPr>
            <w:tcW w:w="808" w:type="dxa"/>
            <w:vMerge/>
          </w:tcPr>
          <w:p w14:paraId="1B736E48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65A8E4F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</w:t>
            </w:r>
          </w:p>
          <w:p w14:paraId="4B12317C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換</w:t>
            </w:r>
          </w:p>
          <w:p w14:paraId="14013226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の</w:t>
            </w:r>
          </w:p>
          <w:p w14:paraId="0CED95F4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条</w:t>
            </w:r>
          </w:p>
          <w:p w14:paraId="119E6352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件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045504AE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160" w:type="dxa"/>
            <w:vAlign w:val="center"/>
          </w:tcPr>
          <w:p w14:paraId="4CA12A0D" w14:textId="77777777" w:rsidR="004C6633" w:rsidRDefault="004C6633" w:rsidP="00AB66E9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転換により発行する株式の内容</w:t>
            </w:r>
          </w:p>
        </w:tc>
        <w:tc>
          <w:tcPr>
            <w:tcW w:w="3180" w:type="dxa"/>
            <w:vAlign w:val="center"/>
          </w:tcPr>
          <w:p w14:paraId="5DD72051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765E6741" w14:textId="77777777" w:rsidTr="00FA7EF6">
        <w:trPr>
          <w:cantSplit/>
          <w:trHeight w:val="711"/>
        </w:trPr>
        <w:tc>
          <w:tcPr>
            <w:tcW w:w="808" w:type="dxa"/>
            <w:vMerge/>
          </w:tcPr>
          <w:p w14:paraId="0E0F5407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D174477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00AA84B7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160" w:type="dxa"/>
            <w:vAlign w:val="center"/>
          </w:tcPr>
          <w:p w14:paraId="28B22125" w14:textId="77777777" w:rsidR="004C6633" w:rsidRDefault="004C6633" w:rsidP="00AB66E9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転換請求</w:t>
            </w:r>
          </w:p>
          <w:p w14:paraId="54AE58EA" w14:textId="77777777" w:rsidR="004C6633" w:rsidRDefault="004C6633" w:rsidP="00AB66E9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期間</w:t>
            </w:r>
          </w:p>
        </w:tc>
        <w:tc>
          <w:tcPr>
            <w:tcW w:w="3180" w:type="dxa"/>
            <w:vAlign w:val="center"/>
          </w:tcPr>
          <w:p w14:paraId="3F95F17F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50061DBD" w14:textId="77777777" w:rsidTr="00FA7EF6">
        <w:trPr>
          <w:cantSplit/>
          <w:trHeight w:val="706"/>
        </w:trPr>
        <w:tc>
          <w:tcPr>
            <w:tcW w:w="808" w:type="dxa"/>
            <w:vMerge/>
          </w:tcPr>
          <w:p w14:paraId="1EAC2BD1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E19A680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49155178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160" w:type="dxa"/>
            <w:vAlign w:val="center"/>
          </w:tcPr>
          <w:p w14:paraId="51E341AF" w14:textId="77777777" w:rsidR="004C6633" w:rsidRDefault="004C6633" w:rsidP="00AB66E9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転換請求</w:t>
            </w:r>
          </w:p>
          <w:p w14:paraId="165BAF4B" w14:textId="77777777" w:rsidR="004C6633" w:rsidRDefault="004C6633" w:rsidP="00AB66E9">
            <w:pPr>
              <w:jc w:val="distribute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受付場所</w:t>
            </w:r>
          </w:p>
        </w:tc>
        <w:tc>
          <w:tcPr>
            <w:tcW w:w="3180" w:type="dxa"/>
            <w:vAlign w:val="center"/>
          </w:tcPr>
          <w:p w14:paraId="5660861E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17FC6FDD" w14:textId="77777777" w:rsidTr="00FA7EF6">
        <w:trPr>
          <w:cantSplit/>
          <w:trHeight w:val="1432"/>
        </w:trPr>
        <w:tc>
          <w:tcPr>
            <w:tcW w:w="808" w:type="dxa"/>
            <w:vMerge/>
          </w:tcPr>
          <w:p w14:paraId="15AFCAA2" w14:textId="77777777" w:rsidR="004C6633" w:rsidRDefault="004C6633" w:rsidP="00AB66E9">
            <w:pPr>
              <w:ind w:left="200" w:hanging="200"/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FD5CB4" w14:textId="77777777" w:rsidR="004C6633" w:rsidRDefault="004C6633" w:rsidP="00AB66E9">
            <w:pPr>
              <w:ind w:left="200" w:hanging="200"/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(4)取得条項の有無及び内容</w:t>
            </w:r>
          </w:p>
        </w:tc>
        <w:tc>
          <w:tcPr>
            <w:tcW w:w="2410" w:type="dxa"/>
            <w:vAlign w:val="center"/>
          </w:tcPr>
          <w:p w14:paraId="79DA338A" w14:textId="77777777" w:rsidR="004C6633" w:rsidRPr="006A5654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160" w:type="dxa"/>
            <w:vAlign w:val="center"/>
          </w:tcPr>
          <w:p w14:paraId="42F82048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(5)議決権の有無</w:t>
            </w:r>
          </w:p>
        </w:tc>
        <w:tc>
          <w:tcPr>
            <w:tcW w:w="3180" w:type="dxa"/>
            <w:vAlign w:val="center"/>
          </w:tcPr>
          <w:p w14:paraId="43FB3A68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</w:tr>
      <w:tr w:rsidR="004C6633" w14:paraId="1619B80F" w14:textId="77777777" w:rsidTr="00FA7EF6">
        <w:trPr>
          <w:cantSplit/>
          <w:trHeight w:val="939"/>
        </w:trPr>
        <w:tc>
          <w:tcPr>
            <w:tcW w:w="808" w:type="dxa"/>
            <w:vMerge/>
          </w:tcPr>
          <w:p w14:paraId="4A5C4115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39ADA0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(6)その他の条件</w:t>
            </w:r>
          </w:p>
        </w:tc>
        <w:tc>
          <w:tcPr>
            <w:tcW w:w="6750" w:type="dxa"/>
            <w:gridSpan w:val="3"/>
            <w:vAlign w:val="center"/>
          </w:tcPr>
          <w:p w14:paraId="4FC6BBA6" w14:textId="77777777" w:rsidR="004C6633" w:rsidRDefault="004C6633" w:rsidP="00AB66E9">
            <w:pPr>
              <w:rPr>
                <w:rFonts w:ascii="ＭＳ 明朝" w:hAnsi="Comic Sans MS" w:hint="eastAsia"/>
                <w:sz w:val="20"/>
              </w:rPr>
            </w:pPr>
          </w:p>
        </w:tc>
      </w:tr>
    </w:tbl>
    <w:p w14:paraId="73B6C860" w14:textId="77777777" w:rsidR="003A116B" w:rsidRDefault="003A116B">
      <w:pPr>
        <w:rPr>
          <w:rFonts w:ascii="ＭＳ 明朝" w:hAnsi="ＭＳ 明朝" w:hint="eastAsia"/>
        </w:rPr>
      </w:pPr>
    </w:p>
    <w:p w14:paraId="4631FC2B" w14:textId="77777777" w:rsidR="006334E0" w:rsidRDefault="00C61BB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２．当該有価証券の募集又は売出しの条件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1304"/>
        <w:gridCol w:w="1304"/>
        <w:gridCol w:w="1304"/>
        <w:gridCol w:w="1303"/>
        <w:gridCol w:w="1303"/>
        <w:gridCol w:w="1812"/>
        <w:tblGridChange w:id="2">
          <w:tblGrid>
            <w:gridCol w:w="934"/>
            <w:gridCol w:w="1304"/>
            <w:gridCol w:w="1304"/>
            <w:gridCol w:w="1304"/>
            <w:gridCol w:w="1303"/>
            <w:gridCol w:w="1303"/>
            <w:gridCol w:w="1812"/>
          </w:tblGrid>
        </w:tblGridChange>
      </w:tblGrid>
      <w:tr w:rsidR="00CB2B82" w14:paraId="0CE00D40" w14:textId="77777777" w:rsidTr="00CB2B82">
        <w:trPr>
          <w:trHeight w:val="661"/>
        </w:trPr>
        <w:tc>
          <w:tcPr>
            <w:tcW w:w="504" w:type="pct"/>
          </w:tcPr>
          <w:p w14:paraId="06A3C9AD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04" w:type="pct"/>
            <w:vAlign w:val="center"/>
          </w:tcPr>
          <w:p w14:paraId="547CB356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取締役会</w:t>
            </w:r>
          </w:p>
          <w:p w14:paraId="4EF8BAA4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決 議 日</w:t>
            </w:r>
          </w:p>
        </w:tc>
        <w:tc>
          <w:tcPr>
            <w:tcW w:w="704" w:type="pct"/>
            <w:vAlign w:val="center"/>
          </w:tcPr>
          <w:p w14:paraId="371CFB99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株主総会</w:t>
            </w:r>
          </w:p>
          <w:p w14:paraId="6DECE423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決 議 日</w:t>
            </w:r>
          </w:p>
        </w:tc>
        <w:tc>
          <w:tcPr>
            <w:tcW w:w="704" w:type="pct"/>
            <w:vAlign w:val="center"/>
          </w:tcPr>
          <w:p w14:paraId="33F8FE76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募集又は</w:t>
            </w:r>
          </w:p>
          <w:p w14:paraId="7246D67F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売出価格</w:t>
            </w:r>
          </w:p>
        </w:tc>
        <w:tc>
          <w:tcPr>
            <w:tcW w:w="703" w:type="pct"/>
            <w:vAlign w:val="center"/>
          </w:tcPr>
          <w:p w14:paraId="229FB9FA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申込期日</w:t>
            </w:r>
          </w:p>
        </w:tc>
        <w:tc>
          <w:tcPr>
            <w:tcW w:w="703" w:type="pct"/>
            <w:vAlign w:val="center"/>
          </w:tcPr>
          <w:p w14:paraId="64AE7EC4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払込期日</w:t>
            </w:r>
          </w:p>
        </w:tc>
        <w:tc>
          <w:tcPr>
            <w:tcW w:w="979" w:type="pct"/>
            <w:vAlign w:val="center"/>
          </w:tcPr>
          <w:p w14:paraId="154201F8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募集又は売</w:t>
            </w:r>
          </w:p>
          <w:p w14:paraId="205235A0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出しの方法</w:t>
            </w:r>
          </w:p>
        </w:tc>
      </w:tr>
      <w:tr w:rsidR="00CB2B82" w14:paraId="04C7BDF6" w14:textId="77777777" w:rsidTr="00CB2B82">
        <w:trPr>
          <w:trHeight w:val="284"/>
        </w:trPr>
        <w:tc>
          <w:tcPr>
            <w:tcW w:w="504" w:type="pct"/>
            <w:tcBorders>
              <w:bottom w:val="nil"/>
            </w:tcBorders>
          </w:tcPr>
          <w:p w14:paraId="0A6906BA" w14:textId="77777777" w:rsidR="00CB2B82" w:rsidRDefault="00CB2B82">
            <w:pPr>
              <w:jc w:val="righ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704" w:type="pct"/>
            <w:tcBorders>
              <w:bottom w:val="nil"/>
            </w:tcBorders>
            <w:vAlign w:val="center"/>
          </w:tcPr>
          <w:p w14:paraId="7A33C311" w14:textId="77777777" w:rsidR="00CB2B82" w:rsidRDefault="00CB2B82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年.月.日</w:t>
            </w:r>
          </w:p>
        </w:tc>
        <w:tc>
          <w:tcPr>
            <w:tcW w:w="704" w:type="pct"/>
            <w:tcBorders>
              <w:bottom w:val="nil"/>
            </w:tcBorders>
            <w:vAlign w:val="center"/>
          </w:tcPr>
          <w:p w14:paraId="2ECF578A" w14:textId="77777777" w:rsidR="00CB2B82" w:rsidRDefault="00CB2B82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年.月.日</w:t>
            </w:r>
          </w:p>
        </w:tc>
        <w:tc>
          <w:tcPr>
            <w:tcW w:w="704" w:type="pct"/>
            <w:tcBorders>
              <w:bottom w:val="nil"/>
            </w:tcBorders>
            <w:vAlign w:val="center"/>
          </w:tcPr>
          <w:p w14:paraId="635E266B" w14:textId="77777777" w:rsidR="00CB2B82" w:rsidRDefault="00CB2B82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703" w:type="pct"/>
            <w:tcBorders>
              <w:bottom w:val="nil"/>
            </w:tcBorders>
            <w:vAlign w:val="center"/>
          </w:tcPr>
          <w:p w14:paraId="2DF4B62E" w14:textId="77777777" w:rsidR="00CB2B82" w:rsidRDefault="00CB2B82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年.月.日</w:t>
            </w:r>
          </w:p>
        </w:tc>
        <w:tc>
          <w:tcPr>
            <w:tcW w:w="703" w:type="pct"/>
            <w:tcBorders>
              <w:bottom w:val="nil"/>
            </w:tcBorders>
            <w:vAlign w:val="center"/>
          </w:tcPr>
          <w:p w14:paraId="1FFDDE5A" w14:textId="77777777" w:rsidR="00CB2B82" w:rsidRDefault="00CB2B82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年.月.日</w:t>
            </w:r>
          </w:p>
        </w:tc>
        <w:tc>
          <w:tcPr>
            <w:tcW w:w="979" w:type="pct"/>
            <w:tcBorders>
              <w:bottom w:val="nil"/>
            </w:tcBorders>
            <w:vAlign w:val="center"/>
          </w:tcPr>
          <w:p w14:paraId="6947DBCA" w14:textId="77777777" w:rsidR="00CB2B82" w:rsidRDefault="00CB2B82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CB2B82" w14:paraId="280B32B9" w14:textId="77777777" w:rsidTr="00CB2B82">
        <w:trPr>
          <w:trHeight w:val="645"/>
        </w:trPr>
        <w:tc>
          <w:tcPr>
            <w:tcW w:w="504" w:type="pct"/>
            <w:tcBorders>
              <w:top w:val="nil"/>
              <w:bottom w:val="single" w:sz="4" w:space="0" w:color="auto"/>
            </w:tcBorders>
            <w:vAlign w:val="center"/>
          </w:tcPr>
          <w:p w14:paraId="7DCF3738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704" w:type="pct"/>
            <w:tcBorders>
              <w:top w:val="nil"/>
              <w:bottom w:val="single" w:sz="4" w:space="0" w:color="auto"/>
            </w:tcBorders>
            <w:vAlign w:val="center"/>
          </w:tcPr>
          <w:p w14:paraId="118649AC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704" w:type="pct"/>
            <w:tcBorders>
              <w:top w:val="nil"/>
              <w:bottom w:val="single" w:sz="4" w:space="0" w:color="auto"/>
            </w:tcBorders>
            <w:vAlign w:val="center"/>
          </w:tcPr>
          <w:p w14:paraId="67C4F55E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704" w:type="pct"/>
            <w:tcBorders>
              <w:top w:val="nil"/>
              <w:bottom w:val="single" w:sz="4" w:space="0" w:color="auto"/>
            </w:tcBorders>
            <w:vAlign w:val="center"/>
          </w:tcPr>
          <w:p w14:paraId="0A060599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24116805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703" w:type="pct"/>
            <w:tcBorders>
              <w:top w:val="nil"/>
              <w:bottom w:val="single" w:sz="4" w:space="0" w:color="auto"/>
            </w:tcBorders>
            <w:vAlign w:val="center"/>
          </w:tcPr>
          <w:p w14:paraId="4AD04C73" w14:textId="77777777" w:rsidR="00CB2B82" w:rsidRDefault="00CB2B8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979" w:type="pct"/>
            <w:tcBorders>
              <w:top w:val="nil"/>
              <w:bottom w:val="single" w:sz="4" w:space="0" w:color="auto"/>
            </w:tcBorders>
          </w:tcPr>
          <w:p w14:paraId="3411C04E" w14:textId="77777777" w:rsidR="00CB2B82" w:rsidRDefault="00CB2B82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B2B82" w14:paraId="082FB814" w14:textId="77777777" w:rsidTr="00CB2B82">
        <w:trPr>
          <w:trHeight w:val="645"/>
        </w:trPr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14:paraId="50A5BA7F" w14:textId="77777777" w:rsidR="00CB2B82" w:rsidRDefault="00CB2B82" w:rsidP="004C6633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変更後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00F08B6F" w14:textId="77777777" w:rsidR="00CB2B82" w:rsidRDefault="00CB2B82" w:rsidP="004C6633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2721C704" w14:textId="77777777" w:rsidR="00CB2B82" w:rsidRDefault="00CB2B82" w:rsidP="004C6633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55DCA5F1" w14:textId="77777777" w:rsidR="00CB2B82" w:rsidRDefault="00CB2B82" w:rsidP="004C6633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0CD6EA74" w14:textId="77777777" w:rsidR="00CB2B82" w:rsidRDefault="00CB2B82" w:rsidP="004C6633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BED227C" w14:textId="77777777" w:rsidR="00CB2B82" w:rsidRDefault="00CB2B82" w:rsidP="004C6633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979" w:type="pct"/>
            <w:tcBorders>
              <w:top w:val="single" w:sz="4" w:space="0" w:color="auto"/>
            </w:tcBorders>
          </w:tcPr>
          <w:p w14:paraId="4350A751" w14:textId="77777777" w:rsidR="00CB2B82" w:rsidRDefault="00CB2B82" w:rsidP="004C6633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29B58F17" w14:textId="77777777" w:rsidR="006334E0" w:rsidRDefault="006334E0">
      <w:pPr>
        <w:rPr>
          <w:rFonts w:ascii="ＭＳ 明朝" w:hAnsi="ＭＳ 明朝" w:hint="eastAsia"/>
        </w:rPr>
      </w:pPr>
    </w:p>
    <w:p w14:paraId="353F2532" w14:textId="77777777" w:rsidR="006334E0" w:rsidRDefault="00C61BB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３．資本</w:t>
      </w:r>
      <w:r w:rsidR="00E93A91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の額</w:t>
      </w:r>
    </w:p>
    <w:p w14:paraId="5282BFB6" w14:textId="77777777" w:rsidR="00E93A91" w:rsidRDefault="004C663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（変更前）</w:t>
      </w:r>
      <w:r w:rsidR="00C61BBF" w:rsidRPr="00E93A91">
        <w:rPr>
          <w:rFonts w:ascii="ＭＳ 明朝" w:hAnsi="ＭＳ 明朝" w:hint="eastAsia"/>
          <w:u w:val="single"/>
        </w:rPr>
        <w:t xml:space="preserve">                                 </w:t>
      </w:r>
      <w:r w:rsidR="00C61BBF">
        <w:rPr>
          <w:rFonts w:ascii="ＭＳ 明朝" w:hAnsi="ＭＳ 明朝" w:hint="eastAsia"/>
        </w:rPr>
        <w:t>円</w:t>
      </w:r>
    </w:p>
    <w:p w14:paraId="7D018D11" w14:textId="77777777" w:rsidR="004C6633" w:rsidRDefault="004C6633" w:rsidP="004C663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（変更後）</w:t>
      </w:r>
      <w:r w:rsidRPr="00E93A91">
        <w:rPr>
          <w:rFonts w:ascii="ＭＳ 明朝" w:hAnsi="ＭＳ 明朝" w:hint="eastAsia"/>
          <w:u w:val="single"/>
        </w:rPr>
        <w:t xml:space="preserve">                                 </w:t>
      </w:r>
      <w:r>
        <w:rPr>
          <w:rFonts w:ascii="ＭＳ 明朝" w:hAnsi="ＭＳ 明朝" w:hint="eastAsia"/>
        </w:rPr>
        <w:t>円</w:t>
      </w:r>
    </w:p>
    <w:p w14:paraId="3F8DD138" w14:textId="77777777" w:rsidR="006334E0" w:rsidRPr="004C6633" w:rsidRDefault="006334E0">
      <w:pPr>
        <w:rPr>
          <w:rFonts w:ascii="ＭＳ 明朝" w:hAnsi="ＭＳ 明朝"/>
        </w:rPr>
      </w:pPr>
    </w:p>
    <w:p w14:paraId="6487E3EC" w14:textId="77777777" w:rsidR="00DC2800" w:rsidRDefault="00DC2800" w:rsidP="008E18A9">
      <w:pPr>
        <w:rPr>
          <w:rFonts w:ascii="ＭＳ 明朝" w:hAnsi="ＭＳ 明朝"/>
        </w:rPr>
      </w:pPr>
    </w:p>
    <w:p w14:paraId="3EA0178D" w14:textId="33EB4A23" w:rsidR="008E18A9" w:rsidRPr="00F76F3D" w:rsidRDefault="008E18A9" w:rsidP="008E18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４．</w:t>
      </w:r>
      <w:r w:rsidRPr="00F76F3D">
        <w:rPr>
          <w:rFonts w:ascii="ＭＳ 明朝" w:hAnsi="ＭＳ 明朝" w:hint="eastAsia"/>
        </w:rPr>
        <w:t>指定振替機関における取扱い</w:t>
      </w:r>
    </w:p>
    <w:tbl>
      <w:tblPr>
        <w:tblW w:w="592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4420"/>
      </w:tblGrid>
      <w:tr w:rsidR="004C6633" w:rsidRPr="00F76F3D" w14:paraId="1CADB665" w14:textId="77777777" w:rsidTr="004C6633">
        <w:trPr>
          <w:cantSplit/>
          <w:trHeight w:val="598"/>
        </w:trPr>
        <w:tc>
          <w:tcPr>
            <w:tcW w:w="15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B45DA2" w14:textId="77777777" w:rsidR="004C6633" w:rsidRPr="00F76F3D" w:rsidRDefault="004C6633" w:rsidP="00AB1A55">
            <w:pPr>
              <w:spacing w:line="32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変更前</w:t>
            </w:r>
          </w:p>
        </w:tc>
        <w:tc>
          <w:tcPr>
            <w:tcW w:w="4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78C86D" w14:textId="77777777" w:rsidR="004C6633" w:rsidRPr="00F76F3D" w:rsidRDefault="004C6633" w:rsidP="00AB1A55">
            <w:pPr>
              <w:spacing w:line="320" w:lineRule="exact"/>
              <w:jc w:val="center"/>
              <w:rPr>
                <w:rFonts w:ascii="ＭＳ 明朝" w:hAnsi="ＭＳ 明朝"/>
                <w:sz w:val="18"/>
              </w:rPr>
            </w:pPr>
            <w:r w:rsidRPr="00F76F3D">
              <w:rPr>
                <w:rFonts w:ascii="ＭＳ 明朝" w:hAnsi="ＭＳ 明朝" w:hint="eastAsia"/>
                <w:sz w:val="18"/>
              </w:rPr>
              <w:t>取扱いの対象  ・ 取扱いの対象となる見込み</w:t>
            </w:r>
          </w:p>
        </w:tc>
      </w:tr>
      <w:tr w:rsidR="004C6633" w:rsidRPr="00F76F3D" w14:paraId="58BBC75E" w14:textId="77777777" w:rsidTr="004C6633">
        <w:trPr>
          <w:cantSplit/>
          <w:trHeight w:val="598"/>
        </w:trPr>
        <w:tc>
          <w:tcPr>
            <w:tcW w:w="15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F3B0E64" w14:textId="77777777" w:rsidR="004C6633" w:rsidRPr="00F76F3D" w:rsidRDefault="004C6633" w:rsidP="00AB1A55">
            <w:pPr>
              <w:spacing w:line="32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変更後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A3FA08" w14:textId="77777777" w:rsidR="004C6633" w:rsidRPr="00F76F3D" w:rsidRDefault="004C6633" w:rsidP="00AB1A55">
            <w:pPr>
              <w:spacing w:line="320" w:lineRule="exact"/>
              <w:jc w:val="center"/>
              <w:rPr>
                <w:rFonts w:ascii="ＭＳ 明朝" w:hAnsi="ＭＳ 明朝" w:hint="eastAsia"/>
                <w:sz w:val="18"/>
              </w:rPr>
            </w:pPr>
            <w:r w:rsidRPr="00F76F3D">
              <w:rPr>
                <w:rFonts w:ascii="ＭＳ 明朝" w:hAnsi="ＭＳ 明朝" w:hint="eastAsia"/>
                <w:sz w:val="18"/>
              </w:rPr>
              <w:t>取扱いの対象  ・ 取扱いの対象となる見込み</w:t>
            </w:r>
          </w:p>
        </w:tc>
      </w:tr>
    </w:tbl>
    <w:p w14:paraId="36DC3F69" w14:textId="77777777" w:rsidR="008E18A9" w:rsidRDefault="008E18A9" w:rsidP="008E18A9">
      <w:pPr>
        <w:spacing w:line="0" w:lineRule="atLeast"/>
        <w:ind w:left="540" w:hanging="540"/>
        <w:rPr>
          <w:rFonts w:ascii="ＭＳ 明朝" w:hAnsi="ＭＳ 明朝"/>
          <w:sz w:val="18"/>
        </w:rPr>
      </w:pPr>
    </w:p>
    <w:p w14:paraId="3A7965F4" w14:textId="77777777" w:rsidR="008E18A9" w:rsidRDefault="007C6EC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５．変更理由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27"/>
        <w:tblGridChange w:id="3">
          <w:tblGrid>
            <w:gridCol w:w="9027"/>
          </w:tblGrid>
        </w:tblGridChange>
      </w:tblGrid>
      <w:tr w:rsidR="007C6EC8" w:rsidRPr="008C1756" w14:paraId="33AD8681" w14:textId="77777777" w:rsidTr="008C1756">
        <w:trPr>
          <w:trHeight w:val="1132"/>
        </w:trPr>
        <w:tc>
          <w:tcPr>
            <w:tcW w:w="9027" w:type="dxa"/>
            <w:shd w:val="clear" w:color="auto" w:fill="auto"/>
          </w:tcPr>
          <w:p w14:paraId="5E490E11" w14:textId="77777777" w:rsidR="007C6EC8" w:rsidRPr="008C1756" w:rsidRDefault="007C6EC8">
            <w:pPr>
              <w:rPr>
                <w:rFonts w:ascii="ＭＳ 明朝" w:hAnsi="ＭＳ 明朝" w:hint="eastAsia"/>
              </w:rPr>
            </w:pPr>
          </w:p>
        </w:tc>
      </w:tr>
    </w:tbl>
    <w:p w14:paraId="230DE505" w14:textId="77777777" w:rsidR="007C6EC8" w:rsidRPr="008E18A9" w:rsidRDefault="007C6EC8">
      <w:pPr>
        <w:rPr>
          <w:rFonts w:ascii="ＭＳ 明朝" w:hAnsi="ＭＳ 明朝" w:hint="eastAsia"/>
        </w:rPr>
      </w:pPr>
    </w:p>
    <w:p w14:paraId="6717C8B5" w14:textId="77777777" w:rsidR="008E18A9" w:rsidRDefault="008E18A9">
      <w:pPr>
        <w:rPr>
          <w:rFonts w:ascii="ＭＳ 明朝" w:hAnsi="ＭＳ 明朝" w:hint="eastAsia"/>
        </w:rPr>
      </w:pPr>
    </w:p>
    <w:p w14:paraId="167BA412" w14:textId="77777777" w:rsidR="006334E0" w:rsidRDefault="00C61BBF">
      <w:pPr>
        <w:pStyle w:val="a4"/>
        <w:rPr>
          <w:rFonts w:hint="eastAsia"/>
        </w:rPr>
      </w:pPr>
      <w:r>
        <w:rPr>
          <w:rFonts w:hint="eastAsia"/>
        </w:rPr>
        <w:t>以　　上</w:t>
      </w:r>
    </w:p>
    <w:sectPr w:rsidR="006334E0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E5A4" w14:textId="77777777" w:rsidR="00412093" w:rsidRDefault="00412093" w:rsidP="00A043F7">
      <w:r>
        <w:separator/>
      </w:r>
    </w:p>
  </w:endnote>
  <w:endnote w:type="continuationSeparator" w:id="0">
    <w:p w14:paraId="68689DC5" w14:textId="77777777" w:rsidR="00412093" w:rsidRDefault="00412093" w:rsidP="00A0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A0" w14:textId="77777777" w:rsidR="00412093" w:rsidRDefault="00412093" w:rsidP="00A043F7">
      <w:r>
        <w:separator/>
      </w:r>
    </w:p>
  </w:footnote>
  <w:footnote w:type="continuationSeparator" w:id="0">
    <w:p w14:paraId="19F47A43" w14:textId="77777777" w:rsidR="00412093" w:rsidRDefault="00412093" w:rsidP="00A0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DDE" w14:textId="77777777" w:rsidR="00A043F7" w:rsidRDefault="00A043F7" w:rsidP="002C55E1">
    <w:pPr>
      <w:pStyle w:val="a6"/>
      <w:jc w:val="right"/>
    </w:pPr>
    <w:r w:rsidRPr="00A043F7">
      <w:rPr>
        <w:rFonts w:hint="eastAsia"/>
        <w:bdr w:val="single" w:sz="4" w:space="0" w:color="auto"/>
      </w:rPr>
      <w:t>新規（</w:t>
    </w:r>
    <w:r w:rsidRPr="00A043F7">
      <w:rPr>
        <w:rFonts w:hint="eastAsia"/>
        <w:bdr w:val="single" w:sz="4" w:space="0" w:color="auto"/>
      </w:rPr>
      <w:t>S/P/G</w:t>
    </w:r>
    <w:r w:rsidRPr="00A043F7">
      <w:rPr>
        <w:rFonts w:hint="eastAsia"/>
        <w:bdr w:val="single" w:sz="4" w:space="0" w:color="auto"/>
      </w:rPr>
      <w:t>）</w:t>
    </w:r>
    <w:r w:rsidRPr="00A043F7">
      <w:rPr>
        <w:rFonts w:hint="eastAsia"/>
      </w:rPr>
      <w:t>（所定様式）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26DA3"/>
    <w:multiLevelType w:val="singleLevel"/>
    <w:tmpl w:val="985A21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2300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CF4"/>
    <w:rsid w:val="00032C12"/>
    <w:rsid w:val="000C2428"/>
    <w:rsid w:val="000D267A"/>
    <w:rsid w:val="000E4DBF"/>
    <w:rsid w:val="00116EDF"/>
    <w:rsid w:val="001C72F0"/>
    <w:rsid w:val="00211288"/>
    <w:rsid w:val="00211D3C"/>
    <w:rsid w:val="00224E28"/>
    <w:rsid w:val="002531FD"/>
    <w:rsid w:val="002C55E1"/>
    <w:rsid w:val="0030590A"/>
    <w:rsid w:val="00315A03"/>
    <w:rsid w:val="00390915"/>
    <w:rsid w:val="003A116B"/>
    <w:rsid w:val="003B6E49"/>
    <w:rsid w:val="003F5733"/>
    <w:rsid w:val="00412093"/>
    <w:rsid w:val="0044480B"/>
    <w:rsid w:val="00452B97"/>
    <w:rsid w:val="00454E5F"/>
    <w:rsid w:val="00496359"/>
    <w:rsid w:val="004C6633"/>
    <w:rsid w:val="005217BF"/>
    <w:rsid w:val="00594CFB"/>
    <w:rsid w:val="006302C7"/>
    <w:rsid w:val="006334E0"/>
    <w:rsid w:val="006759C2"/>
    <w:rsid w:val="006A5654"/>
    <w:rsid w:val="006A5CCD"/>
    <w:rsid w:val="00702EBF"/>
    <w:rsid w:val="00740BB1"/>
    <w:rsid w:val="007C6EC8"/>
    <w:rsid w:val="00812571"/>
    <w:rsid w:val="00843A60"/>
    <w:rsid w:val="008B5B4E"/>
    <w:rsid w:val="008C1756"/>
    <w:rsid w:val="008E18A9"/>
    <w:rsid w:val="008E6049"/>
    <w:rsid w:val="00A043F7"/>
    <w:rsid w:val="00A6505A"/>
    <w:rsid w:val="00A67107"/>
    <w:rsid w:val="00AA2982"/>
    <w:rsid w:val="00AB028E"/>
    <w:rsid w:val="00AB1A55"/>
    <w:rsid w:val="00AB66E9"/>
    <w:rsid w:val="00AD5989"/>
    <w:rsid w:val="00AF6702"/>
    <w:rsid w:val="00B170CF"/>
    <w:rsid w:val="00B414F9"/>
    <w:rsid w:val="00B863EB"/>
    <w:rsid w:val="00C15FF2"/>
    <w:rsid w:val="00C61BBF"/>
    <w:rsid w:val="00C84271"/>
    <w:rsid w:val="00CB2B82"/>
    <w:rsid w:val="00D31878"/>
    <w:rsid w:val="00D8282F"/>
    <w:rsid w:val="00D947B5"/>
    <w:rsid w:val="00DC2800"/>
    <w:rsid w:val="00E20E4B"/>
    <w:rsid w:val="00E84CF4"/>
    <w:rsid w:val="00E93A91"/>
    <w:rsid w:val="00EE3888"/>
    <w:rsid w:val="00F33B2A"/>
    <w:rsid w:val="00F408CC"/>
    <w:rsid w:val="00F46DBD"/>
    <w:rsid w:val="00F84669"/>
    <w:rsid w:val="00FA7EF6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7188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next w:val="a"/>
    <w:pPr>
      <w:jc w:val="right"/>
    </w:pPr>
    <w:rPr>
      <w:rFonts w:ascii="ＭＳ 明朝" w:hAnsi="ＭＳ 明朝"/>
    </w:rPr>
  </w:style>
  <w:style w:type="paragraph" w:styleId="a5">
    <w:name w:val="Balloon Text"/>
    <w:basedOn w:val="a"/>
    <w:semiHidden/>
    <w:rsid w:val="00B170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1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A116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A1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A116B"/>
    <w:rPr>
      <w:kern w:val="2"/>
      <w:sz w:val="21"/>
    </w:rPr>
  </w:style>
  <w:style w:type="paragraph" w:styleId="aa">
    <w:name w:val="Revision"/>
    <w:hidden/>
    <w:uiPriority w:val="99"/>
    <w:semiHidden/>
    <w:rsid w:val="000E4DBF"/>
    <w:rPr>
      <w:kern w:val="2"/>
      <w:sz w:val="21"/>
    </w:rPr>
  </w:style>
  <w:style w:type="character" w:styleId="ab">
    <w:name w:val="annotation reference"/>
    <w:uiPriority w:val="99"/>
    <w:semiHidden/>
    <w:unhideWhenUsed/>
    <w:rsid w:val="00D828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28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8282F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28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8282F"/>
    <w:rPr>
      <w:b/>
      <w:bCs/>
      <w:kern w:val="2"/>
      <w:sz w:val="21"/>
    </w:rPr>
  </w:style>
  <w:style w:type="paragraph" w:styleId="3">
    <w:name w:val="Body Text Indent 3"/>
    <w:basedOn w:val="a"/>
    <w:link w:val="30"/>
    <w:rsid w:val="00AD5989"/>
    <w:pPr>
      <w:ind w:left="180" w:firstLine="180"/>
    </w:pPr>
  </w:style>
  <w:style w:type="character" w:customStyle="1" w:styleId="30">
    <w:name w:val="本文インデント 3 (文字)"/>
    <w:link w:val="3"/>
    <w:rsid w:val="00AD5989"/>
    <w:rPr>
      <w:kern w:val="2"/>
      <w:sz w:val="21"/>
    </w:rPr>
  </w:style>
  <w:style w:type="table" w:styleId="af0">
    <w:name w:val="Table Grid"/>
    <w:basedOn w:val="a1"/>
    <w:uiPriority w:val="59"/>
    <w:rsid w:val="007C6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6621-9DEE-4F4E-B5A2-EA669D58C1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4db3f9-2286-46b9-ba58-9c0f26e25b2c}" enabled="1" method="Standard" siteId="{fe7a9aa7-6097-47a2-9163-81d624f8cb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918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2024-09-10T00:56:00Z</dcterms:created>
  <dcterms:modified xsi:type="dcterms:W3CDTF">2024-09-10T00:57:00Z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4db3f9-2286-46b9-ba58-9c0f26e25b2c_Enabled">
    <vt:lpwstr>true</vt:lpwstr>
  </property>
  <property fmtid="{D5CDD505-2E9C-101B-9397-08002B2CF9AE}" pid="3" name="MSIP_Label_194db3f9-2286-46b9-ba58-9c0f26e25b2c_SetDate">
    <vt:lpwstr>2024-09-10T00:56:31Z</vt:lpwstr>
  </property>
  <property fmtid="{D5CDD505-2E9C-101B-9397-08002B2CF9AE}" pid="4" name="MSIP_Label_194db3f9-2286-46b9-ba58-9c0f26e25b2c_Method">
    <vt:lpwstr>Standard</vt:lpwstr>
  </property>
  <property fmtid="{D5CDD505-2E9C-101B-9397-08002B2CF9AE}" pid="5" name="MSIP_Label_194db3f9-2286-46b9-ba58-9c0f26e25b2c_Name">
    <vt:lpwstr>【2GVDI】全公開</vt:lpwstr>
  </property>
  <property fmtid="{D5CDD505-2E9C-101B-9397-08002B2CF9AE}" pid="6" name="MSIP_Label_194db3f9-2286-46b9-ba58-9c0f26e25b2c_SiteId">
    <vt:lpwstr>fe7a9aa7-6097-47a2-9163-81d624f8cbfd</vt:lpwstr>
  </property>
  <property fmtid="{D5CDD505-2E9C-101B-9397-08002B2CF9AE}" pid="7" name="MSIP_Label_194db3f9-2286-46b9-ba58-9c0f26e25b2c_ActionId">
    <vt:lpwstr>16a79376-5216-46ed-a9b4-4c6701c749fa</vt:lpwstr>
  </property>
  <property fmtid="{D5CDD505-2E9C-101B-9397-08002B2CF9AE}" pid="8" name="MSIP_Label_194db3f9-2286-46b9-ba58-9c0f26e25b2c_ContentBits">
    <vt:lpwstr>0</vt:lpwstr>
  </property>
</Properties>
</file>