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C8D6F5" w14:textId="77777777" w:rsidR="00E45141" w:rsidRPr="001E1FEB" w:rsidRDefault="00E45141" w:rsidP="00E45141">
      <w:r>
        <w:rPr>
          <w:rFonts w:hint="eastAsia"/>
        </w:rPr>
        <w:t>（別記第３</w:t>
      </w:r>
      <w:r w:rsidRPr="001E1FEB">
        <w:rPr>
          <w:rFonts w:hint="eastAsia"/>
        </w:rPr>
        <w:t>号様式）</w:t>
      </w:r>
    </w:p>
    <w:p w14:paraId="30EB32E5" w14:textId="77777777" w:rsidR="003432FE" w:rsidRDefault="003432FE">
      <w:pPr>
        <w:rPr>
          <w:snapToGrid w:val="0"/>
          <w:color w:val="000000"/>
        </w:rPr>
      </w:pPr>
    </w:p>
    <w:p w14:paraId="4A0C5661" w14:textId="77777777" w:rsidR="0071695E" w:rsidRDefault="001E51CF">
      <w:pPr>
        <w:spacing w:line="250" w:lineRule="exact"/>
        <w:jc w:val="center"/>
        <w:rPr>
          <w:snapToGrid w:val="0"/>
          <w:color w:val="000000"/>
        </w:rPr>
      </w:pPr>
      <w:r>
        <w:rPr>
          <w:snapToGrid w:val="0"/>
          <w:color w:val="000000"/>
        </w:rPr>
        <w:fldChar w:fldCharType="begin"/>
      </w:r>
      <w:r>
        <w:rPr>
          <w:snapToGrid w:val="0"/>
          <w:color w:val="000000"/>
        </w:rPr>
        <w:instrText xml:space="preserve"> eq \o\ad(</w:instrText>
      </w:r>
      <w:r>
        <w:rPr>
          <w:rFonts w:hint="eastAsia"/>
          <w:snapToGrid w:val="0"/>
          <w:color w:val="000000"/>
        </w:rPr>
        <w:instrText>特定証券情報</w:instrText>
      </w:r>
      <w:r>
        <w:rPr>
          <w:snapToGrid w:val="0"/>
          <w:color w:val="000000"/>
        </w:rPr>
        <w:instrText>,</w:instrText>
      </w:r>
      <w:r>
        <w:rPr>
          <w:rFonts w:hint="eastAsia"/>
          <w:snapToGrid w:val="0"/>
          <w:color w:val="000000"/>
        </w:rPr>
        <w:instrText xml:space="preserve">　　　　　　　　　　　　　　　</w:instrText>
      </w:r>
      <w:r>
        <w:rPr>
          <w:snapToGrid w:val="0"/>
          <w:color w:val="000000"/>
        </w:rPr>
        <w:instrText>)</w:instrText>
      </w:r>
      <w:r>
        <w:rPr>
          <w:snapToGrid w:val="0"/>
          <w:color w:val="000000"/>
        </w:rPr>
        <w:fldChar w:fldCharType="end"/>
      </w:r>
    </w:p>
    <w:p w14:paraId="565AA340" w14:textId="77777777" w:rsidR="0071695E" w:rsidRDefault="0071695E">
      <w:pPr>
        <w:spacing w:line="250" w:lineRule="exact"/>
        <w:rPr>
          <w:b/>
          <w:bCs/>
          <w:snapToGrid w:val="0"/>
          <w:color w:val="000000"/>
        </w:rPr>
      </w:pPr>
    </w:p>
    <w:p w14:paraId="6E35AA2F" w14:textId="77777777" w:rsidR="0071695E" w:rsidRDefault="001E51CF">
      <w:pPr>
        <w:spacing w:line="250" w:lineRule="exact"/>
        <w:ind w:left="210"/>
        <w:rPr>
          <w:snapToGrid w:val="0"/>
          <w:color w:val="000000"/>
        </w:rPr>
      </w:pPr>
      <w:r>
        <w:rPr>
          <w:rFonts w:hint="eastAsia"/>
          <w:snapToGrid w:val="0"/>
          <w:color w:val="000000"/>
        </w:rPr>
        <w:t>【表紙】</w:t>
      </w:r>
    </w:p>
    <w:p w14:paraId="1BCEC869" w14:textId="77777777" w:rsidR="0071695E" w:rsidRDefault="001E51CF">
      <w:pPr>
        <w:spacing w:line="250" w:lineRule="exact"/>
        <w:ind w:left="210"/>
        <w:rPr>
          <w:snapToGrid w:val="0"/>
          <w:color w:val="000000"/>
        </w:rPr>
      </w:pPr>
      <w:r>
        <w:rPr>
          <w:rFonts w:hint="eastAsia"/>
          <w:snapToGrid w:val="0"/>
          <w:color w:val="000000"/>
        </w:rPr>
        <w:t>【公表書類】特定証券情報</w:t>
      </w:r>
    </w:p>
    <w:p w14:paraId="66EB1705" w14:textId="77777777" w:rsidR="0071695E" w:rsidRDefault="001E51CF">
      <w:pPr>
        <w:spacing w:line="250" w:lineRule="exact"/>
        <w:ind w:left="210"/>
        <w:rPr>
          <w:snapToGrid w:val="0"/>
          <w:color w:val="000000"/>
        </w:rPr>
      </w:pPr>
      <w:r>
        <w:rPr>
          <w:rFonts w:hint="eastAsia"/>
          <w:snapToGrid w:val="0"/>
          <w:color w:val="000000"/>
        </w:rPr>
        <w:t>【公表日】　年　月　日</w:t>
      </w:r>
    </w:p>
    <w:p w14:paraId="63DF0177" w14:textId="77777777" w:rsidR="0071695E" w:rsidRDefault="001E51CF">
      <w:pPr>
        <w:spacing w:line="250" w:lineRule="exact"/>
        <w:ind w:left="210"/>
        <w:rPr>
          <w:snapToGrid w:val="0"/>
          <w:color w:val="000000"/>
        </w:rPr>
      </w:pPr>
      <w:r>
        <w:rPr>
          <w:rFonts w:hint="eastAsia"/>
          <w:snapToGrid w:val="0"/>
          <w:color w:val="000000"/>
        </w:rPr>
        <w:t>【発行者の名称】</w:t>
      </w:r>
      <w:r>
        <w:rPr>
          <w:snapToGrid w:val="0"/>
          <w:color w:val="000000"/>
        </w:rPr>
        <w:t>(</w:t>
      </w:r>
      <w:r>
        <w:rPr>
          <w:rFonts w:hint="eastAsia"/>
          <w:snapToGrid w:val="0"/>
          <w:color w:val="000000"/>
        </w:rPr>
        <w:t>２</w:t>
      </w:r>
      <w:r>
        <w:rPr>
          <w:snapToGrid w:val="0"/>
          <w:color w:val="000000"/>
        </w:rPr>
        <w:t>)</w:t>
      </w:r>
    </w:p>
    <w:p w14:paraId="7D482C96" w14:textId="77777777" w:rsidR="0071695E" w:rsidRDefault="001E51CF">
      <w:pPr>
        <w:spacing w:line="250" w:lineRule="exact"/>
        <w:ind w:left="210"/>
        <w:rPr>
          <w:snapToGrid w:val="0"/>
          <w:color w:val="000000"/>
        </w:rPr>
      </w:pPr>
      <w:r>
        <w:rPr>
          <w:rFonts w:hint="eastAsia"/>
          <w:snapToGrid w:val="0"/>
          <w:color w:val="000000"/>
        </w:rPr>
        <w:t>【代表者の役職氏名】</w:t>
      </w:r>
      <w:r>
        <w:rPr>
          <w:snapToGrid w:val="0"/>
          <w:color w:val="000000"/>
        </w:rPr>
        <w:t>(</w:t>
      </w:r>
      <w:r>
        <w:rPr>
          <w:rFonts w:hint="eastAsia"/>
          <w:snapToGrid w:val="0"/>
          <w:color w:val="000000"/>
        </w:rPr>
        <w:t>３</w:t>
      </w:r>
      <w:r>
        <w:rPr>
          <w:snapToGrid w:val="0"/>
          <w:color w:val="000000"/>
        </w:rPr>
        <w:t>)</w:t>
      </w:r>
    </w:p>
    <w:p w14:paraId="54E36815" w14:textId="77777777" w:rsidR="0071695E" w:rsidRDefault="001E51CF">
      <w:pPr>
        <w:spacing w:line="250" w:lineRule="exact"/>
        <w:ind w:left="210"/>
        <w:rPr>
          <w:snapToGrid w:val="0"/>
          <w:color w:val="000000"/>
        </w:rPr>
      </w:pPr>
      <w:r>
        <w:rPr>
          <w:rFonts w:hint="eastAsia"/>
          <w:snapToGrid w:val="0"/>
          <w:color w:val="000000"/>
        </w:rPr>
        <w:t>【本店の所在の場所】</w:t>
      </w:r>
    </w:p>
    <w:p w14:paraId="331CD58E" w14:textId="77777777" w:rsidR="0071695E" w:rsidRDefault="001E51CF">
      <w:pPr>
        <w:spacing w:line="250" w:lineRule="exact"/>
        <w:ind w:left="210"/>
        <w:rPr>
          <w:snapToGrid w:val="0"/>
          <w:color w:val="000000"/>
        </w:rPr>
      </w:pPr>
      <w:r>
        <w:rPr>
          <w:rFonts w:hint="eastAsia"/>
          <w:snapToGrid w:val="0"/>
          <w:color w:val="000000"/>
        </w:rPr>
        <w:t>【電話番号】</w:t>
      </w:r>
    </w:p>
    <w:p w14:paraId="74397FF3" w14:textId="77777777" w:rsidR="0071695E" w:rsidRDefault="001E51CF">
      <w:pPr>
        <w:spacing w:line="250" w:lineRule="exact"/>
        <w:ind w:left="210"/>
        <w:rPr>
          <w:snapToGrid w:val="0"/>
          <w:color w:val="000000"/>
        </w:rPr>
      </w:pPr>
      <w:r>
        <w:rPr>
          <w:rFonts w:hint="eastAsia"/>
          <w:snapToGrid w:val="0"/>
          <w:color w:val="000000"/>
        </w:rPr>
        <w:t>【事務連絡者氏名】</w:t>
      </w:r>
    </w:p>
    <w:p w14:paraId="5CEE8589" w14:textId="77777777" w:rsidR="0071695E" w:rsidRDefault="001E51CF">
      <w:pPr>
        <w:spacing w:line="250" w:lineRule="exact"/>
        <w:ind w:left="210"/>
        <w:rPr>
          <w:snapToGrid w:val="0"/>
          <w:color w:val="000000"/>
        </w:rPr>
      </w:pPr>
      <w:r>
        <w:rPr>
          <w:rFonts w:hint="eastAsia"/>
          <w:snapToGrid w:val="0"/>
          <w:color w:val="000000"/>
        </w:rPr>
        <w:t>【担当Ｊ―Ａｄｖｉｓｅｒの名称】</w:t>
      </w:r>
      <w:r>
        <w:rPr>
          <w:snapToGrid w:val="0"/>
          <w:color w:val="000000"/>
        </w:rPr>
        <w:t>(</w:t>
      </w:r>
      <w:r>
        <w:rPr>
          <w:rFonts w:hint="eastAsia"/>
          <w:snapToGrid w:val="0"/>
          <w:color w:val="000000"/>
        </w:rPr>
        <w:t>４</w:t>
      </w:r>
      <w:r>
        <w:rPr>
          <w:snapToGrid w:val="0"/>
          <w:color w:val="000000"/>
        </w:rPr>
        <w:t>)</w:t>
      </w:r>
    </w:p>
    <w:p w14:paraId="4585C724" w14:textId="77777777" w:rsidR="0071695E" w:rsidRDefault="001E51CF">
      <w:pPr>
        <w:spacing w:line="250" w:lineRule="exact"/>
        <w:ind w:left="210"/>
        <w:rPr>
          <w:snapToGrid w:val="0"/>
          <w:color w:val="000000"/>
        </w:rPr>
      </w:pPr>
      <w:r>
        <w:rPr>
          <w:rFonts w:hint="eastAsia"/>
          <w:snapToGrid w:val="0"/>
          <w:color w:val="000000"/>
        </w:rPr>
        <w:t>【担当Ｊ―Ａｄｖｉｓｅｒの代表者の役職氏名】</w:t>
      </w:r>
    </w:p>
    <w:p w14:paraId="383578E9" w14:textId="77777777" w:rsidR="0071695E" w:rsidRDefault="001E51CF">
      <w:pPr>
        <w:spacing w:line="250" w:lineRule="exact"/>
        <w:ind w:left="210"/>
        <w:rPr>
          <w:snapToGrid w:val="0"/>
          <w:color w:val="000000"/>
        </w:rPr>
      </w:pPr>
      <w:r>
        <w:rPr>
          <w:rFonts w:hint="eastAsia"/>
          <w:snapToGrid w:val="0"/>
          <w:color w:val="000000"/>
        </w:rPr>
        <w:t>【担当Ｊ―Ａｄｖｉｓｅｒの本店の所在の場所】</w:t>
      </w:r>
    </w:p>
    <w:p w14:paraId="766C4B66" w14:textId="77777777" w:rsidR="00E45141" w:rsidRDefault="00E45141">
      <w:pPr>
        <w:spacing w:line="250" w:lineRule="exact"/>
        <w:ind w:left="210"/>
        <w:rPr>
          <w:snapToGrid w:val="0"/>
          <w:color w:val="000000"/>
        </w:rPr>
      </w:pPr>
      <w:r w:rsidRPr="00E45141">
        <w:rPr>
          <w:rFonts w:hint="eastAsia"/>
          <w:snapToGrid w:val="0"/>
          <w:color w:val="000000"/>
        </w:rPr>
        <w:t>【担当Ｊ－Ａｄｖｉｓｅｒの財務状況が公表されるウェブサイトのアドレス】</w:t>
      </w:r>
    </w:p>
    <w:p w14:paraId="33957035" w14:textId="77777777" w:rsidR="0071695E" w:rsidRDefault="001E51CF">
      <w:pPr>
        <w:spacing w:line="250" w:lineRule="exact"/>
        <w:ind w:left="210"/>
        <w:rPr>
          <w:snapToGrid w:val="0"/>
          <w:color w:val="000000"/>
        </w:rPr>
      </w:pPr>
      <w:r>
        <w:rPr>
          <w:rFonts w:hint="eastAsia"/>
          <w:snapToGrid w:val="0"/>
          <w:color w:val="000000"/>
        </w:rPr>
        <w:t>【電話番号】</w:t>
      </w:r>
    </w:p>
    <w:p w14:paraId="06FE6751" w14:textId="77777777" w:rsidR="0071695E" w:rsidRDefault="001E51CF">
      <w:pPr>
        <w:spacing w:line="250" w:lineRule="exact"/>
        <w:ind w:left="210"/>
        <w:rPr>
          <w:snapToGrid w:val="0"/>
          <w:color w:val="000000"/>
        </w:rPr>
      </w:pPr>
      <w:r>
        <w:rPr>
          <w:rFonts w:hint="eastAsia"/>
          <w:snapToGrid w:val="0"/>
          <w:color w:val="000000"/>
        </w:rPr>
        <w:t>【有価証券の種類】</w:t>
      </w:r>
      <w:r>
        <w:rPr>
          <w:snapToGrid w:val="0"/>
          <w:color w:val="000000"/>
        </w:rPr>
        <w:t>(</w:t>
      </w:r>
      <w:r>
        <w:rPr>
          <w:rFonts w:hint="eastAsia"/>
          <w:snapToGrid w:val="0"/>
          <w:color w:val="000000"/>
        </w:rPr>
        <w:t>５</w:t>
      </w:r>
      <w:r>
        <w:rPr>
          <w:snapToGrid w:val="0"/>
          <w:color w:val="000000"/>
        </w:rPr>
        <w:t>)</w:t>
      </w:r>
    </w:p>
    <w:p w14:paraId="68CE3B88" w14:textId="77777777" w:rsidR="0071695E" w:rsidRDefault="001E51CF">
      <w:pPr>
        <w:spacing w:line="250" w:lineRule="exact"/>
        <w:ind w:left="210"/>
        <w:rPr>
          <w:snapToGrid w:val="0"/>
          <w:color w:val="000000"/>
        </w:rPr>
      </w:pPr>
      <w:r>
        <w:rPr>
          <w:rFonts w:hint="eastAsia"/>
          <w:snapToGrid w:val="0"/>
          <w:color w:val="000000"/>
        </w:rPr>
        <w:t>【有価証券の発行価額又は売付け価額の総額】</w:t>
      </w:r>
      <w:r>
        <w:rPr>
          <w:snapToGrid w:val="0"/>
          <w:color w:val="000000"/>
        </w:rPr>
        <w:t>(</w:t>
      </w:r>
      <w:r>
        <w:rPr>
          <w:rFonts w:hint="eastAsia"/>
          <w:snapToGrid w:val="0"/>
          <w:color w:val="000000"/>
        </w:rPr>
        <w:t>６</w:t>
      </w:r>
      <w:r>
        <w:rPr>
          <w:snapToGrid w:val="0"/>
          <w:color w:val="000000"/>
        </w:rPr>
        <w:t>)</w:t>
      </w:r>
    </w:p>
    <w:p w14:paraId="4ACEB795" w14:textId="77777777" w:rsidR="0071695E" w:rsidRDefault="001E51CF">
      <w:pPr>
        <w:spacing w:line="250" w:lineRule="exact"/>
        <w:ind w:left="210"/>
        <w:rPr>
          <w:snapToGrid w:val="0"/>
          <w:color w:val="000000"/>
        </w:rPr>
      </w:pPr>
      <w:r>
        <w:rPr>
          <w:rFonts w:hint="eastAsia"/>
          <w:snapToGrid w:val="0"/>
          <w:color w:val="000000"/>
        </w:rPr>
        <w:t>【取引所金融商品市場等に関する事項】</w:t>
      </w:r>
      <w:r>
        <w:rPr>
          <w:snapToGrid w:val="0"/>
          <w:color w:val="000000"/>
        </w:rPr>
        <w:t>(</w:t>
      </w:r>
      <w:r>
        <w:rPr>
          <w:rFonts w:hint="eastAsia"/>
          <w:snapToGrid w:val="0"/>
          <w:color w:val="000000"/>
        </w:rPr>
        <w:t>７</w:t>
      </w:r>
      <w:r>
        <w:rPr>
          <w:snapToGrid w:val="0"/>
          <w:color w:val="000000"/>
        </w:rPr>
        <w:t>)</w:t>
      </w:r>
    </w:p>
    <w:p w14:paraId="7765AD89" w14:textId="77777777" w:rsidR="0071695E" w:rsidRDefault="001E51CF">
      <w:pPr>
        <w:spacing w:line="250" w:lineRule="exact"/>
        <w:ind w:left="210"/>
        <w:rPr>
          <w:snapToGrid w:val="0"/>
          <w:color w:val="000000"/>
        </w:rPr>
      </w:pPr>
      <w:r>
        <w:rPr>
          <w:rFonts w:hint="eastAsia"/>
          <w:snapToGrid w:val="0"/>
          <w:color w:val="000000"/>
        </w:rPr>
        <w:t>【安定操作に関する事項】</w:t>
      </w:r>
      <w:r>
        <w:rPr>
          <w:snapToGrid w:val="0"/>
          <w:color w:val="000000"/>
        </w:rPr>
        <w:t>(</w:t>
      </w:r>
      <w:r>
        <w:rPr>
          <w:rFonts w:hint="eastAsia"/>
          <w:snapToGrid w:val="0"/>
          <w:color w:val="000000"/>
        </w:rPr>
        <w:t>８</w:t>
      </w:r>
      <w:r>
        <w:rPr>
          <w:snapToGrid w:val="0"/>
          <w:color w:val="000000"/>
        </w:rPr>
        <w:t>)</w:t>
      </w:r>
    </w:p>
    <w:p w14:paraId="12BF5BE1" w14:textId="77777777" w:rsidR="0071695E" w:rsidRDefault="001E51CF">
      <w:pPr>
        <w:spacing w:line="250" w:lineRule="exact"/>
        <w:ind w:left="210"/>
        <w:rPr>
          <w:snapToGrid w:val="0"/>
          <w:color w:val="000000"/>
        </w:rPr>
      </w:pPr>
      <w:r>
        <w:rPr>
          <w:rFonts w:hint="eastAsia"/>
          <w:snapToGrid w:val="0"/>
          <w:color w:val="000000"/>
        </w:rPr>
        <w:t>【公表されるホームページのアドレス】</w:t>
      </w:r>
      <w:r>
        <w:rPr>
          <w:snapToGrid w:val="0"/>
          <w:color w:val="000000"/>
        </w:rPr>
        <w:t>(</w:t>
      </w:r>
      <w:r>
        <w:rPr>
          <w:rFonts w:hint="eastAsia"/>
          <w:snapToGrid w:val="0"/>
          <w:color w:val="000000"/>
        </w:rPr>
        <w:t>９</w:t>
      </w:r>
      <w:r>
        <w:rPr>
          <w:snapToGrid w:val="0"/>
          <w:color w:val="000000"/>
        </w:rPr>
        <w:t>)</w:t>
      </w:r>
    </w:p>
    <w:p w14:paraId="52348AFF" w14:textId="77777777" w:rsidR="0071695E" w:rsidRDefault="001E51CF">
      <w:pPr>
        <w:spacing w:line="250" w:lineRule="exact"/>
        <w:ind w:left="210"/>
        <w:rPr>
          <w:snapToGrid w:val="0"/>
          <w:color w:val="000000"/>
        </w:rPr>
      </w:pPr>
      <w:r>
        <w:rPr>
          <w:rFonts w:hint="eastAsia"/>
          <w:snapToGrid w:val="0"/>
          <w:color w:val="000000"/>
        </w:rPr>
        <w:t>【投資者に対する注意事項】</w:t>
      </w:r>
      <w:r>
        <w:rPr>
          <w:snapToGrid w:val="0"/>
          <w:color w:val="000000"/>
        </w:rPr>
        <w:t>(10)</w:t>
      </w:r>
    </w:p>
    <w:p w14:paraId="44C544AF" w14:textId="77777777" w:rsidR="0071695E" w:rsidRDefault="0071695E">
      <w:pPr>
        <w:spacing w:line="250" w:lineRule="exact"/>
        <w:rPr>
          <w:snapToGrid w:val="0"/>
          <w:color w:val="000000"/>
        </w:rPr>
      </w:pPr>
    </w:p>
    <w:p w14:paraId="5EE8C490" w14:textId="77777777" w:rsidR="0071695E" w:rsidRDefault="001E51CF">
      <w:pPr>
        <w:spacing w:line="250" w:lineRule="exact"/>
        <w:ind w:left="420" w:hanging="210"/>
        <w:rPr>
          <w:snapToGrid w:val="0"/>
          <w:color w:val="000000"/>
        </w:rPr>
      </w:pPr>
      <w:r>
        <w:rPr>
          <w:rFonts w:hint="eastAsia"/>
          <w:snapToGrid w:val="0"/>
          <w:color w:val="000000"/>
        </w:rPr>
        <w:t xml:space="preserve">１　</w:t>
      </w:r>
      <w:r>
        <w:rPr>
          <w:rFonts w:hint="eastAsia"/>
          <w:snapToGrid w:val="0"/>
        </w:rPr>
        <w:t>ＴＯＫＹＯ　ＰＲＯ　Ｍａｒｋｅｔ</w:t>
      </w:r>
      <w:r>
        <w:rPr>
          <w:rFonts w:hint="eastAsia"/>
          <w:snapToGrid w:val="0"/>
          <w:color w:val="000000"/>
        </w:rPr>
        <w:t>は、特定投資家等を対象とした市場であり、その上場会社は、高い投資リスクを含んでいる場合があります。投資者は、</w:t>
      </w:r>
      <w:r>
        <w:rPr>
          <w:rFonts w:hint="eastAsia"/>
          <w:snapToGrid w:val="0"/>
        </w:rPr>
        <w:t>ＴＯＫＹＯ　ＰＲＯ　Ｍａｒｋｅｔ</w:t>
      </w:r>
      <w:r>
        <w:rPr>
          <w:rFonts w:hint="eastAsia"/>
          <w:snapToGrid w:val="0"/>
          <w:color w:val="000000"/>
        </w:rPr>
        <w:t>の上場会社に適用される上場適格性要件及び適時開示基準並びに市場価格の変動に関するリスクに留意し、自らの責任で投資を行う必要があります。また、投資者は、特定証券情報により公表された情報を慎重に検討した上で投資判断を行う必要があります。特に、第二部　第３　４【事業等のリスク】において公表された情報を慎重に検討する必要があります。</w:t>
      </w:r>
    </w:p>
    <w:p w14:paraId="22C9C419" w14:textId="77777777" w:rsidR="0071695E" w:rsidRDefault="0071695E">
      <w:pPr>
        <w:spacing w:line="250" w:lineRule="exact"/>
        <w:rPr>
          <w:snapToGrid w:val="0"/>
          <w:color w:val="000000"/>
        </w:rPr>
      </w:pPr>
    </w:p>
    <w:p w14:paraId="3174A942" w14:textId="77777777" w:rsidR="0071695E" w:rsidRDefault="001E51CF">
      <w:pPr>
        <w:spacing w:line="250" w:lineRule="exact"/>
        <w:ind w:left="420" w:hanging="210"/>
        <w:rPr>
          <w:snapToGrid w:val="0"/>
          <w:color w:val="000000"/>
        </w:rPr>
      </w:pPr>
      <w:r>
        <w:rPr>
          <w:rFonts w:hint="eastAsia"/>
          <w:snapToGrid w:val="0"/>
          <w:color w:val="000000"/>
        </w:rPr>
        <w:t>２　特定証券情報を公表した発行者のその公表の時における役員（金融商品取引法（以下「法」という。）第</w:t>
      </w:r>
      <w:r>
        <w:rPr>
          <w:snapToGrid w:val="0"/>
          <w:color w:val="000000"/>
        </w:rPr>
        <w:t>21</w:t>
      </w:r>
      <w:r>
        <w:rPr>
          <w:rFonts w:hint="eastAsia"/>
          <w:snapToGrid w:val="0"/>
          <w:color w:val="000000"/>
        </w:rPr>
        <w:t>条第１項第１号に規定する役員（取締役、会計参与、監査役若しくは執行役又はこれらに準ずる者）をいう。）は、特定証券情報のうちに重要な事項について虚偽の情報があり、又は公表すべき重要な事項若しくは誤解を生じさせないために必要な重要な事実に関する情報が欠けていたときは、法第</w:t>
      </w:r>
      <w:r>
        <w:rPr>
          <w:snapToGrid w:val="0"/>
          <w:color w:val="000000"/>
        </w:rPr>
        <w:t>27</w:t>
      </w:r>
      <w:r>
        <w:rPr>
          <w:rFonts w:hint="eastAsia"/>
          <w:snapToGrid w:val="0"/>
          <w:color w:val="000000"/>
        </w:rPr>
        <w:t>条の</w:t>
      </w:r>
      <w:r>
        <w:rPr>
          <w:snapToGrid w:val="0"/>
          <w:color w:val="000000"/>
        </w:rPr>
        <w:t>33</w:t>
      </w:r>
      <w:r>
        <w:rPr>
          <w:rFonts w:hint="eastAsia"/>
          <w:snapToGrid w:val="0"/>
          <w:color w:val="000000"/>
        </w:rPr>
        <w:t>において準用する法第</w:t>
      </w:r>
      <w:r>
        <w:rPr>
          <w:snapToGrid w:val="0"/>
          <w:color w:val="000000"/>
        </w:rPr>
        <w:t>21</w:t>
      </w:r>
      <w:r>
        <w:rPr>
          <w:rFonts w:hint="eastAsia"/>
          <w:snapToGrid w:val="0"/>
          <w:color w:val="000000"/>
        </w:rPr>
        <w:t>条第１項第１号及び法第</w:t>
      </w:r>
      <w:r>
        <w:rPr>
          <w:snapToGrid w:val="0"/>
          <w:color w:val="000000"/>
        </w:rPr>
        <w:t>27</w:t>
      </w:r>
      <w:r>
        <w:rPr>
          <w:rFonts w:hint="eastAsia"/>
          <w:snapToGrid w:val="0"/>
          <w:color w:val="000000"/>
        </w:rPr>
        <w:t>条の</w:t>
      </w:r>
      <w:r>
        <w:rPr>
          <w:snapToGrid w:val="0"/>
          <w:color w:val="000000"/>
        </w:rPr>
        <w:t>34</w:t>
      </w:r>
      <w:r>
        <w:rPr>
          <w:rFonts w:hint="eastAsia"/>
          <w:snapToGrid w:val="0"/>
          <w:color w:val="000000"/>
        </w:rPr>
        <w:t>において準用する法第</w:t>
      </w:r>
      <w:r>
        <w:rPr>
          <w:snapToGrid w:val="0"/>
          <w:color w:val="000000"/>
        </w:rPr>
        <w:t>22</w:t>
      </w:r>
      <w:r>
        <w:rPr>
          <w:rFonts w:hint="eastAsia"/>
          <w:snapToGrid w:val="0"/>
          <w:color w:val="000000"/>
        </w:rPr>
        <w:t>条の規定に基づき、当該有価証券を取得した者に対し、情報が虚偽であり又は欠けていることにより生じた損害を賠償する責任を負います。ただし、当該有価証券を取得した者がその取得の申込みの際に、情報が虚偽であり、又は欠けていることを知っていたときは、この限りではありません。また、当該役員は、情報が虚偽であり又は欠けていることを知らず、かつ、相当な注意を用いたにもかかわらず知ることができなかったことを証明したときは、上記賠償責任を負いません。</w:t>
      </w:r>
    </w:p>
    <w:p w14:paraId="638E08F7" w14:textId="77777777" w:rsidR="0071695E" w:rsidRDefault="0071695E">
      <w:pPr>
        <w:spacing w:line="250" w:lineRule="exact"/>
        <w:rPr>
          <w:snapToGrid w:val="0"/>
          <w:color w:val="000000"/>
        </w:rPr>
      </w:pPr>
    </w:p>
    <w:p w14:paraId="5AFACA37" w14:textId="77777777" w:rsidR="0071695E" w:rsidRDefault="001E51CF" w:rsidP="008A4782">
      <w:pPr>
        <w:overflowPunct w:val="0"/>
        <w:spacing w:line="250" w:lineRule="exact"/>
        <w:ind w:left="420" w:hanging="210"/>
        <w:rPr>
          <w:snapToGrid w:val="0"/>
          <w:color w:val="000000"/>
        </w:rPr>
      </w:pPr>
      <w:r>
        <w:rPr>
          <w:rFonts w:hint="eastAsia"/>
          <w:snapToGrid w:val="0"/>
          <w:color w:val="000000"/>
        </w:rPr>
        <w:t xml:space="preserve">３　</w:t>
      </w:r>
      <w:r>
        <w:rPr>
          <w:rFonts w:hint="eastAsia"/>
          <w:snapToGrid w:val="0"/>
        </w:rPr>
        <w:t>ＴＯＫＹＯ　ＰＲＯ　Ｍａｒｋｅｔ</w:t>
      </w:r>
      <w:r>
        <w:rPr>
          <w:rFonts w:hint="eastAsia"/>
          <w:snapToGrid w:val="0"/>
          <w:color w:val="000000"/>
        </w:rPr>
        <w:t>における取引所規則の枠組みは、基本的な部分において日本の一般的な取引所金融商品市場に適用される取引所規則の枠組みと異なっています。すなわち、</w:t>
      </w:r>
      <w:r>
        <w:rPr>
          <w:rFonts w:hint="eastAsia"/>
          <w:snapToGrid w:val="0"/>
        </w:rPr>
        <w:t>ＴＯＫＹＯ　ＰＲＯ　Ｍａｒｋｅｔ</w:t>
      </w:r>
      <w:r>
        <w:rPr>
          <w:rFonts w:hint="eastAsia"/>
          <w:snapToGrid w:val="0"/>
          <w:color w:val="000000"/>
        </w:rPr>
        <w:t>においては、Ｊ―Ａｄｖｉｓｅｒが重要な役割を担います。</w:t>
      </w:r>
      <w:r>
        <w:rPr>
          <w:rFonts w:hint="eastAsia"/>
          <w:snapToGrid w:val="0"/>
        </w:rPr>
        <w:t>ＴＯＫＹＯ　ＰＲＯ　Ｍａｒｋｅｔ</w:t>
      </w:r>
      <w:r>
        <w:rPr>
          <w:rFonts w:hint="eastAsia"/>
          <w:snapToGrid w:val="0"/>
          <w:color w:val="000000"/>
        </w:rPr>
        <w:t>の上場会社は、特定上場有価証券に関する有価証券上場規程の特例（以下「特例」という。）に従って、各上場会社のために行動するＪ―Ａｄｖｉｓｅｒを選任する必要があります。Ｊ―Ａｄｖｉｓｅｒの役割には、上場適格性要件に関する助言及び指導、並びに上場申請手続のマネジメントが含まれます。これらの点について、投資者は、東京証券取引所のホームページ等に掲載される</w:t>
      </w:r>
      <w:r>
        <w:rPr>
          <w:rFonts w:hint="eastAsia"/>
          <w:snapToGrid w:val="0"/>
        </w:rPr>
        <w:t>ＴＯＫＹＯ　ＰＲＯ　Ｍａｒｋｅｔに係る</w:t>
      </w:r>
      <w:r>
        <w:rPr>
          <w:rFonts w:hint="eastAsia"/>
          <w:snapToGrid w:val="0"/>
          <w:color w:val="000000"/>
        </w:rPr>
        <w:t>諸</w:t>
      </w:r>
      <w:r>
        <w:rPr>
          <w:rFonts w:hint="eastAsia"/>
          <w:snapToGrid w:val="0"/>
          <w:color w:val="000000"/>
        </w:rPr>
        <w:lastRenderedPageBreak/>
        <w:t>規則に留意する必要があります。</w:t>
      </w:r>
    </w:p>
    <w:p w14:paraId="622C7BB1" w14:textId="77777777" w:rsidR="008A4782" w:rsidRDefault="008A4782" w:rsidP="008A4782">
      <w:pPr>
        <w:overflowPunct w:val="0"/>
        <w:spacing w:line="250" w:lineRule="exact"/>
        <w:ind w:left="420" w:hanging="210"/>
        <w:rPr>
          <w:snapToGrid w:val="0"/>
          <w:color w:val="000000"/>
        </w:rPr>
      </w:pPr>
    </w:p>
    <w:p w14:paraId="5F921BBA" w14:textId="77777777" w:rsidR="0071695E" w:rsidRDefault="001E51CF">
      <w:pPr>
        <w:overflowPunct w:val="0"/>
        <w:ind w:left="420" w:hanging="210"/>
        <w:rPr>
          <w:snapToGrid w:val="0"/>
          <w:color w:val="000000"/>
        </w:rPr>
      </w:pPr>
      <w:r>
        <w:rPr>
          <w:rFonts w:hint="eastAsia"/>
          <w:snapToGrid w:val="0"/>
          <w:color w:val="000000"/>
        </w:rPr>
        <w:t>４　東京証券取引所は、特定証券情報の内容（特定証券情報に虚偽の情報があるか否か、又は公表すべき事項若しくは誤解を生じさせないために必要な重要な事実に関する情報が欠けているか否かという点を含みますが、これらに限られません。）について、何らの表明又は保証等をしておらず、前記賠償責任その他の一切の責任を負いません。</w:t>
      </w:r>
    </w:p>
    <w:p w14:paraId="033E9407" w14:textId="77777777" w:rsidR="0071695E" w:rsidRDefault="0071695E">
      <w:pPr>
        <w:spacing w:line="210" w:lineRule="exact"/>
        <w:rPr>
          <w:snapToGrid w:val="0"/>
          <w:color w:val="000000"/>
        </w:rPr>
      </w:pPr>
    </w:p>
    <w:p w14:paraId="12C181C6" w14:textId="77777777" w:rsidR="00F10BAE" w:rsidRDefault="00F10BAE">
      <w:pPr>
        <w:spacing w:line="210" w:lineRule="exact"/>
        <w:rPr>
          <w:snapToGrid w:val="0"/>
          <w:color w:val="000000"/>
        </w:rPr>
      </w:pPr>
    </w:p>
    <w:p w14:paraId="249C495F" w14:textId="77777777" w:rsidR="0071695E" w:rsidRDefault="001E51CF">
      <w:pPr>
        <w:rPr>
          <w:snapToGrid w:val="0"/>
          <w:color w:val="000000"/>
        </w:rPr>
      </w:pPr>
      <w:r>
        <w:rPr>
          <w:rFonts w:hint="eastAsia"/>
          <w:snapToGrid w:val="0"/>
          <w:color w:val="000000"/>
        </w:rPr>
        <w:t xml:space="preserve">　第一部　【証券情報】</w:t>
      </w:r>
    </w:p>
    <w:p w14:paraId="1AB79416" w14:textId="77777777" w:rsidR="0071695E" w:rsidRDefault="0071695E">
      <w:pPr>
        <w:spacing w:line="210" w:lineRule="exact"/>
        <w:rPr>
          <w:snapToGrid w:val="0"/>
          <w:color w:val="000000"/>
        </w:rPr>
      </w:pPr>
    </w:p>
    <w:p w14:paraId="0FB8C9EA" w14:textId="77777777" w:rsidR="0071695E" w:rsidRDefault="001E51CF">
      <w:pPr>
        <w:rPr>
          <w:snapToGrid w:val="0"/>
          <w:color w:val="000000"/>
        </w:rPr>
      </w:pPr>
      <w:r>
        <w:rPr>
          <w:rFonts w:hint="eastAsia"/>
          <w:snapToGrid w:val="0"/>
          <w:color w:val="000000"/>
        </w:rPr>
        <w:t xml:space="preserve">　　第１　【特定投資家向け取得勧誘の要項】</w:t>
      </w:r>
    </w:p>
    <w:p w14:paraId="3F26D925" w14:textId="77777777" w:rsidR="0071695E" w:rsidRDefault="0071695E">
      <w:pPr>
        <w:spacing w:line="210" w:lineRule="exact"/>
        <w:rPr>
          <w:snapToGrid w:val="0"/>
          <w:color w:val="000000"/>
        </w:rPr>
      </w:pPr>
    </w:p>
    <w:p w14:paraId="506530B0" w14:textId="77777777" w:rsidR="0071695E" w:rsidRDefault="001E51CF">
      <w:pPr>
        <w:rPr>
          <w:snapToGrid w:val="0"/>
          <w:color w:val="000000"/>
        </w:rPr>
      </w:pPr>
      <w:r>
        <w:rPr>
          <w:rFonts w:hint="eastAsia"/>
          <w:snapToGrid w:val="0"/>
          <w:color w:val="000000"/>
        </w:rPr>
        <w:t xml:space="preserve">　１　【新規発行株式】</w:t>
      </w:r>
      <w:r>
        <w:rPr>
          <w:snapToGrid w:val="0"/>
          <w:color w:val="000000"/>
        </w:rPr>
        <w:t>(11)</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150"/>
        <w:gridCol w:w="2520"/>
        <w:gridCol w:w="2310"/>
      </w:tblGrid>
      <w:tr w:rsidR="0071695E" w14:paraId="5A002C3F" w14:textId="77777777">
        <w:trPr>
          <w:trHeight w:hRule="exact" w:val="630"/>
        </w:trPr>
        <w:tc>
          <w:tcPr>
            <w:tcW w:w="3150" w:type="dxa"/>
            <w:vAlign w:val="center"/>
          </w:tcPr>
          <w:p w14:paraId="5509BE61" w14:textId="77777777" w:rsidR="0071695E" w:rsidRDefault="001E51CF">
            <w:pPr>
              <w:rPr>
                <w:snapToGrid w:val="0"/>
                <w:color w:val="000000"/>
              </w:rPr>
            </w:pPr>
            <w:r>
              <w:rPr>
                <w:rFonts w:hint="eastAsia"/>
                <w:snapToGrid w:val="0"/>
                <w:color w:val="000000"/>
              </w:rPr>
              <w:t>記名・無記名の別、額面・無額面の別及び種類</w:t>
            </w:r>
          </w:p>
        </w:tc>
        <w:tc>
          <w:tcPr>
            <w:tcW w:w="2520" w:type="dxa"/>
          </w:tcPr>
          <w:p w14:paraId="71D98566" w14:textId="77777777" w:rsidR="0071695E" w:rsidRDefault="001E51CF">
            <w:pPr>
              <w:rPr>
                <w:snapToGrid w:val="0"/>
                <w:color w:val="000000"/>
              </w:rPr>
            </w:pPr>
            <w:r>
              <w:rPr>
                <w:rFonts w:hint="eastAsia"/>
                <w:snapToGrid w:val="0"/>
                <w:color w:val="000000"/>
              </w:rPr>
              <w:t>発行数</w:t>
            </w:r>
          </w:p>
        </w:tc>
        <w:tc>
          <w:tcPr>
            <w:tcW w:w="2310" w:type="dxa"/>
          </w:tcPr>
          <w:p w14:paraId="40DF850D" w14:textId="77777777" w:rsidR="0071695E" w:rsidRDefault="001E51CF">
            <w:pPr>
              <w:rPr>
                <w:snapToGrid w:val="0"/>
                <w:color w:val="000000"/>
              </w:rPr>
            </w:pPr>
            <w:r>
              <w:rPr>
                <w:rFonts w:hint="eastAsia"/>
                <w:snapToGrid w:val="0"/>
                <w:color w:val="000000"/>
              </w:rPr>
              <w:t>内容</w:t>
            </w:r>
          </w:p>
        </w:tc>
      </w:tr>
      <w:tr w:rsidR="0071695E" w14:paraId="33764596" w14:textId="77777777">
        <w:trPr>
          <w:trHeight w:hRule="exact" w:val="315"/>
        </w:trPr>
        <w:tc>
          <w:tcPr>
            <w:tcW w:w="3150" w:type="dxa"/>
          </w:tcPr>
          <w:p w14:paraId="53AE55A3" w14:textId="77777777" w:rsidR="0071695E" w:rsidRDefault="0071695E">
            <w:pPr>
              <w:rPr>
                <w:snapToGrid w:val="0"/>
                <w:color w:val="000000"/>
              </w:rPr>
            </w:pPr>
          </w:p>
        </w:tc>
        <w:tc>
          <w:tcPr>
            <w:tcW w:w="2520" w:type="dxa"/>
          </w:tcPr>
          <w:p w14:paraId="62182581" w14:textId="77777777" w:rsidR="0071695E" w:rsidRDefault="0071695E">
            <w:pPr>
              <w:rPr>
                <w:snapToGrid w:val="0"/>
                <w:color w:val="000000"/>
              </w:rPr>
            </w:pPr>
          </w:p>
        </w:tc>
        <w:tc>
          <w:tcPr>
            <w:tcW w:w="2310" w:type="dxa"/>
          </w:tcPr>
          <w:p w14:paraId="5363B727" w14:textId="77777777" w:rsidR="0071695E" w:rsidRDefault="0071695E">
            <w:pPr>
              <w:rPr>
                <w:snapToGrid w:val="0"/>
                <w:color w:val="000000"/>
              </w:rPr>
            </w:pPr>
          </w:p>
        </w:tc>
      </w:tr>
    </w:tbl>
    <w:p w14:paraId="5B584CFA" w14:textId="77777777" w:rsidR="0071695E" w:rsidRDefault="0071695E">
      <w:pPr>
        <w:spacing w:line="210" w:lineRule="exact"/>
        <w:rPr>
          <w:snapToGrid w:val="0"/>
          <w:color w:val="000000"/>
        </w:rPr>
      </w:pPr>
    </w:p>
    <w:p w14:paraId="658E0994" w14:textId="77777777" w:rsidR="0071695E" w:rsidRDefault="001E51CF">
      <w:pPr>
        <w:rPr>
          <w:snapToGrid w:val="0"/>
          <w:color w:val="000000"/>
        </w:rPr>
      </w:pPr>
      <w:r>
        <w:rPr>
          <w:rFonts w:hint="eastAsia"/>
          <w:snapToGrid w:val="0"/>
          <w:color w:val="000000"/>
        </w:rPr>
        <w:t xml:space="preserve">　２　【特定投資家向け取得勧誘の方法及び条件】</w:t>
      </w:r>
    </w:p>
    <w:p w14:paraId="15126F26" w14:textId="77777777" w:rsidR="0071695E" w:rsidRDefault="0071695E">
      <w:pPr>
        <w:spacing w:line="210" w:lineRule="exact"/>
        <w:rPr>
          <w:snapToGrid w:val="0"/>
          <w:color w:val="000000"/>
        </w:rPr>
      </w:pPr>
    </w:p>
    <w:p w14:paraId="7F3ECC5C"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【特定投資家向け取得勧誘の方法】</w:t>
      </w:r>
      <w:r>
        <w:rPr>
          <w:snapToGrid w:val="0"/>
          <w:color w:val="000000"/>
        </w:rPr>
        <w:t>(12)</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890"/>
        <w:gridCol w:w="1470"/>
        <w:gridCol w:w="2310"/>
        <w:gridCol w:w="2310"/>
      </w:tblGrid>
      <w:tr w:rsidR="0071695E" w14:paraId="14581AFF" w14:textId="77777777">
        <w:trPr>
          <w:trHeight w:hRule="exact" w:val="315"/>
        </w:trPr>
        <w:tc>
          <w:tcPr>
            <w:tcW w:w="1890" w:type="dxa"/>
            <w:vAlign w:val="center"/>
          </w:tcPr>
          <w:p w14:paraId="2732D12C" w14:textId="77777777" w:rsidR="0071695E" w:rsidRDefault="001E51CF">
            <w:pPr>
              <w:rPr>
                <w:snapToGrid w:val="0"/>
                <w:color w:val="000000"/>
              </w:rPr>
            </w:pPr>
            <w:r>
              <w:rPr>
                <w:rFonts w:hint="eastAsia"/>
                <w:snapToGrid w:val="0"/>
                <w:color w:val="000000"/>
              </w:rPr>
              <w:t>形態</w:t>
            </w:r>
          </w:p>
        </w:tc>
        <w:tc>
          <w:tcPr>
            <w:tcW w:w="1470" w:type="dxa"/>
            <w:vAlign w:val="center"/>
          </w:tcPr>
          <w:p w14:paraId="638F4040" w14:textId="77777777" w:rsidR="0071695E" w:rsidRDefault="001E51CF">
            <w:pPr>
              <w:rPr>
                <w:snapToGrid w:val="0"/>
                <w:color w:val="000000"/>
              </w:rPr>
            </w:pPr>
            <w:r>
              <w:rPr>
                <w:rFonts w:hint="eastAsia"/>
                <w:snapToGrid w:val="0"/>
                <w:color w:val="000000"/>
              </w:rPr>
              <w:t>発行数</w:t>
            </w:r>
          </w:p>
        </w:tc>
        <w:tc>
          <w:tcPr>
            <w:tcW w:w="2310" w:type="dxa"/>
            <w:vAlign w:val="center"/>
          </w:tcPr>
          <w:p w14:paraId="09A0CB18" w14:textId="77777777" w:rsidR="0071695E" w:rsidRDefault="001E51CF">
            <w:pPr>
              <w:rPr>
                <w:snapToGrid w:val="0"/>
                <w:color w:val="000000"/>
              </w:rPr>
            </w:pPr>
            <w:r>
              <w:rPr>
                <w:rFonts w:hint="eastAsia"/>
                <w:snapToGrid w:val="0"/>
                <w:color w:val="000000"/>
              </w:rPr>
              <w:t>発行価額の総額（円）</w:t>
            </w:r>
          </w:p>
        </w:tc>
        <w:tc>
          <w:tcPr>
            <w:tcW w:w="2310" w:type="dxa"/>
            <w:vAlign w:val="center"/>
          </w:tcPr>
          <w:p w14:paraId="789C0426" w14:textId="77777777" w:rsidR="0071695E" w:rsidRDefault="001E51CF">
            <w:pPr>
              <w:ind w:left="-40" w:right="-40"/>
              <w:jc w:val="center"/>
              <w:rPr>
                <w:snapToGrid w:val="0"/>
                <w:color w:val="000000"/>
                <w:spacing w:val="-6"/>
              </w:rPr>
            </w:pPr>
            <w:r>
              <w:rPr>
                <w:rFonts w:hint="eastAsia"/>
                <w:snapToGrid w:val="0"/>
                <w:color w:val="000000"/>
                <w:spacing w:val="-6"/>
              </w:rPr>
              <w:t>資本組入額の総額（円）</w:t>
            </w:r>
          </w:p>
        </w:tc>
      </w:tr>
      <w:tr w:rsidR="0071695E" w14:paraId="3387117B" w14:textId="77777777">
        <w:trPr>
          <w:trHeight w:hRule="exact" w:val="315"/>
        </w:trPr>
        <w:tc>
          <w:tcPr>
            <w:tcW w:w="1890" w:type="dxa"/>
            <w:vAlign w:val="center"/>
          </w:tcPr>
          <w:p w14:paraId="13105F6A" w14:textId="77777777" w:rsidR="0071695E" w:rsidRDefault="0071695E">
            <w:pPr>
              <w:rPr>
                <w:snapToGrid w:val="0"/>
                <w:color w:val="000000"/>
              </w:rPr>
            </w:pPr>
          </w:p>
        </w:tc>
        <w:tc>
          <w:tcPr>
            <w:tcW w:w="1470" w:type="dxa"/>
            <w:vAlign w:val="center"/>
          </w:tcPr>
          <w:p w14:paraId="76291084" w14:textId="77777777" w:rsidR="0071695E" w:rsidRDefault="0071695E">
            <w:pPr>
              <w:rPr>
                <w:snapToGrid w:val="0"/>
                <w:color w:val="000000"/>
              </w:rPr>
            </w:pPr>
          </w:p>
        </w:tc>
        <w:tc>
          <w:tcPr>
            <w:tcW w:w="2310" w:type="dxa"/>
            <w:vAlign w:val="center"/>
          </w:tcPr>
          <w:p w14:paraId="206B7BD6" w14:textId="77777777" w:rsidR="0071695E" w:rsidRDefault="0071695E">
            <w:pPr>
              <w:rPr>
                <w:snapToGrid w:val="0"/>
                <w:color w:val="000000"/>
              </w:rPr>
            </w:pPr>
          </w:p>
        </w:tc>
        <w:tc>
          <w:tcPr>
            <w:tcW w:w="2310" w:type="dxa"/>
            <w:vAlign w:val="center"/>
          </w:tcPr>
          <w:p w14:paraId="567A792A" w14:textId="77777777" w:rsidR="0071695E" w:rsidRDefault="0071695E">
            <w:pPr>
              <w:rPr>
                <w:snapToGrid w:val="0"/>
                <w:color w:val="000000"/>
              </w:rPr>
            </w:pPr>
          </w:p>
        </w:tc>
      </w:tr>
      <w:tr w:rsidR="0071695E" w14:paraId="58AA4BC7" w14:textId="77777777">
        <w:trPr>
          <w:trHeight w:hRule="exact" w:val="315"/>
        </w:trPr>
        <w:tc>
          <w:tcPr>
            <w:tcW w:w="1890" w:type="dxa"/>
            <w:vAlign w:val="center"/>
          </w:tcPr>
          <w:p w14:paraId="5FB671A0" w14:textId="77777777" w:rsidR="0071695E" w:rsidRDefault="0071695E">
            <w:pPr>
              <w:rPr>
                <w:snapToGrid w:val="0"/>
                <w:color w:val="000000"/>
              </w:rPr>
            </w:pPr>
          </w:p>
        </w:tc>
        <w:tc>
          <w:tcPr>
            <w:tcW w:w="1470" w:type="dxa"/>
            <w:vAlign w:val="center"/>
          </w:tcPr>
          <w:p w14:paraId="7531EE13" w14:textId="77777777" w:rsidR="0071695E" w:rsidRDefault="0071695E">
            <w:pPr>
              <w:rPr>
                <w:snapToGrid w:val="0"/>
                <w:color w:val="000000"/>
              </w:rPr>
            </w:pPr>
          </w:p>
        </w:tc>
        <w:tc>
          <w:tcPr>
            <w:tcW w:w="2310" w:type="dxa"/>
            <w:vAlign w:val="center"/>
          </w:tcPr>
          <w:p w14:paraId="17873EC6" w14:textId="77777777" w:rsidR="0071695E" w:rsidRDefault="0071695E">
            <w:pPr>
              <w:rPr>
                <w:snapToGrid w:val="0"/>
                <w:color w:val="000000"/>
              </w:rPr>
            </w:pPr>
          </w:p>
        </w:tc>
        <w:tc>
          <w:tcPr>
            <w:tcW w:w="2310" w:type="dxa"/>
            <w:vAlign w:val="center"/>
          </w:tcPr>
          <w:p w14:paraId="3A7FECC0" w14:textId="77777777" w:rsidR="0071695E" w:rsidRDefault="0071695E">
            <w:pPr>
              <w:rPr>
                <w:snapToGrid w:val="0"/>
                <w:color w:val="000000"/>
              </w:rPr>
            </w:pPr>
          </w:p>
        </w:tc>
      </w:tr>
      <w:tr w:rsidR="0071695E" w14:paraId="79AE7E8A" w14:textId="77777777">
        <w:trPr>
          <w:trHeight w:hRule="exact" w:val="315"/>
        </w:trPr>
        <w:tc>
          <w:tcPr>
            <w:tcW w:w="1890" w:type="dxa"/>
            <w:vAlign w:val="center"/>
          </w:tcPr>
          <w:p w14:paraId="1829FCD1" w14:textId="77777777" w:rsidR="0071695E" w:rsidRDefault="0071695E">
            <w:pPr>
              <w:rPr>
                <w:snapToGrid w:val="0"/>
                <w:color w:val="000000"/>
              </w:rPr>
            </w:pPr>
          </w:p>
        </w:tc>
        <w:tc>
          <w:tcPr>
            <w:tcW w:w="1470" w:type="dxa"/>
            <w:vAlign w:val="center"/>
          </w:tcPr>
          <w:p w14:paraId="1DD4AA81" w14:textId="77777777" w:rsidR="0071695E" w:rsidRDefault="0071695E">
            <w:pPr>
              <w:rPr>
                <w:snapToGrid w:val="0"/>
                <w:color w:val="000000"/>
              </w:rPr>
            </w:pPr>
          </w:p>
        </w:tc>
        <w:tc>
          <w:tcPr>
            <w:tcW w:w="2310" w:type="dxa"/>
            <w:vAlign w:val="center"/>
          </w:tcPr>
          <w:p w14:paraId="029DE2C5" w14:textId="77777777" w:rsidR="0071695E" w:rsidRDefault="0071695E">
            <w:pPr>
              <w:rPr>
                <w:snapToGrid w:val="0"/>
                <w:color w:val="000000"/>
              </w:rPr>
            </w:pPr>
          </w:p>
        </w:tc>
        <w:tc>
          <w:tcPr>
            <w:tcW w:w="2310" w:type="dxa"/>
            <w:vAlign w:val="center"/>
          </w:tcPr>
          <w:p w14:paraId="7E11531D" w14:textId="77777777" w:rsidR="0071695E" w:rsidRDefault="0071695E">
            <w:pPr>
              <w:rPr>
                <w:snapToGrid w:val="0"/>
                <w:color w:val="000000"/>
              </w:rPr>
            </w:pPr>
          </w:p>
        </w:tc>
      </w:tr>
      <w:tr w:rsidR="0071695E" w14:paraId="68F76AF5" w14:textId="77777777">
        <w:trPr>
          <w:trHeight w:hRule="exact" w:val="315"/>
        </w:trPr>
        <w:tc>
          <w:tcPr>
            <w:tcW w:w="1890" w:type="dxa"/>
            <w:vAlign w:val="center"/>
          </w:tcPr>
          <w:p w14:paraId="36396068" w14:textId="77777777" w:rsidR="0071695E" w:rsidRDefault="001E51CF">
            <w:pPr>
              <w:rPr>
                <w:snapToGrid w:val="0"/>
                <w:color w:val="000000"/>
              </w:rPr>
            </w:pPr>
            <w:r>
              <w:rPr>
                <w:rFonts w:hint="eastAsia"/>
                <w:snapToGrid w:val="0"/>
                <w:color w:val="000000"/>
              </w:rPr>
              <w:t>計（総発行株式）</w:t>
            </w:r>
          </w:p>
        </w:tc>
        <w:tc>
          <w:tcPr>
            <w:tcW w:w="1470" w:type="dxa"/>
            <w:vAlign w:val="center"/>
          </w:tcPr>
          <w:p w14:paraId="52343B64" w14:textId="77777777" w:rsidR="0071695E" w:rsidRDefault="0071695E">
            <w:pPr>
              <w:rPr>
                <w:snapToGrid w:val="0"/>
                <w:color w:val="000000"/>
              </w:rPr>
            </w:pPr>
          </w:p>
        </w:tc>
        <w:tc>
          <w:tcPr>
            <w:tcW w:w="2310" w:type="dxa"/>
            <w:vAlign w:val="center"/>
          </w:tcPr>
          <w:p w14:paraId="38D73B5A" w14:textId="77777777" w:rsidR="0071695E" w:rsidRDefault="0071695E">
            <w:pPr>
              <w:rPr>
                <w:snapToGrid w:val="0"/>
                <w:color w:val="000000"/>
              </w:rPr>
            </w:pPr>
          </w:p>
        </w:tc>
        <w:tc>
          <w:tcPr>
            <w:tcW w:w="2310" w:type="dxa"/>
            <w:vAlign w:val="center"/>
          </w:tcPr>
          <w:p w14:paraId="340CC53C" w14:textId="77777777" w:rsidR="0071695E" w:rsidRDefault="0071695E">
            <w:pPr>
              <w:rPr>
                <w:snapToGrid w:val="0"/>
                <w:color w:val="000000"/>
              </w:rPr>
            </w:pPr>
          </w:p>
        </w:tc>
      </w:tr>
    </w:tbl>
    <w:p w14:paraId="76CF22E0" w14:textId="77777777" w:rsidR="0071695E" w:rsidRDefault="0071695E">
      <w:pPr>
        <w:spacing w:line="210" w:lineRule="exact"/>
        <w:rPr>
          <w:snapToGrid w:val="0"/>
          <w:color w:val="000000"/>
        </w:rPr>
      </w:pPr>
    </w:p>
    <w:p w14:paraId="0379DE78"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【特定投資家向け取得勧誘の条件】</w:t>
      </w:r>
      <w:r>
        <w:rPr>
          <w:snapToGrid w:val="0"/>
          <w:color w:val="000000"/>
        </w:rPr>
        <w:t>(13)</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050"/>
        <w:gridCol w:w="1260"/>
        <w:gridCol w:w="1050"/>
        <w:gridCol w:w="1050"/>
        <w:gridCol w:w="1260"/>
        <w:gridCol w:w="1050"/>
      </w:tblGrid>
      <w:tr w:rsidR="0071695E" w14:paraId="2ABC4066" w14:textId="77777777">
        <w:trPr>
          <w:trHeight w:hRule="exact" w:val="840"/>
        </w:trPr>
        <w:tc>
          <w:tcPr>
            <w:tcW w:w="1260" w:type="dxa"/>
          </w:tcPr>
          <w:p w14:paraId="75585511" w14:textId="77777777" w:rsidR="0071695E" w:rsidRDefault="001E51CF">
            <w:pPr>
              <w:rPr>
                <w:snapToGrid w:val="0"/>
                <w:color w:val="000000"/>
              </w:rPr>
            </w:pPr>
            <w:r>
              <w:rPr>
                <w:rFonts w:hint="eastAsia"/>
                <w:snapToGrid w:val="0"/>
                <w:color w:val="000000"/>
              </w:rPr>
              <w:t>額面・無額面の別</w:t>
            </w:r>
          </w:p>
        </w:tc>
        <w:tc>
          <w:tcPr>
            <w:tcW w:w="1050" w:type="dxa"/>
          </w:tcPr>
          <w:p w14:paraId="58C46536" w14:textId="77777777" w:rsidR="0071695E" w:rsidRDefault="001E51CF">
            <w:pPr>
              <w:rPr>
                <w:snapToGrid w:val="0"/>
                <w:color w:val="000000"/>
              </w:rPr>
            </w:pPr>
            <w:r>
              <w:rPr>
                <w:rFonts w:hint="eastAsia"/>
                <w:snapToGrid w:val="0"/>
                <w:color w:val="000000"/>
              </w:rPr>
              <w:t>発行価格（円）</w:t>
            </w:r>
          </w:p>
        </w:tc>
        <w:tc>
          <w:tcPr>
            <w:tcW w:w="1260" w:type="dxa"/>
          </w:tcPr>
          <w:p w14:paraId="016BA229" w14:textId="77777777" w:rsidR="0071695E" w:rsidRDefault="001E51CF">
            <w:pPr>
              <w:rPr>
                <w:snapToGrid w:val="0"/>
                <w:color w:val="000000"/>
              </w:rPr>
            </w:pPr>
            <w:r>
              <w:rPr>
                <w:rFonts w:hint="eastAsia"/>
                <w:snapToGrid w:val="0"/>
                <w:color w:val="000000"/>
              </w:rPr>
              <w:t>資本組入額（円）</w:t>
            </w:r>
          </w:p>
        </w:tc>
        <w:tc>
          <w:tcPr>
            <w:tcW w:w="1050" w:type="dxa"/>
          </w:tcPr>
          <w:p w14:paraId="1938B4B2" w14:textId="77777777" w:rsidR="0071695E" w:rsidRDefault="001E51CF">
            <w:pPr>
              <w:rPr>
                <w:snapToGrid w:val="0"/>
                <w:color w:val="000000"/>
              </w:rPr>
            </w:pPr>
            <w:r>
              <w:rPr>
                <w:rFonts w:hint="eastAsia"/>
                <w:snapToGrid w:val="0"/>
                <w:color w:val="000000"/>
              </w:rPr>
              <w:t>申込株数単位</w:t>
            </w:r>
          </w:p>
        </w:tc>
        <w:tc>
          <w:tcPr>
            <w:tcW w:w="1050" w:type="dxa"/>
          </w:tcPr>
          <w:p w14:paraId="2F78D42D" w14:textId="77777777" w:rsidR="0071695E" w:rsidRDefault="001E51CF">
            <w:pPr>
              <w:rPr>
                <w:snapToGrid w:val="0"/>
                <w:color w:val="000000"/>
              </w:rPr>
            </w:pPr>
            <w:r>
              <w:rPr>
                <w:rFonts w:hint="eastAsia"/>
                <w:snapToGrid w:val="0"/>
                <w:color w:val="000000"/>
              </w:rPr>
              <w:t>申込期間</w:t>
            </w:r>
          </w:p>
          <w:p w14:paraId="49709A93" w14:textId="77777777" w:rsidR="0071695E" w:rsidRDefault="0071695E">
            <w:pPr>
              <w:rPr>
                <w:snapToGrid w:val="0"/>
                <w:color w:val="000000"/>
              </w:rPr>
            </w:pPr>
          </w:p>
        </w:tc>
        <w:tc>
          <w:tcPr>
            <w:tcW w:w="1260" w:type="dxa"/>
          </w:tcPr>
          <w:p w14:paraId="7FE6E1E3" w14:textId="77777777" w:rsidR="0071695E" w:rsidRDefault="001E51CF">
            <w:pPr>
              <w:rPr>
                <w:snapToGrid w:val="0"/>
                <w:color w:val="000000"/>
              </w:rPr>
            </w:pPr>
            <w:r>
              <w:rPr>
                <w:rFonts w:hint="eastAsia"/>
                <w:snapToGrid w:val="0"/>
                <w:color w:val="000000"/>
              </w:rPr>
              <w:t>申込証拠金（円）</w:t>
            </w:r>
          </w:p>
        </w:tc>
        <w:tc>
          <w:tcPr>
            <w:tcW w:w="1050" w:type="dxa"/>
          </w:tcPr>
          <w:p w14:paraId="5774B9F3" w14:textId="77777777" w:rsidR="0071695E" w:rsidRDefault="001E51CF">
            <w:pPr>
              <w:rPr>
                <w:snapToGrid w:val="0"/>
                <w:color w:val="000000"/>
              </w:rPr>
            </w:pPr>
            <w:r>
              <w:rPr>
                <w:rFonts w:hint="eastAsia"/>
                <w:snapToGrid w:val="0"/>
                <w:color w:val="000000"/>
              </w:rPr>
              <w:t>払込期日</w:t>
            </w:r>
          </w:p>
          <w:p w14:paraId="340E7C1D" w14:textId="77777777" w:rsidR="0071695E" w:rsidRDefault="0071695E">
            <w:pPr>
              <w:rPr>
                <w:snapToGrid w:val="0"/>
                <w:color w:val="000000"/>
              </w:rPr>
            </w:pPr>
          </w:p>
        </w:tc>
      </w:tr>
      <w:tr w:rsidR="0071695E" w14:paraId="791A45A2" w14:textId="77777777">
        <w:trPr>
          <w:trHeight w:hRule="exact" w:val="315"/>
        </w:trPr>
        <w:tc>
          <w:tcPr>
            <w:tcW w:w="1260" w:type="dxa"/>
          </w:tcPr>
          <w:p w14:paraId="12FF570F" w14:textId="77777777" w:rsidR="0071695E" w:rsidRDefault="0071695E">
            <w:pPr>
              <w:rPr>
                <w:snapToGrid w:val="0"/>
                <w:color w:val="000000"/>
              </w:rPr>
            </w:pPr>
          </w:p>
        </w:tc>
        <w:tc>
          <w:tcPr>
            <w:tcW w:w="1050" w:type="dxa"/>
          </w:tcPr>
          <w:p w14:paraId="68BB914B" w14:textId="77777777" w:rsidR="0071695E" w:rsidRDefault="0071695E">
            <w:pPr>
              <w:rPr>
                <w:snapToGrid w:val="0"/>
                <w:color w:val="000000"/>
              </w:rPr>
            </w:pPr>
          </w:p>
        </w:tc>
        <w:tc>
          <w:tcPr>
            <w:tcW w:w="1260" w:type="dxa"/>
          </w:tcPr>
          <w:p w14:paraId="7EC1E8F2" w14:textId="77777777" w:rsidR="0071695E" w:rsidRDefault="0071695E">
            <w:pPr>
              <w:rPr>
                <w:snapToGrid w:val="0"/>
                <w:color w:val="000000"/>
              </w:rPr>
            </w:pPr>
          </w:p>
        </w:tc>
        <w:tc>
          <w:tcPr>
            <w:tcW w:w="1050" w:type="dxa"/>
          </w:tcPr>
          <w:p w14:paraId="70129208" w14:textId="77777777" w:rsidR="0071695E" w:rsidRDefault="0071695E">
            <w:pPr>
              <w:rPr>
                <w:snapToGrid w:val="0"/>
                <w:color w:val="000000"/>
              </w:rPr>
            </w:pPr>
          </w:p>
        </w:tc>
        <w:tc>
          <w:tcPr>
            <w:tcW w:w="1050" w:type="dxa"/>
          </w:tcPr>
          <w:p w14:paraId="13794282" w14:textId="77777777" w:rsidR="0071695E" w:rsidRDefault="0071695E">
            <w:pPr>
              <w:rPr>
                <w:snapToGrid w:val="0"/>
                <w:color w:val="000000"/>
              </w:rPr>
            </w:pPr>
          </w:p>
        </w:tc>
        <w:tc>
          <w:tcPr>
            <w:tcW w:w="1260" w:type="dxa"/>
          </w:tcPr>
          <w:p w14:paraId="2DF9239C" w14:textId="77777777" w:rsidR="0071695E" w:rsidRDefault="0071695E">
            <w:pPr>
              <w:rPr>
                <w:snapToGrid w:val="0"/>
                <w:color w:val="000000"/>
              </w:rPr>
            </w:pPr>
          </w:p>
        </w:tc>
        <w:tc>
          <w:tcPr>
            <w:tcW w:w="1050" w:type="dxa"/>
          </w:tcPr>
          <w:p w14:paraId="49D7DBDB" w14:textId="77777777" w:rsidR="0071695E" w:rsidRDefault="0071695E">
            <w:pPr>
              <w:rPr>
                <w:snapToGrid w:val="0"/>
                <w:color w:val="000000"/>
              </w:rPr>
            </w:pPr>
          </w:p>
        </w:tc>
      </w:tr>
    </w:tbl>
    <w:p w14:paraId="7FEE5953" w14:textId="77777777" w:rsidR="0071695E" w:rsidRDefault="0071695E">
      <w:pPr>
        <w:spacing w:line="210" w:lineRule="exact"/>
        <w:rPr>
          <w:snapToGrid w:val="0"/>
          <w:color w:val="000000"/>
        </w:rPr>
      </w:pPr>
    </w:p>
    <w:p w14:paraId="75E5C08E"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【申込取扱場所】</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71695E" w14:paraId="2F0F6B2A" w14:textId="77777777">
        <w:trPr>
          <w:trHeight w:hRule="exact" w:val="315"/>
        </w:trPr>
        <w:tc>
          <w:tcPr>
            <w:tcW w:w="3990" w:type="dxa"/>
            <w:vAlign w:val="center"/>
          </w:tcPr>
          <w:p w14:paraId="0A190E16" w14:textId="77777777" w:rsidR="0071695E" w:rsidRDefault="001E51CF">
            <w:pPr>
              <w:rPr>
                <w:snapToGrid w:val="0"/>
                <w:color w:val="000000"/>
              </w:rPr>
            </w:pPr>
            <w:r>
              <w:rPr>
                <w:rFonts w:hint="eastAsia"/>
                <w:snapToGrid w:val="0"/>
                <w:color w:val="000000"/>
              </w:rPr>
              <w:t>店名</w:t>
            </w:r>
          </w:p>
        </w:tc>
        <w:tc>
          <w:tcPr>
            <w:tcW w:w="3990" w:type="dxa"/>
            <w:vAlign w:val="center"/>
          </w:tcPr>
          <w:p w14:paraId="7E3E1743" w14:textId="77777777" w:rsidR="0071695E" w:rsidRDefault="001E51CF">
            <w:pPr>
              <w:rPr>
                <w:snapToGrid w:val="0"/>
                <w:color w:val="000000"/>
              </w:rPr>
            </w:pPr>
            <w:r>
              <w:rPr>
                <w:rFonts w:hint="eastAsia"/>
                <w:snapToGrid w:val="0"/>
                <w:color w:val="000000"/>
              </w:rPr>
              <w:t>所在地</w:t>
            </w:r>
          </w:p>
        </w:tc>
      </w:tr>
      <w:tr w:rsidR="0071695E" w14:paraId="52482274" w14:textId="77777777">
        <w:trPr>
          <w:trHeight w:hRule="exact" w:val="315"/>
        </w:trPr>
        <w:tc>
          <w:tcPr>
            <w:tcW w:w="3990" w:type="dxa"/>
            <w:vAlign w:val="center"/>
          </w:tcPr>
          <w:p w14:paraId="7D8EED9D" w14:textId="77777777" w:rsidR="0071695E" w:rsidRDefault="0071695E">
            <w:pPr>
              <w:rPr>
                <w:snapToGrid w:val="0"/>
                <w:color w:val="000000"/>
              </w:rPr>
            </w:pPr>
          </w:p>
        </w:tc>
        <w:tc>
          <w:tcPr>
            <w:tcW w:w="3990" w:type="dxa"/>
            <w:vAlign w:val="center"/>
          </w:tcPr>
          <w:p w14:paraId="6F3EAB8D" w14:textId="77777777" w:rsidR="0071695E" w:rsidRDefault="0071695E">
            <w:pPr>
              <w:rPr>
                <w:snapToGrid w:val="0"/>
                <w:color w:val="000000"/>
              </w:rPr>
            </w:pPr>
          </w:p>
        </w:tc>
      </w:tr>
    </w:tbl>
    <w:p w14:paraId="345E9B13" w14:textId="77777777" w:rsidR="0071695E" w:rsidRDefault="0071695E">
      <w:pPr>
        <w:spacing w:line="210" w:lineRule="exact"/>
        <w:rPr>
          <w:snapToGrid w:val="0"/>
          <w:color w:val="000000"/>
        </w:rPr>
      </w:pPr>
    </w:p>
    <w:p w14:paraId="2C700710"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４</w:t>
      </w:r>
      <w:r>
        <w:rPr>
          <w:snapToGrid w:val="0"/>
          <w:color w:val="000000"/>
        </w:rPr>
        <w:t>)</w:t>
      </w:r>
      <w:r>
        <w:rPr>
          <w:rFonts w:hint="eastAsia"/>
          <w:snapToGrid w:val="0"/>
          <w:color w:val="000000"/>
        </w:rPr>
        <w:t xml:space="preserve">　【払込取扱場所】</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71695E" w14:paraId="777DF2B4" w14:textId="77777777">
        <w:trPr>
          <w:trHeight w:hRule="exact" w:val="315"/>
        </w:trPr>
        <w:tc>
          <w:tcPr>
            <w:tcW w:w="3990" w:type="dxa"/>
            <w:vAlign w:val="center"/>
          </w:tcPr>
          <w:p w14:paraId="60CBBE83" w14:textId="77777777" w:rsidR="0071695E" w:rsidRDefault="001E51CF">
            <w:pPr>
              <w:rPr>
                <w:snapToGrid w:val="0"/>
                <w:color w:val="000000"/>
              </w:rPr>
            </w:pPr>
            <w:r>
              <w:rPr>
                <w:rFonts w:hint="eastAsia"/>
                <w:snapToGrid w:val="0"/>
                <w:color w:val="000000"/>
              </w:rPr>
              <w:t>店名</w:t>
            </w:r>
          </w:p>
        </w:tc>
        <w:tc>
          <w:tcPr>
            <w:tcW w:w="3990" w:type="dxa"/>
            <w:vAlign w:val="center"/>
          </w:tcPr>
          <w:p w14:paraId="03588F4B" w14:textId="77777777" w:rsidR="0071695E" w:rsidRDefault="001E51CF">
            <w:pPr>
              <w:rPr>
                <w:snapToGrid w:val="0"/>
                <w:color w:val="000000"/>
              </w:rPr>
            </w:pPr>
            <w:r>
              <w:rPr>
                <w:rFonts w:hint="eastAsia"/>
                <w:snapToGrid w:val="0"/>
                <w:color w:val="000000"/>
              </w:rPr>
              <w:t>所在地</w:t>
            </w:r>
          </w:p>
        </w:tc>
      </w:tr>
      <w:tr w:rsidR="0071695E" w14:paraId="76AA9E81" w14:textId="77777777">
        <w:trPr>
          <w:trHeight w:hRule="exact" w:val="315"/>
        </w:trPr>
        <w:tc>
          <w:tcPr>
            <w:tcW w:w="3990" w:type="dxa"/>
            <w:vAlign w:val="center"/>
          </w:tcPr>
          <w:p w14:paraId="35D4E804" w14:textId="77777777" w:rsidR="0071695E" w:rsidRDefault="0071695E">
            <w:pPr>
              <w:rPr>
                <w:snapToGrid w:val="0"/>
                <w:color w:val="000000"/>
              </w:rPr>
            </w:pPr>
          </w:p>
        </w:tc>
        <w:tc>
          <w:tcPr>
            <w:tcW w:w="3990" w:type="dxa"/>
            <w:vAlign w:val="center"/>
          </w:tcPr>
          <w:p w14:paraId="43D5A869" w14:textId="77777777" w:rsidR="0071695E" w:rsidRDefault="0071695E">
            <w:pPr>
              <w:rPr>
                <w:snapToGrid w:val="0"/>
                <w:color w:val="000000"/>
              </w:rPr>
            </w:pPr>
          </w:p>
        </w:tc>
      </w:tr>
    </w:tbl>
    <w:p w14:paraId="0A8FBD51" w14:textId="77777777" w:rsidR="0071695E" w:rsidRDefault="0071695E">
      <w:pPr>
        <w:spacing w:line="210" w:lineRule="exact"/>
        <w:rPr>
          <w:snapToGrid w:val="0"/>
          <w:color w:val="000000"/>
        </w:rPr>
      </w:pPr>
    </w:p>
    <w:p w14:paraId="475E890B" w14:textId="77777777" w:rsidR="0071695E" w:rsidRDefault="001E51CF">
      <w:pPr>
        <w:rPr>
          <w:snapToGrid w:val="0"/>
          <w:color w:val="000000"/>
        </w:rPr>
      </w:pPr>
      <w:r>
        <w:rPr>
          <w:rFonts w:hint="eastAsia"/>
          <w:snapToGrid w:val="0"/>
          <w:color w:val="000000"/>
        </w:rPr>
        <w:t xml:space="preserve">　３　【株式の引受け】</w:t>
      </w:r>
      <w:r>
        <w:rPr>
          <w:snapToGrid w:val="0"/>
          <w:color w:val="000000"/>
        </w:rPr>
        <w:t>(14)</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310"/>
        <w:gridCol w:w="1890"/>
        <w:gridCol w:w="1890"/>
        <w:gridCol w:w="1890"/>
      </w:tblGrid>
      <w:tr w:rsidR="0071695E" w14:paraId="6C83E472" w14:textId="77777777">
        <w:trPr>
          <w:trHeight w:hRule="exact" w:val="315"/>
        </w:trPr>
        <w:tc>
          <w:tcPr>
            <w:tcW w:w="2310" w:type="dxa"/>
            <w:vAlign w:val="center"/>
          </w:tcPr>
          <w:p w14:paraId="10BC42D1" w14:textId="77777777" w:rsidR="0071695E" w:rsidRDefault="001E51CF">
            <w:pPr>
              <w:rPr>
                <w:snapToGrid w:val="0"/>
                <w:color w:val="000000"/>
              </w:rPr>
            </w:pPr>
            <w:r>
              <w:rPr>
                <w:rFonts w:hint="eastAsia"/>
                <w:snapToGrid w:val="0"/>
                <w:color w:val="000000"/>
              </w:rPr>
              <w:t>引受人の氏名又は名称</w:t>
            </w:r>
          </w:p>
        </w:tc>
        <w:tc>
          <w:tcPr>
            <w:tcW w:w="1890" w:type="dxa"/>
            <w:vAlign w:val="center"/>
          </w:tcPr>
          <w:p w14:paraId="215BFAE8" w14:textId="77777777" w:rsidR="0071695E" w:rsidRDefault="001E51CF">
            <w:pPr>
              <w:rPr>
                <w:snapToGrid w:val="0"/>
                <w:color w:val="000000"/>
              </w:rPr>
            </w:pPr>
            <w:r>
              <w:rPr>
                <w:rFonts w:hint="eastAsia"/>
                <w:snapToGrid w:val="0"/>
                <w:color w:val="000000"/>
              </w:rPr>
              <w:t>住所</w:t>
            </w:r>
          </w:p>
        </w:tc>
        <w:tc>
          <w:tcPr>
            <w:tcW w:w="1890" w:type="dxa"/>
            <w:vAlign w:val="center"/>
          </w:tcPr>
          <w:p w14:paraId="60B56BD9" w14:textId="77777777" w:rsidR="0071695E" w:rsidRDefault="001E51CF">
            <w:pPr>
              <w:rPr>
                <w:snapToGrid w:val="0"/>
                <w:color w:val="000000"/>
              </w:rPr>
            </w:pPr>
            <w:r>
              <w:rPr>
                <w:rFonts w:hint="eastAsia"/>
                <w:snapToGrid w:val="0"/>
                <w:color w:val="000000"/>
              </w:rPr>
              <w:t>引受株式数（株）</w:t>
            </w:r>
          </w:p>
        </w:tc>
        <w:tc>
          <w:tcPr>
            <w:tcW w:w="1890" w:type="dxa"/>
            <w:vAlign w:val="center"/>
          </w:tcPr>
          <w:p w14:paraId="2AF74E4F" w14:textId="77777777" w:rsidR="0071695E" w:rsidRDefault="001E51CF">
            <w:pPr>
              <w:rPr>
                <w:snapToGrid w:val="0"/>
                <w:color w:val="000000"/>
              </w:rPr>
            </w:pPr>
            <w:r>
              <w:rPr>
                <w:rFonts w:hint="eastAsia"/>
                <w:snapToGrid w:val="0"/>
                <w:color w:val="000000"/>
              </w:rPr>
              <w:t>引受けの条件</w:t>
            </w:r>
          </w:p>
        </w:tc>
      </w:tr>
      <w:tr w:rsidR="0071695E" w14:paraId="19BAC08A" w14:textId="77777777">
        <w:trPr>
          <w:trHeight w:hRule="exact" w:val="315"/>
        </w:trPr>
        <w:tc>
          <w:tcPr>
            <w:tcW w:w="2310" w:type="dxa"/>
            <w:vAlign w:val="center"/>
          </w:tcPr>
          <w:p w14:paraId="1ADFC8A7" w14:textId="77777777" w:rsidR="0071695E" w:rsidRDefault="0071695E">
            <w:pPr>
              <w:rPr>
                <w:snapToGrid w:val="0"/>
                <w:color w:val="000000"/>
              </w:rPr>
            </w:pPr>
          </w:p>
        </w:tc>
        <w:tc>
          <w:tcPr>
            <w:tcW w:w="1890" w:type="dxa"/>
            <w:vAlign w:val="center"/>
          </w:tcPr>
          <w:p w14:paraId="16215D0D" w14:textId="77777777" w:rsidR="0071695E" w:rsidRDefault="0071695E">
            <w:pPr>
              <w:rPr>
                <w:snapToGrid w:val="0"/>
                <w:color w:val="000000"/>
              </w:rPr>
            </w:pPr>
          </w:p>
        </w:tc>
        <w:tc>
          <w:tcPr>
            <w:tcW w:w="1890" w:type="dxa"/>
            <w:vAlign w:val="center"/>
          </w:tcPr>
          <w:p w14:paraId="18FB7FE9" w14:textId="77777777" w:rsidR="0071695E" w:rsidRDefault="0071695E">
            <w:pPr>
              <w:rPr>
                <w:snapToGrid w:val="0"/>
                <w:color w:val="000000"/>
              </w:rPr>
            </w:pPr>
          </w:p>
        </w:tc>
        <w:tc>
          <w:tcPr>
            <w:tcW w:w="1890" w:type="dxa"/>
            <w:vAlign w:val="center"/>
          </w:tcPr>
          <w:p w14:paraId="0366CC5D" w14:textId="77777777" w:rsidR="0071695E" w:rsidRDefault="0071695E">
            <w:pPr>
              <w:rPr>
                <w:snapToGrid w:val="0"/>
                <w:color w:val="000000"/>
              </w:rPr>
            </w:pPr>
          </w:p>
        </w:tc>
      </w:tr>
      <w:tr w:rsidR="0071695E" w14:paraId="2508AB72" w14:textId="77777777">
        <w:trPr>
          <w:trHeight w:hRule="exact" w:val="315"/>
        </w:trPr>
        <w:tc>
          <w:tcPr>
            <w:tcW w:w="2310" w:type="dxa"/>
            <w:vAlign w:val="center"/>
          </w:tcPr>
          <w:p w14:paraId="2C791CD1" w14:textId="77777777" w:rsidR="0071695E" w:rsidRDefault="0071695E">
            <w:pPr>
              <w:rPr>
                <w:snapToGrid w:val="0"/>
                <w:color w:val="000000"/>
              </w:rPr>
            </w:pPr>
          </w:p>
        </w:tc>
        <w:tc>
          <w:tcPr>
            <w:tcW w:w="1890" w:type="dxa"/>
            <w:vAlign w:val="center"/>
          </w:tcPr>
          <w:p w14:paraId="3D53379F" w14:textId="77777777" w:rsidR="0071695E" w:rsidRDefault="0071695E">
            <w:pPr>
              <w:rPr>
                <w:snapToGrid w:val="0"/>
                <w:color w:val="000000"/>
              </w:rPr>
            </w:pPr>
          </w:p>
        </w:tc>
        <w:tc>
          <w:tcPr>
            <w:tcW w:w="1890" w:type="dxa"/>
            <w:vAlign w:val="center"/>
          </w:tcPr>
          <w:p w14:paraId="3C89A35B" w14:textId="77777777" w:rsidR="0071695E" w:rsidRDefault="0071695E">
            <w:pPr>
              <w:rPr>
                <w:snapToGrid w:val="0"/>
                <w:color w:val="000000"/>
              </w:rPr>
            </w:pPr>
          </w:p>
        </w:tc>
        <w:tc>
          <w:tcPr>
            <w:tcW w:w="1890" w:type="dxa"/>
            <w:vAlign w:val="center"/>
          </w:tcPr>
          <w:p w14:paraId="074CB6AC" w14:textId="77777777" w:rsidR="0071695E" w:rsidRDefault="0071695E">
            <w:pPr>
              <w:rPr>
                <w:snapToGrid w:val="0"/>
                <w:color w:val="000000"/>
              </w:rPr>
            </w:pPr>
          </w:p>
        </w:tc>
      </w:tr>
      <w:tr w:rsidR="0071695E" w14:paraId="3CF93F6C" w14:textId="77777777">
        <w:trPr>
          <w:trHeight w:hRule="exact" w:val="315"/>
        </w:trPr>
        <w:tc>
          <w:tcPr>
            <w:tcW w:w="2310" w:type="dxa"/>
            <w:vAlign w:val="center"/>
          </w:tcPr>
          <w:p w14:paraId="58A5E86A" w14:textId="77777777" w:rsidR="0071695E" w:rsidRDefault="0071695E">
            <w:pPr>
              <w:rPr>
                <w:snapToGrid w:val="0"/>
                <w:color w:val="000000"/>
              </w:rPr>
            </w:pPr>
          </w:p>
        </w:tc>
        <w:tc>
          <w:tcPr>
            <w:tcW w:w="1890" w:type="dxa"/>
            <w:vAlign w:val="center"/>
          </w:tcPr>
          <w:p w14:paraId="6FD20698" w14:textId="77777777" w:rsidR="0071695E" w:rsidRDefault="0071695E">
            <w:pPr>
              <w:rPr>
                <w:snapToGrid w:val="0"/>
                <w:color w:val="000000"/>
              </w:rPr>
            </w:pPr>
          </w:p>
        </w:tc>
        <w:tc>
          <w:tcPr>
            <w:tcW w:w="1890" w:type="dxa"/>
            <w:vAlign w:val="center"/>
          </w:tcPr>
          <w:p w14:paraId="6753D81F" w14:textId="77777777" w:rsidR="0071695E" w:rsidRDefault="0071695E">
            <w:pPr>
              <w:rPr>
                <w:snapToGrid w:val="0"/>
                <w:color w:val="000000"/>
              </w:rPr>
            </w:pPr>
          </w:p>
        </w:tc>
        <w:tc>
          <w:tcPr>
            <w:tcW w:w="1890" w:type="dxa"/>
            <w:vAlign w:val="center"/>
          </w:tcPr>
          <w:p w14:paraId="1697147A" w14:textId="77777777" w:rsidR="0071695E" w:rsidRDefault="0071695E">
            <w:pPr>
              <w:rPr>
                <w:snapToGrid w:val="0"/>
                <w:color w:val="000000"/>
              </w:rPr>
            </w:pPr>
          </w:p>
        </w:tc>
      </w:tr>
      <w:tr w:rsidR="0071695E" w14:paraId="199E8656" w14:textId="77777777">
        <w:trPr>
          <w:trHeight w:hRule="exact" w:val="315"/>
        </w:trPr>
        <w:tc>
          <w:tcPr>
            <w:tcW w:w="2310" w:type="dxa"/>
            <w:vAlign w:val="center"/>
          </w:tcPr>
          <w:p w14:paraId="4102E76E" w14:textId="77777777" w:rsidR="0071695E" w:rsidRDefault="0071695E">
            <w:pPr>
              <w:rPr>
                <w:snapToGrid w:val="0"/>
                <w:color w:val="000000"/>
              </w:rPr>
            </w:pPr>
          </w:p>
        </w:tc>
        <w:tc>
          <w:tcPr>
            <w:tcW w:w="1890" w:type="dxa"/>
            <w:vAlign w:val="center"/>
          </w:tcPr>
          <w:p w14:paraId="27752E98" w14:textId="77777777" w:rsidR="0071695E" w:rsidRDefault="0071695E">
            <w:pPr>
              <w:rPr>
                <w:snapToGrid w:val="0"/>
                <w:color w:val="000000"/>
              </w:rPr>
            </w:pPr>
          </w:p>
        </w:tc>
        <w:tc>
          <w:tcPr>
            <w:tcW w:w="1890" w:type="dxa"/>
            <w:vAlign w:val="center"/>
          </w:tcPr>
          <w:p w14:paraId="55894992" w14:textId="77777777" w:rsidR="0071695E" w:rsidRDefault="0071695E">
            <w:pPr>
              <w:rPr>
                <w:snapToGrid w:val="0"/>
                <w:color w:val="000000"/>
              </w:rPr>
            </w:pPr>
          </w:p>
        </w:tc>
        <w:tc>
          <w:tcPr>
            <w:tcW w:w="1890" w:type="dxa"/>
            <w:vAlign w:val="center"/>
          </w:tcPr>
          <w:p w14:paraId="0ED84367" w14:textId="77777777" w:rsidR="0071695E" w:rsidRDefault="0071695E">
            <w:pPr>
              <w:rPr>
                <w:snapToGrid w:val="0"/>
                <w:color w:val="000000"/>
              </w:rPr>
            </w:pPr>
          </w:p>
        </w:tc>
      </w:tr>
      <w:tr w:rsidR="0071695E" w14:paraId="55D2C684" w14:textId="77777777">
        <w:trPr>
          <w:trHeight w:hRule="exact" w:val="315"/>
        </w:trPr>
        <w:tc>
          <w:tcPr>
            <w:tcW w:w="2310" w:type="dxa"/>
            <w:vAlign w:val="center"/>
          </w:tcPr>
          <w:p w14:paraId="71944264" w14:textId="77777777" w:rsidR="0071695E" w:rsidRDefault="001E51CF">
            <w:pPr>
              <w:rPr>
                <w:snapToGrid w:val="0"/>
                <w:color w:val="000000"/>
              </w:rPr>
            </w:pPr>
            <w:r>
              <w:rPr>
                <w:rFonts w:hint="eastAsia"/>
                <w:snapToGrid w:val="0"/>
                <w:color w:val="000000"/>
              </w:rPr>
              <w:t>計</w:t>
            </w:r>
          </w:p>
        </w:tc>
        <w:tc>
          <w:tcPr>
            <w:tcW w:w="1890" w:type="dxa"/>
            <w:vAlign w:val="center"/>
          </w:tcPr>
          <w:p w14:paraId="5FC3FC86" w14:textId="77777777" w:rsidR="0071695E" w:rsidRDefault="001E51CF">
            <w:pPr>
              <w:rPr>
                <w:snapToGrid w:val="0"/>
                <w:color w:val="000000"/>
              </w:rPr>
            </w:pPr>
            <w:r>
              <w:rPr>
                <w:rFonts w:hint="eastAsia"/>
                <w:snapToGrid w:val="0"/>
                <w:color w:val="000000"/>
              </w:rPr>
              <w:t>―</w:t>
            </w:r>
          </w:p>
        </w:tc>
        <w:tc>
          <w:tcPr>
            <w:tcW w:w="1890" w:type="dxa"/>
            <w:vAlign w:val="center"/>
          </w:tcPr>
          <w:p w14:paraId="7CBB86CE" w14:textId="77777777" w:rsidR="0071695E" w:rsidRDefault="0071695E">
            <w:pPr>
              <w:rPr>
                <w:snapToGrid w:val="0"/>
                <w:color w:val="000000"/>
              </w:rPr>
            </w:pPr>
          </w:p>
        </w:tc>
        <w:tc>
          <w:tcPr>
            <w:tcW w:w="1890" w:type="dxa"/>
            <w:vAlign w:val="center"/>
          </w:tcPr>
          <w:p w14:paraId="412F7CC7" w14:textId="77777777" w:rsidR="0071695E" w:rsidRDefault="001E51CF">
            <w:pPr>
              <w:rPr>
                <w:snapToGrid w:val="0"/>
                <w:color w:val="000000"/>
              </w:rPr>
            </w:pPr>
            <w:r>
              <w:rPr>
                <w:rFonts w:hint="eastAsia"/>
                <w:snapToGrid w:val="0"/>
                <w:color w:val="000000"/>
              </w:rPr>
              <w:t>―</w:t>
            </w:r>
          </w:p>
        </w:tc>
      </w:tr>
    </w:tbl>
    <w:p w14:paraId="1216A932" w14:textId="77777777" w:rsidR="0071695E" w:rsidRDefault="0071695E">
      <w:pPr>
        <w:spacing w:line="210" w:lineRule="exact"/>
        <w:rPr>
          <w:snapToGrid w:val="0"/>
          <w:color w:val="000000"/>
        </w:rPr>
      </w:pPr>
    </w:p>
    <w:p w14:paraId="0A65A494" w14:textId="77777777" w:rsidR="008A4782" w:rsidRDefault="008A4782">
      <w:pPr>
        <w:spacing w:line="210" w:lineRule="exact"/>
        <w:rPr>
          <w:snapToGrid w:val="0"/>
          <w:color w:val="000000"/>
        </w:rPr>
      </w:pPr>
    </w:p>
    <w:p w14:paraId="78678B31" w14:textId="77777777" w:rsidR="0071695E" w:rsidRDefault="001E51CF">
      <w:pPr>
        <w:rPr>
          <w:snapToGrid w:val="0"/>
          <w:color w:val="000000"/>
        </w:rPr>
      </w:pPr>
      <w:r>
        <w:rPr>
          <w:rFonts w:hint="eastAsia"/>
          <w:snapToGrid w:val="0"/>
          <w:color w:val="000000"/>
        </w:rPr>
        <w:lastRenderedPageBreak/>
        <w:t xml:space="preserve">　４　【新規発行新株予約権証券】</w:t>
      </w:r>
      <w:r>
        <w:rPr>
          <w:snapToGrid w:val="0"/>
          <w:color w:val="000000"/>
        </w:rPr>
        <w:t>(15)</w:t>
      </w:r>
    </w:p>
    <w:p w14:paraId="3753D74E" w14:textId="77777777" w:rsidR="008A4782" w:rsidRDefault="008A4782">
      <w:pPr>
        <w:rPr>
          <w:snapToGrid w:val="0"/>
          <w:color w:val="000000"/>
        </w:rPr>
      </w:pPr>
    </w:p>
    <w:p w14:paraId="26779298"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【特定投資家向け取得勧誘の条件】</w:t>
      </w:r>
    </w:p>
    <w:p w14:paraId="543FA117" w14:textId="77777777" w:rsidR="0071695E" w:rsidRDefault="0071695E">
      <w:pPr>
        <w:rPr>
          <w:snapToGrid w:val="0"/>
          <w:color w:val="000000"/>
        </w:rPr>
      </w:pPr>
    </w:p>
    <w:p w14:paraId="2813E153"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【新株予約権の内容等】</w:t>
      </w:r>
    </w:p>
    <w:p w14:paraId="1DB7EB32" w14:textId="77777777" w:rsidR="0071695E" w:rsidRDefault="0071695E">
      <w:pPr>
        <w:rPr>
          <w:snapToGrid w:val="0"/>
          <w:color w:val="000000"/>
        </w:rPr>
      </w:pPr>
    </w:p>
    <w:p w14:paraId="33C69FED"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【新株予約権証券の引受け】</w:t>
      </w:r>
    </w:p>
    <w:p w14:paraId="65F21ADE" w14:textId="77777777" w:rsidR="0071695E" w:rsidRDefault="0071695E">
      <w:pPr>
        <w:rPr>
          <w:snapToGrid w:val="0"/>
          <w:color w:val="000000"/>
        </w:rPr>
      </w:pPr>
    </w:p>
    <w:p w14:paraId="13FD9356" w14:textId="77777777" w:rsidR="0071695E" w:rsidRDefault="001E51CF">
      <w:pPr>
        <w:rPr>
          <w:snapToGrid w:val="0"/>
          <w:color w:val="000000"/>
        </w:rPr>
      </w:pPr>
      <w:r>
        <w:rPr>
          <w:rFonts w:hint="eastAsia"/>
          <w:snapToGrid w:val="0"/>
          <w:color w:val="000000"/>
        </w:rPr>
        <w:t xml:space="preserve">　５　【新規発行預託証券及び新規発行有価証券信託受益証券】</w:t>
      </w:r>
      <w:r>
        <w:rPr>
          <w:snapToGrid w:val="0"/>
          <w:color w:val="000000"/>
        </w:rPr>
        <w:t>(16)</w:t>
      </w:r>
    </w:p>
    <w:p w14:paraId="020A182C" w14:textId="77777777" w:rsidR="0071695E" w:rsidRDefault="0071695E">
      <w:pPr>
        <w:rPr>
          <w:snapToGrid w:val="0"/>
          <w:color w:val="000000"/>
        </w:rPr>
      </w:pPr>
    </w:p>
    <w:p w14:paraId="584DFFDD"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【特定投資家向け取得勧誘の条件】</w:t>
      </w:r>
    </w:p>
    <w:p w14:paraId="435D9DC0" w14:textId="77777777" w:rsidR="0071695E" w:rsidRDefault="0071695E">
      <w:pPr>
        <w:rPr>
          <w:snapToGrid w:val="0"/>
          <w:color w:val="000000"/>
        </w:rPr>
      </w:pPr>
    </w:p>
    <w:p w14:paraId="79799EC5"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【新規発行預託証券及び新規発行有価証券信託受益証券の内容等】</w:t>
      </w:r>
    </w:p>
    <w:p w14:paraId="49CCEB78" w14:textId="77777777" w:rsidR="0071695E" w:rsidRDefault="0071695E">
      <w:pPr>
        <w:rPr>
          <w:snapToGrid w:val="0"/>
          <w:color w:val="000000"/>
        </w:rPr>
      </w:pPr>
    </w:p>
    <w:p w14:paraId="557236D4"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【新規発行預託証券及び新規発行有価証券信託受益証券の引受け】</w:t>
      </w:r>
    </w:p>
    <w:p w14:paraId="19AE53DC" w14:textId="77777777" w:rsidR="0071695E" w:rsidRDefault="0071695E">
      <w:pPr>
        <w:rPr>
          <w:snapToGrid w:val="0"/>
          <w:color w:val="000000"/>
        </w:rPr>
      </w:pPr>
    </w:p>
    <w:p w14:paraId="4FD3E787" w14:textId="77777777" w:rsidR="0071695E" w:rsidRDefault="001E51CF">
      <w:pPr>
        <w:rPr>
          <w:snapToGrid w:val="0"/>
          <w:color w:val="000000"/>
        </w:rPr>
      </w:pPr>
      <w:r>
        <w:rPr>
          <w:rFonts w:hint="eastAsia"/>
          <w:snapToGrid w:val="0"/>
          <w:color w:val="000000"/>
        </w:rPr>
        <w:t xml:space="preserve">　６　【新規発行等の理由及び新規発行による手取金の使途】</w:t>
      </w:r>
    </w:p>
    <w:p w14:paraId="0F660043" w14:textId="77777777" w:rsidR="0071695E" w:rsidRDefault="0071695E">
      <w:pPr>
        <w:rPr>
          <w:snapToGrid w:val="0"/>
          <w:color w:val="000000"/>
        </w:rPr>
      </w:pPr>
    </w:p>
    <w:p w14:paraId="5724B220"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【新規発行等による手取金の額】</w:t>
      </w:r>
      <w:r>
        <w:rPr>
          <w:snapToGrid w:val="0"/>
          <w:color w:val="000000"/>
        </w:rPr>
        <w:t>(17)</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520"/>
        <w:gridCol w:w="2730"/>
        <w:gridCol w:w="2730"/>
      </w:tblGrid>
      <w:tr w:rsidR="0071695E" w14:paraId="3E4F1FC4" w14:textId="77777777">
        <w:trPr>
          <w:trHeight w:hRule="exact" w:val="315"/>
        </w:trPr>
        <w:tc>
          <w:tcPr>
            <w:tcW w:w="2520" w:type="dxa"/>
            <w:vAlign w:val="center"/>
          </w:tcPr>
          <w:p w14:paraId="35D260C6" w14:textId="77777777" w:rsidR="0071695E" w:rsidRDefault="001E51CF">
            <w:pPr>
              <w:rPr>
                <w:snapToGrid w:val="0"/>
                <w:color w:val="000000"/>
              </w:rPr>
            </w:pPr>
            <w:r>
              <w:rPr>
                <w:rFonts w:hint="eastAsia"/>
                <w:snapToGrid w:val="0"/>
                <w:color w:val="000000"/>
              </w:rPr>
              <w:t>払込金額の総額（円）</w:t>
            </w:r>
          </w:p>
        </w:tc>
        <w:tc>
          <w:tcPr>
            <w:tcW w:w="2730" w:type="dxa"/>
            <w:vAlign w:val="center"/>
          </w:tcPr>
          <w:p w14:paraId="62D75C07" w14:textId="77777777" w:rsidR="0071695E" w:rsidRDefault="001E51CF">
            <w:pPr>
              <w:rPr>
                <w:snapToGrid w:val="0"/>
                <w:color w:val="000000"/>
              </w:rPr>
            </w:pPr>
            <w:r>
              <w:rPr>
                <w:rFonts w:hint="eastAsia"/>
                <w:snapToGrid w:val="0"/>
                <w:color w:val="000000"/>
              </w:rPr>
              <w:t>発行諸費用の概算額（円）</w:t>
            </w:r>
          </w:p>
        </w:tc>
        <w:tc>
          <w:tcPr>
            <w:tcW w:w="2730" w:type="dxa"/>
            <w:vAlign w:val="center"/>
          </w:tcPr>
          <w:p w14:paraId="7AF2590C" w14:textId="77777777" w:rsidR="0071695E" w:rsidRDefault="001E51CF">
            <w:pPr>
              <w:rPr>
                <w:snapToGrid w:val="0"/>
                <w:color w:val="000000"/>
              </w:rPr>
            </w:pPr>
            <w:r>
              <w:rPr>
                <w:rFonts w:hint="eastAsia"/>
                <w:snapToGrid w:val="0"/>
                <w:color w:val="000000"/>
              </w:rPr>
              <w:t>差引手取概算額（円）</w:t>
            </w:r>
          </w:p>
        </w:tc>
      </w:tr>
      <w:tr w:rsidR="0071695E" w14:paraId="33AD845A" w14:textId="77777777">
        <w:trPr>
          <w:trHeight w:hRule="exact" w:val="315"/>
        </w:trPr>
        <w:tc>
          <w:tcPr>
            <w:tcW w:w="2520" w:type="dxa"/>
            <w:vAlign w:val="center"/>
          </w:tcPr>
          <w:p w14:paraId="7C826629" w14:textId="77777777" w:rsidR="0071695E" w:rsidRDefault="0071695E">
            <w:pPr>
              <w:rPr>
                <w:snapToGrid w:val="0"/>
                <w:color w:val="000000"/>
              </w:rPr>
            </w:pPr>
          </w:p>
        </w:tc>
        <w:tc>
          <w:tcPr>
            <w:tcW w:w="2730" w:type="dxa"/>
            <w:vAlign w:val="center"/>
          </w:tcPr>
          <w:p w14:paraId="3196296F" w14:textId="77777777" w:rsidR="0071695E" w:rsidRDefault="0071695E">
            <w:pPr>
              <w:rPr>
                <w:snapToGrid w:val="0"/>
                <w:color w:val="000000"/>
              </w:rPr>
            </w:pPr>
          </w:p>
        </w:tc>
        <w:tc>
          <w:tcPr>
            <w:tcW w:w="2730" w:type="dxa"/>
            <w:vAlign w:val="center"/>
          </w:tcPr>
          <w:p w14:paraId="68C04896" w14:textId="77777777" w:rsidR="0071695E" w:rsidRDefault="0071695E">
            <w:pPr>
              <w:rPr>
                <w:snapToGrid w:val="0"/>
                <w:color w:val="000000"/>
              </w:rPr>
            </w:pPr>
          </w:p>
        </w:tc>
      </w:tr>
    </w:tbl>
    <w:p w14:paraId="22BB2CB7" w14:textId="77777777" w:rsidR="0071695E" w:rsidRDefault="0071695E">
      <w:pPr>
        <w:rPr>
          <w:snapToGrid w:val="0"/>
          <w:color w:val="000000"/>
        </w:rPr>
      </w:pPr>
    </w:p>
    <w:p w14:paraId="01AF2EEB"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【新規発行等の理由及び手取金の使途】</w:t>
      </w:r>
      <w:r>
        <w:rPr>
          <w:snapToGrid w:val="0"/>
          <w:color w:val="000000"/>
        </w:rPr>
        <w:t>(18)</w:t>
      </w:r>
    </w:p>
    <w:p w14:paraId="38A796F5" w14:textId="77777777" w:rsidR="0071695E" w:rsidRDefault="0071695E">
      <w:pPr>
        <w:rPr>
          <w:snapToGrid w:val="0"/>
          <w:color w:val="000000"/>
        </w:rPr>
      </w:pPr>
    </w:p>
    <w:p w14:paraId="10570795" w14:textId="77777777" w:rsidR="0071695E" w:rsidRDefault="001E51CF">
      <w:pPr>
        <w:rPr>
          <w:snapToGrid w:val="0"/>
          <w:color w:val="000000"/>
        </w:rPr>
      </w:pPr>
      <w:r>
        <w:rPr>
          <w:rFonts w:hint="eastAsia"/>
          <w:snapToGrid w:val="0"/>
          <w:color w:val="000000"/>
        </w:rPr>
        <w:t xml:space="preserve">　　第２　【特定投資家向け売付け勧誘等の要項】</w:t>
      </w:r>
    </w:p>
    <w:p w14:paraId="75CA89AF" w14:textId="77777777" w:rsidR="0071695E" w:rsidRDefault="0071695E">
      <w:pPr>
        <w:rPr>
          <w:snapToGrid w:val="0"/>
          <w:color w:val="000000"/>
        </w:rPr>
      </w:pPr>
    </w:p>
    <w:p w14:paraId="7611055E" w14:textId="77777777" w:rsidR="0071695E" w:rsidRDefault="001E51CF">
      <w:pPr>
        <w:rPr>
          <w:snapToGrid w:val="0"/>
          <w:color w:val="000000"/>
        </w:rPr>
      </w:pPr>
      <w:r>
        <w:rPr>
          <w:rFonts w:hint="eastAsia"/>
          <w:snapToGrid w:val="0"/>
          <w:color w:val="000000"/>
        </w:rPr>
        <w:t xml:space="preserve">　１　【売付け有価証券】</w:t>
      </w:r>
      <w:r>
        <w:rPr>
          <w:snapToGrid w:val="0"/>
          <w:color w:val="000000"/>
        </w:rPr>
        <w:t>(19)</w:t>
      </w:r>
    </w:p>
    <w:p w14:paraId="0607DEAA" w14:textId="77777777" w:rsidR="0071695E" w:rsidRDefault="0071695E">
      <w:pPr>
        <w:rPr>
          <w:snapToGrid w:val="0"/>
          <w:color w:val="000000"/>
        </w:rPr>
      </w:pPr>
    </w:p>
    <w:p w14:paraId="76F5C871"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【売付け株式】</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100"/>
        <w:gridCol w:w="1680"/>
        <w:gridCol w:w="2310"/>
        <w:gridCol w:w="1890"/>
      </w:tblGrid>
      <w:tr w:rsidR="0071695E" w14:paraId="21F1512C" w14:textId="77777777">
        <w:trPr>
          <w:trHeight w:hRule="exact" w:val="840"/>
        </w:trPr>
        <w:tc>
          <w:tcPr>
            <w:tcW w:w="2100" w:type="dxa"/>
          </w:tcPr>
          <w:p w14:paraId="4E178917" w14:textId="77777777" w:rsidR="0071695E" w:rsidRDefault="001E51CF">
            <w:pPr>
              <w:rPr>
                <w:snapToGrid w:val="0"/>
                <w:color w:val="000000"/>
              </w:rPr>
            </w:pPr>
            <w:r>
              <w:rPr>
                <w:rFonts w:hint="eastAsia"/>
                <w:snapToGrid w:val="0"/>
                <w:color w:val="000000"/>
              </w:rPr>
              <w:t>記名・無記名の別、額面・無額面の別及び種類</w:t>
            </w:r>
          </w:p>
        </w:tc>
        <w:tc>
          <w:tcPr>
            <w:tcW w:w="1680" w:type="dxa"/>
          </w:tcPr>
          <w:p w14:paraId="77F322E0" w14:textId="77777777" w:rsidR="0071695E" w:rsidRDefault="001E51CF">
            <w:pPr>
              <w:rPr>
                <w:snapToGrid w:val="0"/>
                <w:color w:val="000000"/>
              </w:rPr>
            </w:pPr>
            <w:r>
              <w:rPr>
                <w:rFonts w:hint="eastAsia"/>
                <w:snapToGrid w:val="0"/>
                <w:color w:val="000000"/>
              </w:rPr>
              <w:t>売付け数</w:t>
            </w:r>
          </w:p>
        </w:tc>
        <w:tc>
          <w:tcPr>
            <w:tcW w:w="2310" w:type="dxa"/>
          </w:tcPr>
          <w:p w14:paraId="458DDE51" w14:textId="77777777" w:rsidR="0071695E" w:rsidRDefault="001E51CF">
            <w:pPr>
              <w:ind w:left="-40" w:right="-40"/>
              <w:rPr>
                <w:snapToGrid w:val="0"/>
                <w:color w:val="000000"/>
                <w:spacing w:val="-6"/>
              </w:rPr>
            </w:pPr>
            <w:r>
              <w:rPr>
                <w:rFonts w:hint="eastAsia"/>
                <w:snapToGrid w:val="0"/>
                <w:color w:val="000000"/>
                <w:spacing w:val="-6"/>
              </w:rPr>
              <w:t>売付け価額の総額（円）</w:t>
            </w:r>
          </w:p>
        </w:tc>
        <w:tc>
          <w:tcPr>
            <w:tcW w:w="1890" w:type="dxa"/>
          </w:tcPr>
          <w:p w14:paraId="6E96957A" w14:textId="77777777" w:rsidR="0071695E" w:rsidRDefault="001E51CF">
            <w:pPr>
              <w:rPr>
                <w:snapToGrid w:val="0"/>
                <w:color w:val="000000"/>
              </w:rPr>
            </w:pPr>
            <w:r>
              <w:rPr>
                <w:rFonts w:hint="eastAsia"/>
                <w:snapToGrid w:val="0"/>
                <w:color w:val="000000"/>
              </w:rPr>
              <w:t>売付けに係る株式の所有者の住所及び氏名又は名称</w:t>
            </w:r>
          </w:p>
        </w:tc>
      </w:tr>
      <w:tr w:rsidR="0071695E" w14:paraId="75DBCC33" w14:textId="77777777">
        <w:trPr>
          <w:trHeight w:hRule="exact" w:val="315"/>
        </w:trPr>
        <w:tc>
          <w:tcPr>
            <w:tcW w:w="2100" w:type="dxa"/>
          </w:tcPr>
          <w:p w14:paraId="41C3D588" w14:textId="77777777" w:rsidR="0071695E" w:rsidRDefault="0071695E">
            <w:pPr>
              <w:rPr>
                <w:snapToGrid w:val="0"/>
                <w:color w:val="000000"/>
              </w:rPr>
            </w:pPr>
          </w:p>
        </w:tc>
        <w:tc>
          <w:tcPr>
            <w:tcW w:w="1680" w:type="dxa"/>
          </w:tcPr>
          <w:p w14:paraId="10E3A65D" w14:textId="77777777" w:rsidR="0071695E" w:rsidRDefault="0071695E">
            <w:pPr>
              <w:rPr>
                <w:snapToGrid w:val="0"/>
                <w:color w:val="000000"/>
              </w:rPr>
            </w:pPr>
          </w:p>
        </w:tc>
        <w:tc>
          <w:tcPr>
            <w:tcW w:w="2310" w:type="dxa"/>
          </w:tcPr>
          <w:p w14:paraId="0871FD1A" w14:textId="77777777" w:rsidR="0071695E" w:rsidRDefault="0071695E">
            <w:pPr>
              <w:rPr>
                <w:snapToGrid w:val="0"/>
                <w:color w:val="000000"/>
              </w:rPr>
            </w:pPr>
          </w:p>
        </w:tc>
        <w:tc>
          <w:tcPr>
            <w:tcW w:w="1890" w:type="dxa"/>
          </w:tcPr>
          <w:p w14:paraId="18079495" w14:textId="77777777" w:rsidR="0071695E" w:rsidRDefault="0071695E">
            <w:pPr>
              <w:rPr>
                <w:snapToGrid w:val="0"/>
                <w:color w:val="000000"/>
              </w:rPr>
            </w:pPr>
          </w:p>
        </w:tc>
      </w:tr>
    </w:tbl>
    <w:p w14:paraId="0C35C9F3" w14:textId="77777777" w:rsidR="0071695E" w:rsidRDefault="0071695E">
      <w:pPr>
        <w:rPr>
          <w:snapToGrid w:val="0"/>
          <w:color w:val="000000"/>
        </w:rPr>
      </w:pPr>
    </w:p>
    <w:p w14:paraId="069127DA"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【売付け新株予約権証券】</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310"/>
        <w:gridCol w:w="2520"/>
        <w:gridCol w:w="3150"/>
      </w:tblGrid>
      <w:tr w:rsidR="0071695E" w14:paraId="4807278B" w14:textId="77777777">
        <w:trPr>
          <w:trHeight w:hRule="exact" w:val="630"/>
        </w:trPr>
        <w:tc>
          <w:tcPr>
            <w:tcW w:w="2310" w:type="dxa"/>
            <w:vAlign w:val="center"/>
          </w:tcPr>
          <w:p w14:paraId="09B28EFF" w14:textId="77777777" w:rsidR="0071695E" w:rsidRDefault="001E51CF">
            <w:pPr>
              <w:rPr>
                <w:snapToGrid w:val="0"/>
                <w:color w:val="000000"/>
              </w:rPr>
            </w:pPr>
            <w:r>
              <w:rPr>
                <w:rFonts w:hint="eastAsia"/>
                <w:snapToGrid w:val="0"/>
                <w:color w:val="000000"/>
              </w:rPr>
              <w:t>売付け数</w:t>
            </w:r>
          </w:p>
          <w:p w14:paraId="222473FA" w14:textId="77777777" w:rsidR="0071695E" w:rsidRDefault="0071695E">
            <w:pPr>
              <w:rPr>
                <w:snapToGrid w:val="0"/>
                <w:color w:val="000000"/>
              </w:rPr>
            </w:pPr>
          </w:p>
        </w:tc>
        <w:tc>
          <w:tcPr>
            <w:tcW w:w="2520" w:type="dxa"/>
            <w:vAlign w:val="center"/>
          </w:tcPr>
          <w:p w14:paraId="6B81FF28" w14:textId="77777777" w:rsidR="0071695E" w:rsidRDefault="001E51CF">
            <w:pPr>
              <w:rPr>
                <w:snapToGrid w:val="0"/>
                <w:color w:val="000000"/>
              </w:rPr>
            </w:pPr>
            <w:r>
              <w:rPr>
                <w:rFonts w:hint="eastAsia"/>
                <w:snapToGrid w:val="0"/>
                <w:color w:val="000000"/>
              </w:rPr>
              <w:t>売付け価額の総額（円）</w:t>
            </w:r>
          </w:p>
          <w:p w14:paraId="75268A5A" w14:textId="77777777" w:rsidR="0071695E" w:rsidRDefault="0071695E">
            <w:pPr>
              <w:rPr>
                <w:snapToGrid w:val="0"/>
                <w:color w:val="000000"/>
              </w:rPr>
            </w:pPr>
          </w:p>
        </w:tc>
        <w:tc>
          <w:tcPr>
            <w:tcW w:w="3150" w:type="dxa"/>
            <w:vAlign w:val="center"/>
          </w:tcPr>
          <w:p w14:paraId="6296A364" w14:textId="77777777" w:rsidR="0071695E" w:rsidRDefault="001E51CF">
            <w:pPr>
              <w:rPr>
                <w:snapToGrid w:val="0"/>
                <w:color w:val="000000"/>
              </w:rPr>
            </w:pPr>
            <w:r>
              <w:rPr>
                <w:rFonts w:hint="eastAsia"/>
                <w:snapToGrid w:val="0"/>
                <w:color w:val="000000"/>
              </w:rPr>
              <w:t>売付けに係る新株予約権証券の所有者の住所及び氏名又は名称</w:t>
            </w:r>
          </w:p>
        </w:tc>
      </w:tr>
      <w:tr w:rsidR="0071695E" w14:paraId="246A7DB1" w14:textId="77777777">
        <w:trPr>
          <w:trHeight w:hRule="exact" w:val="420"/>
        </w:trPr>
        <w:tc>
          <w:tcPr>
            <w:tcW w:w="2310" w:type="dxa"/>
          </w:tcPr>
          <w:p w14:paraId="5584CEC5" w14:textId="77777777" w:rsidR="0071695E" w:rsidRDefault="0071695E">
            <w:pPr>
              <w:rPr>
                <w:snapToGrid w:val="0"/>
                <w:color w:val="000000"/>
              </w:rPr>
            </w:pPr>
          </w:p>
        </w:tc>
        <w:tc>
          <w:tcPr>
            <w:tcW w:w="2520" w:type="dxa"/>
          </w:tcPr>
          <w:p w14:paraId="62FD3C26" w14:textId="77777777" w:rsidR="0071695E" w:rsidRDefault="0071695E">
            <w:pPr>
              <w:rPr>
                <w:snapToGrid w:val="0"/>
                <w:color w:val="000000"/>
              </w:rPr>
            </w:pPr>
          </w:p>
        </w:tc>
        <w:tc>
          <w:tcPr>
            <w:tcW w:w="3150" w:type="dxa"/>
          </w:tcPr>
          <w:p w14:paraId="27F95CD1" w14:textId="77777777" w:rsidR="0071695E" w:rsidRDefault="0071695E">
            <w:pPr>
              <w:rPr>
                <w:snapToGrid w:val="0"/>
                <w:color w:val="000000"/>
              </w:rPr>
            </w:pPr>
          </w:p>
        </w:tc>
      </w:tr>
    </w:tbl>
    <w:p w14:paraId="2464B8E2" w14:textId="77777777" w:rsidR="0071695E" w:rsidRDefault="0071695E">
      <w:pPr>
        <w:rPr>
          <w:snapToGrid w:val="0"/>
          <w:color w:val="000000"/>
        </w:rPr>
      </w:pPr>
    </w:p>
    <w:p w14:paraId="471577D0" w14:textId="77777777" w:rsidR="0071695E" w:rsidRDefault="001E51CF">
      <w:pPr>
        <w:rPr>
          <w:snapToGrid w:val="0"/>
          <w:color w:val="000000"/>
        </w:rPr>
      </w:pPr>
      <w:r>
        <w:rPr>
          <w:rFonts w:hint="eastAsia"/>
          <w:snapToGrid w:val="0"/>
          <w:color w:val="000000"/>
        </w:rPr>
        <w:t xml:space="preserve">　（新株予約権の内容等）</w:t>
      </w:r>
    </w:p>
    <w:p w14:paraId="1DA24BDE" w14:textId="77777777" w:rsidR="0071695E" w:rsidRDefault="0071695E">
      <w:pPr>
        <w:rPr>
          <w:snapToGrid w:val="0"/>
          <w:color w:val="000000"/>
        </w:rPr>
      </w:pPr>
    </w:p>
    <w:p w14:paraId="76454D4D"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【売付け預託証券及び売付け有価証券信託受益証券】</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520"/>
        <w:gridCol w:w="2520"/>
        <w:gridCol w:w="2940"/>
      </w:tblGrid>
      <w:tr w:rsidR="0071695E" w14:paraId="028A08D5" w14:textId="77777777">
        <w:trPr>
          <w:trHeight w:hRule="exact" w:val="840"/>
        </w:trPr>
        <w:tc>
          <w:tcPr>
            <w:tcW w:w="2520" w:type="dxa"/>
          </w:tcPr>
          <w:p w14:paraId="5BB37204" w14:textId="77777777" w:rsidR="0071695E" w:rsidRDefault="001E51CF">
            <w:pPr>
              <w:rPr>
                <w:snapToGrid w:val="0"/>
                <w:color w:val="000000"/>
              </w:rPr>
            </w:pPr>
            <w:r>
              <w:rPr>
                <w:rFonts w:hint="eastAsia"/>
                <w:snapToGrid w:val="0"/>
                <w:color w:val="000000"/>
              </w:rPr>
              <w:t>売付け数</w:t>
            </w:r>
          </w:p>
        </w:tc>
        <w:tc>
          <w:tcPr>
            <w:tcW w:w="2520" w:type="dxa"/>
          </w:tcPr>
          <w:p w14:paraId="0E29E4CA" w14:textId="77777777" w:rsidR="0071695E" w:rsidRDefault="001E51CF">
            <w:pPr>
              <w:rPr>
                <w:snapToGrid w:val="0"/>
                <w:color w:val="000000"/>
              </w:rPr>
            </w:pPr>
            <w:r>
              <w:rPr>
                <w:rFonts w:hint="eastAsia"/>
                <w:snapToGrid w:val="0"/>
                <w:color w:val="000000"/>
              </w:rPr>
              <w:t>売付け価額の総額（円）</w:t>
            </w:r>
          </w:p>
        </w:tc>
        <w:tc>
          <w:tcPr>
            <w:tcW w:w="2940" w:type="dxa"/>
          </w:tcPr>
          <w:p w14:paraId="783ACAFB" w14:textId="77777777" w:rsidR="0071695E" w:rsidRDefault="001E51CF">
            <w:pPr>
              <w:rPr>
                <w:snapToGrid w:val="0"/>
                <w:color w:val="000000"/>
              </w:rPr>
            </w:pPr>
            <w:r>
              <w:rPr>
                <w:rFonts w:hint="eastAsia"/>
                <w:snapToGrid w:val="0"/>
                <w:color w:val="000000"/>
              </w:rPr>
              <w:t>売付けに係る預託証券又は有価証券信託受益証券の所有者の住所及び氏名又は名称</w:t>
            </w:r>
          </w:p>
        </w:tc>
      </w:tr>
      <w:tr w:rsidR="0071695E" w14:paraId="688710A7" w14:textId="77777777">
        <w:trPr>
          <w:trHeight w:hRule="exact" w:val="315"/>
        </w:trPr>
        <w:tc>
          <w:tcPr>
            <w:tcW w:w="2520" w:type="dxa"/>
          </w:tcPr>
          <w:p w14:paraId="04817A6C" w14:textId="77777777" w:rsidR="0071695E" w:rsidRDefault="0071695E">
            <w:pPr>
              <w:rPr>
                <w:snapToGrid w:val="0"/>
                <w:color w:val="000000"/>
              </w:rPr>
            </w:pPr>
          </w:p>
        </w:tc>
        <w:tc>
          <w:tcPr>
            <w:tcW w:w="2520" w:type="dxa"/>
          </w:tcPr>
          <w:p w14:paraId="764226B3" w14:textId="77777777" w:rsidR="0071695E" w:rsidRDefault="0071695E">
            <w:pPr>
              <w:rPr>
                <w:snapToGrid w:val="0"/>
                <w:color w:val="000000"/>
              </w:rPr>
            </w:pPr>
          </w:p>
        </w:tc>
        <w:tc>
          <w:tcPr>
            <w:tcW w:w="2940" w:type="dxa"/>
          </w:tcPr>
          <w:p w14:paraId="62D38AF7" w14:textId="77777777" w:rsidR="0071695E" w:rsidRDefault="0071695E">
            <w:pPr>
              <w:rPr>
                <w:snapToGrid w:val="0"/>
                <w:color w:val="000000"/>
              </w:rPr>
            </w:pPr>
          </w:p>
        </w:tc>
      </w:tr>
    </w:tbl>
    <w:p w14:paraId="2096B83A" w14:textId="77777777" w:rsidR="0071695E" w:rsidRDefault="0071695E">
      <w:pPr>
        <w:rPr>
          <w:snapToGrid w:val="0"/>
          <w:color w:val="000000"/>
        </w:rPr>
      </w:pPr>
    </w:p>
    <w:p w14:paraId="51264F94" w14:textId="77777777" w:rsidR="008A4782" w:rsidRDefault="008A4782">
      <w:pPr>
        <w:rPr>
          <w:snapToGrid w:val="0"/>
          <w:color w:val="000000"/>
        </w:rPr>
      </w:pPr>
    </w:p>
    <w:p w14:paraId="45C7B7AF" w14:textId="77777777" w:rsidR="0071695E" w:rsidRDefault="001E51CF">
      <w:pPr>
        <w:rPr>
          <w:snapToGrid w:val="0"/>
          <w:color w:val="000000"/>
        </w:rPr>
      </w:pPr>
      <w:r>
        <w:rPr>
          <w:rFonts w:hint="eastAsia"/>
          <w:snapToGrid w:val="0"/>
          <w:color w:val="000000"/>
        </w:rPr>
        <w:lastRenderedPageBreak/>
        <w:t xml:space="preserve">　（預託証券又は有価証券信託受益証券の内容等）</w:t>
      </w:r>
    </w:p>
    <w:p w14:paraId="19DE8307" w14:textId="77777777" w:rsidR="008A4782" w:rsidRDefault="008A4782">
      <w:pPr>
        <w:rPr>
          <w:snapToGrid w:val="0"/>
          <w:color w:val="000000"/>
        </w:rPr>
      </w:pPr>
    </w:p>
    <w:p w14:paraId="08555DD7" w14:textId="77777777" w:rsidR="0071695E" w:rsidRDefault="001E51CF">
      <w:pPr>
        <w:rPr>
          <w:snapToGrid w:val="0"/>
          <w:color w:val="000000"/>
        </w:rPr>
      </w:pPr>
      <w:r>
        <w:rPr>
          <w:rFonts w:hint="eastAsia"/>
          <w:snapToGrid w:val="0"/>
          <w:color w:val="000000"/>
        </w:rPr>
        <w:t xml:space="preserve">　２　【売付けの条件】</w:t>
      </w:r>
      <w:r>
        <w:rPr>
          <w:snapToGrid w:val="0"/>
          <w:color w:val="000000"/>
        </w:rPr>
        <w:t>(20)</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050"/>
        <w:gridCol w:w="1050"/>
        <w:gridCol w:w="1050"/>
        <w:gridCol w:w="1050"/>
        <w:gridCol w:w="1260"/>
        <w:gridCol w:w="1260"/>
      </w:tblGrid>
      <w:tr w:rsidR="0071695E" w14:paraId="202BD010" w14:textId="77777777">
        <w:trPr>
          <w:trHeight w:hRule="exact" w:val="1365"/>
        </w:trPr>
        <w:tc>
          <w:tcPr>
            <w:tcW w:w="1260" w:type="dxa"/>
          </w:tcPr>
          <w:p w14:paraId="4DFDC0B8" w14:textId="77777777" w:rsidR="0071695E" w:rsidRDefault="001E51CF">
            <w:pPr>
              <w:rPr>
                <w:snapToGrid w:val="0"/>
                <w:color w:val="000000"/>
              </w:rPr>
            </w:pPr>
            <w:r>
              <w:rPr>
                <w:rFonts w:hint="eastAsia"/>
                <w:snapToGrid w:val="0"/>
                <w:color w:val="000000"/>
              </w:rPr>
              <w:t>売付け価格（円）</w:t>
            </w:r>
          </w:p>
        </w:tc>
        <w:tc>
          <w:tcPr>
            <w:tcW w:w="1050" w:type="dxa"/>
          </w:tcPr>
          <w:p w14:paraId="1AD734DA" w14:textId="77777777" w:rsidR="0071695E" w:rsidRDefault="001E51CF">
            <w:pPr>
              <w:rPr>
                <w:snapToGrid w:val="0"/>
                <w:color w:val="000000"/>
              </w:rPr>
            </w:pPr>
            <w:r>
              <w:rPr>
                <w:rFonts w:hint="eastAsia"/>
                <w:snapToGrid w:val="0"/>
                <w:color w:val="000000"/>
              </w:rPr>
              <w:t>申込期間</w:t>
            </w:r>
          </w:p>
        </w:tc>
        <w:tc>
          <w:tcPr>
            <w:tcW w:w="1050" w:type="dxa"/>
          </w:tcPr>
          <w:p w14:paraId="4D135926" w14:textId="77777777" w:rsidR="0071695E" w:rsidRDefault="001E51CF">
            <w:pPr>
              <w:rPr>
                <w:snapToGrid w:val="0"/>
                <w:color w:val="000000"/>
              </w:rPr>
            </w:pPr>
            <w:r>
              <w:rPr>
                <w:rFonts w:hint="eastAsia"/>
                <w:snapToGrid w:val="0"/>
                <w:color w:val="000000"/>
              </w:rPr>
              <w:t>申込単位</w:t>
            </w:r>
          </w:p>
        </w:tc>
        <w:tc>
          <w:tcPr>
            <w:tcW w:w="1050" w:type="dxa"/>
          </w:tcPr>
          <w:p w14:paraId="7A4FEB5B" w14:textId="77777777" w:rsidR="0071695E" w:rsidRDefault="001E51CF">
            <w:pPr>
              <w:rPr>
                <w:snapToGrid w:val="0"/>
                <w:color w:val="000000"/>
              </w:rPr>
            </w:pPr>
            <w:r>
              <w:rPr>
                <w:rFonts w:hint="eastAsia"/>
                <w:snapToGrid w:val="0"/>
                <w:color w:val="000000"/>
              </w:rPr>
              <w:t>申込証拠金（円）</w:t>
            </w:r>
          </w:p>
        </w:tc>
        <w:tc>
          <w:tcPr>
            <w:tcW w:w="1050" w:type="dxa"/>
          </w:tcPr>
          <w:p w14:paraId="6704F91E" w14:textId="77777777" w:rsidR="0071695E" w:rsidRDefault="001E51CF">
            <w:pPr>
              <w:rPr>
                <w:snapToGrid w:val="0"/>
                <w:color w:val="000000"/>
              </w:rPr>
            </w:pPr>
            <w:r>
              <w:rPr>
                <w:rFonts w:hint="eastAsia"/>
                <w:snapToGrid w:val="0"/>
                <w:color w:val="000000"/>
              </w:rPr>
              <w:t>申込受付場所</w:t>
            </w:r>
          </w:p>
        </w:tc>
        <w:tc>
          <w:tcPr>
            <w:tcW w:w="1260" w:type="dxa"/>
          </w:tcPr>
          <w:p w14:paraId="44D5E5DD" w14:textId="77777777" w:rsidR="0071695E" w:rsidRDefault="001E51CF">
            <w:pPr>
              <w:rPr>
                <w:snapToGrid w:val="0"/>
                <w:color w:val="000000"/>
              </w:rPr>
            </w:pPr>
            <w:r>
              <w:rPr>
                <w:rFonts w:hint="eastAsia"/>
                <w:snapToGrid w:val="0"/>
                <w:color w:val="000000"/>
              </w:rPr>
              <w:t>売付けの委託を受けた者の住所及び氏名又は名称</w:t>
            </w:r>
          </w:p>
        </w:tc>
        <w:tc>
          <w:tcPr>
            <w:tcW w:w="1260" w:type="dxa"/>
          </w:tcPr>
          <w:p w14:paraId="5CE033B0" w14:textId="77777777" w:rsidR="0071695E" w:rsidRDefault="001E51CF">
            <w:pPr>
              <w:rPr>
                <w:snapToGrid w:val="0"/>
                <w:color w:val="000000"/>
              </w:rPr>
            </w:pPr>
            <w:r>
              <w:rPr>
                <w:rFonts w:hint="eastAsia"/>
                <w:snapToGrid w:val="0"/>
                <w:color w:val="000000"/>
              </w:rPr>
              <w:t>売付けの委託契約の内容</w:t>
            </w:r>
          </w:p>
        </w:tc>
      </w:tr>
      <w:tr w:rsidR="0071695E" w14:paraId="0DFFC26E" w14:textId="77777777">
        <w:trPr>
          <w:trHeight w:hRule="exact" w:val="315"/>
        </w:trPr>
        <w:tc>
          <w:tcPr>
            <w:tcW w:w="1260" w:type="dxa"/>
          </w:tcPr>
          <w:p w14:paraId="4BD9C995" w14:textId="77777777" w:rsidR="0071695E" w:rsidRDefault="0071695E">
            <w:pPr>
              <w:rPr>
                <w:snapToGrid w:val="0"/>
                <w:color w:val="000000"/>
              </w:rPr>
            </w:pPr>
          </w:p>
        </w:tc>
        <w:tc>
          <w:tcPr>
            <w:tcW w:w="1050" w:type="dxa"/>
          </w:tcPr>
          <w:p w14:paraId="7D1735D0" w14:textId="77777777" w:rsidR="0071695E" w:rsidRDefault="0071695E">
            <w:pPr>
              <w:rPr>
                <w:snapToGrid w:val="0"/>
                <w:color w:val="000000"/>
              </w:rPr>
            </w:pPr>
          </w:p>
        </w:tc>
        <w:tc>
          <w:tcPr>
            <w:tcW w:w="1050" w:type="dxa"/>
          </w:tcPr>
          <w:p w14:paraId="7E7860D9" w14:textId="77777777" w:rsidR="0071695E" w:rsidRDefault="0071695E">
            <w:pPr>
              <w:rPr>
                <w:snapToGrid w:val="0"/>
                <w:color w:val="000000"/>
              </w:rPr>
            </w:pPr>
          </w:p>
        </w:tc>
        <w:tc>
          <w:tcPr>
            <w:tcW w:w="1050" w:type="dxa"/>
          </w:tcPr>
          <w:p w14:paraId="6B28616F" w14:textId="77777777" w:rsidR="0071695E" w:rsidRDefault="0071695E">
            <w:pPr>
              <w:rPr>
                <w:snapToGrid w:val="0"/>
                <w:color w:val="000000"/>
              </w:rPr>
            </w:pPr>
          </w:p>
        </w:tc>
        <w:tc>
          <w:tcPr>
            <w:tcW w:w="1050" w:type="dxa"/>
          </w:tcPr>
          <w:p w14:paraId="072EE23A" w14:textId="77777777" w:rsidR="0071695E" w:rsidRDefault="0071695E">
            <w:pPr>
              <w:rPr>
                <w:snapToGrid w:val="0"/>
                <w:color w:val="000000"/>
              </w:rPr>
            </w:pPr>
          </w:p>
        </w:tc>
        <w:tc>
          <w:tcPr>
            <w:tcW w:w="1260" w:type="dxa"/>
          </w:tcPr>
          <w:p w14:paraId="2CA98B23" w14:textId="77777777" w:rsidR="0071695E" w:rsidRDefault="0071695E">
            <w:pPr>
              <w:rPr>
                <w:snapToGrid w:val="0"/>
                <w:color w:val="000000"/>
              </w:rPr>
            </w:pPr>
          </w:p>
        </w:tc>
        <w:tc>
          <w:tcPr>
            <w:tcW w:w="1260" w:type="dxa"/>
          </w:tcPr>
          <w:p w14:paraId="7F4B7CCD" w14:textId="77777777" w:rsidR="0071695E" w:rsidRDefault="0071695E">
            <w:pPr>
              <w:rPr>
                <w:snapToGrid w:val="0"/>
                <w:color w:val="000000"/>
              </w:rPr>
            </w:pPr>
          </w:p>
        </w:tc>
      </w:tr>
    </w:tbl>
    <w:p w14:paraId="27D2B67A" w14:textId="77777777" w:rsidR="0071695E" w:rsidRDefault="0071695E">
      <w:pPr>
        <w:rPr>
          <w:snapToGrid w:val="0"/>
          <w:color w:val="000000"/>
        </w:rPr>
      </w:pPr>
    </w:p>
    <w:p w14:paraId="59AF28DB" w14:textId="77777777" w:rsidR="0071695E" w:rsidRDefault="001E51CF">
      <w:pPr>
        <w:rPr>
          <w:snapToGrid w:val="0"/>
          <w:color w:val="000000"/>
        </w:rPr>
      </w:pPr>
      <w:r>
        <w:rPr>
          <w:rFonts w:hint="eastAsia"/>
          <w:snapToGrid w:val="0"/>
          <w:color w:val="000000"/>
        </w:rPr>
        <w:t xml:space="preserve">　　第３【第三者割当の場合の特記事項】（</w:t>
      </w:r>
      <w:r>
        <w:rPr>
          <w:snapToGrid w:val="0"/>
          <w:color w:val="000000"/>
        </w:rPr>
        <w:t>20</w:t>
      </w:r>
      <w:r>
        <w:rPr>
          <w:rFonts w:hint="eastAsia"/>
          <w:snapToGrid w:val="0"/>
          <w:color w:val="000000"/>
        </w:rPr>
        <w:t>―２）</w:t>
      </w:r>
    </w:p>
    <w:p w14:paraId="2FBF3ECA" w14:textId="77777777" w:rsidR="0071695E" w:rsidRDefault="0071695E">
      <w:pPr>
        <w:rPr>
          <w:snapToGrid w:val="0"/>
          <w:color w:val="000000"/>
        </w:rPr>
      </w:pPr>
    </w:p>
    <w:p w14:paraId="56D88E11" w14:textId="77777777" w:rsidR="0071695E" w:rsidRDefault="001E51CF">
      <w:pPr>
        <w:rPr>
          <w:snapToGrid w:val="0"/>
          <w:color w:val="000000"/>
        </w:rPr>
      </w:pPr>
      <w:r>
        <w:rPr>
          <w:rFonts w:hint="eastAsia"/>
          <w:snapToGrid w:val="0"/>
          <w:color w:val="000000"/>
        </w:rPr>
        <w:t xml:space="preserve">　１　【割当予定先の状況】（</w:t>
      </w:r>
      <w:r>
        <w:rPr>
          <w:snapToGrid w:val="0"/>
          <w:color w:val="000000"/>
        </w:rPr>
        <w:t>20</w:t>
      </w:r>
      <w:r>
        <w:rPr>
          <w:rFonts w:hint="eastAsia"/>
          <w:snapToGrid w:val="0"/>
          <w:color w:val="000000"/>
        </w:rPr>
        <w:t>―３）</w:t>
      </w:r>
    </w:p>
    <w:p w14:paraId="4CCF1557" w14:textId="77777777" w:rsidR="0071695E" w:rsidRDefault="001E51CF">
      <w:pPr>
        <w:rPr>
          <w:snapToGrid w:val="0"/>
          <w:color w:val="000000"/>
        </w:rPr>
      </w:pPr>
      <w:r>
        <w:rPr>
          <w:rFonts w:hint="eastAsia"/>
          <w:snapToGrid w:val="0"/>
          <w:color w:val="000000"/>
        </w:rPr>
        <w:t xml:space="preserve">　２　【株券又は新株予約権証券の継続所有】（</w:t>
      </w:r>
      <w:r>
        <w:rPr>
          <w:snapToGrid w:val="0"/>
          <w:color w:val="000000"/>
        </w:rPr>
        <w:t>20</w:t>
      </w:r>
      <w:r>
        <w:rPr>
          <w:rFonts w:hint="eastAsia"/>
          <w:snapToGrid w:val="0"/>
          <w:color w:val="000000"/>
        </w:rPr>
        <w:t>―４）</w:t>
      </w:r>
    </w:p>
    <w:p w14:paraId="3F728B6A" w14:textId="77777777" w:rsidR="0071695E" w:rsidRDefault="001E51CF">
      <w:pPr>
        <w:rPr>
          <w:snapToGrid w:val="0"/>
          <w:color w:val="000000"/>
        </w:rPr>
      </w:pPr>
      <w:r>
        <w:rPr>
          <w:rFonts w:hint="eastAsia"/>
          <w:snapToGrid w:val="0"/>
          <w:color w:val="000000"/>
        </w:rPr>
        <w:t xml:space="preserve">　３　【発行条件に関する事項】（</w:t>
      </w:r>
      <w:r>
        <w:rPr>
          <w:snapToGrid w:val="0"/>
          <w:color w:val="000000"/>
        </w:rPr>
        <w:t>20</w:t>
      </w:r>
      <w:r>
        <w:rPr>
          <w:rFonts w:hint="eastAsia"/>
          <w:snapToGrid w:val="0"/>
          <w:color w:val="000000"/>
        </w:rPr>
        <w:t>―５）</w:t>
      </w:r>
    </w:p>
    <w:p w14:paraId="285B2F0F" w14:textId="77777777" w:rsidR="0071695E" w:rsidRDefault="001E51CF">
      <w:pPr>
        <w:rPr>
          <w:snapToGrid w:val="0"/>
          <w:color w:val="000000"/>
        </w:rPr>
      </w:pPr>
      <w:r>
        <w:rPr>
          <w:rFonts w:hint="eastAsia"/>
          <w:snapToGrid w:val="0"/>
          <w:color w:val="000000"/>
        </w:rPr>
        <w:t xml:space="preserve">　４　【大規模な第三者割当に関する事項】（</w:t>
      </w:r>
      <w:r>
        <w:rPr>
          <w:snapToGrid w:val="0"/>
          <w:color w:val="000000"/>
        </w:rPr>
        <w:t>20</w:t>
      </w:r>
      <w:r>
        <w:rPr>
          <w:rFonts w:hint="eastAsia"/>
          <w:snapToGrid w:val="0"/>
          <w:color w:val="000000"/>
        </w:rPr>
        <w:t>―６）</w:t>
      </w:r>
    </w:p>
    <w:p w14:paraId="4D292C36" w14:textId="77777777" w:rsidR="0071695E" w:rsidRDefault="001E51CF">
      <w:pPr>
        <w:rPr>
          <w:snapToGrid w:val="0"/>
          <w:color w:val="000000"/>
        </w:rPr>
      </w:pPr>
      <w:r>
        <w:rPr>
          <w:rFonts w:hint="eastAsia"/>
          <w:snapToGrid w:val="0"/>
          <w:color w:val="000000"/>
        </w:rPr>
        <w:t xml:space="preserve">　５　【第三者割当後の株主の状況】（</w:t>
      </w:r>
      <w:r>
        <w:rPr>
          <w:snapToGrid w:val="0"/>
          <w:color w:val="000000"/>
        </w:rPr>
        <w:t>20</w:t>
      </w:r>
      <w:r>
        <w:rPr>
          <w:rFonts w:hint="eastAsia"/>
          <w:snapToGrid w:val="0"/>
          <w:color w:val="000000"/>
        </w:rPr>
        <w:t>―７）</w:t>
      </w:r>
    </w:p>
    <w:p w14:paraId="3F9204AF" w14:textId="77777777" w:rsidR="0071695E" w:rsidRDefault="001E51CF">
      <w:pPr>
        <w:rPr>
          <w:snapToGrid w:val="0"/>
          <w:color w:val="000000"/>
        </w:rPr>
      </w:pPr>
      <w:r>
        <w:rPr>
          <w:rFonts w:hint="eastAsia"/>
          <w:snapToGrid w:val="0"/>
          <w:color w:val="000000"/>
        </w:rPr>
        <w:t xml:space="preserve">　６　【大規模な第三者割当の必要性】（</w:t>
      </w:r>
      <w:r>
        <w:rPr>
          <w:snapToGrid w:val="0"/>
          <w:color w:val="000000"/>
        </w:rPr>
        <w:t>20</w:t>
      </w:r>
      <w:r>
        <w:rPr>
          <w:rFonts w:hint="eastAsia"/>
          <w:snapToGrid w:val="0"/>
          <w:color w:val="000000"/>
        </w:rPr>
        <w:t>―８）</w:t>
      </w:r>
    </w:p>
    <w:p w14:paraId="5FCA8B15" w14:textId="77777777" w:rsidR="0071695E" w:rsidRDefault="001E51CF">
      <w:pPr>
        <w:rPr>
          <w:snapToGrid w:val="0"/>
          <w:color w:val="000000"/>
        </w:rPr>
      </w:pPr>
      <w:r>
        <w:rPr>
          <w:rFonts w:hint="eastAsia"/>
          <w:snapToGrid w:val="0"/>
          <w:color w:val="000000"/>
        </w:rPr>
        <w:t xml:space="preserve">　７　【株式併合等の予定の有無及び内容】（</w:t>
      </w:r>
      <w:r>
        <w:rPr>
          <w:snapToGrid w:val="0"/>
          <w:color w:val="000000"/>
        </w:rPr>
        <w:t>20</w:t>
      </w:r>
      <w:r>
        <w:rPr>
          <w:rFonts w:hint="eastAsia"/>
          <w:snapToGrid w:val="0"/>
          <w:color w:val="000000"/>
        </w:rPr>
        <w:t>―９）</w:t>
      </w:r>
    </w:p>
    <w:p w14:paraId="784698D7" w14:textId="77777777" w:rsidR="0071695E" w:rsidRDefault="001E51CF">
      <w:pPr>
        <w:rPr>
          <w:snapToGrid w:val="0"/>
          <w:color w:val="000000"/>
        </w:rPr>
      </w:pPr>
      <w:r>
        <w:rPr>
          <w:rFonts w:hint="eastAsia"/>
          <w:snapToGrid w:val="0"/>
          <w:color w:val="000000"/>
        </w:rPr>
        <w:t xml:space="preserve">　８　【その他参考になる事項】（</w:t>
      </w:r>
      <w:r>
        <w:rPr>
          <w:snapToGrid w:val="0"/>
          <w:color w:val="000000"/>
        </w:rPr>
        <w:t>20</w:t>
      </w:r>
      <w:r>
        <w:rPr>
          <w:rFonts w:hint="eastAsia"/>
          <w:snapToGrid w:val="0"/>
          <w:color w:val="000000"/>
        </w:rPr>
        <w:t>―</w:t>
      </w:r>
      <w:r>
        <w:rPr>
          <w:snapToGrid w:val="0"/>
          <w:color w:val="000000"/>
        </w:rPr>
        <w:t>10</w:t>
      </w:r>
      <w:r>
        <w:rPr>
          <w:rFonts w:hint="eastAsia"/>
          <w:snapToGrid w:val="0"/>
          <w:color w:val="000000"/>
        </w:rPr>
        <w:t>）</w:t>
      </w:r>
    </w:p>
    <w:p w14:paraId="476265BE" w14:textId="77777777" w:rsidR="0071695E" w:rsidRDefault="0071695E">
      <w:pPr>
        <w:rPr>
          <w:snapToGrid w:val="0"/>
          <w:color w:val="000000"/>
        </w:rPr>
      </w:pPr>
    </w:p>
    <w:p w14:paraId="24E60AC2" w14:textId="77777777" w:rsidR="0071695E" w:rsidRDefault="001E51CF">
      <w:pPr>
        <w:rPr>
          <w:snapToGrid w:val="0"/>
          <w:color w:val="000000"/>
        </w:rPr>
      </w:pPr>
      <w:r>
        <w:rPr>
          <w:rFonts w:hint="eastAsia"/>
          <w:snapToGrid w:val="0"/>
          <w:color w:val="000000"/>
        </w:rPr>
        <w:t xml:space="preserve">　　第４　【その他の記載事項】</w:t>
      </w:r>
      <w:r>
        <w:rPr>
          <w:snapToGrid w:val="0"/>
          <w:color w:val="000000"/>
        </w:rPr>
        <w:t>(21)</w:t>
      </w:r>
    </w:p>
    <w:p w14:paraId="28377B10" w14:textId="77777777" w:rsidR="0071695E" w:rsidRDefault="0071695E">
      <w:pPr>
        <w:rPr>
          <w:snapToGrid w:val="0"/>
          <w:color w:val="000000"/>
        </w:rPr>
      </w:pPr>
    </w:p>
    <w:p w14:paraId="7378CC55" w14:textId="77777777" w:rsidR="0071695E" w:rsidRDefault="001E51CF">
      <w:pPr>
        <w:rPr>
          <w:snapToGrid w:val="0"/>
          <w:color w:val="000000"/>
        </w:rPr>
      </w:pPr>
      <w:r>
        <w:rPr>
          <w:rFonts w:hint="eastAsia"/>
          <w:snapToGrid w:val="0"/>
          <w:color w:val="000000"/>
        </w:rPr>
        <w:t xml:space="preserve">　第二部　【企業情報】</w:t>
      </w:r>
    </w:p>
    <w:p w14:paraId="7C43C991" w14:textId="77777777" w:rsidR="0071695E" w:rsidRDefault="0071695E">
      <w:pPr>
        <w:rPr>
          <w:snapToGrid w:val="0"/>
          <w:color w:val="000000"/>
        </w:rPr>
      </w:pPr>
    </w:p>
    <w:p w14:paraId="4F98C712" w14:textId="77777777" w:rsidR="0071695E" w:rsidRDefault="001E51CF">
      <w:pPr>
        <w:rPr>
          <w:snapToGrid w:val="0"/>
          <w:color w:val="000000"/>
        </w:rPr>
      </w:pPr>
      <w:r>
        <w:rPr>
          <w:rFonts w:hint="eastAsia"/>
          <w:snapToGrid w:val="0"/>
          <w:color w:val="000000"/>
        </w:rPr>
        <w:t xml:space="preserve">　　第１　【本国における法制等の概要】</w:t>
      </w:r>
    </w:p>
    <w:p w14:paraId="3319E012" w14:textId="77777777" w:rsidR="0071695E" w:rsidRDefault="0071695E">
      <w:pPr>
        <w:rPr>
          <w:snapToGrid w:val="0"/>
          <w:color w:val="000000"/>
        </w:rPr>
      </w:pPr>
    </w:p>
    <w:p w14:paraId="02B5E6EA" w14:textId="77777777" w:rsidR="0071695E" w:rsidRDefault="001E51CF">
      <w:pPr>
        <w:rPr>
          <w:snapToGrid w:val="0"/>
          <w:color w:val="000000"/>
        </w:rPr>
      </w:pPr>
      <w:r>
        <w:rPr>
          <w:rFonts w:hint="eastAsia"/>
          <w:snapToGrid w:val="0"/>
          <w:color w:val="000000"/>
        </w:rPr>
        <w:t xml:space="preserve">　１　【会社制度等の概要】</w:t>
      </w:r>
      <w:r>
        <w:rPr>
          <w:snapToGrid w:val="0"/>
          <w:color w:val="000000"/>
        </w:rPr>
        <w:t>(22)</w:t>
      </w:r>
    </w:p>
    <w:p w14:paraId="1768405B"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【発行者の属する国・州等における会社制度】</w:t>
      </w:r>
    </w:p>
    <w:p w14:paraId="15799005"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【発行者の定款等に規定する制度】</w:t>
      </w:r>
    </w:p>
    <w:p w14:paraId="7396D9B1" w14:textId="77777777" w:rsidR="0071695E" w:rsidRDefault="001E51CF">
      <w:pPr>
        <w:rPr>
          <w:snapToGrid w:val="0"/>
          <w:color w:val="000000"/>
          <w:lang w:eastAsia="zh-CN"/>
        </w:rPr>
      </w:pPr>
      <w:r>
        <w:rPr>
          <w:rFonts w:hint="eastAsia"/>
          <w:snapToGrid w:val="0"/>
          <w:color w:val="000000"/>
        </w:rPr>
        <w:t xml:space="preserve">　</w:t>
      </w:r>
      <w:r>
        <w:rPr>
          <w:rFonts w:hint="eastAsia"/>
          <w:snapToGrid w:val="0"/>
          <w:color w:val="000000"/>
          <w:lang w:eastAsia="zh-CN"/>
        </w:rPr>
        <w:t>２　【外国為替管理制度】</w:t>
      </w:r>
      <w:r>
        <w:rPr>
          <w:snapToGrid w:val="0"/>
          <w:color w:val="000000"/>
          <w:lang w:eastAsia="zh-CN"/>
        </w:rPr>
        <w:t>(23)</w:t>
      </w:r>
    </w:p>
    <w:p w14:paraId="7D2A5F3F" w14:textId="77777777" w:rsidR="0071695E" w:rsidRDefault="001E51CF">
      <w:pPr>
        <w:rPr>
          <w:snapToGrid w:val="0"/>
          <w:color w:val="000000"/>
        </w:rPr>
      </w:pPr>
      <w:r>
        <w:rPr>
          <w:rFonts w:hint="eastAsia"/>
          <w:snapToGrid w:val="0"/>
          <w:color w:val="000000"/>
          <w:lang w:eastAsia="zh-CN"/>
        </w:rPr>
        <w:t xml:space="preserve">　</w:t>
      </w:r>
      <w:r>
        <w:rPr>
          <w:rFonts w:hint="eastAsia"/>
          <w:snapToGrid w:val="0"/>
          <w:color w:val="000000"/>
        </w:rPr>
        <w:t>３　【課税上の取扱い】</w:t>
      </w:r>
      <w:r>
        <w:rPr>
          <w:snapToGrid w:val="0"/>
          <w:color w:val="000000"/>
        </w:rPr>
        <w:t>(24)</w:t>
      </w:r>
    </w:p>
    <w:p w14:paraId="5D94EF24" w14:textId="77777777" w:rsidR="0071695E" w:rsidRDefault="0071695E">
      <w:pPr>
        <w:rPr>
          <w:snapToGrid w:val="0"/>
          <w:color w:val="000000"/>
        </w:rPr>
      </w:pPr>
    </w:p>
    <w:p w14:paraId="35A730A4" w14:textId="77777777" w:rsidR="0071695E" w:rsidRDefault="001E51CF">
      <w:pPr>
        <w:rPr>
          <w:snapToGrid w:val="0"/>
          <w:color w:val="000000"/>
        </w:rPr>
      </w:pPr>
      <w:r>
        <w:rPr>
          <w:rFonts w:hint="eastAsia"/>
          <w:snapToGrid w:val="0"/>
          <w:color w:val="000000"/>
        </w:rPr>
        <w:t xml:space="preserve">　　第２　【企業の概況】</w:t>
      </w:r>
    </w:p>
    <w:p w14:paraId="6A01C104" w14:textId="77777777" w:rsidR="0071695E" w:rsidRDefault="0071695E">
      <w:pPr>
        <w:rPr>
          <w:snapToGrid w:val="0"/>
          <w:color w:val="000000"/>
        </w:rPr>
      </w:pPr>
    </w:p>
    <w:p w14:paraId="6056B48E" w14:textId="77777777" w:rsidR="0071695E" w:rsidRDefault="001E51CF">
      <w:pPr>
        <w:rPr>
          <w:snapToGrid w:val="0"/>
          <w:color w:val="000000"/>
        </w:rPr>
      </w:pPr>
      <w:r>
        <w:rPr>
          <w:rFonts w:hint="eastAsia"/>
          <w:snapToGrid w:val="0"/>
          <w:color w:val="000000"/>
        </w:rPr>
        <w:t xml:space="preserve">　１　【主要な経営指標等の推移】</w:t>
      </w:r>
      <w:r>
        <w:rPr>
          <w:snapToGrid w:val="0"/>
          <w:color w:val="000000"/>
        </w:rPr>
        <w:t>(25)</w:t>
      </w:r>
    </w:p>
    <w:p w14:paraId="7959A052" w14:textId="77777777" w:rsidR="0071695E" w:rsidRDefault="001E51CF">
      <w:pPr>
        <w:rPr>
          <w:snapToGrid w:val="0"/>
          <w:color w:val="000000"/>
        </w:rPr>
      </w:pPr>
      <w:r>
        <w:rPr>
          <w:rFonts w:hint="eastAsia"/>
          <w:snapToGrid w:val="0"/>
          <w:color w:val="000000"/>
        </w:rPr>
        <w:t xml:space="preserve">　２　【沿革】</w:t>
      </w:r>
      <w:r>
        <w:rPr>
          <w:snapToGrid w:val="0"/>
          <w:color w:val="000000"/>
        </w:rPr>
        <w:t>(26)</w:t>
      </w:r>
    </w:p>
    <w:p w14:paraId="7E6869D7" w14:textId="77777777" w:rsidR="0071695E" w:rsidRDefault="001E51CF">
      <w:pPr>
        <w:rPr>
          <w:snapToGrid w:val="0"/>
          <w:color w:val="000000"/>
        </w:rPr>
      </w:pPr>
      <w:r>
        <w:rPr>
          <w:rFonts w:hint="eastAsia"/>
          <w:snapToGrid w:val="0"/>
          <w:color w:val="000000"/>
        </w:rPr>
        <w:t xml:space="preserve">　３　【事業の内容】</w:t>
      </w:r>
      <w:r>
        <w:rPr>
          <w:snapToGrid w:val="0"/>
          <w:color w:val="000000"/>
        </w:rPr>
        <w:t>(27)</w:t>
      </w:r>
    </w:p>
    <w:p w14:paraId="06B14748" w14:textId="77777777" w:rsidR="0071695E" w:rsidRDefault="001E51CF">
      <w:pPr>
        <w:rPr>
          <w:snapToGrid w:val="0"/>
          <w:color w:val="000000"/>
        </w:rPr>
      </w:pPr>
      <w:r>
        <w:rPr>
          <w:rFonts w:hint="eastAsia"/>
          <w:snapToGrid w:val="0"/>
          <w:color w:val="000000"/>
        </w:rPr>
        <w:t xml:space="preserve">　４　【関係会社の状況】</w:t>
      </w:r>
      <w:r>
        <w:rPr>
          <w:snapToGrid w:val="0"/>
          <w:color w:val="000000"/>
        </w:rPr>
        <w:t>(28)</w:t>
      </w:r>
    </w:p>
    <w:p w14:paraId="5A085777" w14:textId="77777777" w:rsidR="0071695E" w:rsidRDefault="001E51CF">
      <w:pPr>
        <w:rPr>
          <w:snapToGrid w:val="0"/>
          <w:color w:val="000000"/>
        </w:rPr>
      </w:pPr>
      <w:r>
        <w:rPr>
          <w:rFonts w:hint="eastAsia"/>
          <w:snapToGrid w:val="0"/>
          <w:color w:val="000000"/>
        </w:rPr>
        <w:t xml:space="preserve">　５　【従業員の状況】</w:t>
      </w:r>
      <w:r>
        <w:rPr>
          <w:snapToGrid w:val="0"/>
          <w:color w:val="000000"/>
        </w:rPr>
        <w:t>(29)</w:t>
      </w:r>
    </w:p>
    <w:p w14:paraId="0D1066EC" w14:textId="77777777" w:rsidR="0071695E" w:rsidRDefault="0071695E">
      <w:pPr>
        <w:rPr>
          <w:snapToGrid w:val="0"/>
          <w:color w:val="000000"/>
        </w:rPr>
      </w:pPr>
    </w:p>
    <w:p w14:paraId="4949146C" w14:textId="77777777" w:rsidR="0071695E" w:rsidRDefault="001E51CF">
      <w:pPr>
        <w:rPr>
          <w:snapToGrid w:val="0"/>
          <w:color w:val="000000"/>
        </w:rPr>
      </w:pPr>
      <w:r>
        <w:rPr>
          <w:rFonts w:hint="eastAsia"/>
          <w:snapToGrid w:val="0"/>
          <w:color w:val="000000"/>
        </w:rPr>
        <w:t xml:space="preserve">　　第３　【事業の状況】</w:t>
      </w:r>
    </w:p>
    <w:p w14:paraId="13A13EEA" w14:textId="77777777" w:rsidR="0071695E" w:rsidRDefault="0071695E">
      <w:pPr>
        <w:rPr>
          <w:snapToGrid w:val="0"/>
          <w:color w:val="000000"/>
        </w:rPr>
      </w:pPr>
    </w:p>
    <w:p w14:paraId="2BF75C05" w14:textId="77777777" w:rsidR="0071695E" w:rsidRDefault="001E51CF">
      <w:pPr>
        <w:rPr>
          <w:snapToGrid w:val="0"/>
          <w:color w:val="000000"/>
        </w:rPr>
      </w:pPr>
      <w:r>
        <w:rPr>
          <w:rFonts w:hint="eastAsia"/>
          <w:snapToGrid w:val="0"/>
          <w:color w:val="000000"/>
        </w:rPr>
        <w:t xml:space="preserve">　１　【業績等の概要】</w:t>
      </w:r>
      <w:r>
        <w:rPr>
          <w:snapToGrid w:val="0"/>
          <w:color w:val="000000"/>
        </w:rPr>
        <w:t>(30)</w:t>
      </w:r>
    </w:p>
    <w:p w14:paraId="4B91EA75" w14:textId="77777777" w:rsidR="0071695E" w:rsidRDefault="001E51CF">
      <w:pPr>
        <w:rPr>
          <w:snapToGrid w:val="0"/>
          <w:color w:val="000000"/>
        </w:rPr>
      </w:pPr>
      <w:r>
        <w:rPr>
          <w:rFonts w:hint="eastAsia"/>
          <w:snapToGrid w:val="0"/>
          <w:color w:val="000000"/>
        </w:rPr>
        <w:t xml:space="preserve">　２　【生産、受注及び販売の状況】</w:t>
      </w:r>
      <w:r>
        <w:rPr>
          <w:snapToGrid w:val="0"/>
          <w:color w:val="000000"/>
        </w:rPr>
        <w:t>(31)</w:t>
      </w:r>
    </w:p>
    <w:p w14:paraId="37DC5EA6" w14:textId="77777777" w:rsidR="0071695E" w:rsidRDefault="001E51CF">
      <w:pPr>
        <w:rPr>
          <w:snapToGrid w:val="0"/>
          <w:color w:val="000000"/>
        </w:rPr>
      </w:pPr>
      <w:r>
        <w:rPr>
          <w:rFonts w:hint="eastAsia"/>
          <w:snapToGrid w:val="0"/>
          <w:color w:val="000000"/>
        </w:rPr>
        <w:t xml:space="preserve">　３　【対処すべき課題】</w:t>
      </w:r>
      <w:r>
        <w:rPr>
          <w:snapToGrid w:val="0"/>
          <w:color w:val="000000"/>
        </w:rPr>
        <w:t>(32)</w:t>
      </w:r>
    </w:p>
    <w:p w14:paraId="1C27DF79" w14:textId="77777777" w:rsidR="0071695E" w:rsidRDefault="001E51CF">
      <w:pPr>
        <w:rPr>
          <w:snapToGrid w:val="0"/>
          <w:color w:val="000000"/>
        </w:rPr>
      </w:pPr>
      <w:r>
        <w:rPr>
          <w:rFonts w:hint="eastAsia"/>
          <w:snapToGrid w:val="0"/>
          <w:color w:val="000000"/>
        </w:rPr>
        <w:t xml:space="preserve">　４　【事業等のリスク】</w:t>
      </w:r>
      <w:r>
        <w:rPr>
          <w:snapToGrid w:val="0"/>
          <w:color w:val="000000"/>
        </w:rPr>
        <w:t>(33)</w:t>
      </w:r>
    </w:p>
    <w:p w14:paraId="40B4DE47" w14:textId="00A0EE76" w:rsidR="0071695E" w:rsidRDefault="001E51CF">
      <w:pPr>
        <w:rPr>
          <w:snapToGrid w:val="0"/>
          <w:color w:val="000000"/>
        </w:rPr>
      </w:pPr>
      <w:r>
        <w:rPr>
          <w:rFonts w:hint="eastAsia"/>
          <w:snapToGrid w:val="0"/>
          <w:color w:val="000000"/>
        </w:rPr>
        <w:t xml:space="preserve">　５　【重要な契約等】</w:t>
      </w:r>
      <w:r>
        <w:rPr>
          <w:snapToGrid w:val="0"/>
          <w:color w:val="000000"/>
        </w:rPr>
        <w:t>(34)</w:t>
      </w:r>
    </w:p>
    <w:p w14:paraId="75C021E8" w14:textId="77777777" w:rsidR="0071695E" w:rsidRDefault="001E51CF">
      <w:pPr>
        <w:rPr>
          <w:snapToGrid w:val="0"/>
          <w:color w:val="000000"/>
        </w:rPr>
      </w:pPr>
      <w:r>
        <w:rPr>
          <w:rFonts w:hint="eastAsia"/>
          <w:snapToGrid w:val="0"/>
          <w:color w:val="000000"/>
        </w:rPr>
        <w:t xml:space="preserve">　６　【研究開発活動】</w:t>
      </w:r>
      <w:r>
        <w:rPr>
          <w:snapToGrid w:val="0"/>
          <w:color w:val="000000"/>
        </w:rPr>
        <w:t>(35)</w:t>
      </w:r>
    </w:p>
    <w:p w14:paraId="66E1B27F" w14:textId="77777777" w:rsidR="0071695E" w:rsidRDefault="001E51CF">
      <w:pPr>
        <w:rPr>
          <w:snapToGrid w:val="0"/>
          <w:color w:val="000000"/>
        </w:rPr>
      </w:pPr>
      <w:r>
        <w:rPr>
          <w:rFonts w:hint="eastAsia"/>
          <w:snapToGrid w:val="0"/>
          <w:color w:val="000000"/>
        </w:rPr>
        <w:t xml:space="preserve">　７　【財政状態、経営成績及びキャッシュ・フローの状況の分析】</w:t>
      </w:r>
      <w:r>
        <w:rPr>
          <w:snapToGrid w:val="0"/>
          <w:color w:val="000000"/>
        </w:rPr>
        <w:t>(36)</w:t>
      </w:r>
    </w:p>
    <w:p w14:paraId="7B899DA8" w14:textId="77777777" w:rsidR="0071695E" w:rsidRDefault="001E51CF">
      <w:pPr>
        <w:rPr>
          <w:snapToGrid w:val="0"/>
          <w:color w:val="000000"/>
        </w:rPr>
      </w:pPr>
      <w:r>
        <w:rPr>
          <w:rFonts w:hint="eastAsia"/>
          <w:snapToGrid w:val="0"/>
          <w:color w:val="000000"/>
        </w:rPr>
        <w:lastRenderedPageBreak/>
        <w:t xml:space="preserve">　　第４【設備の状況】</w:t>
      </w:r>
    </w:p>
    <w:p w14:paraId="697228F8" w14:textId="77777777" w:rsidR="0071695E" w:rsidRDefault="0071695E">
      <w:pPr>
        <w:rPr>
          <w:snapToGrid w:val="0"/>
          <w:color w:val="000000"/>
        </w:rPr>
      </w:pPr>
    </w:p>
    <w:p w14:paraId="5B9AA482" w14:textId="77777777" w:rsidR="0071695E" w:rsidRDefault="001E51CF">
      <w:pPr>
        <w:rPr>
          <w:snapToGrid w:val="0"/>
          <w:color w:val="000000"/>
        </w:rPr>
      </w:pPr>
      <w:r>
        <w:rPr>
          <w:rFonts w:hint="eastAsia"/>
          <w:snapToGrid w:val="0"/>
          <w:color w:val="000000"/>
        </w:rPr>
        <w:t xml:space="preserve">　１　【設備投資等の概要】</w:t>
      </w:r>
      <w:r>
        <w:rPr>
          <w:snapToGrid w:val="0"/>
          <w:color w:val="000000"/>
        </w:rPr>
        <w:t>(37)</w:t>
      </w:r>
    </w:p>
    <w:p w14:paraId="56A5F713" w14:textId="77777777" w:rsidR="0071695E" w:rsidRDefault="001E51CF">
      <w:pPr>
        <w:rPr>
          <w:snapToGrid w:val="0"/>
          <w:color w:val="000000"/>
        </w:rPr>
      </w:pPr>
      <w:r>
        <w:rPr>
          <w:rFonts w:hint="eastAsia"/>
          <w:snapToGrid w:val="0"/>
          <w:color w:val="000000"/>
        </w:rPr>
        <w:t xml:space="preserve">　２　【主要な設備の状況】</w:t>
      </w:r>
      <w:r>
        <w:rPr>
          <w:snapToGrid w:val="0"/>
          <w:color w:val="000000"/>
        </w:rPr>
        <w:t>(38)</w:t>
      </w:r>
    </w:p>
    <w:p w14:paraId="38048AAA" w14:textId="77777777" w:rsidR="0071695E" w:rsidRDefault="001E51CF">
      <w:pPr>
        <w:rPr>
          <w:snapToGrid w:val="0"/>
          <w:color w:val="000000"/>
        </w:rPr>
      </w:pPr>
      <w:r>
        <w:rPr>
          <w:rFonts w:hint="eastAsia"/>
          <w:snapToGrid w:val="0"/>
          <w:color w:val="000000"/>
        </w:rPr>
        <w:t xml:space="preserve">　３　【設備の新設、除却等の計画】</w:t>
      </w:r>
      <w:r>
        <w:rPr>
          <w:snapToGrid w:val="0"/>
          <w:color w:val="000000"/>
        </w:rPr>
        <w:t>(39)</w:t>
      </w:r>
    </w:p>
    <w:p w14:paraId="214871C7" w14:textId="77777777" w:rsidR="0071695E" w:rsidRDefault="0071695E">
      <w:pPr>
        <w:rPr>
          <w:snapToGrid w:val="0"/>
          <w:color w:val="000000"/>
        </w:rPr>
      </w:pPr>
    </w:p>
    <w:p w14:paraId="7341A6D9" w14:textId="77777777" w:rsidR="0071695E" w:rsidRDefault="001E51CF">
      <w:pPr>
        <w:rPr>
          <w:snapToGrid w:val="0"/>
          <w:color w:val="000000"/>
        </w:rPr>
      </w:pPr>
      <w:r>
        <w:rPr>
          <w:rFonts w:hint="eastAsia"/>
          <w:snapToGrid w:val="0"/>
          <w:color w:val="000000"/>
        </w:rPr>
        <w:t xml:space="preserve">　　第５【発行者の状況】</w:t>
      </w:r>
    </w:p>
    <w:p w14:paraId="38AABE94" w14:textId="77777777" w:rsidR="0071695E" w:rsidRDefault="0071695E">
      <w:pPr>
        <w:rPr>
          <w:snapToGrid w:val="0"/>
          <w:color w:val="000000"/>
        </w:rPr>
      </w:pPr>
    </w:p>
    <w:p w14:paraId="095E1567" w14:textId="77777777" w:rsidR="0071695E" w:rsidRDefault="001E51CF">
      <w:pPr>
        <w:rPr>
          <w:snapToGrid w:val="0"/>
          <w:color w:val="000000"/>
        </w:rPr>
      </w:pPr>
      <w:r>
        <w:rPr>
          <w:rFonts w:hint="eastAsia"/>
          <w:snapToGrid w:val="0"/>
          <w:color w:val="000000"/>
        </w:rPr>
        <w:t xml:space="preserve">　１　【株式等の状況】</w:t>
      </w:r>
    </w:p>
    <w:p w14:paraId="7967B787"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【株式の総数等】</w:t>
      </w:r>
      <w:r>
        <w:rPr>
          <w:snapToGrid w:val="0"/>
          <w:color w:val="000000"/>
        </w:rPr>
        <w:t>(40)</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470"/>
        <w:gridCol w:w="1260"/>
        <w:gridCol w:w="1260"/>
        <w:gridCol w:w="1260"/>
        <w:gridCol w:w="1470"/>
        <w:gridCol w:w="1260"/>
      </w:tblGrid>
      <w:tr w:rsidR="0071695E" w14:paraId="5BB2B8C9" w14:textId="77777777">
        <w:trPr>
          <w:trHeight w:hRule="exact" w:val="1365"/>
        </w:trPr>
        <w:tc>
          <w:tcPr>
            <w:tcW w:w="1470" w:type="dxa"/>
          </w:tcPr>
          <w:p w14:paraId="1AF8AF34" w14:textId="77777777" w:rsidR="0071695E" w:rsidRDefault="001E51CF">
            <w:pPr>
              <w:spacing w:line="240" w:lineRule="exact"/>
              <w:rPr>
                <w:snapToGrid w:val="0"/>
                <w:color w:val="000000"/>
              </w:rPr>
            </w:pPr>
            <w:r>
              <w:rPr>
                <w:rFonts w:hint="eastAsia"/>
                <w:snapToGrid w:val="0"/>
                <w:color w:val="000000"/>
              </w:rPr>
              <w:t>記名・無記名の別、額面・無額面の別及び種類</w:t>
            </w:r>
          </w:p>
        </w:tc>
        <w:tc>
          <w:tcPr>
            <w:tcW w:w="1260" w:type="dxa"/>
          </w:tcPr>
          <w:p w14:paraId="51662CCA" w14:textId="77777777" w:rsidR="0071695E" w:rsidRDefault="001E51CF">
            <w:pPr>
              <w:spacing w:line="240" w:lineRule="exact"/>
              <w:rPr>
                <w:snapToGrid w:val="0"/>
                <w:color w:val="000000"/>
              </w:rPr>
            </w:pPr>
            <w:r>
              <w:rPr>
                <w:rFonts w:hint="eastAsia"/>
                <w:snapToGrid w:val="0"/>
                <w:color w:val="000000"/>
              </w:rPr>
              <w:t>発行可能株式総数</w:t>
            </w:r>
          </w:p>
        </w:tc>
        <w:tc>
          <w:tcPr>
            <w:tcW w:w="1260" w:type="dxa"/>
          </w:tcPr>
          <w:p w14:paraId="57D1257C" w14:textId="77777777" w:rsidR="0071695E" w:rsidRDefault="001E51CF">
            <w:pPr>
              <w:spacing w:line="240" w:lineRule="exact"/>
              <w:rPr>
                <w:snapToGrid w:val="0"/>
                <w:color w:val="000000"/>
              </w:rPr>
            </w:pPr>
            <w:r>
              <w:rPr>
                <w:rFonts w:hint="eastAsia"/>
                <w:snapToGrid w:val="0"/>
                <w:color w:val="000000"/>
              </w:rPr>
              <w:t>未発行株式数</w:t>
            </w:r>
          </w:p>
        </w:tc>
        <w:tc>
          <w:tcPr>
            <w:tcW w:w="1260" w:type="dxa"/>
          </w:tcPr>
          <w:p w14:paraId="0D97F9AA" w14:textId="77777777" w:rsidR="0071695E" w:rsidRDefault="001E51CF">
            <w:pPr>
              <w:spacing w:line="240" w:lineRule="exact"/>
              <w:rPr>
                <w:snapToGrid w:val="0"/>
                <w:color w:val="000000"/>
              </w:rPr>
            </w:pPr>
            <w:r>
              <w:rPr>
                <w:rFonts w:hint="eastAsia"/>
                <w:snapToGrid w:val="0"/>
                <w:color w:val="000000"/>
              </w:rPr>
              <w:t>発行数</w:t>
            </w:r>
          </w:p>
        </w:tc>
        <w:tc>
          <w:tcPr>
            <w:tcW w:w="1470" w:type="dxa"/>
          </w:tcPr>
          <w:p w14:paraId="1A51ACA7" w14:textId="77777777" w:rsidR="0071695E" w:rsidRDefault="001E51CF">
            <w:pPr>
              <w:rPr>
                <w:snapToGrid w:val="0"/>
                <w:color w:val="000000"/>
              </w:rPr>
            </w:pPr>
            <w:r>
              <w:rPr>
                <w:rFonts w:hint="eastAsia"/>
                <w:snapToGrid w:val="0"/>
                <w:color w:val="000000"/>
              </w:rPr>
              <w:t>上場金融商品取引所名又は登録認可金融商品取引業協会名</w:t>
            </w:r>
          </w:p>
        </w:tc>
        <w:tc>
          <w:tcPr>
            <w:tcW w:w="1260" w:type="dxa"/>
          </w:tcPr>
          <w:p w14:paraId="4A59377E" w14:textId="77777777" w:rsidR="0071695E" w:rsidRDefault="001E51CF">
            <w:pPr>
              <w:spacing w:line="240" w:lineRule="exact"/>
              <w:rPr>
                <w:snapToGrid w:val="0"/>
                <w:color w:val="000000"/>
              </w:rPr>
            </w:pPr>
            <w:r>
              <w:rPr>
                <w:rFonts w:hint="eastAsia"/>
                <w:snapToGrid w:val="0"/>
                <w:color w:val="000000"/>
              </w:rPr>
              <w:t>内容</w:t>
            </w:r>
          </w:p>
        </w:tc>
      </w:tr>
      <w:tr w:rsidR="0071695E" w14:paraId="640B9471" w14:textId="77777777">
        <w:trPr>
          <w:trHeight w:hRule="exact" w:val="420"/>
        </w:trPr>
        <w:tc>
          <w:tcPr>
            <w:tcW w:w="1470" w:type="dxa"/>
          </w:tcPr>
          <w:p w14:paraId="7267D2F4" w14:textId="77777777" w:rsidR="0071695E" w:rsidRDefault="0071695E">
            <w:pPr>
              <w:rPr>
                <w:snapToGrid w:val="0"/>
                <w:color w:val="000000"/>
              </w:rPr>
            </w:pPr>
          </w:p>
        </w:tc>
        <w:tc>
          <w:tcPr>
            <w:tcW w:w="1260" w:type="dxa"/>
          </w:tcPr>
          <w:p w14:paraId="1414D5FA" w14:textId="77777777" w:rsidR="0071695E" w:rsidRDefault="0071695E">
            <w:pPr>
              <w:rPr>
                <w:snapToGrid w:val="0"/>
                <w:color w:val="000000"/>
              </w:rPr>
            </w:pPr>
          </w:p>
        </w:tc>
        <w:tc>
          <w:tcPr>
            <w:tcW w:w="1260" w:type="dxa"/>
          </w:tcPr>
          <w:p w14:paraId="7E618AB1" w14:textId="77777777" w:rsidR="0071695E" w:rsidRDefault="0071695E">
            <w:pPr>
              <w:rPr>
                <w:snapToGrid w:val="0"/>
                <w:color w:val="000000"/>
              </w:rPr>
            </w:pPr>
          </w:p>
        </w:tc>
        <w:tc>
          <w:tcPr>
            <w:tcW w:w="1260" w:type="dxa"/>
          </w:tcPr>
          <w:p w14:paraId="7F12B550" w14:textId="77777777" w:rsidR="0071695E" w:rsidRDefault="0071695E">
            <w:pPr>
              <w:rPr>
                <w:snapToGrid w:val="0"/>
                <w:color w:val="000000"/>
              </w:rPr>
            </w:pPr>
          </w:p>
        </w:tc>
        <w:tc>
          <w:tcPr>
            <w:tcW w:w="1470" w:type="dxa"/>
          </w:tcPr>
          <w:p w14:paraId="0BC2B893" w14:textId="77777777" w:rsidR="0071695E" w:rsidRDefault="0071695E">
            <w:pPr>
              <w:rPr>
                <w:snapToGrid w:val="0"/>
                <w:color w:val="000000"/>
              </w:rPr>
            </w:pPr>
          </w:p>
        </w:tc>
        <w:tc>
          <w:tcPr>
            <w:tcW w:w="1260" w:type="dxa"/>
          </w:tcPr>
          <w:p w14:paraId="482F9247" w14:textId="77777777" w:rsidR="0071695E" w:rsidRDefault="0071695E">
            <w:pPr>
              <w:rPr>
                <w:snapToGrid w:val="0"/>
                <w:color w:val="000000"/>
              </w:rPr>
            </w:pPr>
          </w:p>
        </w:tc>
      </w:tr>
      <w:tr w:rsidR="0071695E" w14:paraId="07821DC1" w14:textId="77777777">
        <w:trPr>
          <w:trHeight w:hRule="exact" w:val="420"/>
        </w:trPr>
        <w:tc>
          <w:tcPr>
            <w:tcW w:w="1470" w:type="dxa"/>
          </w:tcPr>
          <w:p w14:paraId="2B4AAD69" w14:textId="77777777" w:rsidR="0071695E" w:rsidRDefault="0071695E">
            <w:pPr>
              <w:rPr>
                <w:snapToGrid w:val="0"/>
                <w:color w:val="000000"/>
              </w:rPr>
            </w:pPr>
          </w:p>
        </w:tc>
        <w:tc>
          <w:tcPr>
            <w:tcW w:w="1260" w:type="dxa"/>
          </w:tcPr>
          <w:p w14:paraId="6AEB605F" w14:textId="77777777" w:rsidR="0071695E" w:rsidRDefault="0071695E">
            <w:pPr>
              <w:rPr>
                <w:snapToGrid w:val="0"/>
                <w:color w:val="000000"/>
              </w:rPr>
            </w:pPr>
          </w:p>
        </w:tc>
        <w:tc>
          <w:tcPr>
            <w:tcW w:w="1260" w:type="dxa"/>
          </w:tcPr>
          <w:p w14:paraId="62DD046F" w14:textId="77777777" w:rsidR="0071695E" w:rsidRDefault="0071695E">
            <w:pPr>
              <w:rPr>
                <w:snapToGrid w:val="0"/>
                <w:color w:val="000000"/>
              </w:rPr>
            </w:pPr>
          </w:p>
        </w:tc>
        <w:tc>
          <w:tcPr>
            <w:tcW w:w="1260" w:type="dxa"/>
          </w:tcPr>
          <w:p w14:paraId="54001421" w14:textId="77777777" w:rsidR="0071695E" w:rsidRDefault="0071695E">
            <w:pPr>
              <w:rPr>
                <w:snapToGrid w:val="0"/>
                <w:color w:val="000000"/>
              </w:rPr>
            </w:pPr>
          </w:p>
        </w:tc>
        <w:tc>
          <w:tcPr>
            <w:tcW w:w="1470" w:type="dxa"/>
          </w:tcPr>
          <w:p w14:paraId="22110EDB" w14:textId="77777777" w:rsidR="0071695E" w:rsidRDefault="0071695E">
            <w:pPr>
              <w:rPr>
                <w:snapToGrid w:val="0"/>
                <w:color w:val="000000"/>
              </w:rPr>
            </w:pPr>
          </w:p>
        </w:tc>
        <w:tc>
          <w:tcPr>
            <w:tcW w:w="1260" w:type="dxa"/>
          </w:tcPr>
          <w:p w14:paraId="0373AB5F" w14:textId="77777777" w:rsidR="0071695E" w:rsidRDefault="0071695E">
            <w:pPr>
              <w:rPr>
                <w:snapToGrid w:val="0"/>
                <w:color w:val="000000"/>
              </w:rPr>
            </w:pPr>
          </w:p>
        </w:tc>
      </w:tr>
      <w:tr w:rsidR="0071695E" w14:paraId="60CB8D29" w14:textId="77777777">
        <w:trPr>
          <w:trHeight w:hRule="exact" w:val="420"/>
        </w:trPr>
        <w:tc>
          <w:tcPr>
            <w:tcW w:w="1470" w:type="dxa"/>
            <w:vAlign w:val="center"/>
          </w:tcPr>
          <w:p w14:paraId="25BC181B" w14:textId="77777777" w:rsidR="0071695E" w:rsidRDefault="001E51CF">
            <w:pPr>
              <w:rPr>
                <w:snapToGrid w:val="0"/>
                <w:color w:val="000000"/>
              </w:rPr>
            </w:pPr>
            <w:r>
              <w:rPr>
                <w:rFonts w:hint="eastAsia"/>
                <w:snapToGrid w:val="0"/>
                <w:color w:val="000000"/>
              </w:rPr>
              <w:t>計</w:t>
            </w:r>
          </w:p>
        </w:tc>
        <w:tc>
          <w:tcPr>
            <w:tcW w:w="1260" w:type="dxa"/>
          </w:tcPr>
          <w:p w14:paraId="3BF596FB" w14:textId="77777777" w:rsidR="0071695E" w:rsidRDefault="0071695E">
            <w:pPr>
              <w:rPr>
                <w:snapToGrid w:val="0"/>
                <w:color w:val="000000"/>
              </w:rPr>
            </w:pPr>
          </w:p>
        </w:tc>
        <w:tc>
          <w:tcPr>
            <w:tcW w:w="1260" w:type="dxa"/>
          </w:tcPr>
          <w:p w14:paraId="57ADE67C" w14:textId="77777777" w:rsidR="0071695E" w:rsidRDefault="0071695E">
            <w:pPr>
              <w:rPr>
                <w:snapToGrid w:val="0"/>
                <w:color w:val="000000"/>
              </w:rPr>
            </w:pPr>
          </w:p>
        </w:tc>
        <w:tc>
          <w:tcPr>
            <w:tcW w:w="1260" w:type="dxa"/>
          </w:tcPr>
          <w:p w14:paraId="457011F1" w14:textId="77777777" w:rsidR="0071695E" w:rsidRDefault="0071695E">
            <w:pPr>
              <w:rPr>
                <w:snapToGrid w:val="0"/>
                <w:color w:val="000000"/>
              </w:rPr>
            </w:pPr>
          </w:p>
        </w:tc>
        <w:tc>
          <w:tcPr>
            <w:tcW w:w="1470" w:type="dxa"/>
          </w:tcPr>
          <w:p w14:paraId="776D1DCB" w14:textId="77777777" w:rsidR="0071695E" w:rsidRDefault="0071695E">
            <w:pPr>
              <w:rPr>
                <w:snapToGrid w:val="0"/>
                <w:color w:val="000000"/>
              </w:rPr>
            </w:pPr>
          </w:p>
        </w:tc>
        <w:tc>
          <w:tcPr>
            <w:tcW w:w="1260" w:type="dxa"/>
            <w:vAlign w:val="center"/>
          </w:tcPr>
          <w:p w14:paraId="301CED62" w14:textId="77777777" w:rsidR="0071695E" w:rsidRDefault="001E51CF">
            <w:pPr>
              <w:rPr>
                <w:snapToGrid w:val="0"/>
                <w:color w:val="000000"/>
              </w:rPr>
            </w:pPr>
            <w:r>
              <w:rPr>
                <w:rFonts w:hint="eastAsia"/>
                <w:snapToGrid w:val="0"/>
                <w:color w:val="000000"/>
              </w:rPr>
              <w:t>―</w:t>
            </w:r>
          </w:p>
        </w:tc>
      </w:tr>
    </w:tbl>
    <w:p w14:paraId="7BF33F73" w14:textId="77777777" w:rsidR="0071695E" w:rsidRDefault="0071695E">
      <w:pPr>
        <w:rPr>
          <w:snapToGrid w:val="0"/>
          <w:color w:val="000000"/>
        </w:rPr>
      </w:pPr>
    </w:p>
    <w:p w14:paraId="3DD60BA6"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【新株予約権等の状況】</w:t>
      </w:r>
      <w:r>
        <w:rPr>
          <w:snapToGrid w:val="0"/>
          <w:color w:val="000000"/>
        </w:rPr>
        <w:t>(41)</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940"/>
        <w:gridCol w:w="2520"/>
        <w:gridCol w:w="2520"/>
      </w:tblGrid>
      <w:tr w:rsidR="0071695E" w14:paraId="05DB86DD" w14:textId="77777777">
        <w:trPr>
          <w:trHeight w:hRule="exact" w:val="630"/>
        </w:trPr>
        <w:tc>
          <w:tcPr>
            <w:tcW w:w="2940" w:type="dxa"/>
            <w:vAlign w:val="center"/>
          </w:tcPr>
          <w:p w14:paraId="5789B64C" w14:textId="77777777" w:rsidR="0071695E" w:rsidRDefault="001E51CF">
            <w:pPr>
              <w:rPr>
                <w:snapToGrid w:val="0"/>
                <w:color w:val="000000"/>
              </w:rPr>
            </w:pPr>
            <w:r>
              <w:rPr>
                <w:rFonts w:hint="eastAsia"/>
                <w:snapToGrid w:val="0"/>
                <w:color w:val="000000"/>
              </w:rPr>
              <w:t>区分</w:t>
            </w:r>
          </w:p>
          <w:p w14:paraId="59235707" w14:textId="77777777" w:rsidR="0071695E" w:rsidRDefault="0071695E">
            <w:pPr>
              <w:rPr>
                <w:snapToGrid w:val="0"/>
                <w:color w:val="000000"/>
              </w:rPr>
            </w:pPr>
          </w:p>
        </w:tc>
        <w:tc>
          <w:tcPr>
            <w:tcW w:w="2520" w:type="dxa"/>
          </w:tcPr>
          <w:p w14:paraId="3BCE8414" w14:textId="77777777" w:rsidR="0071695E" w:rsidRDefault="001E51CF">
            <w:pPr>
              <w:rPr>
                <w:snapToGrid w:val="0"/>
                <w:color w:val="000000"/>
              </w:rPr>
            </w:pPr>
            <w:r>
              <w:rPr>
                <w:rFonts w:hint="eastAsia"/>
                <w:snapToGrid w:val="0"/>
                <w:color w:val="000000"/>
              </w:rPr>
              <w:t>最近事業年度末現在</w:t>
            </w:r>
          </w:p>
          <w:p w14:paraId="7CADD99D" w14:textId="77777777" w:rsidR="0071695E" w:rsidRDefault="001E51CF">
            <w:pPr>
              <w:rPr>
                <w:snapToGrid w:val="0"/>
                <w:color w:val="000000"/>
              </w:rPr>
            </w:pPr>
            <w:r>
              <w:rPr>
                <w:rFonts w:hint="eastAsia"/>
                <w:snapToGrid w:val="0"/>
                <w:color w:val="000000"/>
              </w:rPr>
              <w:t>（　年　月　日）</w:t>
            </w:r>
          </w:p>
        </w:tc>
        <w:tc>
          <w:tcPr>
            <w:tcW w:w="2520" w:type="dxa"/>
          </w:tcPr>
          <w:p w14:paraId="348260E2" w14:textId="77777777" w:rsidR="0071695E" w:rsidRDefault="001E51CF">
            <w:pPr>
              <w:rPr>
                <w:snapToGrid w:val="0"/>
                <w:color w:val="000000"/>
              </w:rPr>
            </w:pPr>
            <w:r>
              <w:rPr>
                <w:rFonts w:hint="eastAsia"/>
                <w:snapToGrid w:val="0"/>
                <w:color w:val="000000"/>
              </w:rPr>
              <w:t>公表日の前月末現在</w:t>
            </w:r>
          </w:p>
          <w:p w14:paraId="08CB99E4" w14:textId="77777777" w:rsidR="0071695E" w:rsidRDefault="001E51CF">
            <w:pPr>
              <w:rPr>
                <w:snapToGrid w:val="0"/>
                <w:color w:val="000000"/>
              </w:rPr>
            </w:pPr>
            <w:r>
              <w:rPr>
                <w:rFonts w:hint="eastAsia"/>
                <w:snapToGrid w:val="0"/>
                <w:color w:val="000000"/>
              </w:rPr>
              <w:t>（　年　月　日）</w:t>
            </w:r>
          </w:p>
        </w:tc>
      </w:tr>
      <w:tr w:rsidR="0071695E" w14:paraId="569D66C2" w14:textId="77777777">
        <w:trPr>
          <w:trHeight w:hRule="exact" w:val="420"/>
        </w:trPr>
        <w:tc>
          <w:tcPr>
            <w:tcW w:w="2940" w:type="dxa"/>
            <w:vAlign w:val="center"/>
          </w:tcPr>
          <w:p w14:paraId="51D18741" w14:textId="77777777" w:rsidR="0071695E" w:rsidRDefault="001E51CF">
            <w:pPr>
              <w:rPr>
                <w:snapToGrid w:val="0"/>
                <w:color w:val="000000"/>
              </w:rPr>
            </w:pPr>
            <w:r>
              <w:rPr>
                <w:rFonts w:hint="eastAsia"/>
                <w:snapToGrid w:val="0"/>
                <w:color w:val="000000"/>
              </w:rPr>
              <w:t>新株予約権の数</w:t>
            </w:r>
          </w:p>
        </w:tc>
        <w:tc>
          <w:tcPr>
            <w:tcW w:w="2520" w:type="dxa"/>
          </w:tcPr>
          <w:p w14:paraId="6E3EA094" w14:textId="77777777" w:rsidR="0071695E" w:rsidRDefault="0071695E">
            <w:pPr>
              <w:rPr>
                <w:snapToGrid w:val="0"/>
                <w:color w:val="000000"/>
              </w:rPr>
            </w:pPr>
          </w:p>
        </w:tc>
        <w:tc>
          <w:tcPr>
            <w:tcW w:w="2520" w:type="dxa"/>
          </w:tcPr>
          <w:p w14:paraId="73A3310B" w14:textId="77777777" w:rsidR="0071695E" w:rsidRDefault="0071695E">
            <w:pPr>
              <w:rPr>
                <w:snapToGrid w:val="0"/>
                <w:color w:val="000000"/>
              </w:rPr>
            </w:pPr>
          </w:p>
        </w:tc>
      </w:tr>
      <w:tr w:rsidR="0071695E" w14:paraId="2F198949" w14:textId="77777777">
        <w:trPr>
          <w:trHeight w:hRule="exact" w:val="630"/>
        </w:trPr>
        <w:tc>
          <w:tcPr>
            <w:tcW w:w="2940" w:type="dxa"/>
            <w:vAlign w:val="center"/>
          </w:tcPr>
          <w:p w14:paraId="6F7C12BD" w14:textId="77777777" w:rsidR="0071695E" w:rsidRDefault="001E51CF">
            <w:pPr>
              <w:rPr>
                <w:snapToGrid w:val="0"/>
                <w:color w:val="000000"/>
              </w:rPr>
            </w:pPr>
            <w:r>
              <w:rPr>
                <w:rFonts w:hint="eastAsia"/>
                <w:snapToGrid w:val="0"/>
                <w:color w:val="000000"/>
              </w:rPr>
              <w:t>新株予約権のうち自己新株予約権の数</w:t>
            </w:r>
          </w:p>
        </w:tc>
        <w:tc>
          <w:tcPr>
            <w:tcW w:w="2520" w:type="dxa"/>
          </w:tcPr>
          <w:p w14:paraId="05E7DCF1" w14:textId="77777777" w:rsidR="0071695E" w:rsidRDefault="0071695E">
            <w:pPr>
              <w:rPr>
                <w:snapToGrid w:val="0"/>
                <w:color w:val="000000"/>
              </w:rPr>
            </w:pPr>
          </w:p>
        </w:tc>
        <w:tc>
          <w:tcPr>
            <w:tcW w:w="2520" w:type="dxa"/>
          </w:tcPr>
          <w:p w14:paraId="2B13BBD4" w14:textId="77777777" w:rsidR="0071695E" w:rsidRDefault="0071695E">
            <w:pPr>
              <w:rPr>
                <w:snapToGrid w:val="0"/>
                <w:color w:val="000000"/>
              </w:rPr>
            </w:pPr>
          </w:p>
        </w:tc>
      </w:tr>
      <w:tr w:rsidR="0071695E" w14:paraId="78D100F9" w14:textId="77777777">
        <w:trPr>
          <w:trHeight w:hRule="exact" w:val="630"/>
        </w:trPr>
        <w:tc>
          <w:tcPr>
            <w:tcW w:w="2940" w:type="dxa"/>
            <w:vAlign w:val="center"/>
          </w:tcPr>
          <w:p w14:paraId="01B48420" w14:textId="77777777" w:rsidR="0071695E" w:rsidRDefault="001E51CF">
            <w:pPr>
              <w:rPr>
                <w:snapToGrid w:val="0"/>
                <w:color w:val="000000"/>
              </w:rPr>
            </w:pPr>
            <w:r>
              <w:rPr>
                <w:rFonts w:hint="eastAsia"/>
                <w:snapToGrid w:val="0"/>
                <w:color w:val="000000"/>
              </w:rPr>
              <w:t>新株予約権の目的となる株式の種類</w:t>
            </w:r>
          </w:p>
        </w:tc>
        <w:tc>
          <w:tcPr>
            <w:tcW w:w="2520" w:type="dxa"/>
          </w:tcPr>
          <w:p w14:paraId="053D617F" w14:textId="77777777" w:rsidR="0071695E" w:rsidRDefault="0071695E">
            <w:pPr>
              <w:rPr>
                <w:snapToGrid w:val="0"/>
                <w:color w:val="000000"/>
              </w:rPr>
            </w:pPr>
          </w:p>
        </w:tc>
        <w:tc>
          <w:tcPr>
            <w:tcW w:w="2520" w:type="dxa"/>
          </w:tcPr>
          <w:p w14:paraId="1ED1FC83" w14:textId="77777777" w:rsidR="0071695E" w:rsidRDefault="0071695E">
            <w:pPr>
              <w:rPr>
                <w:snapToGrid w:val="0"/>
                <w:color w:val="000000"/>
              </w:rPr>
            </w:pPr>
          </w:p>
        </w:tc>
      </w:tr>
      <w:tr w:rsidR="0071695E" w14:paraId="2CAF55B6" w14:textId="77777777">
        <w:trPr>
          <w:trHeight w:hRule="exact" w:val="630"/>
        </w:trPr>
        <w:tc>
          <w:tcPr>
            <w:tcW w:w="2940" w:type="dxa"/>
            <w:vAlign w:val="center"/>
          </w:tcPr>
          <w:p w14:paraId="051F47C9" w14:textId="77777777" w:rsidR="0071695E" w:rsidRDefault="001E51CF">
            <w:pPr>
              <w:rPr>
                <w:snapToGrid w:val="0"/>
                <w:color w:val="000000"/>
              </w:rPr>
            </w:pPr>
            <w:r>
              <w:rPr>
                <w:rFonts w:hint="eastAsia"/>
                <w:snapToGrid w:val="0"/>
                <w:color w:val="000000"/>
              </w:rPr>
              <w:t>新株予約権の目的となる株式の数</w:t>
            </w:r>
          </w:p>
        </w:tc>
        <w:tc>
          <w:tcPr>
            <w:tcW w:w="2520" w:type="dxa"/>
          </w:tcPr>
          <w:p w14:paraId="1C119482" w14:textId="77777777" w:rsidR="0071695E" w:rsidRDefault="0071695E">
            <w:pPr>
              <w:rPr>
                <w:snapToGrid w:val="0"/>
                <w:color w:val="000000"/>
              </w:rPr>
            </w:pPr>
          </w:p>
        </w:tc>
        <w:tc>
          <w:tcPr>
            <w:tcW w:w="2520" w:type="dxa"/>
          </w:tcPr>
          <w:p w14:paraId="697AF253" w14:textId="77777777" w:rsidR="0071695E" w:rsidRDefault="0071695E">
            <w:pPr>
              <w:rPr>
                <w:snapToGrid w:val="0"/>
                <w:color w:val="000000"/>
              </w:rPr>
            </w:pPr>
          </w:p>
        </w:tc>
      </w:tr>
      <w:tr w:rsidR="0071695E" w14:paraId="0EC3871E" w14:textId="77777777">
        <w:trPr>
          <w:trHeight w:hRule="exact" w:val="630"/>
        </w:trPr>
        <w:tc>
          <w:tcPr>
            <w:tcW w:w="2940" w:type="dxa"/>
            <w:vAlign w:val="center"/>
          </w:tcPr>
          <w:p w14:paraId="5D77EEBF" w14:textId="77777777" w:rsidR="0071695E" w:rsidRDefault="001E51CF">
            <w:pPr>
              <w:rPr>
                <w:snapToGrid w:val="0"/>
                <w:color w:val="000000"/>
              </w:rPr>
            </w:pPr>
            <w:r>
              <w:rPr>
                <w:rFonts w:hint="eastAsia"/>
                <w:snapToGrid w:val="0"/>
                <w:color w:val="000000"/>
              </w:rPr>
              <w:t>新株予約権の行使時の払込金額</w:t>
            </w:r>
          </w:p>
        </w:tc>
        <w:tc>
          <w:tcPr>
            <w:tcW w:w="2520" w:type="dxa"/>
          </w:tcPr>
          <w:p w14:paraId="5D0F081A" w14:textId="77777777" w:rsidR="0071695E" w:rsidRDefault="0071695E">
            <w:pPr>
              <w:rPr>
                <w:snapToGrid w:val="0"/>
                <w:color w:val="000000"/>
              </w:rPr>
            </w:pPr>
          </w:p>
        </w:tc>
        <w:tc>
          <w:tcPr>
            <w:tcW w:w="2520" w:type="dxa"/>
          </w:tcPr>
          <w:p w14:paraId="24B6AACF" w14:textId="77777777" w:rsidR="0071695E" w:rsidRDefault="0071695E">
            <w:pPr>
              <w:rPr>
                <w:snapToGrid w:val="0"/>
                <w:color w:val="000000"/>
              </w:rPr>
            </w:pPr>
          </w:p>
        </w:tc>
      </w:tr>
      <w:tr w:rsidR="0071695E" w14:paraId="04B59810" w14:textId="77777777">
        <w:trPr>
          <w:trHeight w:hRule="exact" w:val="420"/>
        </w:trPr>
        <w:tc>
          <w:tcPr>
            <w:tcW w:w="2940" w:type="dxa"/>
            <w:vAlign w:val="center"/>
          </w:tcPr>
          <w:p w14:paraId="7E233B0C" w14:textId="77777777" w:rsidR="0071695E" w:rsidRDefault="001E51CF">
            <w:pPr>
              <w:rPr>
                <w:snapToGrid w:val="0"/>
                <w:color w:val="000000"/>
              </w:rPr>
            </w:pPr>
            <w:r>
              <w:rPr>
                <w:rFonts w:hint="eastAsia"/>
                <w:snapToGrid w:val="0"/>
                <w:color w:val="000000"/>
              </w:rPr>
              <w:t>新株予約権の行使期間</w:t>
            </w:r>
          </w:p>
        </w:tc>
        <w:tc>
          <w:tcPr>
            <w:tcW w:w="2520" w:type="dxa"/>
          </w:tcPr>
          <w:p w14:paraId="289D418F" w14:textId="77777777" w:rsidR="0071695E" w:rsidRDefault="0071695E">
            <w:pPr>
              <w:rPr>
                <w:snapToGrid w:val="0"/>
                <w:color w:val="000000"/>
              </w:rPr>
            </w:pPr>
          </w:p>
        </w:tc>
        <w:tc>
          <w:tcPr>
            <w:tcW w:w="2520" w:type="dxa"/>
          </w:tcPr>
          <w:p w14:paraId="33E8CAB7" w14:textId="77777777" w:rsidR="0071695E" w:rsidRDefault="0071695E">
            <w:pPr>
              <w:rPr>
                <w:snapToGrid w:val="0"/>
                <w:color w:val="000000"/>
              </w:rPr>
            </w:pPr>
          </w:p>
        </w:tc>
      </w:tr>
      <w:tr w:rsidR="0071695E" w14:paraId="54452892" w14:textId="77777777">
        <w:trPr>
          <w:trHeight w:hRule="exact" w:val="840"/>
        </w:trPr>
        <w:tc>
          <w:tcPr>
            <w:tcW w:w="2940" w:type="dxa"/>
            <w:vAlign w:val="center"/>
          </w:tcPr>
          <w:p w14:paraId="45975F86" w14:textId="77777777" w:rsidR="0071695E" w:rsidRDefault="001E51CF">
            <w:pPr>
              <w:spacing w:line="240" w:lineRule="exact"/>
              <w:rPr>
                <w:snapToGrid w:val="0"/>
                <w:color w:val="000000"/>
              </w:rPr>
            </w:pPr>
            <w:r>
              <w:rPr>
                <w:rFonts w:hint="eastAsia"/>
                <w:snapToGrid w:val="0"/>
                <w:color w:val="000000"/>
              </w:rPr>
              <w:t>新株予約権の行使により株式を発行する場合の株式の発行価格及び資本組入額</w:t>
            </w:r>
          </w:p>
        </w:tc>
        <w:tc>
          <w:tcPr>
            <w:tcW w:w="2520" w:type="dxa"/>
          </w:tcPr>
          <w:p w14:paraId="5B387CFB" w14:textId="77777777" w:rsidR="0071695E" w:rsidRDefault="0071695E">
            <w:pPr>
              <w:rPr>
                <w:snapToGrid w:val="0"/>
                <w:color w:val="000000"/>
              </w:rPr>
            </w:pPr>
          </w:p>
        </w:tc>
        <w:tc>
          <w:tcPr>
            <w:tcW w:w="2520" w:type="dxa"/>
          </w:tcPr>
          <w:p w14:paraId="211F9934" w14:textId="77777777" w:rsidR="0071695E" w:rsidRDefault="0071695E">
            <w:pPr>
              <w:rPr>
                <w:snapToGrid w:val="0"/>
                <w:color w:val="000000"/>
              </w:rPr>
            </w:pPr>
          </w:p>
        </w:tc>
      </w:tr>
      <w:tr w:rsidR="0071695E" w14:paraId="761205DD" w14:textId="77777777">
        <w:trPr>
          <w:trHeight w:hRule="exact" w:val="420"/>
        </w:trPr>
        <w:tc>
          <w:tcPr>
            <w:tcW w:w="2940" w:type="dxa"/>
            <w:vAlign w:val="center"/>
          </w:tcPr>
          <w:p w14:paraId="7C324A38" w14:textId="77777777" w:rsidR="0071695E" w:rsidRDefault="001E51CF">
            <w:pPr>
              <w:rPr>
                <w:snapToGrid w:val="0"/>
                <w:color w:val="000000"/>
              </w:rPr>
            </w:pPr>
            <w:r>
              <w:rPr>
                <w:rFonts w:hint="eastAsia"/>
                <w:snapToGrid w:val="0"/>
                <w:color w:val="000000"/>
              </w:rPr>
              <w:t>新株予約権の行使の条件</w:t>
            </w:r>
          </w:p>
        </w:tc>
        <w:tc>
          <w:tcPr>
            <w:tcW w:w="2520" w:type="dxa"/>
          </w:tcPr>
          <w:p w14:paraId="305636BD" w14:textId="77777777" w:rsidR="0071695E" w:rsidRDefault="0071695E">
            <w:pPr>
              <w:rPr>
                <w:snapToGrid w:val="0"/>
                <w:color w:val="000000"/>
              </w:rPr>
            </w:pPr>
          </w:p>
        </w:tc>
        <w:tc>
          <w:tcPr>
            <w:tcW w:w="2520" w:type="dxa"/>
          </w:tcPr>
          <w:p w14:paraId="767EB5D1" w14:textId="77777777" w:rsidR="0071695E" w:rsidRDefault="0071695E">
            <w:pPr>
              <w:rPr>
                <w:snapToGrid w:val="0"/>
                <w:color w:val="000000"/>
              </w:rPr>
            </w:pPr>
          </w:p>
        </w:tc>
      </w:tr>
      <w:tr w:rsidR="0071695E" w14:paraId="371255A0" w14:textId="77777777">
        <w:trPr>
          <w:trHeight w:hRule="exact" w:val="630"/>
        </w:trPr>
        <w:tc>
          <w:tcPr>
            <w:tcW w:w="2940" w:type="dxa"/>
            <w:vAlign w:val="center"/>
          </w:tcPr>
          <w:p w14:paraId="2C77E1B4" w14:textId="77777777" w:rsidR="0071695E" w:rsidRDefault="001E51CF">
            <w:pPr>
              <w:rPr>
                <w:snapToGrid w:val="0"/>
                <w:color w:val="000000"/>
              </w:rPr>
            </w:pPr>
            <w:r>
              <w:rPr>
                <w:rFonts w:hint="eastAsia"/>
                <w:snapToGrid w:val="0"/>
                <w:color w:val="000000"/>
              </w:rPr>
              <w:t>新株予約権の譲渡に関する事項</w:t>
            </w:r>
          </w:p>
        </w:tc>
        <w:tc>
          <w:tcPr>
            <w:tcW w:w="2520" w:type="dxa"/>
          </w:tcPr>
          <w:p w14:paraId="0E1A77F5" w14:textId="77777777" w:rsidR="0071695E" w:rsidRDefault="0071695E">
            <w:pPr>
              <w:rPr>
                <w:snapToGrid w:val="0"/>
                <w:color w:val="000000"/>
              </w:rPr>
            </w:pPr>
          </w:p>
        </w:tc>
        <w:tc>
          <w:tcPr>
            <w:tcW w:w="2520" w:type="dxa"/>
          </w:tcPr>
          <w:p w14:paraId="2878A302" w14:textId="77777777" w:rsidR="0071695E" w:rsidRDefault="0071695E">
            <w:pPr>
              <w:rPr>
                <w:snapToGrid w:val="0"/>
                <w:color w:val="000000"/>
              </w:rPr>
            </w:pPr>
          </w:p>
        </w:tc>
      </w:tr>
      <w:tr w:rsidR="0071695E" w14:paraId="4DFEDBF6" w14:textId="77777777">
        <w:trPr>
          <w:trHeight w:hRule="exact" w:val="420"/>
        </w:trPr>
        <w:tc>
          <w:tcPr>
            <w:tcW w:w="2940" w:type="dxa"/>
            <w:vAlign w:val="center"/>
          </w:tcPr>
          <w:p w14:paraId="556BA30E" w14:textId="77777777" w:rsidR="0071695E" w:rsidRDefault="001E51CF">
            <w:pPr>
              <w:rPr>
                <w:snapToGrid w:val="0"/>
                <w:color w:val="000000"/>
              </w:rPr>
            </w:pPr>
            <w:r>
              <w:rPr>
                <w:rFonts w:hint="eastAsia"/>
                <w:snapToGrid w:val="0"/>
                <w:color w:val="000000"/>
              </w:rPr>
              <w:t>代用払込みに関する事項</w:t>
            </w:r>
          </w:p>
        </w:tc>
        <w:tc>
          <w:tcPr>
            <w:tcW w:w="2520" w:type="dxa"/>
          </w:tcPr>
          <w:p w14:paraId="1D5B3850" w14:textId="77777777" w:rsidR="0071695E" w:rsidRDefault="0071695E">
            <w:pPr>
              <w:rPr>
                <w:snapToGrid w:val="0"/>
                <w:color w:val="000000"/>
              </w:rPr>
            </w:pPr>
          </w:p>
        </w:tc>
        <w:tc>
          <w:tcPr>
            <w:tcW w:w="2520" w:type="dxa"/>
          </w:tcPr>
          <w:p w14:paraId="4F8C21F0" w14:textId="77777777" w:rsidR="0071695E" w:rsidRDefault="0071695E">
            <w:pPr>
              <w:rPr>
                <w:snapToGrid w:val="0"/>
                <w:color w:val="000000"/>
              </w:rPr>
            </w:pPr>
          </w:p>
        </w:tc>
      </w:tr>
      <w:tr w:rsidR="0071695E" w14:paraId="0F7BCE0D" w14:textId="77777777">
        <w:trPr>
          <w:trHeight w:hRule="exact" w:val="630"/>
        </w:trPr>
        <w:tc>
          <w:tcPr>
            <w:tcW w:w="2940" w:type="dxa"/>
            <w:vAlign w:val="center"/>
          </w:tcPr>
          <w:p w14:paraId="45495C29" w14:textId="77777777" w:rsidR="0071695E" w:rsidRDefault="001E51CF">
            <w:pPr>
              <w:rPr>
                <w:snapToGrid w:val="0"/>
                <w:color w:val="000000"/>
              </w:rPr>
            </w:pPr>
            <w:r>
              <w:rPr>
                <w:rFonts w:hint="eastAsia"/>
                <w:snapToGrid w:val="0"/>
                <w:color w:val="000000"/>
              </w:rPr>
              <w:t>組織再編成行為に伴う新株予約権の交付に関する事項</w:t>
            </w:r>
          </w:p>
        </w:tc>
        <w:tc>
          <w:tcPr>
            <w:tcW w:w="2520" w:type="dxa"/>
          </w:tcPr>
          <w:p w14:paraId="2A616B09" w14:textId="77777777" w:rsidR="0071695E" w:rsidRDefault="0071695E">
            <w:pPr>
              <w:rPr>
                <w:snapToGrid w:val="0"/>
                <w:color w:val="000000"/>
              </w:rPr>
            </w:pPr>
          </w:p>
        </w:tc>
        <w:tc>
          <w:tcPr>
            <w:tcW w:w="2520" w:type="dxa"/>
          </w:tcPr>
          <w:p w14:paraId="7653FF73" w14:textId="77777777" w:rsidR="0071695E" w:rsidRDefault="0071695E">
            <w:pPr>
              <w:rPr>
                <w:snapToGrid w:val="0"/>
                <w:color w:val="000000"/>
              </w:rPr>
            </w:pPr>
          </w:p>
        </w:tc>
      </w:tr>
    </w:tbl>
    <w:p w14:paraId="1B9C7229" w14:textId="77777777" w:rsidR="0071695E" w:rsidRDefault="0071695E">
      <w:pPr>
        <w:rPr>
          <w:snapToGrid w:val="0"/>
          <w:color w:val="000000"/>
        </w:rPr>
      </w:pPr>
    </w:p>
    <w:p w14:paraId="5BD45387" w14:textId="77777777" w:rsidR="0071695E" w:rsidRDefault="001E51CF">
      <w:pPr>
        <w:rPr>
          <w:snapToGrid w:val="0"/>
          <w:color w:val="000000"/>
        </w:rPr>
      </w:pPr>
      <w:r>
        <w:rPr>
          <w:snapToGrid w:val="0"/>
          <w:color w:val="000000"/>
        </w:rPr>
        <w:br w:type="page"/>
      </w:r>
    </w:p>
    <w:p w14:paraId="7B954A91" w14:textId="77777777" w:rsidR="0071695E" w:rsidRDefault="001E51CF">
      <w:pPr>
        <w:rPr>
          <w:snapToGrid w:val="0"/>
          <w:color w:val="000000"/>
        </w:rPr>
      </w:pPr>
      <w:r>
        <w:rPr>
          <w:rFonts w:hint="eastAsia"/>
          <w:snapToGrid w:val="0"/>
          <w:color w:val="000000"/>
        </w:rPr>
        <w:lastRenderedPageBreak/>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【ライツプランの内容】</w:t>
      </w:r>
      <w:r>
        <w:rPr>
          <w:snapToGrid w:val="0"/>
          <w:color w:val="000000"/>
        </w:rPr>
        <w:t>(42)</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71695E" w14:paraId="50991E7F" w14:textId="77777777">
        <w:trPr>
          <w:trHeight w:hRule="exact" w:val="315"/>
        </w:trPr>
        <w:tc>
          <w:tcPr>
            <w:tcW w:w="3990" w:type="dxa"/>
            <w:vAlign w:val="center"/>
          </w:tcPr>
          <w:p w14:paraId="295A856D" w14:textId="77777777" w:rsidR="0071695E" w:rsidRDefault="001E51CF">
            <w:pPr>
              <w:rPr>
                <w:snapToGrid w:val="0"/>
                <w:color w:val="000000"/>
              </w:rPr>
            </w:pPr>
            <w:r>
              <w:rPr>
                <w:rFonts w:hint="eastAsia"/>
                <w:snapToGrid w:val="0"/>
                <w:color w:val="000000"/>
              </w:rPr>
              <w:t>決議年月日</w:t>
            </w:r>
          </w:p>
        </w:tc>
        <w:tc>
          <w:tcPr>
            <w:tcW w:w="3990" w:type="dxa"/>
            <w:vAlign w:val="center"/>
          </w:tcPr>
          <w:p w14:paraId="10BD7E0B" w14:textId="77777777" w:rsidR="0071695E" w:rsidRDefault="0071695E">
            <w:pPr>
              <w:rPr>
                <w:snapToGrid w:val="0"/>
                <w:color w:val="000000"/>
              </w:rPr>
            </w:pPr>
          </w:p>
        </w:tc>
      </w:tr>
      <w:tr w:rsidR="0071695E" w14:paraId="7B9C4E53" w14:textId="77777777">
        <w:trPr>
          <w:trHeight w:hRule="exact" w:val="315"/>
        </w:trPr>
        <w:tc>
          <w:tcPr>
            <w:tcW w:w="3990" w:type="dxa"/>
            <w:vAlign w:val="center"/>
          </w:tcPr>
          <w:p w14:paraId="1D33D850" w14:textId="77777777" w:rsidR="0071695E" w:rsidRDefault="001E51CF">
            <w:pPr>
              <w:rPr>
                <w:snapToGrid w:val="0"/>
                <w:color w:val="000000"/>
              </w:rPr>
            </w:pPr>
            <w:r>
              <w:rPr>
                <w:rFonts w:hint="eastAsia"/>
                <w:snapToGrid w:val="0"/>
                <w:color w:val="000000"/>
              </w:rPr>
              <w:t>付与対象者</w:t>
            </w:r>
          </w:p>
        </w:tc>
        <w:tc>
          <w:tcPr>
            <w:tcW w:w="3990" w:type="dxa"/>
            <w:vAlign w:val="center"/>
          </w:tcPr>
          <w:p w14:paraId="68FE374C" w14:textId="77777777" w:rsidR="0071695E" w:rsidRDefault="0071695E">
            <w:pPr>
              <w:rPr>
                <w:snapToGrid w:val="0"/>
                <w:color w:val="000000"/>
              </w:rPr>
            </w:pPr>
          </w:p>
        </w:tc>
      </w:tr>
      <w:tr w:rsidR="0071695E" w14:paraId="7A2E68CB" w14:textId="77777777">
        <w:trPr>
          <w:trHeight w:hRule="exact" w:val="315"/>
        </w:trPr>
        <w:tc>
          <w:tcPr>
            <w:tcW w:w="3990" w:type="dxa"/>
            <w:vAlign w:val="center"/>
          </w:tcPr>
          <w:p w14:paraId="3675BFB0" w14:textId="77777777" w:rsidR="0071695E" w:rsidRDefault="001E51CF">
            <w:pPr>
              <w:rPr>
                <w:snapToGrid w:val="0"/>
                <w:color w:val="000000"/>
              </w:rPr>
            </w:pPr>
            <w:r>
              <w:rPr>
                <w:rFonts w:hint="eastAsia"/>
                <w:snapToGrid w:val="0"/>
                <w:color w:val="000000"/>
              </w:rPr>
              <w:t>新株予約権の数</w:t>
            </w:r>
          </w:p>
        </w:tc>
        <w:tc>
          <w:tcPr>
            <w:tcW w:w="3990" w:type="dxa"/>
            <w:vAlign w:val="center"/>
          </w:tcPr>
          <w:p w14:paraId="5E478E64" w14:textId="77777777" w:rsidR="0071695E" w:rsidRDefault="0071695E">
            <w:pPr>
              <w:rPr>
                <w:snapToGrid w:val="0"/>
                <w:color w:val="000000"/>
              </w:rPr>
            </w:pPr>
          </w:p>
        </w:tc>
      </w:tr>
      <w:tr w:rsidR="0071695E" w14:paraId="14A0B730" w14:textId="77777777">
        <w:trPr>
          <w:trHeight w:hRule="exact" w:val="315"/>
        </w:trPr>
        <w:tc>
          <w:tcPr>
            <w:tcW w:w="3990" w:type="dxa"/>
            <w:vAlign w:val="center"/>
          </w:tcPr>
          <w:p w14:paraId="6177251C" w14:textId="77777777" w:rsidR="0071695E" w:rsidRDefault="001E51CF">
            <w:pPr>
              <w:rPr>
                <w:snapToGrid w:val="0"/>
                <w:color w:val="000000"/>
              </w:rPr>
            </w:pPr>
            <w:r>
              <w:rPr>
                <w:rFonts w:hint="eastAsia"/>
                <w:snapToGrid w:val="0"/>
                <w:color w:val="000000"/>
              </w:rPr>
              <w:t>新株予約権の目的となる株式の種類</w:t>
            </w:r>
          </w:p>
        </w:tc>
        <w:tc>
          <w:tcPr>
            <w:tcW w:w="3990" w:type="dxa"/>
            <w:vAlign w:val="center"/>
          </w:tcPr>
          <w:p w14:paraId="32D79CA2" w14:textId="77777777" w:rsidR="0071695E" w:rsidRDefault="0071695E">
            <w:pPr>
              <w:rPr>
                <w:snapToGrid w:val="0"/>
                <w:color w:val="000000"/>
              </w:rPr>
            </w:pPr>
          </w:p>
        </w:tc>
      </w:tr>
      <w:tr w:rsidR="0071695E" w14:paraId="2C909904" w14:textId="77777777">
        <w:trPr>
          <w:trHeight w:hRule="exact" w:val="315"/>
        </w:trPr>
        <w:tc>
          <w:tcPr>
            <w:tcW w:w="3990" w:type="dxa"/>
            <w:vAlign w:val="center"/>
          </w:tcPr>
          <w:p w14:paraId="74A07916" w14:textId="77777777" w:rsidR="0071695E" w:rsidRDefault="001E51CF">
            <w:pPr>
              <w:rPr>
                <w:snapToGrid w:val="0"/>
                <w:color w:val="000000"/>
              </w:rPr>
            </w:pPr>
            <w:r>
              <w:rPr>
                <w:rFonts w:hint="eastAsia"/>
                <w:snapToGrid w:val="0"/>
                <w:color w:val="000000"/>
              </w:rPr>
              <w:t>新株予約権の目的となる株式の数</w:t>
            </w:r>
          </w:p>
        </w:tc>
        <w:tc>
          <w:tcPr>
            <w:tcW w:w="3990" w:type="dxa"/>
            <w:vAlign w:val="center"/>
          </w:tcPr>
          <w:p w14:paraId="4B523A3A" w14:textId="77777777" w:rsidR="0071695E" w:rsidRDefault="0071695E">
            <w:pPr>
              <w:rPr>
                <w:snapToGrid w:val="0"/>
                <w:color w:val="000000"/>
              </w:rPr>
            </w:pPr>
          </w:p>
        </w:tc>
      </w:tr>
      <w:tr w:rsidR="0071695E" w14:paraId="4421099B" w14:textId="77777777">
        <w:trPr>
          <w:trHeight w:hRule="exact" w:val="315"/>
        </w:trPr>
        <w:tc>
          <w:tcPr>
            <w:tcW w:w="3990" w:type="dxa"/>
            <w:vAlign w:val="center"/>
          </w:tcPr>
          <w:p w14:paraId="424AEF0B" w14:textId="77777777" w:rsidR="0071695E" w:rsidRDefault="001E51CF">
            <w:pPr>
              <w:rPr>
                <w:snapToGrid w:val="0"/>
                <w:color w:val="000000"/>
              </w:rPr>
            </w:pPr>
            <w:r>
              <w:rPr>
                <w:rFonts w:hint="eastAsia"/>
                <w:snapToGrid w:val="0"/>
                <w:color w:val="000000"/>
              </w:rPr>
              <w:t>新株予約権の行使時の払込金額</w:t>
            </w:r>
          </w:p>
        </w:tc>
        <w:tc>
          <w:tcPr>
            <w:tcW w:w="3990" w:type="dxa"/>
            <w:vAlign w:val="center"/>
          </w:tcPr>
          <w:p w14:paraId="4FC14280" w14:textId="77777777" w:rsidR="0071695E" w:rsidRDefault="0071695E">
            <w:pPr>
              <w:rPr>
                <w:snapToGrid w:val="0"/>
                <w:color w:val="000000"/>
              </w:rPr>
            </w:pPr>
          </w:p>
        </w:tc>
      </w:tr>
      <w:tr w:rsidR="0071695E" w14:paraId="3645A2F8" w14:textId="77777777">
        <w:trPr>
          <w:trHeight w:hRule="exact" w:val="315"/>
        </w:trPr>
        <w:tc>
          <w:tcPr>
            <w:tcW w:w="3990" w:type="dxa"/>
            <w:vAlign w:val="center"/>
          </w:tcPr>
          <w:p w14:paraId="427A68BC" w14:textId="77777777" w:rsidR="0071695E" w:rsidRDefault="001E51CF">
            <w:pPr>
              <w:rPr>
                <w:snapToGrid w:val="0"/>
                <w:color w:val="000000"/>
              </w:rPr>
            </w:pPr>
            <w:r>
              <w:rPr>
                <w:rFonts w:hint="eastAsia"/>
                <w:snapToGrid w:val="0"/>
                <w:color w:val="000000"/>
              </w:rPr>
              <w:t>新株予約権の行使期間</w:t>
            </w:r>
          </w:p>
        </w:tc>
        <w:tc>
          <w:tcPr>
            <w:tcW w:w="3990" w:type="dxa"/>
            <w:vAlign w:val="center"/>
          </w:tcPr>
          <w:p w14:paraId="6D10BD93" w14:textId="77777777" w:rsidR="0071695E" w:rsidRDefault="0071695E">
            <w:pPr>
              <w:rPr>
                <w:snapToGrid w:val="0"/>
                <w:color w:val="000000"/>
              </w:rPr>
            </w:pPr>
          </w:p>
        </w:tc>
      </w:tr>
      <w:tr w:rsidR="0071695E" w14:paraId="41492B9D" w14:textId="77777777">
        <w:trPr>
          <w:trHeight w:hRule="exact" w:val="630"/>
        </w:trPr>
        <w:tc>
          <w:tcPr>
            <w:tcW w:w="3990" w:type="dxa"/>
            <w:vAlign w:val="center"/>
          </w:tcPr>
          <w:p w14:paraId="2889D398" w14:textId="77777777" w:rsidR="0071695E" w:rsidRDefault="001E51CF">
            <w:pPr>
              <w:rPr>
                <w:snapToGrid w:val="0"/>
                <w:color w:val="000000"/>
              </w:rPr>
            </w:pPr>
            <w:r>
              <w:rPr>
                <w:rFonts w:hint="eastAsia"/>
                <w:snapToGrid w:val="0"/>
                <w:color w:val="000000"/>
              </w:rPr>
              <w:t>新株予約権の行使により株式を発行する場合の株式の発行価格及び資本組入額</w:t>
            </w:r>
          </w:p>
        </w:tc>
        <w:tc>
          <w:tcPr>
            <w:tcW w:w="3990" w:type="dxa"/>
            <w:vAlign w:val="center"/>
          </w:tcPr>
          <w:p w14:paraId="4A873D58" w14:textId="77777777" w:rsidR="0071695E" w:rsidRDefault="0071695E">
            <w:pPr>
              <w:rPr>
                <w:snapToGrid w:val="0"/>
                <w:color w:val="000000"/>
              </w:rPr>
            </w:pPr>
          </w:p>
        </w:tc>
      </w:tr>
      <w:tr w:rsidR="0071695E" w14:paraId="244BDE2E" w14:textId="77777777">
        <w:trPr>
          <w:trHeight w:hRule="exact" w:val="315"/>
        </w:trPr>
        <w:tc>
          <w:tcPr>
            <w:tcW w:w="3990" w:type="dxa"/>
            <w:vAlign w:val="center"/>
          </w:tcPr>
          <w:p w14:paraId="2F1B0D4A" w14:textId="77777777" w:rsidR="0071695E" w:rsidRDefault="001E51CF">
            <w:pPr>
              <w:rPr>
                <w:snapToGrid w:val="0"/>
                <w:color w:val="000000"/>
              </w:rPr>
            </w:pPr>
            <w:r>
              <w:rPr>
                <w:rFonts w:hint="eastAsia"/>
                <w:snapToGrid w:val="0"/>
                <w:color w:val="000000"/>
              </w:rPr>
              <w:t>新株予約権の行使の条件</w:t>
            </w:r>
          </w:p>
        </w:tc>
        <w:tc>
          <w:tcPr>
            <w:tcW w:w="3990" w:type="dxa"/>
            <w:vAlign w:val="center"/>
          </w:tcPr>
          <w:p w14:paraId="3BD98EE6" w14:textId="77777777" w:rsidR="0071695E" w:rsidRDefault="0071695E">
            <w:pPr>
              <w:rPr>
                <w:snapToGrid w:val="0"/>
                <w:color w:val="000000"/>
              </w:rPr>
            </w:pPr>
          </w:p>
        </w:tc>
      </w:tr>
      <w:tr w:rsidR="0071695E" w14:paraId="37041FA2" w14:textId="77777777">
        <w:trPr>
          <w:trHeight w:hRule="exact" w:val="315"/>
        </w:trPr>
        <w:tc>
          <w:tcPr>
            <w:tcW w:w="3990" w:type="dxa"/>
            <w:vAlign w:val="center"/>
          </w:tcPr>
          <w:p w14:paraId="0D974F46" w14:textId="77777777" w:rsidR="0071695E" w:rsidRDefault="001E51CF">
            <w:pPr>
              <w:rPr>
                <w:snapToGrid w:val="0"/>
                <w:color w:val="000000"/>
              </w:rPr>
            </w:pPr>
            <w:r>
              <w:rPr>
                <w:rFonts w:hint="eastAsia"/>
                <w:snapToGrid w:val="0"/>
                <w:color w:val="000000"/>
              </w:rPr>
              <w:t>新株予約権の譲渡に関する事項</w:t>
            </w:r>
          </w:p>
        </w:tc>
        <w:tc>
          <w:tcPr>
            <w:tcW w:w="3990" w:type="dxa"/>
            <w:vAlign w:val="center"/>
          </w:tcPr>
          <w:p w14:paraId="00C8EBA1" w14:textId="77777777" w:rsidR="0071695E" w:rsidRDefault="0071695E">
            <w:pPr>
              <w:rPr>
                <w:snapToGrid w:val="0"/>
                <w:color w:val="000000"/>
              </w:rPr>
            </w:pPr>
          </w:p>
        </w:tc>
      </w:tr>
      <w:tr w:rsidR="0071695E" w14:paraId="75772A52" w14:textId="77777777">
        <w:trPr>
          <w:trHeight w:hRule="exact" w:val="315"/>
        </w:trPr>
        <w:tc>
          <w:tcPr>
            <w:tcW w:w="3990" w:type="dxa"/>
            <w:vAlign w:val="center"/>
          </w:tcPr>
          <w:p w14:paraId="343E60C5" w14:textId="77777777" w:rsidR="0071695E" w:rsidRDefault="001E51CF">
            <w:pPr>
              <w:rPr>
                <w:snapToGrid w:val="0"/>
                <w:color w:val="000000"/>
              </w:rPr>
            </w:pPr>
            <w:r>
              <w:rPr>
                <w:rFonts w:hint="eastAsia"/>
                <w:snapToGrid w:val="0"/>
                <w:color w:val="000000"/>
              </w:rPr>
              <w:t>取得条項に関する事項</w:t>
            </w:r>
          </w:p>
        </w:tc>
        <w:tc>
          <w:tcPr>
            <w:tcW w:w="3990" w:type="dxa"/>
            <w:vAlign w:val="center"/>
          </w:tcPr>
          <w:p w14:paraId="58133F7B" w14:textId="77777777" w:rsidR="0071695E" w:rsidRDefault="0071695E">
            <w:pPr>
              <w:rPr>
                <w:snapToGrid w:val="0"/>
                <w:color w:val="000000"/>
              </w:rPr>
            </w:pPr>
          </w:p>
        </w:tc>
      </w:tr>
      <w:tr w:rsidR="0071695E" w14:paraId="2E3481CA" w14:textId="77777777">
        <w:trPr>
          <w:trHeight w:hRule="exact" w:val="315"/>
        </w:trPr>
        <w:tc>
          <w:tcPr>
            <w:tcW w:w="3990" w:type="dxa"/>
            <w:vAlign w:val="center"/>
          </w:tcPr>
          <w:p w14:paraId="779F876B" w14:textId="77777777" w:rsidR="0071695E" w:rsidRDefault="001E51CF">
            <w:pPr>
              <w:rPr>
                <w:snapToGrid w:val="0"/>
                <w:color w:val="000000"/>
              </w:rPr>
            </w:pPr>
            <w:r>
              <w:rPr>
                <w:rFonts w:hint="eastAsia"/>
                <w:snapToGrid w:val="0"/>
                <w:color w:val="000000"/>
              </w:rPr>
              <w:t>信託の設定の状況</w:t>
            </w:r>
          </w:p>
        </w:tc>
        <w:tc>
          <w:tcPr>
            <w:tcW w:w="3990" w:type="dxa"/>
            <w:vAlign w:val="center"/>
          </w:tcPr>
          <w:p w14:paraId="3E1B08FC" w14:textId="77777777" w:rsidR="0071695E" w:rsidRDefault="0071695E">
            <w:pPr>
              <w:rPr>
                <w:snapToGrid w:val="0"/>
                <w:color w:val="000000"/>
              </w:rPr>
            </w:pPr>
          </w:p>
        </w:tc>
      </w:tr>
      <w:tr w:rsidR="0071695E" w14:paraId="3BB324CD" w14:textId="77777777">
        <w:trPr>
          <w:trHeight w:hRule="exact" w:val="315"/>
        </w:trPr>
        <w:tc>
          <w:tcPr>
            <w:tcW w:w="3990" w:type="dxa"/>
            <w:vAlign w:val="center"/>
          </w:tcPr>
          <w:p w14:paraId="2F63FED8" w14:textId="77777777" w:rsidR="0071695E" w:rsidRDefault="001E51CF">
            <w:pPr>
              <w:rPr>
                <w:snapToGrid w:val="0"/>
                <w:color w:val="000000"/>
              </w:rPr>
            </w:pPr>
            <w:r>
              <w:rPr>
                <w:rFonts w:hint="eastAsia"/>
                <w:snapToGrid w:val="0"/>
                <w:color w:val="000000"/>
              </w:rPr>
              <w:t>代用払込みに関する事項</w:t>
            </w:r>
          </w:p>
        </w:tc>
        <w:tc>
          <w:tcPr>
            <w:tcW w:w="3990" w:type="dxa"/>
            <w:vAlign w:val="center"/>
          </w:tcPr>
          <w:p w14:paraId="2A3483DB" w14:textId="77777777" w:rsidR="0071695E" w:rsidRDefault="0071695E">
            <w:pPr>
              <w:rPr>
                <w:snapToGrid w:val="0"/>
                <w:color w:val="000000"/>
              </w:rPr>
            </w:pPr>
          </w:p>
        </w:tc>
      </w:tr>
    </w:tbl>
    <w:p w14:paraId="6297A7CF" w14:textId="77777777" w:rsidR="0071695E" w:rsidRDefault="0071695E">
      <w:pPr>
        <w:rPr>
          <w:snapToGrid w:val="0"/>
          <w:color w:val="000000"/>
        </w:rPr>
      </w:pPr>
    </w:p>
    <w:p w14:paraId="6F0D9A25"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４</w:t>
      </w:r>
      <w:r>
        <w:rPr>
          <w:snapToGrid w:val="0"/>
          <w:color w:val="000000"/>
        </w:rPr>
        <w:t>)</w:t>
      </w:r>
      <w:r>
        <w:rPr>
          <w:rFonts w:hint="eastAsia"/>
          <w:snapToGrid w:val="0"/>
          <w:color w:val="000000"/>
        </w:rPr>
        <w:t xml:space="preserve">　【発行済株式総数、資本金等の推移】</w:t>
      </w:r>
      <w:r>
        <w:rPr>
          <w:snapToGrid w:val="0"/>
          <w:color w:val="000000"/>
        </w:rPr>
        <w:t>(43)</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050"/>
        <w:gridCol w:w="1260"/>
        <w:gridCol w:w="1260"/>
        <w:gridCol w:w="1260"/>
        <w:gridCol w:w="1050"/>
        <w:gridCol w:w="1050"/>
        <w:gridCol w:w="1050"/>
      </w:tblGrid>
      <w:tr w:rsidR="0071695E" w14:paraId="0D477034" w14:textId="77777777">
        <w:trPr>
          <w:trHeight w:hRule="exact" w:val="840"/>
        </w:trPr>
        <w:tc>
          <w:tcPr>
            <w:tcW w:w="1050" w:type="dxa"/>
          </w:tcPr>
          <w:p w14:paraId="77DF777F" w14:textId="77777777" w:rsidR="0071695E" w:rsidRDefault="001E51CF">
            <w:pPr>
              <w:rPr>
                <w:snapToGrid w:val="0"/>
                <w:color w:val="000000"/>
              </w:rPr>
            </w:pPr>
            <w:r>
              <w:rPr>
                <w:rFonts w:hint="eastAsia"/>
                <w:snapToGrid w:val="0"/>
                <w:color w:val="000000"/>
              </w:rPr>
              <w:t>年月日</w:t>
            </w:r>
          </w:p>
        </w:tc>
        <w:tc>
          <w:tcPr>
            <w:tcW w:w="1260" w:type="dxa"/>
          </w:tcPr>
          <w:p w14:paraId="52F83F4B" w14:textId="77777777" w:rsidR="0071695E" w:rsidRDefault="001E51CF">
            <w:pPr>
              <w:rPr>
                <w:snapToGrid w:val="0"/>
                <w:color w:val="000000"/>
                <w:lang w:eastAsia="zh-CN"/>
              </w:rPr>
            </w:pPr>
            <w:r>
              <w:rPr>
                <w:rFonts w:hint="eastAsia"/>
                <w:snapToGrid w:val="0"/>
                <w:color w:val="000000"/>
                <w:lang w:eastAsia="zh-CN"/>
              </w:rPr>
              <w:t>発行済株式総数増減数（株）</w:t>
            </w:r>
          </w:p>
        </w:tc>
        <w:tc>
          <w:tcPr>
            <w:tcW w:w="1260" w:type="dxa"/>
          </w:tcPr>
          <w:p w14:paraId="18A0F957" w14:textId="77777777" w:rsidR="0071695E" w:rsidRDefault="001E51CF">
            <w:pPr>
              <w:rPr>
                <w:snapToGrid w:val="0"/>
                <w:color w:val="000000"/>
                <w:lang w:eastAsia="zh-CN"/>
              </w:rPr>
            </w:pPr>
            <w:r>
              <w:rPr>
                <w:rFonts w:hint="eastAsia"/>
                <w:snapToGrid w:val="0"/>
                <w:color w:val="000000"/>
                <w:lang w:eastAsia="zh-CN"/>
              </w:rPr>
              <w:t>発行済株式総数残高（株）</w:t>
            </w:r>
          </w:p>
        </w:tc>
        <w:tc>
          <w:tcPr>
            <w:tcW w:w="1260" w:type="dxa"/>
          </w:tcPr>
          <w:p w14:paraId="728A30F4" w14:textId="77777777" w:rsidR="0071695E" w:rsidRDefault="001E51CF">
            <w:pPr>
              <w:rPr>
                <w:snapToGrid w:val="0"/>
                <w:color w:val="000000"/>
              </w:rPr>
            </w:pPr>
            <w:r>
              <w:rPr>
                <w:rFonts w:hint="eastAsia"/>
                <w:snapToGrid w:val="0"/>
                <w:color w:val="000000"/>
              </w:rPr>
              <w:t>資本金増減額（円）</w:t>
            </w:r>
          </w:p>
        </w:tc>
        <w:tc>
          <w:tcPr>
            <w:tcW w:w="1050" w:type="dxa"/>
          </w:tcPr>
          <w:p w14:paraId="3A85033E" w14:textId="77777777" w:rsidR="0071695E" w:rsidRDefault="001E51CF">
            <w:pPr>
              <w:rPr>
                <w:snapToGrid w:val="0"/>
                <w:color w:val="000000"/>
              </w:rPr>
            </w:pPr>
            <w:r>
              <w:rPr>
                <w:rFonts w:hint="eastAsia"/>
                <w:snapToGrid w:val="0"/>
                <w:color w:val="000000"/>
              </w:rPr>
              <w:t>資本金残高（円）</w:t>
            </w:r>
          </w:p>
        </w:tc>
        <w:tc>
          <w:tcPr>
            <w:tcW w:w="1050" w:type="dxa"/>
          </w:tcPr>
          <w:p w14:paraId="1BDA2C14" w14:textId="77777777" w:rsidR="0071695E" w:rsidRDefault="001E51CF">
            <w:pPr>
              <w:rPr>
                <w:snapToGrid w:val="0"/>
                <w:color w:val="000000"/>
              </w:rPr>
            </w:pPr>
            <w:r>
              <w:rPr>
                <w:rFonts w:hint="eastAsia"/>
                <w:snapToGrid w:val="0"/>
                <w:color w:val="000000"/>
              </w:rPr>
              <w:t>資本準備金増減額（円）</w:t>
            </w:r>
          </w:p>
        </w:tc>
        <w:tc>
          <w:tcPr>
            <w:tcW w:w="1050" w:type="dxa"/>
          </w:tcPr>
          <w:p w14:paraId="1BD9CAD8" w14:textId="77777777" w:rsidR="0071695E" w:rsidRDefault="001E51CF">
            <w:pPr>
              <w:rPr>
                <w:snapToGrid w:val="0"/>
                <w:color w:val="000000"/>
                <w:lang w:eastAsia="zh-CN"/>
              </w:rPr>
            </w:pPr>
            <w:r>
              <w:rPr>
                <w:rFonts w:hint="eastAsia"/>
                <w:snapToGrid w:val="0"/>
                <w:color w:val="000000"/>
                <w:lang w:eastAsia="zh-CN"/>
              </w:rPr>
              <w:t>資本準備金残高（円）</w:t>
            </w:r>
          </w:p>
        </w:tc>
      </w:tr>
      <w:tr w:rsidR="0071695E" w14:paraId="6CCBFDBA" w14:textId="77777777">
        <w:trPr>
          <w:trHeight w:hRule="exact" w:val="315"/>
        </w:trPr>
        <w:tc>
          <w:tcPr>
            <w:tcW w:w="1050" w:type="dxa"/>
          </w:tcPr>
          <w:p w14:paraId="08A8230E" w14:textId="77777777" w:rsidR="0071695E" w:rsidRDefault="0071695E">
            <w:pPr>
              <w:rPr>
                <w:snapToGrid w:val="0"/>
                <w:color w:val="000000"/>
                <w:lang w:eastAsia="zh-CN"/>
              </w:rPr>
            </w:pPr>
          </w:p>
        </w:tc>
        <w:tc>
          <w:tcPr>
            <w:tcW w:w="1260" w:type="dxa"/>
          </w:tcPr>
          <w:p w14:paraId="35559159" w14:textId="77777777" w:rsidR="0071695E" w:rsidRDefault="0071695E">
            <w:pPr>
              <w:rPr>
                <w:snapToGrid w:val="0"/>
                <w:color w:val="000000"/>
                <w:lang w:eastAsia="zh-CN"/>
              </w:rPr>
            </w:pPr>
          </w:p>
        </w:tc>
        <w:tc>
          <w:tcPr>
            <w:tcW w:w="1260" w:type="dxa"/>
          </w:tcPr>
          <w:p w14:paraId="2EB5E531" w14:textId="77777777" w:rsidR="0071695E" w:rsidRDefault="0071695E">
            <w:pPr>
              <w:rPr>
                <w:snapToGrid w:val="0"/>
                <w:color w:val="000000"/>
                <w:lang w:eastAsia="zh-CN"/>
              </w:rPr>
            </w:pPr>
          </w:p>
        </w:tc>
        <w:tc>
          <w:tcPr>
            <w:tcW w:w="1260" w:type="dxa"/>
          </w:tcPr>
          <w:p w14:paraId="132644D2" w14:textId="77777777" w:rsidR="0071695E" w:rsidRDefault="0071695E">
            <w:pPr>
              <w:rPr>
                <w:snapToGrid w:val="0"/>
                <w:color w:val="000000"/>
                <w:lang w:eastAsia="zh-CN"/>
              </w:rPr>
            </w:pPr>
          </w:p>
        </w:tc>
        <w:tc>
          <w:tcPr>
            <w:tcW w:w="1050" w:type="dxa"/>
          </w:tcPr>
          <w:p w14:paraId="3E2AF2B9" w14:textId="77777777" w:rsidR="0071695E" w:rsidRDefault="0071695E">
            <w:pPr>
              <w:rPr>
                <w:snapToGrid w:val="0"/>
                <w:color w:val="000000"/>
                <w:lang w:eastAsia="zh-CN"/>
              </w:rPr>
            </w:pPr>
          </w:p>
        </w:tc>
        <w:tc>
          <w:tcPr>
            <w:tcW w:w="1050" w:type="dxa"/>
          </w:tcPr>
          <w:p w14:paraId="10AE7329" w14:textId="77777777" w:rsidR="0071695E" w:rsidRDefault="0071695E">
            <w:pPr>
              <w:rPr>
                <w:snapToGrid w:val="0"/>
                <w:color w:val="000000"/>
                <w:lang w:eastAsia="zh-CN"/>
              </w:rPr>
            </w:pPr>
          </w:p>
        </w:tc>
        <w:tc>
          <w:tcPr>
            <w:tcW w:w="1050" w:type="dxa"/>
          </w:tcPr>
          <w:p w14:paraId="0F84981B" w14:textId="77777777" w:rsidR="0071695E" w:rsidRDefault="0071695E">
            <w:pPr>
              <w:rPr>
                <w:snapToGrid w:val="0"/>
                <w:color w:val="000000"/>
                <w:lang w:eastAsia="zh-CN"/>
              </w:rPr>
            </w:pPr>
          </w:p>
        </w:tc>
      </w:tr>
      <w:tr w:rsidR="0071695E" w14:paraId="718D13F3" w14:textId="77777777">
        <w:trPr>
          <w:trHeight w:hRule="exact" w:val="315"/>
        </w:trPr>
        <w:tc>
          <w:tcPr>
            <w:tcW w:w="1050" w:type="dxa"/>
          </w:tcPr>
          <w:p w14:paraId="68D1B211" w14:textId="77777777" w:rsidR="0071695E" w:rsidRDefault="0071695E">
            <w:pPr>
              <w:rPr>
                <w:snapToGrid w:val="0"/>
                <w:color w:val="000000"/>
                <w:lang w:eastAsia="zh-CN"/>
              </w:rPr>
            </w:pPr>
          </w:p>
        </w:tc>
        <w:tc>
          <w:tcPr>
            <w:tcW w:w="1260" w:type="dxa"/>
          </w:tcPr>
          <w:p w14:paraId="4FA92CC9" w14:textId="77777777" w:rsidR="0071695E" w:rsidRDefault="0071695E">
            <w:pPr>
              <w:rPr>
                <w:snapToGrid w:val="0"/>
                <w:color w:val="000000"/>
                <w:lang w:eastAsia="zh-CN"/>
              </w:rPr>
            </w:pPr>
          </w:p>
        </w:tc>
        <w:tc>
          <w:tcPr>
            <w:tcW w:w="1260" w:type="dxa"/>
          </w:tcPr>
          <w:p w14:paraId="28280977" w14:textId="77777777" w:rsidR="0071695E" w:rsidRDefault="0071695E">
            <w:pPr>
              <w:rPr>
                <w:snapToGrid w:val="0"/>
                <w:color w:val="000000"/>
                <w:lang w:eastAsia="zh-CN"/>
              </w:rPr>
            </w:pPr>
          </w:p>
        </w:tc>
        <w:tc>
          <w:tcPr>
            <w:tcW w:w="1260" w:type="dxa"/>
          </w:tcPr>
          <w:p w14:paraId="22FFEA08" w14:textId="77777777" w:rsidR="0071695E" w:rsidRDefault="0071695E">
            <w:pPr>
              <w:rPr>
                <w:snapToGrid w:val="0"/>
                <w:color w:val="000000"/>
                <w:lang w:eastAsia="zh-CN"/>
              </w:rPr>
            </w:pPr>
          </w:p>
        </w:tc>
        <w:tc>
          <w:tcPr>
            <w:tcW w:w="1050" w:type="dxa"/>
          </w:tcPr>
          <w:p w14:paraId="4EC1F98A" w14:textId="77777777" w:rsidR="0071695E" w:rsidRDefault="0071695E">
            <w:pPr>
              <w:rPr>
                <w:snapToGrid w:val="0"/>
                <w:color w:val="000000"/>
                <w:lang w:eastAsia="zh-CN"/>
              </w:rPr>
            </w:pPr>
          </w:p>
        </w:tc>
        <w:tc>
          <w:tcPr>
            <w:tcW w:w="1050" w:type="dxa"/>
          </w:tcPr>
          <w:p w14:paraId="028F0BA9" w14:textId="77777777" w:rsidR="0071695E" w:rsidRDefault="0071695E">
            <w:pPr>
              <w:rPr>
                <w:snapToGrid w:val="0"/>
                <w:color w:val="000000"/>
                <w:lang w:eastAsia="zh-CN"/>
              </w:rPr>
            </w:pPr>
          </w:p>
        </w:tc>
        <w:tc>
          <w:tcPr>
            <w:tcW w:w="1050" w:type="dxa"/>
          </w:tcPr>
          <w:p w14:paraId="44BF14C8" w14:textId="77777777" w:rsidR="0071695E" w:rsidRDefault="0071695E">
            <w:pPr>
              <w:rPr>
                <w:snapToGrid w:val="0"/>
                <w:color w:val="000000"/>
                <w:lang w:eastAsia="zh-CN"/>
              </w:rPr>
            </w:pPr>
          </w:p>
        </w:tc>
      </w:tr>
      <w:tr w:rsidR="0071695E" w14:paraId="58758C96" w14:textId="77777777">
        <w:trPr>
          <w:trHeight w:hRule="exact" w:val="315"/>
        </w:trPr>
        <w:tc>
          <w:tcPr>
            <w:tcW w:w="1050" w:type="dxa"/>
          </w:tcPr>
          <w:p w14:paraId="4C433335" w14:textId="77777777" w:rsidR="0071695E" w:rsidRDefault="0071695E">
            <w:pPr>
              <w:rPr>
                <w:snapToGrid w:val="0"/>
                <w:color w:val="000000"/>
                <w:lang w:eastAsia="zh-CN"/>
              </w:rPr>
            </w:pPr>
          </w:p>
        </w:tc>
        <w:tc>
          <w:tcPr>
            <w:tcW w:w="1260" w:type="dxa"/>
          </w:tcPr>
          <w:p w14:paraId="491061AE" w14:textId="77777777" w:rsidR="0071695E" w:rsidRDefault="0071695E">
            <w:pPr>
              <w:rPr>
                <w:snapToGrid w:val="0"/>
                <w:color w:val="000000"/>
                <w:lang w:eastAsia="zh-CN"/>
              </w:rPr>
            </w:pPr>
          </w:p>
        </w:tc>
        <w:tc>
          <w:tcPr>
            <w:tcW w:w="1260" w:type="dxa"/>
          </w:tcPr>
          <w:p w14:paraId="1480197E" w14:textId="77777777" w:rsidR="0071695E" w:rsidRDefault="0071695E">
            <w:pPr>
              <w:rPr>
                <w:snapToGrid w:val="0"/>
                <w:color w:val="000000"/>
                <w:lang w:eastAsia="zh-CN"/>
              </w:rPr>
            </w:pPr>
          </w:p>
        </w:tc>
        <w:tc>
          <w:tcPr>
            <w:tcW w:w="1260" w:type="dxa"/>
          </w:tcPr>
          <w:p w14:paraId="115EC2FB" w14:textId="77777777" w:rsidR="0071695E" w:rsidRDefault="0071695E">
            <w:pPr>
              <w:rPr>
                <w:snapToGrid w:val="0"/>
                <w:color w:val="000000"/>
                <w:lang w:eastAsia="zh-CN"/>
              </w:rPr>
            </w:pPr>
          </w:p>
        </w:tc>
        <w:tc>
          <w:tcPr>
            <w:tcW w:w="1050" w:type="dxa"/>
          </w:tcPr>
          <w:p w14:paraId="7B6AC03E" w14:textId="77777777" w:rsidR="0071695E" w:rsidRDefault="0071695E">
            <w:pPr>
              <w:rPr>
                <w:snapToGrid w:val="0"/>
                <w:color w:val="000000"/>
                <w:lang w:eastAsia="zh-CN"/>
              </w:rPr>
            </w:pPr>
          </w:p>
        </w:tc>
        <w:tc>
          <w:tcPr>
            <w:tcW w:w="1050" w:type="dxa"/>
          </w:tcPr>
          <w:p w14:paraId="495DF90B" w14:textId="77777777" w:rsidR="0071695E" w:rsidRDefault="0071695E">
            <w:pPr>
              <w:rPr>
                <w:snapToGrid w:val="0"/>
                <w:color w:val="000000"/>
                <w:lang w:eastAsia="zh-CN"/>
              </w:rPr>
            </w:pPr>
          </w:p>
        </w:tc>
        <w:tc>
          <w:tcPr>
            <w:tcW w:w="1050" w:type="dxa"/>
          </w:tcPr>
          <w:p w14:paraId="3527F1D7" w14:textId="77777777" w:rsidR="0071695E" w:rsidRDefault="0071695E">
            <w:pPr>
              <w:rPr>
                <w:snapToGrid w:val="0"/>
                <w:color w:val="000000"/>
                <w:lang w:eastAsia="zh-CN"/>
              </w:rPr>
            </w:pPr>
          </w:p>
        </w:tc>
      </w:tr>
    </w:tbl>
    <w:p w14:paraId="309F3B46" w14:textId="77777777" w:rsidR="0071695E" w:rsidRDefault="0071695E">
      <w:pPr>
        <w:rPr>
          <w:snapToGrid w:val="0"/>
          <w:color w:val="000000"/>
          <w:lang w:eastAsia="zh-CN"/>
        </w:rPr>
      </w:pPr>
    </w:p>
    <w:p w14:paraId="67B1ABAB" w14:textId="77777777" w:rsidR="0071695E" w:rsidRDefault="001E51CF">
      <w:pPr>
        <w:rPr>
          <w:snapToGrid w:val="0"/>
          <w:color w:val="000000"/>
          <w:lang w:eastAsia="zh-CN"/>
        </w:rPr>
      </w:pPr>
      <w:r>
        <w:rPr>
          <w:rFonts w:hint="eastAsia"/>
          <w:snapToGrid w:val="0"/>
          <w:color w:val="000000"/>
          <w:lang w:eastAsia="zh-CN"/>
        </w:rPr>
        <w:t xml:space="preserve">　　</w:t>
      </w:r>
      <w:r>
        <w:rPr>
          <w:snapToGrid w:val="0"/>
          <w:color w:val="000000"/>
          <w:lang w:eastAsia="zh-CN"/>
        </w:rPr>
        <w:t>(</w:t>
      </w:r>
      <w:r>
        <w:rPr>
          <w:rFonts w:hint="eastAsia"/>
          <w:snapToGrid w:val="0"/>
          <w:color w:val="000000"/>
          <w:lang w:eastAsia="zh-CN"/>
        </w:rPr>
        <w:t>５</w:t>
      </w:r>
      <w:r>
        <w:rPr>
          <w:snapToGrid w:val="0"/>
          <w:color w:val="000000"/>
          <w:lang w:eastAsia="zh-CN"/>
        </w:rPr>
        <w:t>)</w:t>
      </w:r>
      <w:r>
        <w:rPr>
          <w:rFonts w:hint="eastAsia"/>
          <w:snapToGrid w:val="0"/>
          <w:color w:val="000000"/>
          <w:lang w:eastAsia="zh-CN"/>
        </w:rPr>
        <w:t xml:space="preserve">　【所有者別状況】</w:t>
      </w:r>
      <w:r>
        <w:rPr>
          <w:snapToGrid w:val="0"/>
          <w:color w:val="000000"/>
          <w:lang w:eastAsia="zh-CN"/>
        </w:rPr>
        <w:t>(44)</w:t>
      </w:r>
    </w:p>
    <w:p w14:paraId="2613A4A7" w14:textId="77777777" w:rsidR="0071695E" w:rsidRDefault="001E51CF">
      <w:pPr>
        <w:rPr>
          <w:snapToGrid w:val="0"/>
          <w:color w:val="000000"/>
          <w:lang w:eastAsia="zh-CN"/>
        </w:rPr>
      </w:pPr>
      <w:r>
        <w:rPr>
          <w:rFonts w:hint="eastAsia"/>
          <w:snapToGrid w:val="0"/>
          <w:color w:val="000000"/>
          <w:lang w:eastAsia="zh-CN"/>
        </w:rPr>
        <w:t xml:space="preserve">　　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050"/>
        <w:gridCol w:w="840"/>
        <w:gridCol w:w="840"/>
        <w:gridCol w:w="840"/>
        <w:gridCol w:w="840"/>
        <w:gridCol w:w="630"/>
        <w:gridCol w:w="630"/>
        <w:gridCol w:w="840"/>
        <w:gridCol w:w="630"/>
        <w:gridCol w:w="840"/>
      </w:tblGrid>
      <w:tr w:rsidR="0071695E" w14:paraId="4CA26719" w14:textId="77777777">
        <w:trPr>
          <w:cantSplit/>
          <w:trHeight w:hRule="exact" w:val="315"/>
        </w:trPr>
        <w:tc>
          <w:tcPr>
            <w:tcW w:w="1050" w:type="dxa"/>
            <w:vMerge w:val="restart"/>
          </w:tcPr>
          <w:p w14:paraId="5AA052DD" w14:textId="77777777" w:rsidR="0071695E" w:rsidRDefault="001E51CF">
            <w:pPr>
              <w:rPr>
                <w:snapToGrid w:val="0"/>
                <w:color w:val="000000"/>
              </w:rPr>
            </w:pPr>
            <w:r>
              <w:rPr>
                <w:rFonts w:hint="eastAsia"/>
                <w:snapToGrid w:val="0"/>
                <w:color w:val="000000"/>
              </w:rPr>
              <w:t>区分</w:t>
            </w:r>
          </w:p>
        </w:tc>
        <w:tc>
          <w:tcPr>
            <w:tcW w:w="6090" w:type="dxa"/>
            <w:gridSpan w:val="8"/>
            <w:vAlign w:val="center"/>
          </w:tcPr>
          <w:p w14:paraId="5397CAF7" w14:textId="77777777" w:rsidR="0071695E" w:rsidRDefault="001E51CF">
            <w:pPr>
              <w:rPr>
                <w:snapToGrid w:val="0"/>
                <w:color w:val="000000"/>
              </w:rPr>
            </w:pPr>
            <w:r>
              <w:rPr>
                <w:rFonts w:hint="eastAsia"/>
                <w:snapToGrid w:val="0"/>
                <w:color w:val="000000"/>
              </w:rPr>
              <w:t>株式の状況（１単元の株式数　株）</w:t>
            </w:r>
          </w:p>
        </w:tc>
        <w:tc>
          <w:tcPr>
            <w:tcW w:w="840" w:type="dxa"/>
            <w:vMerge w:val="restart"/>
          </w:tcPr>
          <w:p w14:paraId="0152480A" w14:textId="77777777" w:rsidR="0071695E" w:rsidRDefault="001E51CF">
            <w:pPr>
              <w:rPr>
                <w:snapToGrid w:val="0"/>
                <w:color w:val="000000"/>
              </w:rPr>
            </w:pPr>
            <w:r>
              <w:rPr>
                <w:rFonts w:hint="eastAsia"/>
                <w:snapToGrid w:val="0"/>
                <w:color w:val="000000"/>
              </w:rPr>
              <w:t>単元未満株式の状況（株）</w:t>
            </w:r>
          </w:p>
        </w:tc>
      </w:tr>
      <w:tr w:rsidR="0071695E" w14:paraId="13F33573" w14:textId="77777777">
        <w:trPr>
          <w:cantSplit/>
          <w:trHeight w:hRule="exact" w:val="315"/>
        </w:trPr>
        <w:tc>
          <w:tcPr>
            <w:tcW w:w="1050" w:type="dxa"/>
            <w:vMerge/>
          </w:tcPr>
          <w:p w14:paraId="0D59FE28" w14:textId="77777777" w:rsidR="0071695E" w:rsidRDefault="0071695E">
            <w:pPr>
              <w:rPr>
                <w:snapToGrid w:val="0"/>
                <w:color w:val="000000"/>
              </w:rPr>
            </w:pPr>
          </w:p>
        </w:tc>
        <w:tc>
          <w:tcPr>
            <w:tcW w:w="840" w:type="dxa"/>
            <w:vMerge w:val="restart"/>
          </w:tcPr>
          <w:p w14:paraId="5077FBD4" w14:textId="77777777" w:rsidR="0071695E" w:rsidRDefault="001E51CF">
            <w:pPr>
              <w:spacing w:line="240" w:lineRule="exact"/>
              <w:rPr>
                <w:snapToGrid w:val="0"/>
                <w:color w:val="000000"/>
              </w:rPr>
            </w:pPr>
            <w:r>
              <w:rPr>
                <w:rFonts w:hint="eastAsia"/>
                <w:snapToGrid w:val="0"/>
                <w:color w:val="000000"/>
              </w:rPr>
              <w:t>政府及び地方公共団体</w:t>
            </w:r>
          </w:p>
        </w:tc>
        <w:tc>
          <w:tcPr>
            <w:tcW w:w="840" w:type="dxa"/>
            <w:vMerge w:val="restart"/>
          </w:tcPr>
          <w:p w14:paraId="2604CFCE" w14:textId="77777777" w:rsidR="0071695E" w:rsidRDefault="001E51CF">
            <w:pPr>
              <w:rPr>
                <w:snapToGrid w:val="0"/>
                <w:color w:val="000000"/>
              </w:rPr>
            </w:pPr>
            <w:r>
              <w:rPr>
                <w:rFonts w:hint="eastAsia"/>
                <w:snapToGrid w:val="0"/>
                <w:color w:val="000000"/>
              </w:rPr>
              <w:t>金融機関</w:t>
            </w:r>
          </w:p>
        </w:tc>
        <w:tc>
          <w:tcPr>
            <w:tcW w:w="840" w:type="dxa"/>
            <w:vMerge w:val="restart"/>
          </w:tcPr>
          <w:p w14:paraId="21A4D8DF" w14:textId="77777777" w:rsidR="0071695E" w:rsidRDefault="001E51CF">
            <w:pPr>
              <w:rPr>
                <w:snapToGrid w:val="0"/>
                <w:color w:val="000000"/>
              </w:rPr>
            </w:pPr>
            <w:r>
              <w:rPr>
                <w:rFonts w:hint="eastAsia"/>
                <w:snapToGrid w:val="0"/>
                <w:color w:val="000000"/>
              </w:rPr>
              <w:t>金融商品取引業者</w:t>
            </w:r>
          </w:p>
        </w:tc>
        <w:tc>
          <w:tcPr>
            <w:tcW w:w="840" w:type="dxa"/>
            <w:vMerge w:val="restart"/>
          </w:tcPr>
          <w:p w14:paraId="4C209DFB" w14:textId="77777777" w:rsidR="0071695E" w:rsidRDefault="001E51CF">
            <w:pPr>
              <w:rPr>
                <w:snapToGrid w:val="0"/>
                <w:color w:val="000000"/>
              </w:rPr>
            </w:pPr>
            <w:r>
              <w:rPr>
                <w:rFonts w:hint="eastAsia"/>
                <w:snapToGrid w:val="0"/>
                <w:color w:val="000000"/>
              </w:rPr>
              <w:t>その他の法人</w:t>
            </w:r>
          </w:p>
        </w:tc>
        <w:tc>
          <w:tcPr>
            <w:tcW w:w="1260" w:type="dxa"/>
            <w:gridSpan w:val="2"/>
            <w:vAlign w:val="center"/>
          </w:tcPr>
          <w:p w14:paraId="1A597E27" w14:textId="77777777" w:rsidR="0071695E" w:rsidRDefault="001E51CF">
            <w:pPr>
              <w:rPr>
                <w:snapToGrid w:val="0"/>
                <w:color w:val="000000"/>
              </w:rPr>
            </w:pPr>
            <w:r>
              <w:rPr>
                <w:rFonts w:hint="eastAsia"/>
                <w:snapToGrid w:val="0"/>
                <w:color w:val="000000"/>
              </w:rPr>
              <w:t>外国法人等</w:t>
            </w:r>
          </w:p>
        </w:tc>
        <w:tc>
          <w:tcPr>
            <w:tcW w:w="840" w:type="dxa"/>
            <w:vMerge w:val="restart"/>
          </w:tcPr>
          <w:p w14:paraId="76495B15" w14:textId="77777777" w:rsidR="0071695E" w:rsidRDefault="001E51CF">
            <w:pPr>
              <w:rPr>
                <w:snapToGrid w:val="0"/>
                <w:color w:val="000000"/>
              </w:rPr>
            </w:pPr>
            <w:r>
              <w:rPr>
                <w:rFonts w:hint="eastAsia"/>
                <w:snapToGrid w:val="0"/>
                <w:color w:val="000000"/>
              </w:rPr>
              <w:t>個人その他</w:t>
            </w:r>
          </w:p>
        </w:tc>
        <w:tc>
          <w:tcPr>
            <w:tcW w:w="630" w:type="dxa"/>
            <w:vMerge w:val="restart"/>
          </w:tcPr>
          <w:p w14:paraId="77382851" w14:textId="77777777" w:rsidR="0071695E" w:rsidRDefault="001E51CF">
            <w:pPr>
              <w:rPr>
                <w:snapToGrid w:val="0"/>
                <w:color w:val="000000"/>
              </w:rPr>
            </w:pPr>
            <w:r>
              <w:rPr>
                <w:rFonts w:hint="eastAsia"/>
                <w:snapToGrid w:val="0"/>
                <w:color w:val="000000"/>
              </w:rPr>
              <w:t>計</w:t>
            </w:r>
          </w:p>
        </w:tc>
        <w:tc>
          <w:tcPr>
            <w:tcW w:w="840" w:type="dxa"/>
            <w:vMerge/>
          </w:tcPr>
          <w:p w14:paraId="406F96A6" w14:textId="77777777" w:rsidR="0071695E" w:rsidRDefault="0071695E">
            <w:pPr>
              <w:rPr>
                <w:snapToGrid w:val="0"/>
                <w:color w:val="000000"/>
              </w:rPr>
            </w:pPr>
          </w:p>
        </w:tc>
      </w:tr>
      <w:tr w:rsidR="0071695E" w14:paraId="0FAAF264" w14:textId="77777777">
        <w:trPr>
          <w:cantSplit/>
          <w:trHeight w:hRule="exact" w:val="630"/>
        </w:trPr>
        <w:tc>
          <w:tcPr>
            <w:tcW w:w="1050" w:type="dxa"/>
            <w:vMerge/>
          </w:tcPr>
          <w:p w14:paraId="745639C4" w14:textId="77777777" w:rsidR="0071695E" w:rsidRDefault="0071695E">
            <w:pPr>
              <w:rPr>
                <w:snapToGrid w:val="0"/>
                <w:color w:val="000000"/>
              </w:rPr>
            </w:pPr>
          </w:p>
        </w:tc>
        <w:tc>
          <w:tcPr>
            <w:tcW w:w="840" w:type="dxa"/>
            <w:vMerge/>
          </w:tcPr>
          <w:p w14:paraId="2AF30EDD" w14:textId="77777777" w:rsidR="0071695E" w:rsidRDefault="0071695E">
            <w:pPr>
              <w:rPr>
                <w:snapToGrid w:val="0"/>
                <w:color w:val="000000"/>
              </w:rPr>
            </w:pPr>
          </w:p>
        </w:tc>
        <w:tc>
          <w:tcPr>
            <w:tcW w:w="840" w:type="dxa"/>
            <w:vMerge/>
          </w:tcPr>
          <w:p w14:paraId="498DF519" w14:textId="77777777" w:rsidR="0071695E" w:rsidRDefault="0071695E">
            <w:pPr>
              <w:rPr>
                <w:snapToGrid w:val="0"/>
                <w:color w:val="000000"/>
              </w:rPr>
            </w:pPr>
          </w:p>
        </w:tc>
        <w:tc>
          <w:tcPr>
            <w:tcW w:w="840" w:type="dxa"/>
            <w:vMerge/>
          </w:tcPr>
          <w:p w14:paraId="66009E7D" w14:textId="77777777" w:rsidR="0071695E" w:rsidRDefault="0071695E">
            <w:pPr>
              <w:rPr>
                <w:snapToGrid w:val="0"/>
                <w:color w:val="000000"/>
              </w:rPr>
            </w:pPr>
          </w:p>
        </w:tc>
        <w:tc>
          <w:tcPr>
            <w:tcW w:w="840" w:type="dxa"/>
            <w:vMerge/>
          </w:tcPr>
          <w:p w14:paraId="40CD1C85" w14:textId="77777777" w:rsidR="0071695E" w:rsidRDefault="0071695E">
            <w:pPr>
              <w:rPr>
                <w:snapToGrid w:val="0"/>
                <w:color w:val="000000"/>
              </w:rPr>
            </w:pPr>
          </w:p>
        </w:tc>
        <w:tc>
          <w:tcPr>
            <w:tcW w:w="630" w:type="dxa"/>
          </w:tcPr>
          <w:p w14:paraId="17CBDE81" w14:textId="77777777" w:rsidR="0071695E" w:rsidRDefault="001E51CF">
            <w:pPr>
              <w:rPr>
                <w:snapToGrid w:val="0"/>
                <w:color w:val="000000"/>
              </w:rPr>
            </w:pPr>
            <w:r>
              <w:rPr>
                <w:rFonts w:hint="eastAsia"/>
                <w:snapToGrid w:val="0"/>
                <w:color w:val="000000"/>
              </w:rPr>
              <w:t>個人以外</w:t>
            </w:r>
          </w:p>
        </w:tc>
        <w:tc>
          <w:tcPr>
            <w:tcW w:w="630" w:type="dxa"/>
          </w:tcPr>
          <w:p w14:paraId="0323B995" w14:textId="77777777" w:rsidR="0071695E" w:rsidRDefault="001E51CF">
            <w:pPr>
              <w:rPr>
                <w:snapToGrid w:val="0"/>
                <w:color w:val="000000"/>
              </w:rPr>
            </w:pPr>
            <w:r>
              <w:rPr>
                <w:rFonts w:hint="eastAsia"/>
                <w:snapToGrid w:val="0"/>
                <w:color w:val="000000"/>
              </w:rPr>
              <w:t>個人</w:t>
            </w:r>
          </w:p>
        </w:tc>
        <w:tc>
          <w:tcPr>
            <w:tcW w:w="840" w:type="dxa"/>
            <w:vMerge/>
          </w:tcPr>
          <w:p w14:paraId="0C933DE2" w14:textId="77777777" w:rsidR="0071695E" w:rsidRDefault="0071695E">
            <w:pPr>
              <w:rPr>
                <w:snapToGrid w:val="0"/>
                <w:color w:val="000000"/>
              </w:rPr>
            </w:pPr>
          </w:p>
        </w:tc>
        <w:tc>
          <w:tcPr>
            <w:tcW w:w="630" w:type="dxa"/>
            <w:vMerge/>
          </w:tcPr>
          <w:p w14:paraId="07B9B5CA" w14:textId="77777777" w:rsidR="0071695E" w:rsidRDefault="0071695E">
            <w:pPr>
              <w:rPr>
                <w:snapToGrid w:val="0"/>
                <w:color w:val="000000"/>
              </w:rPr>
            </w:pPr>
          </w:p>
        </w:tc>
        <w:tc>
          <w:tcPr>
            <w:tcW w:w="840" w:type="dxa"/>
            <w:vMerge/>
          </w:tcPr>
          <w:p w14:paraId="7A7FB0B4" w14:textId="77777777" w:rsidR="0071695E" w:rsidRDefault="0071695E">
            <w:pPr>
              <w:rPr>
                <w:snapToGrid w:val="0"/>
                <w:color w:val="000000"/>
              </w:rPr>
            </w:pPr>
          </w:p>
        </w:tc>
      </w:tr>
      <w:tr w:rsidR="0071695E" w14:paraId="1831E5FA" w14:textId="77777777">
        <w:trPr>
          <w:cantSplit/>
          <w:trHeight w:hRule="exact" w:val="525"/>
        </w:trPr>
        <w:tc>
          <w:tcPr>
            <w:tcW w:w="1050" w:type="dxa"/>
            <w:vAlign w:val="center"/>
          </w:tcPr>
          <w:p w14:paraId="2C21A2CC" w14:textId="77777777" w:rsidR="0071695E" w:rsidRDefault="001E51CF">
            <w:pPr>
              <w:rPr>
                <w:snapToGrid w:val="0"/>
                <w:color w:val="000000"/>
              </w:rPr>
            </w:pPr>
            <w:r>
              <w:rPr>
                <w:rFonts w:hint="eastAsia"/>
                <w:snapToGrid w:val="0"/>
                <w:color w:val="000000"/>
              </w:rPr>
              <w:t>株主数（人）</w:t>
            </w:r>
          </w:p>
        </w:tc>
        <w:tc>
          <w:tcPr>
            <w:tcW w:w="840" w:type="dxa"/>
          </w:tcPr>
          <w:p w14:paraId="216F35FE" w14:textId="77777777" w:rsidR="0071695E" w:rsidRDefault="0071695E">
            <w:pPr>
              <w:rPr>
                <w:snapToGrid w:val="0"/>
                <w:color w:val="000000"/>
              </w:rPr>
            </w:pPr>
          </w:p>
        </w:tc>
        <w:tc>
          <w:tcPr>
            <w:tcW w:w="840" w:type="dxa"/>
          </w:tcPr>
          <w:p w14:paraId="4277087F" w14:textId="77777777" w:rsidR="0071695E" w:rsidRDefault="0071695E">
            <w:pPr>
              <w:rPr>
                <w:snapToGrid w:val="0"/>
                <w:color w:val="000000"/>
              </w:rPr>
            </w:pPr>
          </w:p>
        </w:tc>
        <w:tc>
          <w:tcPr>
            <w:tcW w:w="840" w:type="dxa"/>
          </w:tcPr>
          <w:p w14:paraId="6B8DC4F4" w14:textId="77777777" w:rsidR="0071695E" w:rsidRDefault="0071695E">
            <w:pPr>
              <w:rPr>
                <w:snapToGrid w:val="0"/>
                <w:color w:val="000000"/>
              </w:rPr>
            </w:pPr>
          </w:p>
        </w:tc>
        <w:tc>
          <w:tcPr>
            <w:tcW w:w="840" w:type="dxa"/>
          </w:tcPr>
          <w:p w14:paraId="38C9B628" w14:textId="77777777" w:rsidR="0071695E" w:rsidRDefault="0071695E">
            <w:pPr>
              <w:rPr>
                <w:snapToGrid w:val="0"/>
                <w:color w:val="000000"/>
              </w:rPr>
            </w:pPr>
          </w:p>
        </w:tc>
        <w:tc>
          <w:tcPr>
            <w:tcW w:w="630" w:type="dxa"/>
          </w:tcPr>
          <w:p w14:paraId="2D5DFD91" w14:textId="77777777" w:rsidR="0071695E" w:rsidRDefault="0071695E">
            <w:pPr>
              <w:rPr>
                <w:snapToGrid w:val="0"/>
                <w:color w:val="000000"/>
              </w:rPr>
            </w:pPr>
          </w:p>
        </w:tc>
        <w:tc>
          <w:tcPr>
            <w:tcW w:w="630" w:type="dxa"/>
          </w:tcPr>
          <w:p w14:paraId="09D55FC6" w14:textId="77777777" w:rsidR="0071695E" w:rsidRDefault="0071695E">
            <w:pPr>
              <w:rPr>
                <w:snapToGrid w:val="0"/>
                <w:color w:val="000000"/>
              </w:rPr>
            </w:pPr>
          </w:p>
        </w:tc>
        <w:tc>
          <w:tcPr>
            <w:tcW w:w="840" w:type="dxa"/>
          </w:tcPr>
          <w:p w14:paraId="59C7D5F7" w14:textId="77777777" w:rsidR="0071695E" w:rsidRDefault="0071695E">
            <w:pPr>
              <w:rPr>
                <w:snapToGrid w:val="0"/>
                <w:color w:val="000000"/>
              </w:rPr>
            </w:pPr>
          </w:p>
        </w:tc>
        <w:tc>
          <w:tcPr>
            <w:tcW w:w="630" w:type="dxa"/>
          </w:tcPr>
          <w:p w14:paraId="626856EB" w14:textId="77777777" w:rsidR="0071695E" w:rsidRDefault="0071695E">
            <w:pPr>
              <w:rPr>
                <w:snapToGrid w:val="0"/>
                <w:color w:val="000000"/>
              </w:rPr>
            </w:pPr>
          </w:p>
        </w:tc>
        <w:tc>
          <w:tcPr>
            <w:tcW w:w="840" w:type="dxa"/>
          </w:tcPr>
          <w:p w14:paraId="57DB6EAE" w14:textId="77777777" w:rsidR="0071695E" w:rsidRDefault="001E51CF">
            <w:pPr>
              <w:rPr>
                <w:snapToGrid w:val="0"/>
                <w:color w:val="000000"/>
              </w:rPr>
            </w:pPr>
            <w:r>
              <w:rPr>
                <w:rFonts w:hint="eastAsia"/>
                <w:snapToGrid w:val="0"/>
                <w:color w:val="000000"/>
              </w:rPr>
              <w:t>―</w:t>
            </w:r>
          </w:p>
        </w:tc>
      </w:tr>
      <w:tr w:rsidR="0071695E" w14:paraId="4727CE79" w14:textId="77777777">
        <w:trPr>
          <w:cantSplit/>
          <w:trHeight w:hRule="exact" w:val="840"/>
        </w:trPr>
        <w:tc>
          <w:tcPr>
            <w:tcW w:w="1050" w:type="dxa"/>
            <w:vAlign w:val="center"/>
          </w:tcPr>
          <w:p w14:paraId="4D50565A" w14:textId="77777777" w:rsidR="0071695E" w:rsidRDefault="001E51CF">
            <w:pPr>
              <w:spacing w:line="220" w:lineRule="exact"/>
              <w:rPr>
                <w:snapToGrid w:val="0"/>
                <w:color w:val="000000"/>
              </w:rPr>
            </w:pPr>
            <w:r>
              <w:rPr>
                <w:rFonts w:hint="eastAsia"/>
                <w:snapToGrid w:val="0"/>
                <w:color w:val="000000"/>
              </w:rPr>
              <w:t>所有株式数（単元）</w:t>
            </w:r>
          </w:p>
        </w:tc>
        <w:tc>
          <w:tcPr>
            <w:tcW w:w="840" w:type="dxa"/>
          </w:tcPr>
          <w:p w14:paraId="1E0D8CD2" w14:textId="77777777" w:rsidR="0071695E" w:rsidRDefault="0071695E">
            <w:pPr>
              <w:rPr>
                <w:snapToGrid w:val="0"/>
                <w:color w:val="000000"/>
              </w:rPr>
            </w:pPr>
          </w:p>
        </w:tc>
        <w:tc>
          <w:tcPr>
            <w:tcW w:w="840" w:type="dxa"/>
          </w:tcPr>
          <w:p w14:paraId="08E00AC4" w14:textId="77777777" w:rsidR="0071695E" w:rsidRDefault="0071695E">
            <w:pPr>
              <w:rPr>
                <w:snapToGrid w:val="0"/>
                <w:color w:val="000000"/>
              </w:rPr>
            </w:pPr>
          </w:p>
        </w:tc>
        <w:tc>
          <w:tcPr>
            <w:tcW w:w="840" w:type="dxa"/>
          </w:tcPr>
          <w:p w14:paraId="1609B6B4" w14:textId="77777777" w:rsidR="0071695E" w:rsidRDefault="0071695E">
            <w:pPr>
              <w:rPr>
                <w:snapToGrid w:val="0"/>
                <w:color w:val="000000"/>
              </w:rPr>
            </w:pPr>
          </w:p>
        </w:tc>
        <w:tc>
          <w:tcPr>
            <w:tcW w:w="840" w:type="dxa"/>
          </w:tcPr>
          <w:p w14:paraId="0DB2E565" w14:textId="77777777" w:rsidR="0071695E" w:rsidRDefault="0071695E">
            <w:pPr>
              <w:rPr>
                <w:snapToGrid w:val="0"/>
                <w:color w:val="000000"/>
              </w:rPr>
            </w:pPr>
          </w:p>
        </w:tc>
        <w:tc>
          <w:tcPr>
            <w:tcW w:w="630" w:type="dxa"/>
          </w:tcPr>
          <w:p w14:paraId="23170A8A" w14:textId="77777777" w:rsidR="0071695E" w:rsidRDefault="0071695E">
            <w:pPr>
              <w:rPr>
                <w:snapToGrid w:val="0"/>
                <w:color w:val="000000"/>
              </w:rPr>
            </w:pPr>
          </w:p>
        </w:tc>
        <w:tc>
          <w:tcPr>
            <w:tcW w:w="630" w:type="dxa"/>
          </w:tcPr>
          <w:p w14:paraId="45FC2879" w14:textId="77777777" w:rsidR="0071695E" w:rsidRDefault="0071695E">
            <w:pPr>
              <w:rPr>
                <w:snapToGrid w:val="0"/>
                <w:color w:val="000000"/>
              </w:rPr>
            </w:pPr>
          </w:p>
        </w:tc>
        <w:tc>
          <w:tcPr>
            <w:tcW w:w="840" w:type="dxa"/>
          </w:tcPr>
          <w:p w14:paraId="75A989B6" w14:textId="77777777" w:rsidR="0071695E" w:rsidRDefault="0071695E">
            <w:pPr>
              <w:rPr>
                <w:snapToGrid w:val="0"/>
                <w:color w:val="000000"/>
              </w:rPr>
            </w:pPr>
          </w:p>
        </w:tc>
        <w:tc>
          <w:tcPr>
            <w:tcW w:w="630" w:type="dxa"/>
          </w:tcPr>
          <w:p w14:paraId="04151092" w14:textId="77777777" w:rsidR="0071695E" w:rsidRDefault="0071695E">
            <w:pPr>
              <w:rPr>
                <w:snapToGrid w:val="0"/>
                <w:color w:val="000000"/>
              </w:rPr>
            </w:pPr>
          </w:p>
        </w:tc>
        <w:tc>
          <w:tcPr>
            <w:tcW w:w="840" w:type="dxa"/>
          </w:tcPr>
          <w:p w14:paraId="3729517C" w14:textId="77777777" w:rsidR="0071695E" w:rsidRDefault="0071695E">
            <w:pPr>
              <w:rPr>
                <w:snapToGrid w:val="0"/>
                <w:color w:val="000000"/>
              </w:rPr>
            </w:pPr>
          </w:p>
        </w:tc>
      </w:tr>
      <w:tr w:rsidR="0071695E" w14:paraId="33FC571B" w14:textId="77777777">
        <w:trPr>
          <w:cantSplit/>
          <w:trHeight w:hRule="exact" w:val="840"/>
        </w:trPr>
        <w:tc>
          <w:tcPr>
            <w:tcW w:w="1050" w:type="dxa"/>
            <w:vAlign w:val="center"/>
          </w:tcPr>
          <w:p w14:paraId="5D28DC49" w14:textId="77777777" w:rsidR="0071695E" w:rsidRDefault="001E51CF">
            <w:pPr>
              <w:spacing w:line="220" w:lineRule="exact"/>
              <w:rPr>
                <w:snapToGrid w:val="0"/>
                <w:color w:val="000000"/>
              </w:rPr>
            </w:pPr>
            <w:r>
              <w:rPr>
                <w:rFonts w:hint="eastAsia"/>
                <w:snapToGrid w:val="0"/>
                <w:color w:val="000000"/>
              </w:rPr>
              <w:t>所有株式数の割合（％）</w:t>
            </w:r>
          </w:p>
        </w:tc>
        <w:tc>
          <w:tcPr>
            <w:tcW w:w="840" w:type="dxa"/>
          </w:tcPr>
          <w:p w14:paraId="0397BEAE" w14:textId="77777777" w:rsidR="0071695E" w:rsidRDefault="0071695E">
            <w:pPr>
              <w:rPr>
                <w:snapToGrid w:val="0"/>
                <w:color w:val="000000"/>
              </w:rPr>
            </w:pPr>
          </w:p>
        </w:tc>
        <w:tc>
          <w:tcPr>
            <w:tcW w:w="840" w:type="dxa"/>
          </w:tcPr>
          <w:p w14:paraId="6F7ACABC" w14:textId="77777777" w:rsidR="0071695E" w:rsidRDefault="0071695E">
            <w:pPr>
              <w:rPr>
                <w:snapToGrid w:val="0"/>
                <w:color w:val="000000"/>
              </w:rPr>
            </w:pPr>
          </w:p>
        </w:tc>
        <w:tc>
          <w:tcPr>
            <w:tcW w:w="840" w:type="dxa"/>
          </w:tcPr>
          <w:p w14:paraId="54C090F9" w14:textId="77777777" w:rsidR="0071695E" w:rsidRDefault="0071695E">
            <w:pPr>
              <w:rPr>
                <w:snapToGrid w:val="0"/>
                <w:color w:val="000000"/>
              </w:rPr>
            </w:pPr>
          </w:p>
        </w:tc>
        <w:tc>
          <w:tcPr>
            <w:tcW w:w="840" w:type="dxa"/>
          </w:tcPr>
          <w:p w14:paraId="7A8671E7" w14:textId="77777777" w:rsidR="0071695E" w:rsidRDefault="0071695E">
            <w:pPr>
              <w:rPr>
                <w:snapToGrid w:val="0"/>
                <w:color w:val="000000"/>
              </w:rPr>
            </w:pPr>
          </w:p>
        </w:tc>
        <w:tc>
          <w:tcPr>
            <w:tcW w:w="630" w:type="dxa"/>
          </w:tcPr>
          <w:p w14:paraId="12CC95C5" w14:textId="77777777" w:rsidR="0071695E" w:rsidRDefault="0071695E">
            <w:pPr>
              <w:rPr>
                <w:snapToGrid w:val="0"/>
                <w:color w:val="000000"/>
              </w:rPr>
            </w:pPr>
          </w:p>
        </w:tc>
        <w:tc>
          <w:tcPr>
            <w:tcW w:w="630" w:type="dxa"/>
          </w:tcPr>
          <w:p w14:paraId="4D9A5AF1" w14:textId="77777777" w:rsidR="0071695E" w:rsidRDefault="0071695E">
            <w:pPr>
              <w:rPr>
                <w:snapToGrid w:val="0"/>
                <w:color w:val="000000"/>
              </w:rPr>
            </w:pPr>
          </w:p>
        </w:tc>
        <w:tc>
          <w:tcPr>
            <w:tcW w:w="840" w:type="dxa"/>
          </w:tcPr>
          <w:p w14:paraId="359FA81E" w14:textId="77777777" w:rsidR="0071695E" w:rsidRDefault="0071695E">
            <w:pPr>
              <w:rPr>
                <w:snapToGrid w:val="0"/>
                <w:color w:val="000000"/>
              </w:rPr>
            </w:pPr>
          </w:p>
        </w:tc>
        <w:tc>
          <w:tcPr>
            <w:tcW w:w="630" w:type="dxa"/>
          </w:tcPr>
          <w:p w14:paraId="49015533" w14:textId="77777777" w:rsidR="0071695E" w:rsidRDefault="001E51CF">
            <w:pPr>
              <w:rPr>
                <w:snapToGrid w:val="0"/>
                <w:color w:val="000000"/>
              </w:rPr>
            </w:pPr>
            <w:r>
              <w:rPr>
                <w:snapToGrid w:val="0"/>
                <w:color w:val="000000"/>
              </w:rPr>
              <w:t>100</w:t>
            </w:r>
          </w:p>
        </w:tc>
        <w:tc>
          <w:tcPr>
            <w:tcW w:w="840" w:type="dxa"/>
          </w:tcPr>
          <w:p w14:paraId="532E583F" w14:textId="77777777" w:rsidR="0071695E" w:rsidRDefault="001E51CF">
            <w:pPr>
              <w:rPr>
                <w:snapToGrid w:val="0"/>
                <w:color w:val="000000"/>
              </w:rPr>
            </w:pPr>
            <w:r>
              <w:rPr>
                <w:rFonts w:hint="eastAsia"/>
                <w:snapToGrid w:val="0"/>
                <w:color w:val="000000"/>
              </w:rPr>
              <w:t>―</w:t>
            </w:r>
          </w:p>
        </w:tc>
      </w:tr>
    </w:tbl>
    <w:p w14:paraId="72A68810" w14:textId="77777777" w:rsidR="0071695E" w:rsidRDefault="0071695E">
      <w:pPr>
        <w:rPr>
          <w:snapToGrid w:val="0"/>
          <w:color w:val="000000"/>
        </w:rPr>
      </w:pPr>
    </w:p>
    <w:p w14:paraId="79BEC52C" w14:textId="77777777" w:rsidR="008A4782" w:rsidRDefault="008A4782">
      <w:pPr>
        <w:rPr>
          <w:snapToGrid w:val="0"/>
          <w:color w:val="000000"/>
        </w:rPr>
      </w:pPr>
    </w:p>
    <w:p w14:paraId="269F1076" w14:textId="77777777" w:rsidR="008A4782" w:rsidRDefault="008A4782">
      <w:pPr>
        <w:rPr>
          <w:snapToGrid w:val="0"/>
          <w:color w:val="000000"/>
        </w:rPr>
      </w:pPr>
    </w:p>
    <w:p w14:paraId="3F4752DD" w14:textId="77777777" w:rsidR="008A4782" w:rsidRDefault="008A4782">
      <w:pPr>
        <w:rPr>
          <w:snapToGrid w:val="0"/>
          <w:color w:val="000000"/>
        </w:rPr>
      </w:pPr>
    </w:p>
    <w:p w14:paraId="2E42B384" w14:textId="77777777" w:rsidR="008A4782" w:rsidRDefault="008A4782">
      <w:pPr>
        <w:rPr>
          <w:snapToGrid w:val="0"/>
          <w:color w:val="000000"/>
        </w:rPr>
      </w:pPr>
    </w:p>
    <w:p w14:paraId="4FED9084" w14:textId="77777777" w:rsidR="008A4782" w:rsidRDefault="008A4782">
      <w:pPr>
        <w:rPr>
          <w:snapToGrid w:val="0"/>
          <w:color w:val="000000"/>
        </w:rPr>
      </w:pPr>
    </w:p>
    <w:p w14:paraId="67CDEF51" w14:textId="77777777" w:rsidR="008A4782" w:rsidRDefault="008A4782">
      <w:pPr>
        <w:rPr>
          <w:snapToGrid w:val="0"/>
          <w:color w:val="000000"/>
        </w:rPr>
      </w:pPr>
    </w:p>
    <w:p w14:paraId="6262EEAF" w14:textId="77777777" w:rsidR="008A4782" w:rsidRDefault="008A4782">
      <w:pPr>
        <w:rPr>
          <w:snapToGrid w:val="0"/>
          <w:color w:val="000000"/>
        </w:rPr>
      </w:pPr>
    </w:p>
    <w:p w14:paraId="086B9DDF" w14:textId="77777777" w:rsidR="0071695E" w:rsidRDefault="001E51CF">
      <w:pPr>
        <w:rPr>
          <w:snapToGrid w:val="0"/>
          <w:color w:val="000000"/>
        </w:rPr>
      </w:pPr>
      <w:r>
        <w:rPr>
          <w:rFonts w:hint="eastAsia"/>
          <w:snapToGrid w:val="0"/>
          <w:color w:val="000000"/>
        </w:rPr>
        <w:lastRenderedPageBreak/>
        <w:t xml:space="preserve">　　</w:t>
      </w:r>
      <w:r>
        <w:rPr>
          <w:snapToGrid w:val="0"/>
          <w:color w:val="000000"/>
        </w:rPr>
        <w:t>(</w:t>
      </w:r>
      <w:r>
        <w:rPr>
          <w:rFonts w:hint="eastAsia"/>
          <w:snapToGrid w:val="0"/>
          <w:color w:val="000000"/>
        </w:rPr>
        <w:t>６</w:t>
      </w:r>
      <w:r>
        <w:rPr>
          <w:snapToGrid w:val="0"/>
          <w:color w:val="000000"/>
        </w:rPr>
        <w:t>)</w:t>
      </w:r>
      <w:r>
        <w:rPr>
          <w:rFonts w:hint="eastAsia"/>
          <w:snapToGrid w:val="0"/>
          <w:color w:val="000000"/>
        </w:rPr>
        <w:t xml:space="preserve">　【議決権の状況】</w:t>
      </w:r>
      <w:r>
        <w:rPr>
          <w:snapToGrid w:val="0"/>
          <w:color w:val="000000"/>
        </w:rPr>
        <w:t>(45)</w:t>
      </w:r>
    </w:p>
    <w:p w14:paraId="239435E0" w14:textId="77777777" w:rsidR="0071695E" w:rsidRDefault="001E51CF">
      <w:pPr>
        <w:rPr>
          <w:snapToGrid w:val="0"/>
          <w:color w:val="000000"/>
        </w:rPr>
      </w:pPr>
      <w:r>
        <w:rPr>
          <w:rFonts w:hint="eastAsia"/>
          <w:snapToGrid w:val="0"/>
          <w:color w:val="000000"/>
        </w:rPr>
        <w:t xml:space="preserve">　①　【発行済株式】</w:t>
      </w:r>
    </w:p>
    <w:p w14:paraId="07E39F41" w14:textId="77777777" w:rsidR="0071695E" w:rsidRDefault="001E51CF">
      <w:pPr>
        <w:rPr>
          <w:snapToGrid w:val="0"/>
          <w:color w:val="000000"/>
        </w:rPr>
      </w:pPr>
      <w:r>
        <w:rPr>
          <w:rFonts w:hint="eastAsia"/>
          <w:snapToGrid w:val="0"/>
          <w:color w:val="000000"/>
        </w:rPr>
        <w:t xml:space="preserve">　　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520"/>
        <w:gridCol w:w="1890"/>
        <w:gridCol w:w="1890"/>
        <w:gridCol w:w="1680"/>
      </w:tblGrid>
      <w:tr w:rsidR="0071695E" w14:paraId="74E1911B" w14:textId="77777777">
        <w:trPr>
          <w:trHeight w:hRule="exact" w:val="420"/>
        </w:trPr>
        <w:tc>
          <w:tcPr>
            <w:tcW w:w="2520" w:type="dxa"/>
            <w:vAlign w:val="center"/>
          </w:tcPr>
          <w:p w14:paraId="42614207" w14:textId="77777777" w:rsidR="0071695E" w:rsidRDefault="001E51CF">
            <w:pPr>
              <w:rPr>
                <w:snapToGrid w:val="0"/>
                <w:color w:val="000000"/>
              </w:rPr>
            </w:pPr>
            <w:r>
              <w:rPr>
                <w:rFonts w:hint="eastAsia"/>
                <w:snapToGrid w:val="0"/>
                <w:color w:val="000000"/>
              </w:rPr>
              <w:t>区分</w:t>
            </w:r>
          </w:p>
        </w:tc>
        <w:tc>
          <w:tcPr>
            <w:tcW w:w="1890" w:type="dxa"/>
          </w:tcPr>
          <w:p w14:paraId="282ECFF9" w14:textId="77777777" w:rsidR="0071695E" w:rsidRDefault="001E51CF">
            <w:pPr>
              <w:rPr>
                <w:snapToGrid w:val="0"/>
                <w:color w:val="000000"/>
              </w:rPr>
            </w:pPr>
            <w:r>
              <w:rPr>
                <w:rFonts w:hint="eastAsia"/>
                <w:snapToGrid w:val="0"/>
                <w:color w:val="000000"/>
              </w:rPr>
              <w:t>株式数（株）</w:t>
            </w:r>
          </w:p>
        </w:tc>
        <w:tc>
          <w:tcPr>
            <w:tcW w:w="1890" w:type="dxa"/>
          </w:tcPr>
          <w:p w14:paraId="26ED5D99" w14:textId="77777777" w:rsidR="0071695E" w:rsidRDefault="001E51CF">
            <w:pPr>
              <w:rPr>
                <w:snapToGrid w:val="0"/>
                <w:color w:val="000000"/>
              </w:rPr>
            </w:pPr>
            <w:r>
              <w:rPr>
                <w:rFonts w:hint="eastAsia"/>
                <w:snapToGrid w:val="0"/>
                <w:color w:val="000000"/>
              </w:rPr>
              <w:t>議決権の数（個）</w:t>
            </w:r>
          </w:p>
        </w:tc>
        <w:tc>
          <w:tcPr>
            <w:tcW w:w="1680" w:type="dxa"/>
          </w:tcPr>
          <w:p w14:paraId="7B2C7DC3" w14:textId="77777777" w:rsidR="0071695E" w:rsidRDefault="001E51CF">
            <w:pPr>
              <w:rPr>
                <w:snapToGrid w:val="0"/>
                <w:color w:val="000000"/>
              </w:rPr>
            </w:pPr>
            <w:r>
              <w:rPr>
                <w:rFonts w:hint="eastAsia"/>
                <w:snapToGrid w:val="0"/>
                <w:color w:val="000000"/>
              </w:rPr>
              <w:t>内容</w:t>
            </w:r>
          </w:p>
        </w:tc>
      </w:tr>
      <w:tr w:rsidR="0071695E" w14:paraId="535F23FA" w14:textId="77777777">
        <w:trPr>
          <w:trHeight w:hRule="exact" w:val="315"/>
        </w:trPr>
        <w:tc>
          <w:tcPr>
            <w:tcW w:w="2520" w:type="dxa"/>
            <w:vAlign w:val="center"/>
          </w:tcPr>
          <w:p w14:paraId="0C88AEF9" w14:textId="77777777" w:rsidR="0071695E" w:rsidRDefault="001E51CF">
            <w:pPr>
              <w:rPr>
                <w:snapToGrid w:val="0"/>
                <w:color w:val="000000"/>
              </w:rPr>
            </w:pPr>
            <w:r>
              <w:rPr>
                <w:rFonts w:hint="eastAsia"/>
                <w:snapToGrid w:val="0"/>
                <w:color w:val="000000"/>
              </w:rPr>
              <w:t>無議決権株式</w:t>
            </w:r>
          </w:p>
        </w:tc>
        <w:tc>
          <w:tcPr>
            <w:tcW w:w="1890" w:type="dxa"/>
          </w:tcPr>
          <w:p w14:paraId="72AD4B2A" w14:textId="77777777" w:rsidR="0071695E" w:rsidRDefault="0071695E">
            <w:pPr>
              <w:rPr>
                <w:snapToGrid w:val="0"/>
                <w:color w:val="000000"/>
              </w:rPr>
            </w:pPr>
          </w:p>
        </w:tc>
        <w:tc>
          <w:tcPr>
            <w:tcW w:w="1890" w:type="dxa"/>
          </w:tcPr>
          <w:p w14:paraId="7D2979BF" w14:textId="77777777" w:rsidR="0071695E" w:rsidRDefault="001E51CF">
            <w:pPr>
              <w:rPr>
                <w:snapToGrid w:val="0"/>
                <w:color w:val="000000"/>
              </w:rPr>
            </w:pPr>
            <w:r>
              <w:rPr>
                <w:rFonts w:hint="eastAsia"/>
                <w:snapToGrid w:val="0"/>
                <w:color w:val="000000"/>
              </w:rPr>
              <w:t>―</w:t>
            </w:r>
          </w:p>
        </w:tc>
        <w:tc>
          <w:tcPr>
            <w:tcW w:w="1680" w:type="dxa"/>
          </w:tcPr>
          <w:p w14:paraId="3B309F61" w14:textId="77777777" w:rsidR="0071695E" w:rsidRDefault="0071695E">
            <w:pPr>
              <w:rPr>
                <w:snapToGrid w:val="0"/>
                <w:color w:val="000000"/>
              </w:rPr>
            </w:pPr>
          </w:p>
        </w:tc>
      </w:tr>
      <w:tr w:rsidR="0071695E" w14:paraId="76D19423" w14:textId="77777777">
        <w:trPr>
          <w:trHeight w:hRule="exact" w:val="630"/>
        </w:trPr>
        <w:tc>
          <w:tcPr>
            <w:tcW w:w="2520" w:type="dxa"/>
            <w:vAlign w:val="center"/>
          </w:tcPr>
          <w:p w14:paraId="03F42290" w14:textId="77777777" w:rsidR="0071695E" w:rsidRDefault="001E51CF">
            <w:pPr>
              <w:rPr>
                <w:snapToGrid w:val="0"/>
                <w:color w:val="000000"/>
              </w:rPr>
            </w:pPr>
            <w:r>
              <w:rPr>
                <w:rFonts w:hint="eastAsia"/>
                <w:snapToGrid w:val="0"/>
                <w:color w:val="000000"/>
              </w:rPr>
              <w:t>議決権制限株式（自己株式等）</w:t>
            </w:r>
          </w:p>
        </w:tc>
        <w:tc>
          <w:tcPr>
            <w:tcW w:w="1890" w:type="dxa"/>
          </w:tcPr>
          <w:p w14:paraId="47DEA1A3" w14:textId="77777777" w:rsidR="0071695E" w:rsidRDefault="0071695E">
            <w:pPr>
              <w:rPr>
                <w:snapToGrid w:val="0"/>
                <w:color w:val="000000"/>
              </w:rPr>
            </w:pPr>
          </w:p>
        </w:tc>
        <w:tc>
          <w:tcPr>
            <w:tcW w:w="1890" w:type="dxa"/>
          </w:tcPr>
          <w:p w14:paraId="42EBD450" w14:textId="77777777" w:rsidR="0071695E" w:rsidRDefault="001E51CF">
            <w:pPr>
              <w:rPr>
                <w:snapToGrid w:val="0"/>
                <w:color w:val="000000"/>
              </w:rPr>
            </w:pPr>
            <w:r>
              <w:rPr>
                <w:rFonts w:hint="eastAsia"/>
                <w:snapToGrid w:val="0"/>
                <w:color w:val="000000"/>
              </w:rPr>
              <w:t>―</w:t>
            </w:r>
          </w:p>
        </w:tc>
        <w:tc>
          <w:tcPr>
            <w:tcW w:w="1680" w:type="dxa"/>
          </w:tcPr>
          <w:p w14:paraId="6C3CE2B1" w14:textId="77777777" w:rsidR="0071695E" w:rsidRDefault="0071695E">
            <w:pPr>
              <w:rPr>
                <w:snapToGrid w:val="0"/>
                <w:color w:val="000000"/>
              </w:rPr>
            </w:pPr>
          </w:p>
        </w:tc>
      </w:tr>
      <w:tr w:rsidR="0071695E" w14:paraId="0E9F27D0" w14:textId="77777777">
        <w:trPr>
          <w:trHeight w:hRule="exact" w:val="630"/>
        </w:trPr>
        <w:tc>
          <w:tcPr>
            <w:tcW w:w="2520" w:type="dxa"/>
            <w:vAlign w:val="center"/>
          </w:tcPr>
          <w:p w14:paraId="612CFC06" w14:textId="77777777" w:rsidR="0071695E" w:rsidRDefault="001E51CF">
            <w:pPr>
              <w:rPr>
                <w:snapToGrid w:val="0"/>
                <w:color w:val="000000"/>
              </w:rPr>
            </w:pPr>
            <w:r>
              <w:rPr>
                <w:rFonts w:hint="eastAsia"/>
                <w:snapToGrid w:val="0"/>
                <w:color w:val="000000"/>
              </w:rPr>
              <w:t>議決権制限株式（その他）</w:t>
            </w:r>
          </w:p>
        </w:tc>
        <w:tc>
          <w:tcPr>
            <w:tcW w:w="1890" w:type="dxa"/>
          </w:tcPr>
          <w:p w14:paraId="15CD4F05" w14:textId="77777777" w:rsidR="0071695E" w:rsidRDefault="0071695E">
            <w:pPr>
              <w:rPr>
                <w:snapToGrid w:val="0"/>
                <w:color w:val="000000"/>
              </w:rPr>
            </w:pPr>
          </w:p>
        </w:tc>
        <w:tc>
          <w:tcPr>
            <w:tcW w:w="1890" w:type="dxa"/>
          </w:tcPr>
          <w:p w14:paraId="005D2852" w14:textId="77777777" w:rsidR="0071695E" w:rsidRDefault="0071695E">
            <w:pPr>
              <w:rPr>
                <w:snapToGrid w:val="0"/>
                <w:color w:val="000000"/>
              </w:rPr>
            </w:pPr>
          </w:p>
        </w:tc>
        <w:tc>
          <w:tcPr>
            <w:tcW w:w="1680" w:type="dxa"/>
          </w:tcPr>
          <w:p w14:paraId="10E0796E" w14:textId="77777777" w:rsidR="0071695E" w:rsidRDefault="0071695E">
            <w:pPr>
              <w:rPr>
                <w:snapToGrid w:val="0"/>
                <w:color w:val="000000"/>
              </w:rPr>
            </w:pPr>
          </w:p>
        </w:tc>
      </w:tr>
      <w:tr w:rsidR="0071695E" w14:paraId="6A860481" w14:textId="77777777">
        <w:trPr>
          <w:trHeight w:hRule="exact" w:val="630"/>
        </w:trPr>
        <w:tc>
          <w:tcPr>
            <w:tcW w:w="2520" w:type="dxa"/>
            <w:vAlign w:val="center"/>
          </w:tcPr>
          <w:p w14:paraId="0AC716E9" w14:textId="77777777" w:rsidR="0071695E" w:rsidRDefault="001E51CF">
            <w:pPr>
              <w:rPr>
                <w:snapToGrid w:val="0"/>
                <w:color w:val="000000"/>
              </w:rPr>
            </w:pPr>
            <w:r>
              <w:rPr>
                <w:rFonts w:hint="eastAsia"/>
                <w:snapToGrid w:val="0"/>
                <w:color w:val="000000"/>
              </w:rPr>
              <w:t>完全議決権株式（自己株式等）</w:t>
            </w:r>
          </w:p>
        </w:tc>
        <w:tc>
          <w:tcPr>
            <w:tcW w:w="1890" w:type="dxa"/>
          </w:tcPr>
          <w:p w14:paraId="12C6A519" w14:textId="77777777" w:rsidR="0071695E" w:rsidRDefault="0071695E">
            <w:pPr>
              <w:rPr>
                <w:snapToGrid w:val="0"/>
                <w:color w:val="000000"/>
              </w:rPr>
            </w:pPr>
          </w:p>
        </w:tc>
        <w:tc>
          <w:tcPr>
            <w:tcW w:w="1890" w:type="dxa"/>
          </w:tcPr>
          <w:p w14:paraId="69B85B72" w14:textId="77777777" w:rsidR="0071695E" w:rsidRDefault="001E51CF">
            <w:pPr>
              <w:rPr>
                <w:snapToGrid w:val="0"/>
                <w:color w:val="000000"/>
              </w:rPr>
            </w:pPr>
            <w:r>
              <w:rPr>
                <w:rFonts w:hint="eastAsia"/>
                <w:snapToGrid w:val="0"/>
                <w:color w:val="000000"/>
              </w:rPr>
              <w:t>―</w:t>
            </w:r>
          </w:p>
        </w:tc>
        <w:tc>
          <w:tcPr>
            <w:tcW w:w="1680" w:type="dxa"/>
          </w:tcPr>
          <w:p w14:paraId="60990C9E" w14:textId="77777777" w:rsidR="0071695E" w:rsidRDefault="0071695E">
            <w:pPr>
              <w:rPr>
                <w:snapToGrid w:val="0"/>
                <w:color w:val="000000"/>
              </w:rPr>
            </w:pPr>
          </w:p>
        </w:tc>
      </w:tr>
      <w:tr w:rsidR="0071695E" w14:paraId="50022AF0" w14:textId="77777777">
        <w:trPr>
          <w:trHeight w:hRule="exact" w:val="630"/>
        </w:trPr>
        <w:tc>
          <w:tcPr>
            <w:tcW w:w="2520" w:type="dxa"/>
            <w:vAlign w:val="center"/>
          </w:tcPr>
          <w:p w14:paraId="3267B36A" w14:textId="77777777" w:rsidR="0071695E" w:rsidRDefault="001E51CF">
            <w:pPr>
              <w:rPr>
                <w:snapToGrid w:val="0"/>
                <w:color w:val="000000"/>
              </w:rPr>
            </w:pPr>
            <w:r>
              <w:rPr>
                <w:rFonts w:hint="eastAsia"/>
                <w:snapToGrid w:val="0"/>
                <w:color w:val="000000"/>
              </w:rPr>
              <w:t>完全議決権株式（その他）</w:t>
            </w:r>
          </w:p>
        </w:tc>
        <w:tc>
          <w:tcPr>
            <w:tcW w:w="1890" w:type="dxa"/>
          </w:tcPr>
          <w:p w14:paraId="4F5AA839" w14:textId="77777777" w:rsidR="0071695E" w:rsidRDefault="0071695E">
            <w:pPr>
              <w:rPr>
                <w:snapToGrid w:val="0"/>
                <w:color w:val="000000"/>
              </w:rPr>
            </w:pPr>
          </w:p>
        </w:tc>
        <w:tc>
          <w:tcPr>
            <w:tcW w:w="1890" w:type="dxa"/>
          </w:tcPr>
          <w:p w14:paraId="63F46DD1" w14:textId="77777777" w:rsidR="0071695E" w:rsidRDefault="0071695E">
            <w:pPr>
              <w:rPr>
                <w:snapToGrid w:val="0"/>
                <w:color w:val="000000"/>
              </w:rPr>
            </w:pPr>
          </w:p>
        </w:tc>
        <w:tc>
          <w:tcPr>
            <w:tcW w:w="1680" w:type="dxa"/>
          </w:tcPr>
          <w:p w14:paraId="3325E655" w14:textId="77777777" w:rsidR="0071695E" w:rsidRDefault="0071695E">
            <w:pPr>
              <w:rPr>
                <w:snapToGrid w:val="0"/>
                <w:color w:val="000000"/>
              </w:rPr>
            </w:pPr>
          </w:p>
        </w:tc>
      </w:tr>
      <w:tr w:rsidR="0071695E" w14:paraId="2889A475" w14:textId="77777777">
        <w:trPr>
          <w:trHeight w:hRule="exact" w:val="315"/>
        </w:trPr>
        <w:tc>
          <w:tcPr>
            <w:tcW w:w="2520" w:type="dxa"/>
            <w:vAlign w:val="center"/>
          </w:tcPr>
          <w:p w14:paraId="7E360DC7" w14:textId="77777777" w:rsidR="0071695E" w:rsidRDefault="001E51CF">
            <w:pPr>
              <w:rPr>
                <w:snapToGrid w:val="0"/>
                <w:color w:val="000000"/>
              </w:rPr>
            </w:pPr>
            <w:r>
              <w:rPr>
                <w:rFonts w:hint="eastAsia"/>
                <w:snapToGrid w:val="0"/>
                <w:color w:val="000000"/>
              </w:rPr>
              <w:t>単元未満株式</w:t>
            </w:r>
          </w:p>
        </w:tc>
        <w:tc>
          <w:tcPr>
            <w:tcW w:w="1890" w:type="dxa"/>
          </w:tcPr>
          <w:p w14:paraId="7ABB8E44" w14:textId="77777777" w:rsidR="0071695E" w:rsidRDefault="0071695E">
            <w:pPr>
              <w:rPr>
                <w:snapToGrid w:val="0"/>
                <w:color w:val="000000"/>
              </w:rPr>
            </w:pPr>
          </w:p>
        </w:tc>
        <w:tc>
          <w:tcPr>
            <w:tcW w:w="1890" w:type="dxa"/>
          </w:tcPr>
          <w:p w14:paraId="084DB407" w14:textId="77777777" w:rsidR="0071695E" w:rsidRDefault="001E51CF">
            <w:pPr>
              <w:rPr>
                <w:snapToGrid w:val="0"/>
                <w:color w:val="000000"/>
              </w:rPr>
            </w:pPr>
            <w:r>
              <w:rPr>
                <w:rFonts w:hint="eastAsia"/>
                <w:snapToGrid w:val="0"/>
                <w:color w:val="000000"/>
              </w:rPr>
              <w:t>―</w:t>
            </w:r>
          </w:p>
        </w:tc>
        <w:tc>
          <w:tcPr>
            <w:tcW w:w="1680" w:type="dxa"/>
          </w:tcPr>
          <w:p w14:paraId="2800249F" w14:textId="77777777" w:rsidR="0071695E" w:rsidRDefault="0071695E">
            <w:pPr>
              <w:rPr>
                <w:snapToGrid w:val="0"/>
                <w:color w:val="000000"/>
              </w:rPr>
            </w:pPr>
          </w:p>
        </w:tc>
      </w:tr>
      <w:tr w:rsidR="0071695E" w14:paraId="3C599DF8" w14:textId="77777777">
        <w:trPr>
          <w:trHeight w:hRule="exact" w:val="315"/>
        </w:trPr>
        <w:tc>
          <w:tcPr>
            <w:tcW w:w="2520" w:type="dxa"/>
            <w:vAlign w:val="center"/>
          </w:tcPr>
          <w:p w14:paraId="4376D4ED" w14:textId="77777777" w:rsidR="0071695E" w:rsidRDefault="001E51CF">
            <w:pPr>
              <w:rPr>
                <w:snapToGrid w:val="0"/>
                <w:color w:val="000000"/>
              </w:rPr>
            </w:pPr>
            <w:r>
              <w:rPr>
                <w:rFonts w:hint="eastAsia"/>
                <w:snapToGrid w:val="0"/>
                <w:color w:val="000000"/>
              </w:rPr>
              <w:t>発行済株式総数</w:t>
            </w:r>
          </w:p>
        </w:tc>
        <w:tc>
          <w:tcPr>
            <w:tcW w:w="1890" w:type="dxa"/>
          </w:tcPr>
          <w:p w14:paraId="40D35952" w14:textId="77777777" w:rsidR="0071695E" w:rsidRDefault="0071695E">
            <w:pPr>
              <w:rPr>
                <w:snapToGrid w:val="0"/>
                <w:color w:val="000000"/>
              </w:rPr>
            </w:pPr>
          </w:p>
        </w:tc>
        <w:tc>
          <w:tcPr>
            <w:tcW w:w="1890" w:type="dxa"/>
          </w:tcPr>
          <w:p w14:paraId="071674BC" w14:textId="77777777" w:rsidR="0071695E" w:rsidRDefault="001E51CF">
            <w:pPr>
              <w:rPr>
                <w:snapToGrid w:val="0"/>
                <w:color w:val="000000"/>
              </w:rPr>
            </w:pPr>
            <w:r>
              <w:rPr>
                <w:rFonts w:hint="eastAsia"/>
                <w:snapToGrid w:val="0"/>
                <w:color w:val="000000"/>
              </w:rPr>
              <w:t>―</w:t>
            </w:r>
          </w:p>
        </w:tc>
        <w:tc>
          <w:tcPr>
            <w:tcW w:w="1680" w:type="dxa"/>
          </w:tcPr>
          <w:p w14:paraId="038910E4" w14:textId="77777777" w:rsidR="0071695E" w:rsidRDefault="001E51CF">
            <w:pPr>
              <w:rPr>
                <w:snapToGrid w:val="0"/>
                <w:color w:val="000000"/>
              </w:rPr>
            </w:pPr>
            <w:r>
              <w:rPr>
                <w:rFonts w:hint="eastAsia"/>
                <w:snapToGrid w:val="0"/>
                <w:color w:val="000000"/>
              </w:rPr>
              <w:t>―</w:t>
            </w:r>
          </w:p>
        </w:tc>
      </w:tr>
      <w:tr w:rsidR="0071695E" w14:paraId="3852A19D" w14:textId="77777777">
        <w:trPr>
          <w:trHeight w:hRule="exact" w:val="315"/>
        </w:trPr>
        <w:tc>
          <w:tcPr>
            <w:tcW w:w="2520" w:type="dxa"/>
            <w:vAlign w:val="center"/>
          </w:tcPr>
          <w:p w14:paraId="550E1433" w14:textId="77777777" w:rsidR="0071695E" w:rsidRDefault="001E51CF">
            <w:pPr>
              <w:rPr>
                <w:snapToGrid w:val="0"/>
                <w:color w:val="000000"/>
              </w:rPr>
            </w:pPr>
            <w:r>
              <w:rPr>
                <w:rFonts w:hint="eastAsia"/>
                <w:snapToGrid w:val="0"/>
                <w:color w:val="000000"/>
              </w:rPr>
              <w:t>総株主の議決権</w:t>
            </w:r>
          </w:p>
        </w:tc>
        <w:tc>
          <w:tcPr>
            <w:tcW w:w="1890" w:type="dxa"/>
          </w:tcPr>
          <w:p w14:paraId="1829D1F4" w14:textId="77777777" w:rsidR="0071695E" w:rsidRDefault="001E51CF">
            <w:pPr>
              <w:rPr>
                <w:snapToGrid w:val="0"/>
                <w:color w:val="000000"/>
              </w:rPr>
            </w:pPr>
            <w:r>
              <w:rPr>
                <w:rFonts w:hint="eastAsia"/>
                <w:snapToGrid w:val="0"/>
                <w:color w:val="000000"/>
              </w:rPr>
              <w:t>―</w:t>
            </w:r>
          </w:p>
        </w:tc>
        <w:tc>
          <w:tcPr>
            <w:tcW w:w="1890" w:type="dxa"/>
          </w:tcPr>
          <w:p w14:paraId="176846EC" w14:textId="77777777" w:rsidR="0071695E" w:rsidRDefault="0071695E">
            <w:pPr>
              <w:rPr>
                <w:snapToGrid w:val="0"/>
                <w:color w:val="000000"/>
              </w:rPr>
            </w:pPr>
          </w:p>
        </w:tc>
        <w:tc>
          <w:tcPr>
            <w:tcW w:w="1680" w:type="dxa"/>
          </w:tcPr>
          <w:p w14:paraId="167597F0" w14:textId="77777777" w:rsidR="0071695E" w:rsidRDefault="001E51CF">
            <w:pPr>
              <w:rPr>
                <w:snapToGrid w:val="0"/>
                <w:color w:val="000000"/>
              </w:rPr>
            </w:pPr>
            <w:r>
              <w:rPr>
                <w:rFonts w:hint="eastAsia"/>
                <w:snapToGrid w:val="0"/>
                <w:color w:val="000000"/>
              </w:rPr>
              <w:t>―</w:t>
            </w:r>
          </w:p>
        </w:tc>
      </w:tr>
    </w:tbl>
    <w:p w14:paraId="550ECC31" w14:textId="77777777" w:rsidR="0071695E" w:rsidRDefault="0071695E">
      <w:pPr>
        <w:rPr>
          <w:snapToGrid w:val="0"/>
          <w:color w:val="000000"/>
        </w:rPr>
      </w:pPr>
    </w:p>
    <w:p w14:paraId="33BC4A92" w14:textId="77777777" w:rsidR="0071695E" w:rsidRDefault="001E51CF">
      <w:pPr>
        <w:rPr>
          <w:snapToGrid w:val="0"/>
          <w:color w:val="000000"/>
        </w:rPr>
      </w:pPr>
      <w:r>
        <w:rPr>
          <w:rFonts w:hint="eastAsia"/>
          <w:snapToGrid w:val="0"/>
          <w:color w:val="000000"/>
        </w:rPr>
        <w:t xml:space="preserve">　②　【自己株式等】</w:t>
      </w:r>
    </w:p>
    <w:p w14:paraId="5985838D" w14:textId="77777777" w:rsidR="0071695E" w:rsidRDefault="001E51CF">
      <w:pPr>
        <w:rPr>
          <w:snapToGrid w:val="0"/>
          <w:color w:val="000000"/>
        </w:rPr>
      </w:pPr>
      <w:r>
        <w:rPr>
          <w:rFonts w:hint="eastAsia"/>
          <w:snapToGrid w:val="0"/>
          <w:color w:val="000000"/>
        </w:rPr>
        <w:t xml:space="preserve">　　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260"/>
        <w:gridCol w:w="1260"/>
        <w:gridCol w:w="1260"/>
        <w:gridCol w:w="1470"/>
        <w:gridCol w:w="1470"/>
      </w:tblGrid>
      <w:tr w:rsidR="0071695E" w14:paraId="2E2D04CF" w14:textId="77777777">
        <w:trPr>
          <w:trHeight w:hRule="exact" w:val="1155"/>
        </w:trPr>
        <w:tc>
          <w:tcPr>
            <w:tcW w:w="1260" w:type="dxa"/>
            <w:vAlign w:val="center"/>
          </w:tcPr>
          <w:p w14:paraId="7214A11F" w14:textId="77777777" w:rsidR="0071695E" w:rsidRDefault="001E51CF">
            <w:pPr>
              <w:rPr>
                <w:snapToGrid w:val="0"/>
                <w:color w:val="000000"/>
              </w:rPr>
            </w:pPr>
            <w:r>
              <w:rPr>
                <w:rFonts w:hint="eastAsia"/>
                <w:snapToGrid w:val="0"/>
                <w:color w:val="000000"/>
              </w:rPr>
              <w:t>所有者の氏名又は名称</w:t>
            </w:r>
          </w:p>
          <w:p w14:paraId="1C76077E" w14:textId="77777777" w:rsidR="0071695E" w:rsidRDefault="0071695E">
            <w:pPr>
              <w:rPr>
                <w:snapToGrid w:val="0"/>
                <w:color w:val="000000"/>
              </w:rPr>
            </w:pPr>
          </w:p>
          <w:p w14:paraId="770A2F88" w14:textId="77777777" w:rsidR="0071695E" w:rsidRDefault="0071695E">
            <w:pPr>
              <w:rPr>
                <w:snapToGrid w:val="0"/>
                <w:color w:val="000000"/>
              </w:rPr>
            </w:pPr>
          </w:p>
        </w:tc>
        <w:tc>
          <w:tcPr>
            <w:tcW w:w="1260" w:type="dxa"/>
            <w:vAlign w:val="center"/>
          </w:tcPr>
          <w:p w14:paraId="5CCE6E8A" w14:textId="77777777" w:rsidR="0071695E" w:rsidRDefault="001E51CF">
            <w:pPr>
              <w:rPr>
                <w:snapToGrid w:val="0"/>
                <w:color w:val="000000"/>
              </w:rPr>
            </w:pPr>
            <w:r>
              <w:rPr>
                <w:rFonts w:hint="eastAsia"/>
                <w:snapToGrid w:val="0"/>
                <w:color w:val="000000"/>
              </w:rPr>
              <w:t>所有者の住所</w:t>
            </w:r>
          </w:p>
          <w:p w14:paraId="767380F7" w14:textId="77777777" w:rsidR="0071695E" w:rsidRDefault="0071695E">
            <w:pPr>
              <w:rPr>
                <w:snapToGrid w:val="0"/>
                <w:color w:val="000000"/>
              </w:rPr>
            </w:pPr>
          </w:p>
          <w:p w14:paraId="482785F5" w14:textId="77777777" w:rsidR="0071695E" w:rsidRDefault="0071695E">
            <w:pPr>
              <w:rPr>
                <w:snapToGrid w:val="0"/>
                <w:color w:val="000000"/>
              </w:rPr>
            </w:pPr>
          </w:p>
        </w:tc>
        <w:tc>
          <w:tcPr>
            <w:tcW w:w="1260" w:type="dxa"/>
            <w:vAlign w:val="center"/>
          </w:tcPr>
          <w:p w14:paraId="2F4AD628" w14:textId="77777777" w:rsidR="0071695E" w:rsidRDefault="001E51CF">
            <w:pPr>
              <w:rPr>
                <w:snapToGrid w:val="0"/>
                <w:color w:val="000000"/>
                <w:lang w:eastAsia="zh-CN"/>
              </w:rPr>
            </w:pPr>
            <w:r>
              <w:rPr>
                <w:rFonts w:hint="eastAsia"/>
                <w:snapToGrid w:val="0"/>
                <w:color w:val="000000"/>
                <w:lang w:eastAsia="zh-CN"/>
              </w:rPr>
              <w:t>自己名義所有株式数（株）</w:t>
            </w:r>
          </w:p>
          <w:p w14:paraId="65068150" w14:textId="77777777" w:rsidR="0071695E" w:rsidRDefault="0071695E">
            <w:pPr>
              <w:rPr>
                <w:snapToGrid w:val="0"/>
                <w:color w:val="000000"/>
                <w:lang w:eastAsia="zh-CN"/>
              </w:rPr>
            </w:pPr>
          </w:p>
        </w:tc>
        <w:tc>
          <w:tcPr>
            <w:tcW w:w="1260" w:type="dxa"/>
            <w:vAlign w:val="center"/>
          </w:tcPr>
          <w:p w14:paraId="459BD086" w14:textId="77777777" w:rsidR="0071695E" w:rsidRDefault="001E51CF">
            <w:pPr>
              <w:rPr>
                <w:snapToGrid w:val="0"/>
                <w:color w:val="000000"/>
                <w:lang w:eastAsia="zh-CN"/>
              </w:rPr>
            </w:pPr>
            <w:r>
              <w:rPr>
                <w:rFonts w:hint="eastAsia"/>
                <w:snapToGrid w:val="0"/>
                <w:color w:val="000000"/>
                <w:lang w:eastAsia="zh-CN"/>
              </w:rPr>
              <w:t>他人名義所有株式数（株）</w:t>
            </w:r>
          </w:p>
          <w:p w14:paraId="059B8531" w14:textId="77777777" w:rsidR="0071695E" w:rsidRDefault="0071695E">
            <w:pPr>
              <w:rPr>
                <w:snapToGrid w:val="0"/>
                <w:color w:val="000000"/>
                <w:lang w:eastAsia="zh-CN"/>
              </w:rPr>
            </w:pPr>
          </w:p>
        </w:tc>
        <w:tc>
          <w:tcPr>
            <w:tcW w:w="1470" w:type="dxa"/>
            <w:vAlign w:val="center"/>
          </w:tcPr>
          <w:p w14:paraId="3A515A7B" w14:textId="77777777" w:rsidR="0071695E" w:rsidRDefault="001E51CF">
            <w:pPr>
              <w:rPr>
                <w:snapToGrid w:val="0"/>
                <w:color w:val="000000"/>
              </w:rPr>
            </w:pPr>
            <w:r>
              <w:rPr>
                <w:rFonts w:hint="eastAsia"/>
                <w:snapToGrid w:val="0"/>
                <w:color w:val="000000"/>
              </w:rPr>
              <w:t>所有株式数の合計（株）</w:t>
            </w:r>
          </w:p>
          <w:p w14:paraId="5E08E491" w14:textId="77777777" w:rsidR="0071695E" w:rsidRDefault="0071695E">
            <w:pPr>
              <w:rPr>
                <w:snapToGrid w:val="0"/>
                <w:color w:val="000000"/>
              </w:rPr>
            </w:pPr>
          </w:p>
          <w:p w14:paraId="16357E3F" w14:textId="77777777" w:rsidR="0071695E" w:rsidRDefault="0071695E">
            <w:pPr>
              <w:rPr>
                <w:snapToGrid w:val="0"/>
                <w:color w:val="000000"/>
              </w:rPr>
            </w:pPr>
          </w:p>
        </w:tc>
        <w:tc>
          <w:tcPr>
            <w:tcW w:w="1470" w:type="dxa"/>
            <w:vAlign w:val="center"/>
          </w:tcPr>
          <w:p w14:paraId="1D38FC1F" w14:textId="77777777" w:rsidR="0071695E" w:rsidRDefault="001E51CF">
            <w:pPr>
              <w:rPr>
                <w:snapToGrid w:val="0"/>
                <w:color w:val="000000"/>
              </w:rPr>
            </w:pPr>
            <w:r>
              <w:rPr>
                <w:rFonts w:hint="eastAsia"/>
                <w:snapToGrid w:val="0"/>
                <w:color w:val="000000"/>
              </w:rPr>
              <w:t>発行済株式総数に対する所有株式数の割合（％）</w:t>
            </w:r>
          </w:p>
        </w:tc>
      </w:tr>
      <w:tr w:rsidR="0071695E" w14:paraId="1FEA5F00" w14:textId="77777777">
        <w:trPr>
          <w:trHeight w:hRule="exact" w:val="315"/>
        </w:trPr>
        <w:tc>
          <w:tcPr>
            <w:tcW w:w="1260" w:type="dxa"/>
            <w:vAlign w:val="center"/>
          </w:tcPr>
          <w:p w14:paraId="101E40FC" w14:textId="77777777" w:rsidR="0071695E" w:rsidRDefault="0071695E">
            <w:pPr>
              <w:rPr>
                <w:snapToGrid w:val="0"/>
                <w:color w:val="000000"/>
              </w:rPr>
            </w:pPr>
          </w:p>
        </w:tc>
        <w:tc>
          <w:tcPr>
            <w:tcW w:w="1260" w:type="dxa"/>
            <w:vAlign w:val="center"/>
          </w:tcPr>
          <w:p w14:paraId="73AFB778" w14:textId="77777777" w:rsidR="0071695E" w:rsidRDefault="0071695E">
            <w:pPr>
              <w:rPr>
                <w:snapToGrid w:val="0"/>
                <w:color w:val="000000"/>
              </w:rPr>
            </w:pPr>
          </w:p>
        </w:tc>
        <w:tc>
          <w:tcPr>
            <w:tcW w:w="1260" w:type="dxa"/>
            <w:vAlign w:val="center"/>
          </w:tcPr>
          <w:p w14:paraId="371E7214" w14:textId="77777777" w:rsidR="0071695E" w:rsidRDefault="0071695E">
            <w:pPr>
              <w:rPr>
                <w:snapToGrid w:val="0"/>
                <w:color w:val="000000"/>
              </w:rPr>
            </w:pPr>
          </w:p>
        </w:tc>
        <w:tc>
          <w:tcPr>
            <w:tcW w:w="1260" w:type="dxa"/>
            <w:vAlign w:val="center"/>
          </w:tcPr>
          <w:p w14:paraId="260B29EE" w14:textId="77777777" w:rsidR="0071695E" w:rsidRDefault="0071695E">
            <w:pPr>
              <w:rPr>
                <w:snapToGrid w:val="0"/>
                <w:color w:val="000000"/>
              </w:rPr>
            </w:pPr>
          </w:p>
        </w:tc>
        <w:tc>
          <w:tcPr>
            <w:tcW w:w="1470" w:type="dxa"/>
            <w:vAlign w:val="center"/>
          </w:tcPr>
          <w:p w14:paraId="15545FF0" w14:textId="77777777" w:rsidR="0071695E" w:rsidRDefault="0071695E">
            <w:pPr>
              <w:rPr>
                <w:snapToGrid w:val="0"/>
                <w:color w:val="000000"/>
              </w:rPr>
            </w:pPr>
          </w:p>
        </w:tc>
        <w:tc>
          <w:tcPr>
            <w:tcW w:w="1470" w:type="dxa"/>
            <w:vAlign w:val="center"/>
          </w:tcPr>
          <w:p w14:paraId="60F130CF" w14:textId="77777777" w:rsidR="0071695E" w:rsidRDefault="0071695E">
            <w:pPr>
              <w:rPr>
                <w:snapToGrid w:val="0"/>
                <w:color w:val="000000"/>
              </w:rPr>
            </w:pPr>
          </w:p>
        </w:tc>
      </w:tr>
      <w:tr w:rsidR="0071695E" w14:paraId="66D94E95" w14:textId="77777777">
        <w:trPr>
          <w:trHeight w:hRule="exact" w:val="315"/>
        </w:trPr>
        <w:tc>
          <w:tcPr>
            <w:tcW w:w="1260" w:type="dxa"/>
            <w:vAlign w:val="center"/>
          </w:tcPr>
          <w:p w14:paraId="7D4B48C1" w14:textId="77777777" w:rsidR="0071695E" w:rsidRDefault="001E51CF">
            <w:pPr>
              <w:rPr>
                <w:snapToGrid w:val="0"/>
                <w:color w:val="000000"/>
              </w:rPr>
            </w:pPr>
            <w:r>
              <w:rPr>
                <w:rFonts w:hint="eastAsia"/>
                <w:snapToGrid w:val="0"/>
                <w:color w:val="000000"/>
              </w:rPr>
              <w:t>計</w:t>
            </w:r>
          </w:p>
        </w:tc>
        <w:tc>
          <w:tcPr>
            <w:tcW w:w="1260" w:type="dxa"/>
            <w:vAlign w:val="center"/>
          </w:tcPr>
          <w:p w14:paraId="4C331870" w14:textId="77777777" w:rsidR="0071695E" w:rsidRDefault="001E51CF">
            <w:pPr>
              <w:rPr>
                <w:snapToGrid w:val="0"/>
                <w:color w:val="000000"/>
              </w:rPr>
            </w:pPr>
            <w:r>
              <w:rPr>
                <w:rFonts w:hint="eastAsia"/>
                <w:snapToGrid w:val="0"/>
                <w:color w:val="000000"/>
              </w:rPr>
              <w:t>―</w:t>
            </w:r>
          </w:p>
        </w:tc>
        <w:tc>
          <w:tcPr>
            <w:tcW w:w="1260" w:type="dxa"/>
            <w:vAlign w:val="center"/>
          </w:tcPr>
          <w:p w14:paraId="5F3D5222" w14:textId="77777777" w:rsidR="0071695E" w:rsidRDefault="0071695E">
            <w:pPr>
              <w:rPr>
                <w:snapToGrid w:val="0"/>
                <w:color w:val="000000"/>
              </w:rPr>
            </w:pPr>
          </w:p>
        </w:tc>
        <w:tc>
          <w:tcPr>
            <w:tcW w:w="1260" w:type="dxa"/>
            <w:vAlign w:val="center"/>
          </w:tcPr>
          <w:p w14:paraId="4E84CD33" w14:textId="77777777" w:rsidR="0071695E" w:rsidRDefault="0071695E">
            <w:pPr>
              <w:rPr>
                <w:snapToGrid w:val="0"/>
                <w:color w:val="000000"/>
              </w:rPr>
            </w:pPr>
          </w:p>
        </w:tc>
        <w:tc>
          <w:tcPr>
            <w:tcW w:w="1470" w:type="dxa"/>
            <w:vAlign w:val="center"/>
          </w:tcPr>
          <w:p w14:paraId="57C0F81D" w14:textId="77777777" w:rsidR="0071695E" w:rsidRDefault="0071695E">
            <w:pPr>
              <w:rPr>
                <w:snapToGrid w:val="0"/>
                <w:color w:val="000000"/>
              </w:rPr>
            </w:pPr>
          </w:p>
        </w:tc>
        <w:tc>
          <w:tcPr>
            <w:tcW w:w="1470" w:type="dxa"/>
            <w:vAlign w:val="center"/>
          </w:tcPr>
          <w:p w14:paraId="20FB6187" w14:textId="77777777" w:rsidR="0071695E" w:rsidRDefault="0071695E">
            <w:pPr>
              <w:rPr>
                <w:snapToGrid w:val="0"/>
                <w:color w:val="000000"/>
              </w:rPr>
            </w:pPr>
          </w:p>
        </w:tc>
      </w:tr>
    </w:tbl>
    <w:p w14:paraId="39A8A277" w14:textId="77777777" w:rsidR="0071695E" w:rsidRDefault="0071695E">
      <w:pPr>
        <w:rPr>
          <w:snapToGrid w:val="0"/>
          <w:color w:val="000000"/>
        </w:rPr>
      </w:pPr>
    </w:p>
    <w:p w14:paraId="156D7E22"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７</w:t>
      </w:r>
      <w:r>
        <w:rPr>
          <w:snapToGrid w:val="0"/>
          <w:color w:val="000000"/>
        </w:rPr>
        <w:t>)</w:t>
      </w:r>
      <w:r>
        <w:rPr>
          <w:rFonts w:hint="eastAsia"/>
          <w:snapToGrid w:val="0"/>
          <w:color w:val="000000"/>
        </w:rPr>
        <w:t xml:space="preserve">　【ストックオプション制度の内容】</w:t>
      </w:r>
      <w:r>
        <w:rPr>
          <w:snapToGrid w:val="0"/>
          <w:color w:val="000000"/>
        </w:rPr>
        <w:t>(46)</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71695E" w14:paraId="44B73B59" w14:textId="77777777">
        <w:trPr>
          <w:trHeight w:hRule="exact" w:val="315"/>
        </w:trPr>
        <w:tc>
          <w:tcPr>
            <w:tcW w:w="3990" w:type="dxa"/>
            <w:vAlign w:val="center"/>
          </w:tcPr>
          <w:p w14:paraId="248C9C18" w14:textId="77777777" w:rsidR="0071695E" w:rsidRDefault="001E51CF">
            <w:pPr>
              <w:rPr>
                <w:snapToGrid w:val="0"/>
                <w:color w:val="000000"/>
              </w:rPr>
            </w:pPr>
            <w:r>
              <w:rPr>
                <w:rFonts w:hint="eastAsia"/>
                <w:snapToGrid w:val="0"/>
                <w:color w:val="000000"/>
              </w:rPr>
              <w:t>決議年月日</w:t>
            </w:r>
          </w:p>
        </w:tc>
        <w:tc>
          <w:tcPr>
            <w:tcW w:w="3990" w:type="dxa"/>
            <w:vAlign w:val="center"/>
          </w:tcPr>
          <w:p w14:paraId="414D11F8" w14:textId="77777777" w:rsidR="0071695E" w:rsidRDefault="0071695E">
            <w:pPr>
              <w:rPr>
                <w:snapToGrid w:val="0"/>
                <w:color w:val="000000"/>
              </w:rPr>
            </w:pPr>
          </w:p>
        </w:tc>
      </w:tr>
      <w:tr w:rsidR="0071695E" w14:paraId="1F687474" w14:textId="77777777">
        <w:trPr>
          <w:trHeight w:hRule="exact" w:val="315"/>
        </w:trPr>
        <w:tc>
          <w:tcPr>
            <w:tcW w:w="3990" w:type="dxa"/>
            <w:vAlign w:val="center"/>
          </w:tcPr>
          <w:p w14:paraId="446CA085" w14:textId="77777777" w:rsidR="0071695E" w:rsidRDefault="001E51CF">
            <w:pPr>
              <w:rPr>
                <w:snapToGrid w:val="0"/>
                <w:color w:val="000000"/>
              </w:rPr>
            </w:pPr>
            <w:r>
              <w:rPr>
                <w:rFonts w:hint="eastAsia"/>
                <w:snapToGrid w:val="0"/>
                <w:color w:val="000000"/>
              </w:rPr>
              <w:t>付与対象者の区分及び人数</w:t>
            </w:r>
          </w:p>
        </w:tc>
        <w:tc>
          <w:tcPr>
            <w:tcW w:w="3990" w:type="dxa"/>
            <w:vAlign w:val="center"/>
          </w:tcPr>
          <w:p w14:paraId="1656EA55" w14:textId="77777777" w:rsidR="0071695E" w:rsidRDefault="0071695E">
            <w:pPr>
              <w:rPr>
                <w:snapToGrid w:val="0"/>
                <w:color w:val="000000"/>
              </w:rPr>
            </w:pPr>
          </w:p>
        </w:tc>
      </w:tr>
      <w:tr w:rsidR="0071695E" w14:paraId="6DE8550D" w14:textId="77777777">
        <w:trPr>
          <w:trHeight w:hRule="exact" w:val="315"/>
        </w:trPr>
        <w:tc>
          <w:tcPr>
            <w:tcW w:w="3990" w:type="dxa"/>
            <w:vAlign w:val="center"/>
          </w:tcPr>
          <w:p w14:paraId="05485B1D" w14:textId="77777777" w:rsidR="0071695E" w:rsidRDefault="001E51CF">
            <w:pPr>
              <w:rPr>
                <w:snapToGrid w:val="0"/>
                <w:color w:val="000000"/>
              </w:rPr>
            </w:pPr>
            <w:r>
              <w:rPr>
                <w:rFonts w:hint="eastAsia"/>
                <w:snapToGrid w:val="0"/>
                <w:color w:val="000000"/>
              </w:rPr>
              <w:t>新株予約権の目的となる株式の種類</w:t>
            </w:r>
          </w:p>
        </w:tc>
        <w:tc>
          <w:tcPr>
            <w:tcW w:w="3990" w:type="dxa"/>
            <w:vAlign w:val="center"/>
          </w:tcPr>
          <w:p w14:paraId="43DC1A43" w14:textId="77777777" w:rsidR="0071695E" w:rsidRDefault="0071695E">
            <w:pPr>
              <w:rPr>
                <w:snapToGrid w:val="0"/>
                <w:color w:val="000000"/>
              </w:rPr>
            </w:pPr>
          </w:p>
        </w:tc>
      </w:tr>
      <w:tr w:rsidR="0071695E" w14:paraId="7D7F0753" w14:textId="77777777">
        <w:trPr>
          <w:trHeight w:hRule="exact" w:val="315"/>
        </w:trPr>
        <w:tc>
          <w:tcPr>
            <w:tcW w:w="3990" w:type="dxa"/>
            <w:vAlign w:val="center"/>
          </w:tcPr>
          <w:p w14:paraId="0513D654" w14:textId="77777777" w:rsidR="0071695E" w:rsidRDefault="001E51CF">
            <w:pPr>
              <w:rPr>
                <w:snapToGrid w:val="0"/>
                <w:color w:val="000000"/>
              </w:rPr>
            </w:pPr>
            <w:r>
              <w:rPr>
                <w:rFonts w:hint="eastAsia"/>
                <w:snapToGrid w:val="0"/>
                <w:color w:val="000000"/>
              </w:rPr>
              <w:t>株式の数</w:t>
            </w:r>
          </w:p>
        </w:tc>
        <w:tc>
          <w:tcPr>
            <w:tcW w:w="3990" w:type="dxa"/>
            <w:vAlign w:val="center"/>
          </w:tcPr>
          <w:p w14:paraId="6511F8B4" w14:textId="77777777" w:rsidR="0071695E" w:rsidRDefault="0071695E">
            <w:pPr>
              <w:rPr>
                <w:snapToGrid w:val="0"/>
                <w:color w:val="000000"/>
              </w:rPr>
            </w:pPr>
          </w:p>
        </w:tc>
      </w:tr>
      <w:tr w:rsidR="0071695E" w14:paraId="6BDB47A9" w14:textId="77777777">
        <w:trPr>
          <w:trHeight w:hRule="exact" w:val="315"/>
        </w:trPr>
        <w:tc>
          <w:tcPr>
            <w:tcW w:w="3990" w:type="dxa"/>
            <w:vAlign w:val="center"/>
          </w:tcPr>
          <w:p w14:paraId="0D48F79D" w14:textId="77777777" w:rsidR="0071695E" w:rsidRDefault="001E51CF">
            <w:pPr>
              <w:rPr>
                <w:snapToGrid w:val="0"/>
                <w:color w:val="000000"/>
              </w:rPr>
            </w:pPr>
            <w:r>
              <w:rPr>
                <w:rFonts w:hint="eastAsia"/>
                <w:snapToGrid w:val="0"/>
                <w:color w:val="000000"/>
              </w:rPr>
              <w:t>新株予約権の行使時の払込金額</w:t>
            </w:r>
          </w:p>
        </w:tc>
        <w:tc>
          <w:tcPr>
            <w:tcW w:w="3990" w:type="dxa"/>
            <w:vAlign w:val="center"/>
          </w:tcPr>
          <w:p w14:paraId="434FEA46" w14:textId="77777777" w:rsidR="0071695E" w:rsidRDefault="0071695E">
            <w:pPr>
              <w:rPr>
                <w:snapToGrid w:val="0"/>
                <w:color w:val="000000"/>
              </w:rPr>
            </w:pPr>
          </w:p>
        </w:tc>
      </w:tr>
      <w:tr w:rsidR="0071695E" w14:paraId="1808222C" w14:textId="77777777">
        <w:trPr>
          <w:trHeight w:hRule="exact" w:val="315"/>
        </w:trPr>
        <w:tc>
          <w:tcPr>
            <w:tcW w:w="3990" w:type="dxa"/>
            <w:vAlign w:val="center"/>
          </w:tcPr>
          <w:p w14:paraId="5658FC21" w14:textId="77777777" w:rsidR="0071695E" w:rsidRDefault="001E51CF">
            <w:pPr>
              <w:rPr>
                <w:snapToGrid w:val="0"/>
                <w:color w:val="000000"/>
              </w:rPr>
            </w:pPr>
            <w:r>
              <w:rPr>
                <w:rFonts w:hint="eastAsia"/>
                <w:snapToGrid w:val="0"/>
                <w:color w:val="000000"/>
              </w:rPr>
              <w:t>新株予約権の行使期間</w:t>
            </w:r>
          </w:p>
        </w:tc>
        <w:tc>
          <w:tcPr>
            <w:tcW w:w="3990" w:type="dxa"/>
            <w:vAlign w:val="center"/>
          </w:tcPr>
          <w:p w14:paraId="2ECD60D2" w14:textId="77777777" w:rsidR="0071695E" w:rsidRDefault="0071695E">
            <w:pPr>
              <w:rPr>
                <w:snapToGrid w:val="0"/>
                <w:color w:val="000000"/>
              </w:rPr>
            </w:pPr>
          </w:p>
        </w:tc>
      </w:tr>
      <w:tr w:rsidR="0071695E" w14:paraId="5434430E" w14:textId="77777777">
        <w:trPr>
          <w:trHeight w:hRule="exact" w:val="315"/>
        </w:trPr>
        <w:tc>
          <w:tcPr>
            <w:tcW w:w="3990" w:type="dxa"/>
            <w:vAlign w:val="center"/>
          </w:tcPr>
          <w:p w14:paraId="0B13A936" w14:textId="77777777" w:rsidR="0071695E" w:rsidRDefault="001E51CF">
            <w:pPr>
              <w:rPr>
                <w:snapToGrid w:val="0"/>
                <w:color w:val="000000"/>
              </w:rPr>
            </w:pPr>
            <w:r>
              <w:rPr>
                <w:rFonts w:hint="eastAsia"/>
                <w:snapToGrid w:val="0"/>
                <w:color w:val="000000"/>
              </w:rPr>
              <w:t>新株予約権の行使の条件</w:t>
            </w:r>
          </w:p>
        </w:tc>
        <w:tc>
          <w:tcPr>
            <w:tcW w:w="3990" w:type="dxa"/>
            <w:vAlign w:val="center"/>
          </w:tcPr>
          <w:p w14:paraId="0C4F2B14" w14:textId="77777777" w:rsidR="0071695E" w:rsidRDefault="0071695E">
            <w:pPr>
              <w:rPr>
                <w:snapToGrid w:val="0"/>
                <w:color w:val="000000"/>
              </w:rPr>
            </w:pPr>
          </w:p>
        </w:tc>
      </w:tr>
      <w:tr w:rsidR="0071695E" w14:paraId="1C3BDCA5" w14:textId="77777777">
        <w:trPr>
          <w:trHeight w:hRule="exact" w:val="315"/>
        </w:trPr>
        <w:tc>
          <w:tcPr>
            <w:tcW w:w="3990" w:type="dxa"/>
            <w:vAlign w:val="center"/>
          </w:tcPr>
          <w:p w14:paraId="73FD510A" w14:textId="77777777" w:rsidR="0071695E" w:rsidRDefault="001E51CF">
            <w:pPr>
              <w:rPr>
                <w:snapToGrid w:val="0"/>
                <w:color w:val="000000"/>
              </w:rPr>
            </w:pPr>
            <w:r>
              <w:rPr>
                <w:rFonts w:hint="eastAsia"/>
                <w:snapToGrid w:val="0"/>
                <w:color w:val="000000"/>
              </w:rPr>
              <w:t>新株予約権の譲渡に関する事項</w:t>
            </w:r>
          </w:p>
        </w:tc>
        <w:tc>
          <w:tcPr>
            <w:tcW w:w="3990" w:type="dxa"/>
            <w:vAlign w:val="center"/>
          </w:tcPr>
          <w:p w14:paraId="581AEE7B" w14:textId="77777777" w:rsidR="0071695E" w:rsidRDefault="0071695E">
            <w:pPr>
              <w:rPr>
                <w:snapToGrid w:val="0"/>
                <w:color w:val="000000"/>
              </w:rPr>
            </w:pPr>
          </w:p>
        </w:tc>
      </w:tr>
      <w:tr w:rsidR="0071695E" w14:paraId="0E7895BC" w14:textId="77777777">
        <w:trPr>
          <w:trHeight w:hRule="exact" w:val="315"/>
        </w:trPr>
        <w:tc>
          <w:tcPr>
            <w:tcW w:w="3990" w:type="dxa"/>
            <w:vAlign w:val="center"/>
          </w:tcPr>
          <w:p w14:paraId="3F8C785D" w14:textId="77777777" w:rsidR="0071695E" w:rsidRDefault="001E51CF">
            <w:pPr>
              <w:rPr>
                <w:snapToGrid w:val="0"/>
                <w:color w:val="000000"/>
              </w:rPr>
            </w:pPr>
            <w:r>
              <w:rPr>
                <w:rFonts w:hint="eastAsia"/>
                <w:snapToGrid w:val="0"/>
                <w:color w:val="000000"/>
              </w:rPr>
              <w:t>代用払込みに関する事項</w:t>
            </w:r>
          </w:p>
        </w:tc>
        <w:tc>
          <w:tcPr>
            <w:tcW w:w="3990" w:type="dxa"/>
            <w:vAlign w:val="center"/>
          </w:tcPr>
          <w:p w14:paraId="0AF25A23" w14:textId="77777777" w:rsidR="0071695E" w:rsidRDefault="0071695E">
            <w:pPr>
              <w:rPr>
                <w:snapToGrid w:val="0"/>
                <w:color w:val="000000"/>
              </w:rPr>
            </w:pPr>
          </w:p>
        </w:tc>
      </w:tr>
      <w:tr w:rsidR="0071695E" w14:paraId="02A9416D" w14:textId="77777777">
        <w:trPr>
          <w:trHeight w:hRule="exact" w:val="630"/>
        </w:trPr>
        <w:tc>
          <w:tcPr>
            <w:tcW w:w="3990" w:type="dxa"/>
            <w:vAlign w:val="center"/>
          </w:tcPr>
          <w:p w14:paraId="4314F66F" w14:textId="77777777" w:rsidR="0071695E" w:rsidRDefault="001E51CF">
            <w:pPr>
              <w:rPr>
                <w:snapToGrid w:val="0"/>
                <w:color w:val="000000"/>
              </w:rPr>
            </w:pPr>
            <w:r>
              <w:rPr>
                <w:rFonts w:hint="eastAsia"/>
                <w:snapToGrid w:val="0"/>
                <w:color w:val="000000"/>
              </w:rPr>
              <w:t>組織再編成行為に伴う新株予約権の交付に関する事項</w:t>
            </w:r>
          </w:p>
        </w:tc>
        <w:tc>
          <w:tcPr>
            <w:tcW w:w="3990" w:type="dxa"/>
            <w:vAlign w:val="center"/>
          </w:tcPr>
          <w:p w14:paraId="163ECF74" w14:textId="77777777" w:rsidR="0071695E" w:rsidRDefault="0071695E">
            <w:pPr>
              <w:rPr>
                <w:snapToGrid w:val="0"/>
                <w:color w:val="000000"/>
              </w:rPr>
            </w:pPr>
          </w:p>
        </w:tc>
      </w:tr>
    </w:tbl>
    <w:p w14:paraId="323FB37D" w14:textId="77777777" w:rsidR="0071695E" w:rsidRDefault="0071695E">
      <w:pPr>
        <w:rPr>
          <w:snapToGrid w:val="0"/>
          <w:color w:val="000000"/>
        </w:rPr>
      </w:pPr>
    </w:p>
    <w:p w14:paraId="50D5816D"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８</w:t>
      </w:r>
      <w:r>
        <w:rPr>
          <w:snapToGrid w:val="0"/>
          <w:color w:val="000000"/>
        </w:rPr>
        <w:t>)</w:t>
      </w:r>
      <w:r>
        <w:rPr>
          <w:rFonts w:hint="eastAsia"/>
          <w:snapToGrid w:val="0"/>
          <w:color w:val="000000"/>
        </w:rPr>
        <w:t xml:space="preserve">　【従業員株式所有制度の内容】（</w:t>
      </w:r>
      <w:r>
        <w:rPr>
          <w:snapToGrid w:val="0"/>
          <w:color w:val="000000"/>
        </w:rPr>
        <w:t>46</w:t>
      </w:r>
      <w:r>
        <w:rPr>
          <w:rFonts w:hint="eastAsia"/>
          <w:snapToGrid w:val="0"/>
          <w:color w:val="000000"/>
        </w:rPr>
        <w:t>―２）</w:t>
      </w:r>
    </w:p>
    <w:p w14:paraId="29D31A3A" w14:textId="77777777" w:rsidR="0071695E" w:rsidRDefault="0071695E">
      <w:pPr>
        <w:rPr>
          <w:snapToGrid w:val="0"/>
          <w:color w:val="000000"/>
        </w:rPr>
      </w:pPr>
    </w:p>
    <w:p w14:paraId="22A1DE91" w14:textId="77777777" w:rsidR="000C5992" w:rsidRDefault="000C5992">
      <w:pPr>
        <w:rPr>
          <w:snapToGrid w:val="0"/>
          <w:color w:val="000000"/>
        </w:rPr>
      </w:pPr>
    </w:p>
    <w:p w14:paraId="36E41CB2" w14:textId="77777777" w:rsidR="000C5992" w:rsidRDefault="000C5992">
      <w:pPr>
        <w:rPr>
          <w:snapToGrid w:val="0"/>
          <w:color w:val="000000"/>
        </w:rPr>
      </w:pPr>
    </w:p>
    <w:p w14:paraId="682D9F18" w14:textId="77777777" w:rsidR="000C5992" w:rsidRDefault="000C5992">
      <w:pPr>
        <w:rPr>
          <w:snapToGrid w:val="0"/>
          <w:color w:val="000000"/>
        </w:rPr>
      </w:pPr>
    </w:p>
    <w:p w14:paraId="393D5208" w14:textId="77777777" w:rsidR="000C5992" w:rsidRDefault="000C5992">
      <w:pPr>
        <w:rPr>
          <w:snapToGrid w:val="0"/>
          <w:color w:val="000000"/>
        </w:rPr>
      </w:pPr>
    </w:p>
    <w:p w14:paraId="0080CF7B" w14:textId="77777777" w:rsidR="0071695E" w:rsidRDefault="001E51CF">
      <w:pPr>
        <w:rPr>
          <w:snapToGrid w:val="0"/>
          <w:color w:val="000000"/>
        </w:rPr>
      </w:pPr>
      <w:r>
        <w:rPr>
          <w:rFonts w:hint="eastAsia"/>
          <w:snapToGrid w:val="0"/>
          <w:color w:val="000000"/>
        </w:rPr>
        <w:lastRenderedPageBreak/>
        <w:t xml:space="preserve">　２　【自己株式の取得等の状況】</w:t>
      </w:r>
      <w:r>
        <w:rPr>
          <w:snapToGrid w:val="0"/>
          <w:color w:val="000000"/>
        </w:rPr>
        <w:t>(47)</w:t>
      </w:r>
    </w:p>
    <w:p w14:paraId="68A45B9A" w14:textId="77777777" w:rsidR="0071695E" w:rsidRDefault="001E51CF">
      <w:pPr>
        <w:rPr>
          <w:snapToGrid w:val="0"/>
          <w:color w:val="000000"/>
        </w:rPr>
      </w:pPr>
      <w:r>
        <w:rPr>
          <w:rFonts w:hint="eastAsia"/>
          <w:snapToGrid w:val="0"/>
          <w:color w:val="000000"/>
        </w:rPr>
        <w:t xml:space="preserve">　【株式の種類等】</w:t>
      </w:r>
      <w:r>
        <w:rPr>
          <w:snapToGrid w:val="0"/>
          <w:color w:val="000000"/>
        </w:rPr>
        <w:t>(48)</w:t>
      </w:r>
    </w:p>
    <w:p w14:paraId="045B0C73"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【株主総会決議による取得の状況】</w:t>
      </w:r>
      <w:r>
        <w:rPr>
          <w:snapToGrid w:val="0"/>
          <w:color w:val="000000"/>
        </w:rPr>
        <w:t>(49)</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150"/>
        <w:gridCol w:w="2310"/>
        <w:gridCol w:w="2520"/>
      </w:tblGrid>
      <w:tr w:rsidR="0071695E" w14:paraId="01DD5118" w14:textId="77777777">
        <w:trPr>
          <w:trHeight w:hRule="exact" w:val="315"/>
        </w:trPr>
        <w:tc>
          <w:tcPr>
            <w:tcW w:w="3150" w:type="dxa"/>
            <w:vAlign w:val="center"/>
          </w:tcPr>
          <w:p w14:paraId="33F94D21" w14:textId="77777777" w:rsidR="0071695E" w:rsidRDefault="001E51CF">
            <w:pPr>
              <w:rPr>
                <w:snapToGrid w:val="0"/>
                <w:color w:val="000000"/>
              </w:rPr>
            </w:pPr>
            <w:r>
              <w:rPr>
                <w:rFonts w:hint="eastAsia"/>
                <w:snapToGrid w:val="0"/>
                <w:color w:val="000000"/>
              </w:rPr>
              <w:t>区分</w:t>
            </w:r>
          </w:p>
        </w:tc>
        <w:tc>
          <w:tcPr>
            <w:tcW w:w="2310" w:type="dxa"/>
            <w:vAlign w:val="center"/>
          </w:tcPr>
          <w:p w14:paraId="7E10AB0C" w14:textId="77777777" w:rsidR="0071695E" w:rsidRDefault="001E51CF">
            <w:pPr>
              <w:rPr>
                <w:snapToGrid w:val="0"/>
                <w:color w:val="000000"/>
              </w:rPr>
            </w:pPr>
            <w:r>
              <w:rPr>
                <w:rFonts w:hint="eastAsia"/>
                <w:snapToGrid w:val="0"/>
                <w:color w:val="000000"/>
              </w:rPr>
              <w:t>株式数（株）</w:t>
            </w:r>
          </w:p>
        </w:tc>
        <w:tc>
          <w:tcPr>
            <w:tcW w:w="2520" w:type="dxa"/>
            <w:vAlign w:val="center"/>
          </w:tcPr>
          <w:p w14:paraId="607EF72D" w14:textId="77777777" w:rsidR="0071695E" w:rsidRDefault="001E51CF">
            <w:pPr>
              <w:rPr>
                <w:snapToGrid w:val="0"/>
                <w:color w:val="000000"/>
              </w:rPr>
            </w:pPr>
            <w:r>
              <w:rPr>
                <w:rFonts w:hint="eastAsia"/>
                <w:snapToGrid w:val="0"/>
                <w:color w:val="000000"/>
              </w:rPr>
              <w:t>価額の総額（円）</w:t>
            </w:r>
          </w:p>
        </w:tc>
      </w:tr>
      <w:tr w:rsidR="0071695E" w14:paraId="2E3AE37F" w14:textId="77777777">
        <w:trPr>
          <w:trHeight w:hRule="exact" w:val="1155"/>
        </w:trPr>
        <w:tc>
          <w:tcPr>
            <w:tcW w:w="3150" w:type="dxa"/>
            <w:vAlign w:val="center"/>
          </w:tcPr>
          <w:p w14:paraId="227CADBC" w14:textId="77777777" w:rsidR="0071695E" w:rsidRDefault="001E51CF">
            <w:pPr>
              <w:rPr>
                <w:snapToGrid w:val="0"/>
                <w:color w:val="000000"/>
              </w:rPr>
            </w:pPr>
            <w:r>
              <w:rPr>
                <w:rFonts w:hint="eastAsia"/>
                <w:snapToGrid w:val="0"/>
                <w:color w:val="000000"/>
              </w:rPr>
              <w:t>株主総会（　年　月　日）での決議状況</w:t>
            </w:r>
          </w:p>
          <w:p w14:paraId="2421B8A1" w14:textId="77777777" w:rsidR="0071695E" w:rsidRDefault="001E51CF">
            <w:pPr>
              <w:rPr>
                <w:snapToGrid w:val="0"/>
                <w:color w:val="000000"/>
              </w:rPr>
            </w:pPr>
            <w:r>
              <w:rPr>
                <w:rFonts w:hint="eastAsia"/>
                <w:snapToGrid w:val="0"/>
                <w:color w:val="000000"/>
              </w:rPr>
              <w:t>（取得期間　年　月　日～　年　月　日）</w:t>
            </w:r>
          </w:p>
        </w:tc>
        <w:tc>
          <w:tcPr>
            <w:tcW w:w="2310" w:type="dxa"/>
          </w:tcPr>
          <w:p w14:paraId="3CB4ACDD" w14:textId="77777777" w:rsidR="0071695E" w:rsidRDefault="0071695E">
            <w:pPr>
              <w:rPr>
                <w:snapToGrid w:val="0"/>
                <w:color w:val="000000"/>
              </w:rPr>
            </w:pPr>
          </w:p>
        </w:tc>
        <w:tc>
          <w:tcPr>
            <w:tcW w:w="2520" w:type="dxa"/>
          </w:tcPr>
          <w:p w14:paraId="7A5872D9" w14:textId="77777777" w:rsidR="0071695E" w:rsidRDefault="0071695E">
            <w:pPr>
              <w:rPr>
                <w:snapToGrid w:val="0"/>
                <w:color w:val="000000"/>
              </w:rPr>
            </w:pPr>
          </w:p>
        </w:tc>
      </w:tr>
      <w:tr w:rsidR="0071695E" w14:paraId="58C8D56C" w14:textId="77777777">
        <w:trPr>
          <w:trHeight w:hRule="exact" w:val="630"/>
        </w:trPr>
        <w:tc>
          <w:tcPr>
            <w:tcW w:w="3150" w:type="dxa"/>
            <w:vAlign w:val="center"/>
          </w:tcPr>
          <w:p w14:paraId="243651EF" w14:textId="77777777" w:rsidR="0071695E" w:rsidRDefault="001E51CF">
            <w:pPr>
              <w:rPr>
                <w:snapToGrid w:val="0"/>
                <w:color w:val="000000"/>
              </w:rPr>
            </w:pPr>
            <w:r>
              <w:rPr>
                <w:rFonts w:hint="eastAsia"/>
                <w:snapToGrid w:val="0"/>
                <w:color w:val="000000"/>
              </w:rPr>
              <w:t>最近事業年度前における取得自己株式</w:t>
            </w:r>
          </w:p>
        </w:tc>
        <w:tc>
          <w:tcPr>
            <w:tcW w:w="2310" w:type="dxa"/>
          </w:tcPr>
          <w:p w14:paraId="52F20CA6" w14:textId="77777777" w:rsidR="0071695E" w:rsidRDefault="0071695E">
            <w:pPr>
              <w:rPr>
                <w:snapToGrid w:val="0"/>
                <w:color w:val="000000"/>
              </w:rPr>
            </w:pPr>
          </w:p>
        </w:tc>
        <w:tc>
          <w:tcPr>
            <w:tcW w:w="2520" w:type="dxa"/>
          </w:tcPr>
          <w:p w14:paraId="2ADC1971" w14:textId="77777777" w:rsidR="0071695E" w:rsidRDefault="0071695E">
            <w:pPr>
              <w:rPr>
                <w:snapToGrid w:val="0"/>
                <w:color w:val="000000"/>
              </w:rPr>
            </w:pPr>
          </w:p>
        </w:tc>
      </w:tr>
      <w:tr w:rsidR="0071695E" w14:paraId="521948A7" w14:textId="77777777">
        <w:trPr>
          <w:trHeight w:hRule="exact" w:val="1155"/>
        </w:trPr>
        <w:tc>
          <w:tcPr>
            <w:tcW w:w="3150" w:type="dxa"/>
            <w:vAlign w:val="center"/>
          </w:tcPr>
          <w:p w14:paraId="2BB0741E" w14:textId="77777777" w:rsidR="0071695E" w:rsidRDefault="001E51CF">
            <w:pPr>
              <w:rPr>
                <w:snapToGrid w:val="0"/>
                <w:color w:val="000000"/>
              </w:rPr>
            </w:pPr>
            <w:r>
              <w:rPr>
                <w:rFonts w:hint="eastAsia"/>
                <w:snapToGrid w:val="0"/>
                <w:color w:val="000000"/>
              </w:rPr>
              <w:t>最近事業年度における取得自己株式</w:t>
            </w:r>
          </w:p>
          <w:p w14:paraId="2B635B3F" w14:textId="77777777" w:rsidR="0071695E" w:rsidRDefault="001E51CF">
            <w:pPr>
              <w:rPr>
                <w:snapToGrid w:val="0"/>
                <w:color w:val="000000"/>
              </w:rPr>
            </w:pPr>
            <w:r>
              <w:rPr>
                <w:rFonts w:hint="eastAsia"/>
                <w:snapToGrid w:val="0"/>
                <w:color w:val="000000"/>
              </w:rPr>
              <w:t>（　年　月　日～　年　月　日）</w:t>
            </w:r>
          </w:p>
        </w:tc>
        <w:tc>
          <w:tcPr>
            <w:tcW w:w="2310" w:type="dxa"/>
          </w:tcPr>
          <w:p w14:paraId="1DB04A25" w14:textId="77777777" w:rsidR="0071695E" w:rsidRDefault="0071695E">
            <w:pPr>
              <w:rPr>
                <w:snapToGrid w:val="0"/>
                <w:color w:val="000000"/>
              </w:rPr>
            </w:pPr>
          </w:p>
        </w:tc>
        <w:tc>
          <w:tcPr>
            <w:tcW w:w="2520" w:type="dxa"/>
          </w:tcPr>
          <w:p w14:paraId="0F192125" w14:textId="77777777" w:rsidR="0071695E" w:rsidRDefault="0071695E">
            <w:pPr>
              <w:rPr>
                <w:snapToGrid w:val="0"/>
                <w:color w:val="000000"/>
              </w:rPr>
            </w:pPr>
          </w:p>
        </w:tc>
      </w:tr>
      <w:tr w:rsidR="0071695E" w14:paraId="2FB8CB6F" w14:textId="77777777">
        <w:trPr>
          <w:trHeight w:hRule="exact" w:val="630"/>
        </w:trPr>
        <w:tc>
          <w:tcPr>
            <w:tcW w:w="3150" w:type="dxa"/>
            <w:vAlign w:val="center"/>
          </w:tcPr>
          <w:p w14:paraId="2F05220F" w14:textId="77777777" w:rsidR="0071695E" w:rsidRDefault="001E51CF">
            <w:pPr>
              <w:rPr>
                <w:snapToGrid w:val="0"/>
                <w:color w:val="000000"/>
              </w:rPr>
            </w:pPr>
            <w:r>
              <w:rPr>
                <w:rFonts w:hint="eastAsia"/>
                <w:snapToGrid w:val="0"/>
                <w:color w:val="000000"/>
              </w:rPr>
              <w:t>残存授権株式の総数及び価額の総額</w:t>
            </w:r>
          </w:p>
        </w:tc>
        <w:tc>
          <w:tcPr>
            <w:tcW w:w="2310" w:type="dxa"/>
          </w:tcPr>
          <w:p w14:paraId="72F868CC" w14:textId="77777777" w:rsidR="0071695E" w:rsidRDefault="0071695E">
            <w:pPr>
              <w:rPr>
                <w:snapToGrid w:val="0"/>
                <w:color w:val="000000"/>
              </w:rPr>
            </w:pPr>
          </w:p>
        </w:tc>
        <w:tc>
          <w:tcPr>
            <w:tcW w:w="2520" w:type="dxa"/>
          </w:tcPr>
          <w:p w14:paraId="3ED941A9" w14:textId="77777777" w:rsidR="0071695E" w:rsidRDefault="0071695E">
            <w:pPr>
              <w:rPr>
                <w:snapToGrid w:val="0"/>
                <w:color w:val="000000"/>
              </w:rPr>
            </w:pPr>
          </w:p>
        </w:tc>
      </w:tr>
      <w:tr w:rsidR="0071695E" w14:paraId="5F1D0396" w14:textId="77777777">
        <w:trPr>
          <w:trHeight w:hRule="exact" w:val="630"/>
        </w:trPr>
        <w:tc>
          <w:tcPr>
            <w:tcW w:w="3150" w:type="dxa"/>
            <w:vAlign w:val="center"/>
          </w:tcPr>
          <w:p w14:paraId="5F612F66" w14:textId="77777777" w:rsidR="0071695E" w:rsidRDefault="001E51CF">
            <w:pPr>
              <w:rPr>
                <w:snapToGrid w:val="0"/>
                <w:color w:val="000000"/>
              </w:rPr>
            </w:pPr>
            <w:r>
              <w:rPr>
                <w:rFonts w:hint="eastAsia"/>
                <w:snapToGrid w:val="0"/>
                <w:color w:val="000000"/>
              </w:rPr>
              <w:t>最近事業年度の末日現在の未行使割合（％）</w:t>
            </w:r>
          </w:p>
        </w:tc>
        <w:tc>
          <w:tcPr>
            <w:tcW w:w="2310" w:type="dxa"/>
          </w:tcPr>
          <w:p w14:paraId="2E64403C" w14:textId="77777777" w:rsidR="0071695E" w:rsidRDefault="0071695E">
            <w:pPr>
              <w:rPr>
                <w:snapToGrid w:val="0"/>
                <w:color w:val="000000"/>
              </w:rPr>
            </w:pPr>
          </w:p>
        </w:tc>
        <w:tc>
          <w:tcPr>
            <w:tcW w:w="2520" w:type="dxa"/>
          </w:tcPr>
          <w:p w14:paraId="57011204" w14:textId="77777777" w:rsidR="0071695E" w:rsidRDefault="0071695E">
            <w:pPr>
              <w:rPr>
                <w:snapToGrid w:val="0"/>
                <w:color w:val="000000"/>
              </w:rPr>
            </w:pPr>
          </w:p>
        </w:tc>
      </w:tr>
      <w:tr w:rsidR="0071695E" w14:paraId="7491D0CB" w14:textId="77777777">
        <w:trPr>
          <w:trHeight w:hRule="exact" w:val="315"/>
        </w:trPr>
        <w:tc>
          <w:tcPr>
            <w:tcW w:w="3150" w:type="dxa"/>
            <w:vAlign w:val="center"/>
          </w:tcPr>
          <w:p w14:paraId="771F6D0D" w14:textId="77777777" w:rsidR="0071695E" w:rsidRDefault="001E51CF">
            <w:pPr>
              <w:rPr>
                <w:snapToGrid w:val="0"/>
                <w:color w:val="000000"/>
              </w:rPr>
            </w:pPr>
            <w:r>
              <w:rPr>
                <w:rFonts w:hint="eastAsia"/>
                <w:snapToGrid w:val="0"/>
                <w:color w:val="000000"/>
              </w:rPr>
              <w:t>最近期間における取得自己株式</w:t>
            </w:r>
          </w:p>
        </w:tc>
        <w:tc>
          <w:tcPr>
            <w:tcW w:w="2310" w:type="dxa"/>
          </w:tcPr>
          <w:p w14:paraId="0BA78A94" w14:textId="77777777" w:rsidR="0071695E" w:rsidRDefault="0071695E">
            <w:pPr>
              <w:rPr>
                <w:snapToGrid w:val="0"/>
                <w:color w:val="000000"/>
              </w:rPr>
            </w:pPr>
          </w:p>
        </w:tc>
        <w:tc>
          <w:tcPr>
            <w:tcW w:w="2520" w:type="dxa"/>
          </w:tcPr>
          <w:p w14:paraId="357C172C" w14:textId="77777777" w:rsidR="0071695E" w:rsidRDefault="0071695E">
            <w:pPr>
              <w:rPr>
                <w:snapToGrid w:val="0"/>
                <w:color w:val="000000"/>
              </w:rPr>
            </w:pPr>
          </w:p>
        </w:tc>
      </w:tr>
      <w:tr w:rsidR="0071695E" w14:paraId="0E386C69" w14:textId="77777777">
        <w:trPr>
          <w:trHeight w:hRule="exact" w:val="315"/>
        </w:trPr>
        <w:tc>
          <w:tcPr>
            <w:tcW w:w="3150" w:type="dxa"/>
            <w:vAlign w:val="center"/>
          </w:tcPr>
          <w:p w14:paraId="1903E579" w14:textId="77777777" w:rsidR="0071695E" w:rsidRDefault="001E51CF">
            <w:pPr>
              <w:rPr>
                <w:snapToGrid w:val="0"/>
                <w:color w:val="000000"/>
              </w:rPr>
            </w:pPr>
            <w:r>
              <w:rPr>
                <w:rFonts w:hint="eastAsia"/>
                <w:snapToGrid w:val="0"/>
                <w:color w:val="000000"/>
              </w:rPr>
              <w:t>公表日現在の未行使割合（％）</w:t>
            </w:r>
          </w:p>
        </w:tc>
        <w:tc>
          <w:tcPr>
            <w:tcW w:w="2310" w:type="dxa"/>
          </w:tcPr>
          <w:p w14:paraId="458711D2" w14:textId="77777777" w:rsidR="0071695E" w:rsidRDefault="0071695E">
            <w:pPr>
              <w:rPr>
                <w:snapToGrid w:val="0"/>
                <w:color w:val="000000"/>
              </w:rPr>
            </w:pPr>
          </w:p>
        </w:tc>
        <w:tc>
          <w:tcPr>
            <w:tcW w:w="2520" w:type="dxa"/>
          </w:tcPr>
          <w:p w14:paraId="69C38E56" w14:textId="77777777" w:rsidR="0071695E" w:rsidRDefault="0071695E">
            <w:pPr>
              <w:rPr>
                <w:snapToGrid w:val="0"/>
                <w:color w:val="000000"/>
              </w:rPr>
            </w:pPr>
          </w:p>
        </w:tc>
      </w:tr>
    </w:tbl>
    <w:p w14:paraId="25A3B297" w14:textId="77777777" w:rsidR="0071695E" w:rsidRDefault="0071695E">
      <w:pPr>
        <w:rPr>
          <w:snapToGrid w:val="0"/>
          <w:color w:val="000000"/>
        </w:rPr>
      </w:pPr>
    </w:p>
    <w:p w14:paraId="14071869" w14:textId="77777777" w:rsidR="0071695E" w:rsidRDefault="0071695E">
      <w:pPr>
        <w:rPr>
          <w:snapToGrid w:val="0"/>
          <w:color w:val="000000"/>
        </w:rPr>
      </w:pPr>
    </w:p>
    <w:p w14:paraId="6F40278B"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【取締役会決議による取得の状況】</w:t>
      </w:r>
      <w:r>
        <w:rPr>
          <w:snapToGrid w:val="0"/>
          <w:color w:val="000000"/>
        </w:rPr>
        <w:t>(50)</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150"/>
        <w:gridCol w:w="2310"/>
        <w:gridCol w:w="2520"/>
      </w:tblGrid>
      <w:tr w:rsidR="0071695E" w14:paraId="56AB3307" w14:textId="77777777">
        <w:trPr>
          <w:trHeight w:hRule="exact" w:val="315"/>
        </w:trPr>
        <w:tc>
          <w:tcPr>
            <w:tcW w:w="3150" w:type="dxa"/>
            <w:vAlign w:val="center"/>
          </w:tcPr>
          <w:p w14:paraId="0B39F091" w14:textId="77777777" w:rsidR="0071695E" w:rsidRDefault="001E51CF">
            <w:pPr>
              <w:rPr>
                <w:snapToGrid w:val="0"/>
                <w:color w:val="000000"/>
              </w:rPr>
            </w:pPr>
            <w:r>
              <w:rPr>
                <w:rFonts w:hint="eastAsia"/>
                <w:snapToGrid w:val="0"/>
                <w:color w:val="000000"/>
              </w:rPr>
              <w:t>区分</w:t>
            </w:r>
          </w:p>
        </w:tc>
        <w:tc>
          <w:tcPr>
            <w:tcW w:w="2310" w:type="dxa"/>
            <w:vAlign w:val="center"/>
          </w:tcPr>
          <w:p w14:paraId="48CEA1E6" w14:textId="77777777" w:rsidR="0071695E" w:rsidRDefault="001E51CF">
            <w:pPr>
              <w:rPr>
                <w:snapToGrid w:val="0"/>
                <w:color w:val="000000"/>
              </w:rPr>
            </w:pPr>
            <w:r>
              <w:rPr>
                <w:rFonts w:hint="eastAsia"/>
                <w:snapToGrid w:val="0"/>
                <w:color w:val="000000"/>
              </w:rPr>
              <w:t>株式数（株）</w:t>
            </w:r>
          </w:p>
        </w:tc>
        <w:tc>
          <w:tcPr>
            <w:tcW w:w="2520" w:type="dxa"/>
            <w:vAlign w:val="center"/>
          </w:tcPr>
          <w:p w14:paraId="3A25C960" w14:textId="77777777" w:rsidR="0071695E" w:rsidRDefault="001E51CF">
            <w:pPr>
              <w:rPr>
                <w:snapToGrid w:val="0"/>
                <w:color w:val="000000"/>
              </w:rPr>
            </w:pPr>
            <w:r>
              <w:rPr>
                <w:rFonts w:hint="eastAsia"/>
                <w:snapToGrid w:val="0"/>
                <w:color w:val="000000"/>
              </w:rPr>
              <w:t>価額の総額（円）</w:t>
            </w:r>
          </w:p>
        </w:tc>
      </w:tr>
      <w:tr w:rsidR="0071695E" w14:paraId="12FBA1D9" w14:textId="77777777">
        <w:trPr>
          <w:trHeight w:hRule="exact" w:val="1260"/>
        </w:trPr>
        <w:tc>
          <w:tcPr>
            <w:tcW w:w="3150" w:type="dxa"/>
            <w:vAlign w:val="center"/>
          </w:tcPr>
          <w:p w14:paraId="00D17481" w14:textId="77777777" w:rsidR="0071695E" w:rsidRDefault="001E51CF">
            <w:pPr>
              <w:rPr>
                <w:snapToGrid w:val="0"/>
                <w:color w:val="000000"/>
              </w:rPr>
            </w:pPr>
            <w:r>
              <w:rPr>
                <w:rFonts w:hint="eastAsia"/>
                <w:snapToGrid w:val="0"/>
                <w:color w:val="000000"/>
              </w:rPr>
              <w:t>取締役会（　年　月　日）での決議状況</w:t>
            </w:r>
          </w:p>
          <w:p w14:paraId="7E6F2DFC" w14:textId="77777777" w:rsidR="0071695E" w:rsidRDefault="001E51CF">
            <w:pPr>
              <w:rPr>
                <w:snapToGrid w:val="0"/>
                <w:color w:val="000000"/>
              </w:rPr>
            </w:pPr>
            <w:r>
              <w:rPr>
                <w:rFonts w:hint="eastAsia"/>
                <w:snapToGrid w:val="0"/>
                <w:color w:val="000000"/>
              </w:rPr>
              <w:t>（取得期間　年　月　日～　年　月　日）</w:t>
            </w:r>
          </w:p>
        </w:tc>
        <w:tc>
          <w:tcPr>
            <w:tcW w:w="2310" w:type="dxa"/>
            <w:vAlign w:val="center"/>
          </w:tcPr>
          <w:p w14:paraId="0A441470" w14:textId="77777777" w:rsidR="0071695E" w:rsidRDefault="0071695E">
            <w:pPr>
              <w:rPr>
                <w:snapToGrid w:val="0"/>
                <w:color w:val="000000"/>
              </w:rPr>
            </w:pPr>
          </w:p>
        </w:tc>
        <w:tc>
          <w:tcPr>
            <w:tcW w:w="2520" w:type="dxa"/>
            <w:vAlign w:val="center"/>
          </w:tcPr>
          <w:p w14:paraId="70D0BD50" w14:textId="77777777" w:rsidR="0071695E" w:rsidRDefault="0071695E">
            <w:pPr>
              <w:rPr>
                <w:snapToGrid w:val="0"/>
                <w:color w:val="000000"/>
              </w:rPr>
            </w:pPr>
          </w:p>
        </w:tc>
      </w:tr>
      <w:tr w:rsidR="0071695E" w14:paraId="231AC585" w14:textId="77777777">
        <w:trPr>
          <w:trHeight w:hRule="exact" w:val="630"/>
        </w:trPr>
        <w:tc>
          <w:tcPr>
            <w:tcW w:w="3150" w:type="dxa"/>
            <w:vAlign w:val="center"/>
          </w:tcPr>
          <w:p w14:paraId="5A7CB801" w14:textId="77777777" w:rsidR="0071695E" w:rsidRDefault="001E51CF">
            <w:pPr>
              <w:rPr>
                <w:snapToGrid w:val="0"/>
                <w:color w:val="000000"/>
              </w:rPr>
            </w:pPr>
            <w:r>
              <w:rPr>
                <w:rFonts w:hint="eastAsia"/>
                <w:snapToGrid w:val="0"/>
                <w:color w:val="000000"/>
              </w:rPr>
              <w:t>最近事業年度前における取得自己株式</w:t>
            </w:r>
          </w:p>
        </w:tc>
        <w:tc>
          <w:tcPr>
            <w:tcW w:w="2310" w:type="dxa"/>
            <w:vAlign w:val="center"/>
          </w:tcPr>
          <w:p w14:paraId="7DABE4B6" w14:textId="77777777" w:rsidR="0071695E" w:rsidRDefault="0071695E">
            <w:pPr>
              <w:rPr>
                <w:snapToGrid w:val="0"/>
                <w:color w:val="000000"/>
              </w:rPr>
            </w:pPr>
          </w:p>
        </w:tc>
        <w:tc>
          <w:tcPr>
            <w:tcW w:w="2520" w:type="dxa"/>
            <w:vAlign w:val="center"/>
          </w:tcPr>
          <w:p w14:paraId="46721EF7" w14:textId="77777777" w:rsidR="0071695E" w:rsidRDefault="0071695E">
            <w:pPr>
              <w:rPr>
                <w:snapToGrid w:val="0"/>
                <w:color w:val="000000"/>
              </w:rPr>
            </w:pPr>
          </w:p>
        </w:tc>
      </w:tr>
      <w:tr w:rsidR="0071695E" w14:paraId="5E6106BC" w14:textId="77777777">
        <w:trPr>
          <w:trHeight w:hRule="exact" w:val="1260"/>
        </w:trPr>
        <w:tc>
          <w:tcPr>
            <w:tcW w:w="3150" w:type="dxa"/>
            <w:vAlign w:val="center"/>
          </w:tcPr>
          <w:p w14:paraId="55184659" w14:textId="77777777" w:rsidR="0071695E" w:rsidRDefault="001E51CF">
            <w:pPr>
              <w:rPr>
                <w:snapToGrid w:val="0"/>
                <w:color w:val="000000"/>
              </w:rPr>
            </w:pPr>
            <w:r>
              <w:rPr>
                <w:rFonts w:hint="eastAsia"/>
                <w:snapToGrid w:val="0"/>
                <w:color w:val="000000"/>
              </w:rPr>
              <w:t>最近事業年度における取得自己株式</w:t>
            </w:r>
          </w:p>
          <w:p w14:paraId="1F4FA5AB" w14:textId="77777777" w:rsidR="0071695E" w:rsidRDefault="001E51CF">
            <w:pPr>
              <w:rPr>
                <w:snapToGrid w:val="0"/>
                <w:color w:val="000000"/>
              </w:rPr>
            </w:pPr>
            <w:r>
              <w:rPr>
                <w:rFonts w:hint="eastAsia"/>
                <w:snapToGrid w:val="0"/>
                <w:color w:val="000000"/>
              </w:rPr>
              <w:t>（　年　月　日～　年　月　日）</w:t>
            </w:r>
          </w:p>
        </w:tc>
        <w:tc>
          <w:tcPr>
            <w:tcW w:w="2310" w:type="dxa"/>
            <w:vAlign w:val="center"/>
          </w:tcPr>
          <w:p w14:paraId="4D9342B9" w14:textId="77777777" w:rsidR="0071695E" w:rsidRDefault="0071695E">
            <w:pPr>
              <w:rPr>
                <w:snapToGrid w:val="0"/>
                <w:color w:val="000000"/>
              </w:rPr>
            </w:pPr>
          </w:p>
        </w:tc>
        <w:tc>
          <w:tcPr>
            <w:tcW w:w="2520" w:type="dxa"/>
            <w:vAlign w:val="center"/>
          </w:tcPr>
          <w:p w14:paraId="2573967D" w14:textId="77777777" w:rsidR="0071695E" w:rsidRDefault="0071695E">
            <w:pPr>
              <w:rPr>
                <w:snapToGrid w:val="0"/>
                <w:color w:val="000000"/>
              </w:rPr>
            </w:pPr>
          </w:p>
        </w:tc>
      </w:tr>
      <w:tr w:rsidR="0071695E" w14:paraId="71674753" w14:textId="77777777">
        <w:trPr>
          <w:trHeight w:hRule="exact" w:val="630"/>
        </w:trPr>
        <w:tc>
          <w:tcPr>
            <w:tcW w:w="3150" w:type="dxa"/>
            <w:vAlign w:val="center"/>
          </w:tcPr>
          <w:p w14:paraId="4B4C4585" w14:textId="77777777" w:rsidR="0071695E" w:rsidRDefault="001E51CF">
            <w:pPr>
              <w:rPr>
                <w:snapToGrid w:val="0"/>
                <w:color w:val="000000"/>
              </w:rPr>
            </w:pPr>
            <w:r>
              <w:rPr>
                <w:rFonts w:hint="eastAsia"/>
                <w:snapToGrid w:val="0"/>
                <w:color w:val="000000"/>
              </w:rPr>
              <w:t>残存決議株式の総数及び価額の総額</w:t>
            </w:r>
          </w:p>
        </w:tc>
        <w:tc>
          <w:tcPr>
            <w:tcW w:w="2310" w:type="dxa"/>
            <w:vAlign w:val="center"/>
          </w:tcPr>
          <w:p w14:paraId="4813D662" w14:textId="77777777" w:rsidR="0071695E" w:rsidRDefault="0071695E">
            <w:pPr>
              <w:rPr>
                <w:snapToGrid w:val="0"/>
                <w:color w:val="000000"/>
              </w:rPr>
            </w:pPr>
          </w:p>
        </w:tc>
        <w:tc>
          <w:tcPr>
            <w:tcW w:w="2520" w:type="dxa"/>
            <w:vAlign w:val="center"/>
          </w:tcPr>
          <w:p w14:paraId="3C1449FD" w14:textId="77777777" w:rsidR="0071695E" w:rsidRDefault="0071695E">
            <w:pPr>
              <w:rPr>
                <w:snapToGrid w:val="0"/>
                <w:color w:val="000000"/>
              </w:rPr>
            </w:pPr>
          </w:p>
        </w:tc>
      </w:tr>
      <w:tr w:rsidR="0071695E" w14:paraId="2C42617B" w14:textId="77777777">
        <w:trPr>
          <w:trHeight w:hRule="exact" w:val="630"/>
        </w:trPr>
        <w:tc>
          <w:tcPr>
            <w:tcW w:w="3150" w:type="dxa"/>
            <w:vAlign w:val="center"/>
          </w:tcPr>
          <w:p w14:paraId="222821E2" w14:textId="77777777" w:rsidR="0071695E" w:rsidRDefault="001E51CF">
            <w:pPr>
              <w:rPr>
                <w:snapToGrid w:val="0"/>
                <w:color w:val="000000"/>
              </w:rPr>
            </w:pPr>
            <w:r>
              <w:rPr>
                <w:rFonts w:hint="eastAsia"/>
                <w:snapToGrid w:val="0"/>
                <w:color w:val="000000"/>
              </w:rPr>
              <w:t>最近事業年度の末日現在の未行使割合（％）</w:t>
            </w:r>
          </w:p>
        </w:tc>
        <w:tc>
          <w:tcPr>
            <w:tcW w:w="2310" w:type="dxa"/>
            <w:vAlign w:val="center"/>
          </w:tcPr>
          <w:p w14:paraId="78A88FC6" w14:textId="77777777" w:rsidR="0071695E" w:rsidRDefault="0071695E">
            <w:pPr>
              <w:rPr>
                <w:snapToGrid w:val="0"/>
                <w:color w:val="000000"/>
              </w:rPr>
            </w:pPr>
          </w:p>
        </w:tc>
        <w:tc>
          <w:tcPr>
            <w:tcW w:w="2520" w:type="dxa"/>
            <w:vAlign w:val="center"/>
          </w:tcPr>
          <w:p w14:paraId="75A0935E" w14:textId="77777777" w:rsidR="0071695E" w:rsidRDefault="0071695E">
            <w:pPr>
              <w:rPr>
                <w:snapToGrid w:val="0"/>
                <w:color w:val="000000"/>
              </w:rPr>
            </w:pPr>
          </w:p>
        </w:tc>
      </w:tr>
      <w:tr w:rsidR="0071695E" w14:paraId="2CDF361D" w14:textId="77777777">
        <w:trPr>
          <w:trHeight w:hRule="exact" w:val="315"/>
        </w:trPr>
        <w:tc>
          <w:tcPr>
            <w:tcW w:w="3150" w:type="dxa"/>
            <w:vAlign w:val="center"/>
          </w:tcPr>
          <w:p w14:paraId="09A2678E" w14:textId="77777777" w:rsidR="0071695E" w:rsidRDefault="001E51CF">
            <w:pPr>
              <w:rPr>
                <w:snapToGrid w:val="0"/>
                <w:color w:val="000000"/>
              </w:rPr>
            </w:pPr>
            <w:r>
              <w:rPr>
                <w:rFonts w:hint="eastAsia"/>
                <w:snapToGrid w:val="0"/>
                <w:color w:val="000000"/>
              </w:rPr>
              <w:t>最近期間における取得自己株式</w:t>
            </w:r>
          </w:p>
        </w:tc>
        <w:tc>
          <w:tcPr>
            <w:tcW w:w="2310" w:type="dxa"/>
            <w:vAlign w:val="center"/>
          </w:tcPr>
          <w:p w14:paraId="366B6B15" w14:textId="77777777" w:rsidR="0071695E" w:rsidRDefault="0071695E">
            <w:pPr>
              <w:rPr>
                <w:snapToGrid w:val="0"/>
                <w:color w:val="000000"/>
              </w:rPr>
            </w:pPr>
          </w:p>
        </w:tc>
        <w:tc>
          <w:tcPr>
            <w:tcW w:w="2520" w:type="dxa"/>
            <w:vAlign w:val="center"/>
          </w:tcPr>
          <w:p w14:paraId="51F7DCD2" w14:textId="77777777" w:rsidR="0071695E" w:rsidRDefault="0071695E">
            <w:pPr>
              <w:rPr>
                <w:snapToGrid w:val="0"/>
                <w:color w:val="000000"/>
              </w:rPr>
            </w:pPr>
          </w:p>
        </w:tc>
      </w:tr>
      <w:tr w:rsidR="0071695E" w14:paraId="3BFB4A28" w14:textId="77777777">
        <w:trPr>
          <w:trHeight w:hRule="exact" w:val="315"/>
        </w:trPr>
        <w:tc>
          <w:tcPr>
            <w:tcW w:w="3150" w:type="dxa"/>
            <w:vAlign w:val="center"/>
          </w:tcPr>
          <w:p w14:paraId="0A2BB780" w14:textId="77777777" w:rsidR="0071695E" w:rsidRDefault="001E51CF">
            <w:pPr>
              <w:rPr>
                <w:snapToGrid w:val="0"/>
                <w:color w:val="000000"/>
              </w:rPr>
            </w:pPr>
            <w:r>
              <w:rPr>
                <w:rFonts w:hint="eastAsia"/>
                <w:snapToGrid w:val="0"/>
                <w:color w:val="000000"/>
              </w:rPr>
              <w:t>公表日現在の未行使割合（％）</w:t>
            </w:r>
          </w:p>
        </w:tc>
        <w:tc>
          <w:tcPr>
            <w:tcW w:w="2310" w:type="dxa"/>
            <w:vAlign w:val="center"/>
          </w:tcPr>
          <w:p w14:paraId="4A2B6F7C" w14:textId="77777777" w:rsidR="0071695E" w:rsidRDefault="0071695E">
            <w:pPr>
              <w:rPr>
                <w:snapToGrid w:val="0"/>
                <w:color w:val="000000"/>
              </w:rPr>
            </w:pPr>
          </w:p>
        </w:tc>
        <w:tc>
          <w:tcPr>
            <w:tcW w:w="2520" w:type="dxa"/>
            <w:vAlign w:val="center"/>
          </w:tcPr>
          <w:p w14:paraId="7F60B48C" w14:textId="77777777" w:rsidR="0071695E" w:rsidRDefault="0071695E">
            <w:pPr>
              <w:rPr>
                <w:snapToGrid w:val="0"/>
                <w:color w:val="000000"/>
              </w:rPr>
            </w:pPr>
          </w:p>
        </w:tc>
      </w:tr>
    </w:tbl>
    <w:p w14:paraId="3258BE91" w14:textId="77777777" w:rsidR="0071695E" w:rsidRDefault="0071695E">
      <w:pPr>
        <w:rPr>
          <w:snapToGrid w:val="0"/>
          <w:color w:val="000000"/>
        </w:rPr>
      </w:pPr>
    </w:p>
    <w:p w14:paraId="119398F2"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【株主総会決議又は取締役会決議に基づかないものの内容】</w:t>
      </w:r>
      <w:r>
        <w:rPr>
          <w:snapToGrid w:val="0"/>
          <w:color w:val="000000"/>
        </w:rPr>
        <w:t>(51)</w:t>
      </w:r>
    </w:p>
    <w:p w14:paraId="665F2E57" w14:textId="77777777" w:rsidR="0071695E" w:rsidRDefault="0071695E">
      <w:pPr>
        <w:rPr>
          <w:snapToGrid w:val="0"/>
          <w:color w:val="000000"/>
        </w:rPr>
      </w:pPr>
    </w:p>
    <w:p w14:paraId="6C81A2CF" w14:textId="77777777" w:rsidR="00EC6DEC" w:rsidRDefault="00EC6DEC">
      <w:pPr>
        <w:rPr>
          <w:snapToGrid w:val="0"/>
          <w:color w:val="000000"/>
        </w:rPr>
      </w:pPr>
    </w:p>
    <w:p w14:paraId="444FCBEC" w14:textId="77777777" w:rsidR="00EC6DEC" w:rsidRDefault="00EC6DEC">
      <w:pPr>
        <w:rPr>
          <w:snapToGrid w:val="0"/>
          <w:color w:val="000000"/>
        </w:rPr>
      </w:pPr>
    </w:p>
    <w:p w14:paraId="444EE5CA" w14:textId="77777777" w:rsidR="0071695E" w:rsidRDefault="001E51CF">
      <w:pPr>
        <w:rPr>
          <w:snapToGrid w:val="0"/>
          <w:color w:val="000000"/>
        </w:rPr>
      </w:pPr>
      <w:r>
        <w:rPr>
          <w:rFonts w:hint="eastAsia"/>
          <w:snapToGrid w:val="0"/>
          <w:color w:val="000000"/>
        </w:rPr>
        <w:lastRenderedPageBreak/>
        <w:t xml:space="preserve">　　</w:t>
      </w:r>
      <w:r>
        <w:rPr>
          <w:snapToGrid w:val="0"/>
          <w:color w:val="000000"/>
        </w:rPr>
        <w:t>(</w:t>
      </w:r>
      <w:r>
        <w:rPr>
          <w:rFonts w:hint="eastAsia"/>
          <w:snapToGrid w:val="0"/>
          <w:color w:val="000000"/>
        </w:rPr>
        <w:t>４</w:t>
      </w:r>
      <w:r>
        <w:rPr>
          <w:snapToGrid w:val="0"/>
          <w:color w:val="000000"/>
        </w:rPr>
        <w:t>)</w:t>
      </w:r>
      <w:r>
        <w:rPr>
          <w:rFonts w:hint="eastAsia"/>
          <w:snapToGrid w:val="0"/>
          <w:color w:val="000000"/>
        </w:rPr>
        <w:t>【取得自己株式の処理状況及び保有状況】</w:t>
      </w:r>
      <w:r>
        <w:rPr>
          <w:snapToGrid w:val="0"/>
          <w:color w:val="000000"/>
        </w:rPr>
        <w:t>(52)</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680"/>
        <w:gridCol w:w="1470"/>
        <w:gridCol w:w="1680"/>
        <w:gridCol w:w="1470"/>
        <w:gridCol w:w="1680"/>
      </w:tblGrid>
      <w:tr w:rsidR="0071695E" w14:paraId="41244F0E" w14:textId="77777777">
        <w:trPr>
          <w:cantSplit/>
          <w:trHeight w:hRule="exact" w:val="315"/>
        </w:trPr>
        <w:tc>
          <w:tcPr>
            <w:tcW w:w="1680" w:type="dxa"/>
            <w:vMerge w:val="restart"/>
          </w:tcPr>
          <w:p w14:paraId="21D2540C" w14:textId="77777777" w:rsidR="0071695E" w:rsidRDefault="001E51CF">
            <w:pPr>
              <w:rPr>
                <w:snapToGrid w:val="0"/>
                <w:color w:val="000000"/>
              </w:rPr>
            </w:pPr>
            <w:r>
              <w:rPr>
                <w:snapToGrid w:val="0"/>
                <w:color w:val="000000"/>
              </w:rPr>
              <w:br w:type="page"/>
            </w:r>
            <w:r>
              <w:rPr>
                <w:rFonts w:hint="eastAsia"/>
                <w:snapToGrid w:val="0"/>
                <w:color w:val="000000"/>
              </w:rPr>
              <w:t>区分</w:t>
            </w:r>
          </w:p>
        </w:tc>
        <w:tc>
          <w:tcPr>
            <w:tcW w:w="3150" w:type="dxa"/>
            <w:gridSpan w:val="2"/>
          </w:tcPr>
          <w:p w14:paraId="1CEF05C9" w14:textId="77777777" w:rsidR="0071695E" w:rsidRDefault="001E51CF">
            <w:pPr>
              <w:rPr>
                <w:snapToGrid w:val="0"/>
                <w:color w:val="000000"/>
              </w:rPr>
            </w:pPr>
            <w:r>
              <w:rPr>
                <w:rFonts w:hint="eastAsia"/>
                <w:snapToGrid w:val="0"/>
                <w:color w:val="000000"/>
              </w:rPr>
              <w:t>最近事業年度</w:t>
            </w:r>
          </w:p>
        </w:tc>
        <w:tc>
          <w:tcPr>
            <w:tcW w:w="3150" w:type="dxa"/>
            <w:gridSpan w:val="2"/>
          </w:tcPr>
          <w:p w14:paraId="18BDB70E" w14:textId="77777777" w:rsidR="0071695E" w:rsidRDefault="001E51CF">
            <w:pPr>
              <w:rPr>
                <w:snapToGrid w:val="0"/>
                <w:color w:val="000000"/>
              </w:rPr>
            </w:pPr>
            <w:r>
              <w:rPr>
                <w:rFonts w:hint="eastAsia"/>
                <w:snapToGrid w:val="0"/>
                <w:color w:val="000000"/>
              </w:rPr>
              <w:t>最近期間</w:t>
            </w:r>
          </w:p>
        </w:tc>
      </w:tr>
      <w:tr w:rsidR="0071695E" w14:paraId="5AE359F9" w14:textId="77777777">
        <w:trPr>
          <w:cantSplit/>
          <w:trHeight w:hRule="exact" w:val="630"/>
        </w:trPr>
        <w:tc>
          <w:tcPr>
            <w:tcW w:w="1680" w:type="dxa"/>
            <w:vMerge/>
          </w:tcPr>
          <w:p w14:paraId="28F9A40E" w14:textId="77777777" w:rsidR="0071695E" w:rsidRDefault="0071695E">
            <w:pPr>
              <w:rPr>
                <w:snapToGrid w:val="0"/>
                <w:color w:val="000000"/>
              </w:rPr>
            </w:pPr>
          </w:p>
        </w:tc>
        <w:tc>
          <w:tcPr>
            <w:tcW w:w="1470" w:type="dxa"/>
            <w:vAlign w:val="center"/>
          </w:tcPr>
          <w:p w14:paraId="0C176A02" w14:textId="77777777" w:rsidR="0071695E" w:rsidRDefault="001E51CF">
            <w:pPr>
              <w:rPr>
                <w:snapToGrid w:val="0"/>
                <w:color w:val="000000"/>
              </w:rPr>
            </w:pPr>
            <w:r>
              <w:rPr>
                <w:rFonts w:hint="eastAsia"/>
                <w:snapToGrid w:val="0"/>
                <w:color w:val="000000"/>
              </w:rPr>
              <w:t>株式数（株）</w:t>
            </w:r>
          </w:p>
          <w:p w14:paraId="794A75B0" w14:textId="77777777" w:rsidR="0071695E" w:rsidRDefault="0071695E">
            <w:pPr>
              <w:rPr>
                <w:snapToGrid w:val="0"/>
                <w:color w:val="000000"/>
              </w:rPr>
            </w:pPr>
          </w:p>
        </w:tc>
        <w:tc>
          <w:tcPr>
            <w:tcW w:w="1680" w:type="dxa"/>
            <w:vAlign w:val="center"/>
          </w:tcPr>
          <w:p w14:paraId="3891CC29" w14:textId="77777777" w:rsidR="0071695E" w:rsidRDefault="001E51CF">
            <w:pPr>
              <w:rPr>
                <w:snapToGrid w:val="0"/>
                <w:color w:val="000000"/>
              </w:rPr>
            </w:pPr>
            <w:r>
              <w:rPr>
                <w:rFonts w:hint="eastAsia"/>
                <w:snapToGrid w:val="0"/>
                <w:color w:val="000000"/>
              </w:rPr>
              <w:t>処分価額の総額（円）</w:t>
            </w:r>
          </w:p>
        </w:tc>
        <w:tc>
          <w:tcPr>
            <w:tcW w:w="1470" w:type="dxa"/>
            <w:vAlign w:val="center"/>
          </w:tcPr>
          <w:p w14:paraId="4C521809" w14:textId="77777777" w:rsidR="0071695E" w:rsidRDefault="001E51CF">
            <w:pPr>
              <w:rPr>
                <w:snapToGrid w:val="0"/>
                <w:color w:val="000000"/>
              </w:rPr>
            </w:pPr>
            <w:r>
              <w:rPr>
                <w:rFonts w:hint="eastAsia"/>
                <w:snapToGrid w:val="0"/>
                <w:color w:val="000000"/>
              </w:rPr>
              <w:t>株式数（株）</w:t>
            </w:r>
          </w:p>
          <w:p w14:paraId="0470F4A1" w14:textId="77777777" w:rsidR="0071695E" w:rsidRDefault="0071695E">
            <w:pPr>
              <w:rPr>
                <w:snapToGrid w:val="0"/>
                <w:color w:val="000000"/>
              </w:rPr>
            </w:pPr>
          </w:p>
        </w:tc>
        <w:tc>
          <w:tcPr>
            <w:tcW w:w="1680" w:type="dxa"/>
            <w:vAlign w:val="center"/>
          </w:tcPr>
          <w:p w14:paraId="7C65726A" w14:textId="77777777" w:rsidR="0071695E" w:rsidRDefault="001E51CF">
            <w:pPr>
              <w:rPr>
                <w:snapToGrid w:val="0"/>
                <w:color w:val="000000"/>
              </w:rPr>
            </w:pPr>
            <w:r>
              <w:rPr>
                <w:rFonts w:hint="eastAsia"/>
                <w:snapToGrid w:val="0"/>
                <w:color w:val="000000"/>
              </w:rPr>
              <w:t>処分価額の総額（円）</w:t>
            </w:r>
          </w:p>
        </w:tc>
      </w:tr>
      <w:tr w:rsidR="0071695E" w14:paraId="3640415C" w14:textId="77777777">
        <w:trPr>
          <w:cantSplit/>
          <w:trHeight w:hRule="exact" w:val="735"/>
        </w:trPr>
        <w:tc>
          <w:tcPr>
            <w:tcW w:w="1680" w:type="dxa"/>
            <w:vAlign w:val="center"/>
          </w:tcPr>
          <w:p w14:paraId="5EFF7CE6" w14:textId="77777777" w:rsidR="0071695E" w:rsidRDefault="001E51CF">
            <w:pPr>
              <w:spacing w:line="230" w:lineRule="exact"/>
              <w:rPr>
                <w:snapToGrid w:val="0"/>
                <w:color w:val="000000"/>
              </w:rPr>
            </w:pPr>
            <w:r>
              <w:rPr>
                <w:rFonts w:hint="eastAsia"/>
                <w:snapToGrid w:val="0"/>
                <w:color w:val="000000"/>
              </w:rPr>
              <w:t>引き受ける者の募集を行った取得自己株式</w:t>
            </w:r>
          </w:p>
        </w:tc>
        <w:tc>
          <w:tcPr>
            <w:tcW w:w="1470" w:type="dxa"/>
          </w:tcPr>
          <w:p w14:paraId="0A675C6C" w14:textId="77777777" w:rsidR="0071695E" w:rsidRDefault="0071695E">
            <w:pPr>
              <w:spacing w:line="230" w:lineRule="exact"/>
              <w:rPr>
                <w:snapToGrid w:val="0"/>
                <w:color w:val="000000"/>
              </w:rPr>
            </w:pPr>
          </w:p>
        </w:tc>
        <w:tc>
          <w:tcPr>
            <w:tcW w:w="1680" w:type="dxa"/>
          </w:tcPr>
          <w:p w14:paraId="3A515F0C" w14:textId="77777777" w:rsidR="0071695E" w:rsidRDefault="0071695E">
            <w:pPr>
              <w:spacing w:line="230" w:lineRule="exact"/>
              <w:rPr>
                <w:snapToGrid w:val="0"/>
                <w:color w:val="000000"/>
              </w:rPr>
            </w:pPr>
          </w:p>
        </w:tc>
        <w:tc>
          <w:tcPr>
            <w:tcW w:w="1470" w:type="dxa"/>
          </w:tcPr>
          <w:p w14:paraId="5EB81198" w14:textId="77777777" w:rsidR="0071695E" w:rsidRDefault="0071695E">
            <w:pPr>
              <w:spacing w:line="230" w:lineRule="exact"/>
              <w:rPr>
                <w:snapToGrid w:val="0"/>
                <w:color w:val="000000"/>
              </w:rPr>
            </w:pPr>
          </w:p>
        </w:tc>
        <w:tc>
          <w:tcPr>
            <w:tcW w:w="1680" w:type="dxa"/>
          </w:tcPr>
          <w:p w14:paraId="5687E3F0" w14:textId="77777777" w:rsidR="0071695E" w:rsidRDefault="0071695E">
            <w:pPr>
              <w:spacing w:line="230" w:lineRule="exact"/>
              <w:rPr>
                <w:snapToGrid w:val="0"/>
                <w:color w:val="000000"/>
              </w:rPr>
            </w:pPr>
          </w:p>
        </w:tc>
      </w:tr>
      <w:tr w:rsidR="0071695E" w14:paraId="56525D12" w14:textId="77777777">
        <w:trPr>
          <w:cantSplit/>
          <w:trHeight w:hRule="exact" w:val="735"/>
        </w:trPr>
        <w:tc>
          <w:tcPr>
            <w:tcW w:w="1680" w:type="dxa"/>
            <w:vAlign w:val="center"/>
          </w:tcPr>
          <w:p w14:paraId="5A1831B9" w14:textId="77777777" w:rsidR="0071695E" w:rsidRDefault="001E51CF">
            <w:pPr>
              <w:spacing w:line="230" w:lineRule="exact"/>
              <w:rPr>
                <w:snapToGrid w:val="0"/>
                <w:color w:val="000000"/>
              </w:rPr>
            </w:pPr>
            <w:r>
              <w:rPr>
                <w:rFonts w:hint="eastAsia"/>
                <w:snapToGrid w:val="0"/>
                <w:color w:val="000000"/>
              </w:rPr>
              <w:t>消却の処分を行った取得自己株式</w:t>
            </w:r>
          </w:p>
        </w:tc>
        <w:tc>
          <w:tcPr>
            <w:tcW w:w="1470" w:type="dxa"/>
          </w:tcPr>
          <w:p w14:paraId="6D387519" w14:textId="77777777" w:rsidR="0071695E" w:rsidRDefault="0071695E">
            <w:pPr>
              <w:rPr>
                <w:snapToGrid w:val="0"/>
                <w:color w:val="000000"/>
              </w:rPr>
            </w:pPr>
          </w:p>
        </w:tc>
        <w:tc>
          <w:tcPr>
            <w:tcW w:w="1680" w:type="dxa"/>
          </w:tcPr>
          <w:p w14:paraId="29F139B1" w14:textId="77777777" w:rsidR="0071695E" w:rsidRDefault="0071695E">
            <w:pPr>
              <w:rPr>
                <w:snapToGrid w:val="0"/>
                <w:color w:val="000000"/>
              </w:rPr>
            </w:pPr>
          </w:p>
        </w:tc>
        <w:tc>
          <w:tcPr>
            <w:tcW w:w="1470" w:type="dxa"/>
          </w:tcPr>
          <w:p w14:paraId="263F0DA6" w14:textId="77777777" w:rsidR="0071695E" w:rsidRDefault="0071695E">
            <w:pPr>
              <w:rPr>
                <w:snapToGrid w:val="0"/>
                <w:color w:val="000000"/>
              </w:rPr>
            </w:pPr>
          </w:p>
        </w:tc>
        <w:tc>
          <w:tcPr>
            <w:tcW w:w="1680" w:type="dxa"/>
          </w:tcPr>
          <w:p w14:paraId="5BFB64AE" w14:textId="77777777" w:rsidR="0071695E" w:rsidRDefault="0071695E">
            <w:pPr>
              <w:rPr>
                <w:snapToGrid w:val="0"/>
                <w:color w:val="000000"/>
              </w:rPr>
            </w:pPr>
          </w:p>
        </w:tc>
      </w:tr>
      <w:tr w:rsidR="0071695E" w14:paraId="66C7AC48" w14:textId="77777777">
        <w:trPr>
          <w:cantSplit/>
          <w:trHeight w:hRule="exact" w:val="945"/>
        </w:trPr>
        <w:tc>
          <w:tcPr>
            <w:tcW w:w="1680" w:type="dxa"/>
            <w:vAlign w:val="center"/>
          </w:tcPr>
          <w:p w14:paraId="30C97107" w14:textId="77777777" w:rsidR="0071695E" w:rsidRDefault="001E51CF">
            <w:pPr>
              <w:spacing w:line="230" w:lineRule="exact"/>
              <w:rPr>
                <w:snapToGrid w:val="0"/>
                <w:color w:val="000000"/>
              </w:rPr>
            </w:pPr>
            <w:r>
              <w:rPr>
                <w:rFonts w:hint="eastAsia"/>
                <w:snapToGrid w:val="0"/>
                <w:color w:val="000000"/>
              </w:rPr>
              <w:t>合併、株式交換、会社分割に係る移転を行った取得自己株式</w:t>
            </w:r>
          </w:p>
        </w:tc>
        <w:tc>
          <w:tcPr>
            <w:tcW w:w="1470" w:type="dxa"/>
          </w:tcPr>
          <w:p w14:paraId="3B01EC31" w14:textId="77777777" w:rsidR="0071695E" w:rsidRDefault="0071695E">
            <w:pPr>
              <w:rPr>
                <w:snapToGrid w:val="0"/>
                <w:color w:val="000000"/>
              </w:rPr>
            </w:pPr>
          </w:p>
        </w:tc>
        <w:tc>
          <w:tcPr>
            <w:tcW w:w="1680" w:type="dxa"/>
          </w:tcPr>
          <w:p w14:paraId="53CED4B0" w14:textId="77777777" w:rsidR="0071695E" w:rsidRDefault="0071695E">
            <w:pPr>
              <w:rPr>
                <w:snapToGrid w:val="0"/>
                <w:color w:val="000000"/>
              </w:rPr>
            </w:pPr>
          </w:p>
        </w:tc>
        <w:tc>
          <w:tcPr>
            <w:tcW w:w="1470" w:type="dxa"/>
          </w:tcPr>
          <w:p w14:paraId="40C24951" w14:textId="77777777" w:rsidR="0071695E" w:rsidRDefault="0071695E">
            <w:pPr>
              <w:rPr>
                <w:snapToGrid w:val="0"/>
                <w:color w:val="000000"/>
              </w:rPr>
            </w:pPr>
          </w:p>
        </w:tc>
        <w:tc>
          <w:tcPr>
            <w:tcW w:w="1680" w:type="dxa"/>
          </w:tcPr>
          <w:p w14:paraId="7883790C" w14:textId="77777777" w:rsidR="0071695E" w:rsidRDefault="0071695E">
            <w:pPr>
              <w:rPr>
                <w:snapToGrid w:val="0"/>
                <w:color w:val="000000"/>
              </w:rPr>
            </w:pPr>
          </w:p>
        </w:tc>
      </w:tr>
      <w:tr w:rsidR="0071695E" w14:paraId="0FCB065A" w14:textId="77777777">
        <w:trPr>
          <w:cantSplit/>
          <w:trHeight w:hRule="exact" w:val="315"/>
        </w:trPr>
        <w:tc>
          <w:tcPr>
            <w:tcW w:w="1680" w:type="dxa"/>
            <w:vAlign w:val="center"/>
          </w:tcPr>
          <w:p w14:paraId="152927CA" w14:textId="77777777" w:rsidR="0071695E" w:rsidRDefault="001E51CF">
            <w:pPr>
              <w:rPr>
                <w:snapToGrid w:val="0"/>
                <w:color w:val="000000"/>
              </w:rPr>
            </w:pPr>
            <w:r>
              <w:rPr>
                <w:rFonts w:hint="eastAsia"/>
                <w:snapToGrid w:val="0"/>
                <w:color w:val="000000"/>
              </w:rPr>
              <w:t>その他（　）</w:t>
            </w:r>
          </w:p>
        </w:tc>
        <w:tc>
          <w:tcPr>
            <w:tcW w:w="1470" w:type="dxa"/>
          </w:tcPr>
          <w:p w14:paraId="66E83DDB" w14:textId="77777777" w:rsidR="0071695E" w:rsidRDefault="0071695E">
            <w:pPr>
              <w:rPr>
                <w:snapToGrid w:val="0"/>
                <w:color w:val="000000"/>
              </w:rPr>
            </w:pPr>
          </w:p>
        </w:tc>
        <w:tc>
          <w:tcPr>
            <w:tcW w:w="1680" w:type="dxa"/>
          </w:tcPr>
          <w:p w14:paraId="7699F3B7" w14:textId="77777777" w:rsidR="0071695E" w:rsidRDefault="0071695E">
            <w:pPr>
              <w:rPr>
                <w:snapToGrid w:val="0"/>
                <w:color w:val="000000"/>
              </w:rPr>
            </w:pPr>
          </w:p>
        </w:tc>
        <w:tc>
          <w:tcPr>
            <w:tcW w:w="1470" w:type="dxa"/>
          </w:tcPr>
          <w:p w14:paraId="0B27A8AC" w14:textId="77777777" w:rsidR="0071695E" w:rsidRDefault="0071695E">
            <w:pPr>
              <w:rPr>
                <w:snapToGrid w:val="0"/>
                <w:color w:val="000000"/>
              </w:rPr>
            </w:pPr>
          </w:p>
        </w:tc>
        <w:tc>
          <w:tcPr>
            <w:tcW w:w="1680" w:type="dxa"/>
          </w:tcPr>
          <w:p w14:paraId="0B7E8543" w14:textId="77777777" w:rsidR="0071695E" w:rsidRDefault="0071695E">
            <w:pPr>
              <w:rPr>
                <w:snapToGrid w:val="0"/>
                <w:color w:val="000000"/>
              </w:rPr>
            </w:pPr>
          </w:p>
        </w:tc>
      </w:tr>
      <w:tr w:rsidR="0071695E" w14:paraId="1D1D7934" w14:textId="77777777">
        <w:trPr>
          <w:cantSplit/>
          <w:trHeight w:hRule="exact" w:val="315"/>
        </w:trPr>
        <w:tc>
          <w:tcPr>
            <w:tcW w:w="1680" w:type="dxa"/>
            <w:vAlign w:val="center"/>
          </w:tcPr>
          <w:p w14:paraId="7ABF6835" w14:textId="77777777" w:rsidR="0071695E" w:rsidRDefault="001E51CF">
            <w:pPr>
              <w:rPr>
                <w:snapToGrid w:val="0"/>
                <w:color w:val="000000"/>
              </w:rPr>
            </w:pPr>
            <w:r>
              <w:rPr>
                <w:rFonts w:hint="eastAsia"/>
                <w:snapToGrid w:val="0"/>
                <w:color w:val="000000"/>
              </w:rPr>
              <w:t>保有自己株式数</w:t>
            </w:r>
          </w:p>
        </w:tc>
        <w:tc>
          <w:tcPr>
            <w:tcW w:w="1470" w:type="dxa"/>
          </w:tcPr>
          <w:p w14:paraId="1C0DBE54" w14:textId="77777777" w:rsidR="0071695E" w:rsidRDefault="0071695E">
            <w:pPr>
              <w:rPr>
                <w:snapToGrid w:val="0"/>
                <w:color w:val="000000"/>
              </w:rPr>
            </w:pPr>
          </w:p>
        </w:tc>
        <w:tc>
          <w:tcPr>
            <w:tcW w:w="1680" w:type="dxa"/>
            <w:vAlign w:val="center"/>
          </w:tcPr>
          <w:p w14:paraId="564B66C5" w14:textId="77777777" w:rsidR="0071695E" w:rsidRDefault="001E51CF">
            <w:pPr>
              <w:rPr>
                <w:snapToGrid w:val="0"/>
                <w:color w:val="000000"/>
              </w:rPr>
            </w:pPr>
            <w:r>
              <w:rPr>
                <w:rFonts w:hint="eastAsia"/>
                <w:snapToGrid w:val="0"/>
                <w:color w:val="000000"/>
              </w:rPr>
              <w:t>―</w:t>
            </w:r>
          </w:p>
        </w:tc>
        <w:tc>
          <w:tcPr>
            <w:tcW w:w="1470" w:type="dxa"/>
            <w:vAlign w:val="center"/>
          </w:tcPr>
          <w:p w14:paraId="25B26DA2" w14:textId="77777777" w:rsidR="0071695E" w:rsidRDefault="0071695E">
            <w:pPr>
              <w:rPr>
                <w:snapToGrid w:val="0"/>
                <w:color w:val="000000"/>
              </w:rPr>
            </w:pPr>
          </w:p>
        </w:tc>
        <w:tc>
          <w:tcPr>
            <w:tcW w:w="1680" w:type="dxa"/>
            <w:vAlign w:val="center"/>
          </w:tcPr>
          <w:p w14:paraId="4924A011" w14:textId="77777777" w:rsidR="0071695E" w:rsidRDefault="001E51CF">
            <w:pPr>
              <w:rPr>
                <w:snapToGrid w:val="0"/>
                <w:color w:val="000000"/>
              </w:rPr>
            </w:pPr>
            <w:r>
              <w:rPr>
                <w:rFonts w:hint="eastAsia"/>
                <w:snapToGrid w:val="0"/>
                <w:color w:val="000000"/>
              </w:rPr>
              <w:t>―</w:t>
            </w:r>
          </w:p>
        </w:tc>
      </w:tr>
    </w:tbl>
    <w:p w14:paraId="0EBF8F3E" w14:textId="77777777" w:rsidR="0071695E" w:rsidRDefault="0071695E">
      <w:pPr>
        <w:rPr>
          <w:snapToGrid w:val="0"/>
          <w:color w:val="000000"/>
        </w:rPr>
      </w:pPr>
    </w:p>
    <w:p w14:paraId="65E6FEB6" w14:textId="77777777" w:rsidR="0071695E" w:rsidRDefault="001E51CF">
      <w:pPr>
        <w:rPr>
          <w:snapToGrid w:val="0"/>
          <w:color w:val="000000"/>
        </w:rPr>
      </w:pPr>
      <w:r>
        <w:rPr>
          <w:rFonts w:hint="eastAsia"/>
          <w:snapToGrid w:val="0"/>
          <w:color w:val="000000"/>
        </w:rPr>
        <w:t xml:space="preserve">　３【配当政策】</w:t>
      </w:r>
      <w:r>
        <w:rPr>
          <w:snapToGrid w:val="0"/>
          <w:color w:val="000000"/>
        </w:rPr>
        <w:t>(53)</w:t>
      </w:r>
    </w:p>
    <w:p w14:paraId="69C66701" w14:textId="77777777" w:rsidR="0071695E" w:rsidRDefault="0071695E">
      <w:pPr>
        <w:rPr>
          <w:snapToGrid w:val="0"/>
          <w:color w:val="000000"/>
        </w:rPr>
      </w:pPr>
    </w:p>
    <w:p w14:paraId="7B6A77DD" w14:textId="77777777" w:rsidR="0071695E" w:rsidRDefault="001E51CF">
      <w:pPr>
        <w:rPr>
          <w:snapToGrid w:val="0"/>
          <w:color w:val="000000"/>
        </w:rPr>
      </w:pPr>
      <w:r>
        <w:rPr>
          <w:rFonts w:hint="eastAsia"/>
          <w:snapToGrid w:val="0"/>
          <w:color w:val="000000"/>
        </w:rPr>
        <w:t xml:space="preserve">　４【株価の推移】</w:t>
      </w:r>
      <w:r>
        <w:rPr>
          <w:snapToGrid w:val="0"/>
          <w:color w:val="000000"/>
        </w:rPr>
        <w:t>(54)</w:t>
      </w:r>
    </w:p>
    <w:p w14:paraId="3E8545B5" w14:textId="77777777" w:rsidR="0071695E" w:rsidRDefault="0071695E">
      <w:pPr>
        <w:rPr>
          <w:snapToGrid w:val="0"/>
          <w:color w:val="000000"/>
        </w:rPr>
      </w:pPr>
    </w:p>
    <w:p w14:paraId="19D0044D"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【最近３年間の事業年度別最高・最低株価】</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310"/>
        <w:gridCol w:w="1890"/>
        <w:gridCol w:w="1890"/>
        <w:gridCol w:w="1890"/>
      </w:tblGrid>
      <w:tr w:rsidR="0071695E" w14:paraId="147F6F96" w14:textId="77777777">
        <w:trPr>
          <w:trHeight w:hRule="exact" w:val="315"/>
        </w:trPr>
        <w:tc>
          <w:tcPr>
            <w:tcW w:w="2310" w:type="dxa"/>
            <w:vAlign w:val="center"/>
          </w:tcPr>
          <w:p w14:paraId="5C41C5C1" w14:textId="77777777" w:rsidR="0071695E" w:rsidRDefault="001E51CF">
            <w:pPr>
              <w:rPr>
                <w:snapToGrid w:val="0"/>
                <w:color w:val="000000"/>
              </w:rPr>
            </w:pPr>
            <w:r>
              <w:rPr>
                <w:rFonts w:hint="eastAsia"/>
                <w:snapToGrid w:val="0"/>
                <w:color w:val="000000"/>
              </w:rPr>
              <w:t>回次</w:t>
            </w:r>
          </w:p>
        </w:tc>
        <w:tc>
          <w:tcPr>
            <w:tcW w:w="1890" w:type="dxa"/>
            <w:vAlign w:val="center"/>
          </w:tcPr>
          <w:p w14:paraId="624C5766" w14:textId="77777777" w:rsidR="0071695E" w:rsidRDefault="0071695E">
            <w:pPr>
              <w:rPr>
                <w:snapToGrid w:val="0"/>
                <w:color w:val="000000"/>
              </w:rPr>
            </w:pPr>
          </w:p>
        </w:tc>
        <w:tc>
          <w:tcPr>
            <w:tcW w:w="1890" w:type="dxa"/>
            <w:vAlign w:val="center"/>
          </w:tcPr>
          <w:p w14:paraId="25C1DF8A" w14:textId="77777777" w:rsidR="0071695E" w:rsidRDefault="0071695E">
            <w:pPr>
              <w:rPr>
                <w:snapToGrid w:val="0"/>
                <w:color w:val="000000"/>
              </w:rPr>
            </w:pPr>
          </w:p>
        </w:tc>
        <w:tc>
          <w:tcPr>
            <w:tcW w:w="1890" w:type="dxa"/>
            <w:vAlign w:val="center"/>
          </w:tcPr>
          <w:p w14:paraId="19A971CC" w14:textId="77777777" w:rsidR="0071695E" w:rsidRDefault="0071695E">
            <w:pPr>
              <w:rPr>
                <w:snapToGrid w:val="0"/>
                <w:color w:val="000000"/>
              </w:rPr>
            </w:pPr>
          </w:p>
        </w:tc>
      </w:tr>
      <w:tr w:rsidR="0071695E" w14:paraId="026CB6AB" w14:textId="77777777">
        <w:trPr>
          <w:trHeight w:hRule="exact" w:val="315"/>
        </w:trPr>
        <w:tc>
          <w:tcPr>
            <w:tcW w:w="2310" w:type="dxa"/>
            <w:vAlign w:val="center"/>
          </w:tcPr>
          <w:p w14:paraId="77E8841D" w14:textId="77777777" w:rsidR="0071695E" w:rsidRDefault="001E51CF">
            <w:pPr>
              <w:rPr>
                <w:snapToGrid w:val="0"/>
                <w:color w:val="000000"/>
              </w:rPr>
            </w:pPr>
            <w:r>
              <w:rPr>
                <w:rFonts w:hint="eastAsia"/>
                <w:snapToGrid w:val="0"/>
                <w:color w:val="000000"/>
              </w:rPr>
              <w:t>決算年月</w:t>
            </w:r>
          </w:p>
        </w:tc>
        <w:tc>
          <w:tcPr>
            <w:tcW w:w="1890" w:type="dxa"/>
            <w:vAlign w:val="center"/>
          </w:tcPr>
          <w:p w14:paraId="2E213656" w14:textId="77777777" w:rsidR="0071695E" w:rsidRDefault="0071695E">
            <w:pPr>
              <w:rPr>
                <w:snapToGrid w:val="0"/>
                <w:color w:val="000000"/>
              </w:rPr>
            </w:pPr>
          </w:p>
        </w:tc>
        <w:tc>
          <w:tcPr>
            <w:tcW w:w="1890" w:type="dxa"/>
            <w:vAlign w:val="center"/>
          </w:tcPr>
          <w:p w14:paraId="4B2E4700" w14:textId="77777777" w:rsidR="0071695E" w:rsidRDefault="0071695E">
            <w:pPr>
              <w:rPr>
                <w:snapToGrid w:val="0"/>
                <w:color w:val="000000"/>
              </w:rPr>
            </w:pPr>
          </w:p>
        </w:tc>
        <w:tc>
          <w:tcPr>
            <w:tcW w:w="1890" w:type="dxa"/>
            <w:vAlign w:val="center"/>
          </w:tcPr>
          <w:p w14:paraId="4966A8F6" w14:textId="77777777" w:rsidR="0071695E" w:rsidRDefault="0071695E">
            <w:pPr>
              <w:rPr>
                <w:snapToGrid w:val="0"/>
                <w:color w:val="000000"/>
              </w:rPr>
            </w:pPr>
          </w:p>
        </w:tc>
      </w:tr>
      <w:tr w:rsidR="0071695E" w14:paraId="6461162B" w14:textId="77777777">
        <w:trPr>
          <w:trHeight w:hRule="exact" w:val="315"/>
        </w:trPr>
        <w:tc>
          <w:tcPr>
            <w:tcW w:w="2310" w:type="dxa"/>
            <w:vAlign w:val="center"/>
          </w:tcPr>
          <w:p w14:paraId="1FA874AC" w14:textId="77777777" w:rsidR="0071695E" w:rsidRDefault="001E51CF">
            <w:pPr>
              <w:rPr>
                <w:snapToGrid w:val="0"/>
                <w:color w:val="000000"/>
              </w:rPr>
            </w:pPr>
            <w:r>
              <w:rPr>
                <w:rFonts w:hint="eastAsia"/>
                <w:snapToGrid w:val="0"/>
                <w:color w:val="000000"/>
              </w:rPr>
              <w:t>最高（円）</w:t>
            </w:r>
          </w:p>
        </w:tc>
        <w:tc>
          <w:tcPr>
            <w:tcW w:w="1890" w:type="dxa"/>
            <w:vAlign w:val="center"/>
          </w:tcPr>
          <w:p w14:paraId="1C90A6F5" w14:textId="77777777" w:rsidR="0071695E" w:rsidRDefault="0071695E">
            <w:pPr>
              <w:rPr>
                <w:snapToGrid w:val="0"/>
                <w:color w:val="000000"/>
              </w:rPr>
            </w:pPr>
          </w:p>
        </w:tc>
        <w:tc>
          <w:tcPr>
            <w:tcW w:w="1890" w:type="dxa"/>
            <w:vAlign w:val="center"/>
          </w:tcPr>
          <w:p w14:paraId="7461BF85" w14:textId="77777777" w:rsidR="0071695E" w:rsidRDefault="0071695E">
            <w:pPr>
              <w:rPr>
                <w:snapToGrid w:val="0"/>
                <w:color w:val="000000"/>
              </w:rPr>
            </w:pPr>
          </w:p>
        </w:tc>
        <w:tc>
          <w:tcPr>
            <w:tcW w:w="1890" w:type="dxa"/>
            <w:vAlign w:val="center"/>
          </w:tcPr>
          <w:p w14:paraId="64FD4C32" w14:textId="77777777" w:rsidR="0071695E" w:rsidRDefault="0071695E">
            <w:pPr>
              <w:rPr>
                <w:snapToGrid w:val="0"/>
                <w:color w:val="000000"/>
              </w:rPr>
            </w:pPr>
          </w:p>
        </w:tc>
      </w:tr>
      <w:tr w:rsidR="0071695E" w14:paraId="7C6A2D28" w14:textId="77777777">
        <w:trPr>
          <w:trHeight w:hRule="exact" w:val="315"/>
        </w:trPr>
        <w:tc>
          <w:tcPr>
            <w:tcW w:w="2310" w:type="dxa"/>
            <w:vAlign w:val="center"/>
          </w:tcPr>
          <w:p w14:paraId="7B9C610F" w14:textId="77777777" w:rsidR="0071695E" w:rsidRDefault="001E51CF">
            <w:pPr>
              <w:rPr>
                <w:snapToGrid w:val="0"/>
                <w:color w:val="000000"/>
              </w:rPr>
            </w:pPr>
            <w:r>
              <w:rPr>
                <w:rFonts w:hint="eastAsia"/>
                <w:snapToGrid w:val="0"/>
                <w:color w:val="000000"/>
              </w:rPr>
              <w:t>最低（円）</w:t>
            </w:r>
          </w:p>
        </w:tc>
        <w:tc>
          <w:tcPr>
            <w:tcW w:w="1890" w:type="dxa"/>
            <w:vAlign w:val="center"/>
          </w:tcPr>
          <w:p w14:paraId="39447CCD" w14:textId="77777777" w:rsidR="0071695E" w:rsidRDefault="0071695E">
            <w:pPr>
              <w:rPr>
                <w:snapToGrid w:val="0"/>
                <w:color w:val="000000"/>
              </w:rPr>
            </w:pPr>
          </w:p>
        </w:tc>
        <w:tc>
          <w:tcPr>
            <w:tcW w:w="1890" w:type="dxa"/>
            <w:vAlign w:val="center"/>
          </w:tcPr>
          <w:p w14:paraId="1374A429" w14:textId="77777777" w:rsidR="0071695E" w:rsidRDefault="0071695E">
            <w:pPr>
              <w:rPr>
                <w:snapToGrid w:val="0"/>
                <w:color w:val="000000"/>
              </w:rPr>
            </w:pPr>
          </w:p>
        </w:tc>
        <w:tc>
          <w:tcPr>
            <w:tcW w:w="1890" w:type="dxa"/>
            <w:vAlign w:val="center"/>
          </w:tcPr>
          <w:p w14:paraId="7CCA6AA5" w14:textId="77777777" w:rsidR="0071695E" w:rsidRDefault="0071695E">
            <w:pPr>
              <w:rPr>
                <w:snapToGrid w:val="0"/>
                <w:color w:val="000000"/>
              </w:rPr>
            </w:pPr>
          </w:p>
        </w:tc>
      </w:tr>
    </w:tbl>
    <w:p w14:paraId="1053430E" w14:textId="77777777" w:rsidR="0071695E" w:rsidRDefault="0071695E">
      <w:pPr>
        <w:rPr>
          <w:snapToGrid w:val="0"/>
          <w:color w:val="000000"/>
        </w:rPr>
      </w:pPr>
    </w:p>
    <w:p w14:paraId="65403CBC"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【最近６月間の月別最高・最低株価】</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680"/>
        <w:gridCol w:w="1050"/>
        <w:gridCol w:w="1050"/>
        <w:gridCol w:w="1050"/>
        <w:gridCol w:w="1050"/>
        <w:gridCol w:w="1050"/>
        <w:gridCol w:w="1050"/>
      </w:tblGrid>
      <w:tr w:rsidR="0071695E" w14:paraId="48C6810A" w14:textId="77777777">
        <w:trPr>
          <w:trHeight w:hRule="exact" w:val="315"/>
        </w:trPr>
        <w:tc>
          <w:tcPr>
            <w:tcW w:w="1680" w:type="dxa"/>
            <w:vAlign w:val="center"/>
          </w:tcPr>
          <w:p w14:paraId="6C66F187" w14:textId="77777777" w:rsidR="0071695E" w:rsidRDefault="001E51CF">
            <w:pPr>
              <w:rPr>
                <w:snapToGrid w:val="0"/>
                <w:color w:val="000000"/>
              </w:rPr>
            </w:pPr>
            <w:r>
              <w:rPr>
                <w:rFonts w:hint="eastAsia"/>
                <w:snapToGrid w:val="0"/>
                <w:color w:val="000000"/>
              </w:rPr>
              <w:t>月別</w:t>
            </w:r>
          </w:p>
        </w:tc>
        <w:tc>
          <w:tcPr>
            <w:tcW w:w="1050" w:type="dxa"/>
          </w:tcPr>
          <w:p w14:paraId="444CC433" w14:textId="77777777" w:rsidR="0071695E" w:rsidRDefault="0071695E">
            <w:pPr>
              <w:rPr>
                <w:snapToGrid w:val="0"/>
                <w:color w:val="000000"/>
              </w:rPr>
            </w:pPr>
          </w:p>
        </w:tc>
        <w:tc>
          <w:tcPr>
            <w:tcW w:w="1050" w:type="dxa"/>
          </w:tcPr>
          <w:p w14:paraId="500FB19E" w14:textId="77777777" w:rsidR="0071695E" w:rsidRDefault="0071695E">
            <w:pPr>
              <w:rPr>
                <w:snapToGrid w:val="0"/>
                <w:color w:val="000000"/>
              </w:rPr>
            </w:pPr>
          </w:p>
        </w:tc>
        <w:tc>
          <w:tcPr>
            <w:tcW w:w="1050" w:type="dxa"/>
          </w:tcPr>
          <w:p w14:paraId="051DD31E" w14:textId="77777777" w:rsidR="0071695E" w:rsidRDefault="0071695E">
            <w:pPr>
              <w:rPr>
                <w:snapToGrid w:val="0"/>
                <w:color w:val="000000"/>
              </w:rPr>
            </w:pPr>
          </w:p>
        </w:tc>
        <w:tc>
          <w:tcPr>
            <w:tcW w:w="1050" w:type="dxa"/>
          </w:tcPr>
          <w:p w14:paraId="6438DBC5" w14:textId="77777777" w:rsidR="0071695E" w:rsidRDefault="0071695E">
            <w:pPr>
              <w:rPr>
                <w:snapToGrid w:val="0"/>
                <w:color w:val="000000"/>
              </w:rPr>
            </w:pPr>
          </w:p>
        </w:tc>
        <w:tc>
          <w:tcPr>
            <w:tcW w:w="1050" w:type="dxa"/>
          </w:tcPr>
          <w:p w14:paraId="74540568" w14:textId="77777777" w:rsidR="0071695E" w:rsidRDefault="0071695E">
            <w:pPr>
              <w:rPr>
                <w:snapToGrid w:val="0"/>
                <w:color w:val="000000"/>
              </w:rPr>
            </w:pPr>
          </w:p>
        </w:tc>
        <w:tc>
          <w:tcPr>
            <w:tcW w:w="1050" w:type="dxa"/>
          </w:tcPr>
          <w:p w14:paraId="566055C0" w14:textId="77777777" w:rsidR="0071695E" w:rsidRDefault="0071695E">
            <w:pPr>
              <w:rPr>
                <w:snapToGrid w:val="0"/>
                <w:color w:val="000000"/>
              </w:rPr>
            </w:pPr>
          </w:p>
        </w:tc>
      </w:tr>
      <w:tr w:rsidR="0071695E" w14:paraId="3BDCDC08" w14:textId="77777777">
        <w:trPr>
          <w:trHeight w:hRule="exact" w:val="315"/>
        </w:trPr>
        <w:tc>
          <w:tcPr>
            <w:tcW w:w="1680" w:type="dxa"/>
            <w:vAlign w:val="center"/>
          </w:tcPr>
          <w:p w14:paraId="025131C1" w14:textId="77777777" w:rsidR="0071695E" w:rsidRDefault="001E51CF">
            <w:pPr>
              <w:rPr>
                <w:snapToGrid w:val="0"/>
                <w:color w:val="000000"/>
              </w:rPr>
            </w:pPr>
            <w:r>
              <w:rPr>
                <w:rFonts w:hint="eastAsia"/>
                <w:snapToGrid w:val="0"/>
                <w:color w:val="000000"/>
              </w:rPr>
              <w:t>最高（円）</w:t>
            </w:r>
          </w:p>
        </w:tc>
        <w:tc>
          <w:tcPr>
            <w:tcW w:w="1050" w:type="dxa"/>
          </w:tcPr>
          <w:p w14:paraId="7FEE79C6" w14:textId="77777777" w:rsidR="0071695E" w:rsidRDefault="0071695E">
            <w:pPr>
              <w:rPr>
                <w:snapToGrid w:val="0"/>
                <w:color w:val="000000"/>
              </w:rPr>
            </w:pPr>
          </w:p>
        </w:tc>
        <w:tc>
          <w:tcPr>
            <w:tcW w:w="1050" w:type="dxa"/>
          </w:tcPr>
          <w:p w14:paraId="7AC297C4" w14:textId="77777777" w:rsidR="0071695E" w:rsidRDefault="0071695E">
            <w:pPr>
              <w:rPr>
                <w:snapToGrid w:val="0"/>
                <w:color w:val="000000"/>
              </w:rPr>
            </w:pPr>
          </w:p>
        </w:tc>
        <w:tc>
          <w:tcPr>
            <w:tcW w:w="1050" w:type="dxa"/>
          </w:tcPr>
          <w:p w14:paraId="16452E45" w14:textId="77777777" w:rsidR="0071695E" w:rsidRDefault="0071695E">
            <w:pPr>
              <w:rPr>
                <w:snapToGrid w:val="0"/>
                <w:color w:val="000000"/>
              </w:rPr>
            </w:pPr>
          </w:p>
        </w:tc>
        <w:tc>
          <w:tcPr>
            <w:tcW w:w="1050" w:type="dxa"/>
          </w:tcPr>
          <w:p w14:paraId="770CCE7A" w14:textId="77777777" w:rsidR="0071695E" w:rsidRDefault="0071695E">
            <w:pPr>
              <w:rPr>
                <w:snapToGrid w:val="0"/>
                <w:color w:val="000000"/>
              </w:rPr>
            </w:pPr>
          </w:p>
        </w:tc>
        <w:tc>
          <w:tcPr>
            <w:tcW w:w="1050" w:type="dxa"/>
          </w:tcPr>
          <w:p w14:paraId="415A0E1D" w14:textId="77777777" w:rsidR="0071695E" w:rsidRDefault="0071695E">
            <w:pPr>
              <w:rPr>
                <w:snapToGrid w:val="0"/>
                <w:color w:val="000000"/>
              </w:rPr>
            </w:pPr>
          </w:p>
        </w:tc>
        <w:tc>
          <w:tcPr>
            <w:tcW w:w="1050" w:type="dxa"/>
          </w:tcPr>
          <w:p w14:paraId="36DC48AD" w14:textId="77777777" w:rsidR="0071695E" w:rsidRDefault="0071695E">
            <w:pPr>
              <w:rPr>
                <w:snapToGrid w:val="0"/>
                <w:color w:val="000000"/>
              </w:rPr>
            </w:pPr>
          </w:p>
        </w:tc>
      </w:tr>
      <w:tr w:rsidR="0071695E" w14:paraId="1635DD75" w14:textId="77777777">
        <w:trPr>
          <w:trHeight w:hRule="exact" w:val="315"/>
        </w:trPr>
        <w:tc>
          <w:tcPr>
            <w:tcW w:w="1680" w:type="dxa"/>
            <w:vAlign w:val="center"/>
          </w:tcPr>
          <w:p w14:paraId="22F1E7D0" w14:textId="77777777" w:rsidR="0071695E" w:rsidRDefault="001E51CF">
            <w:pPr>
              <w:rPr>
                <w:snapToGrid w:val="0"/>
                <w:color w:val="000000"/>
              </w:rPr>
            </w:pPr>
            <w:r>
              <w:rPr>
                <w:rFonts w:hint="eastAsia"/>
                <w:snapToGrid w:val="0"/>
                <w:color w:val="000000"/>
              </w:rPr>
              <w:t>最低（円）</w:t>
            </w:r>
          </w:p>
        </w:tc>
        <w:tc>
          <w:tcPr>
            <w:tcW w:w="1050" w:type="dxa"/>
          </w:tcPr>
          <w:p w14:paraId="3556E64A" w14:textId="77777777" w:rsidR="0071695E" w:rsidRDefault="0071695E">
            <w:pPr>
              <w:rPr>
                <w:snapToGrid w:val="0"/>
                <w:color w:val="000000"/>
              </w:rPr>
            </w:pPr>
          </w:p>
        </w:tc>
        <w:tc>
          <w:tcPr>
            <w:tcW w:w="1050" w:type="dxa"/>
          </w:tcPr>
          <w:p w14:paraId="61CD628C" w14:textId="77777777" w:rsidR="0071695E" w:rsidRDefault="0071695E">
            <w:pPr>
              <w:rPr>
                <w:snapToGrid w:val="0"/>
                <w:color w:val="000000"/>
              </w:rPr>
            </w:pPr>
          </w:p>
        </w:tc>
        <w:tc>
          <w:tcPr>
            <w:tcW w:w="1050" w:type="dxa"/>
          </w:tcPr>
          <w:p w14:paraId="1F4A8182" w14:textId="77777777" w:rsidR="0071695E" w:rsidRDefault="0071695E">
            <w:pPr>
              <w:rPr>
                <w:snapToGrid w:val="0"/>
                <w:color w:val="000000"/>
              </w:rPr>
            </w:pPr>
          </w:p>
        </w:tc>
        <w:tc>
          <w:tcPr>
            <w:tcW w:w="1050" w:type="dxa"/>
          </w:tcPr>
          <w:p w14:paraId="08571A3E" w14:textId="77777777" w:rsidR="0071695E" w:rsidRDefault="0071695E">
            <w:pPr>
              <w:rPr>
                <w:snapToGrid w:val="0"/>
                <w:color w:val="000000"/>
              </w:rPr>
            </w:pPr>
          </w:p>
        </w:tc>
        <w:tc>
          <w:tcPr>
            <w:tcW w:w="1050" w:type="dxa"/>
          </w:tcPr>
          <w:p w14:paraId="109670FA" w14:textId="77777777" w:rsidR="0071695E" w:rsidRDefault="0071695E">
            <w:pPr>
              <w:rPr>
                <w:snapToGrid w:val="0"/>
                <w:color w:val="000000"/>
              </w:rPr>
            </w:pPr>
          </w:p>
        </w:tc>
        <w:tc>
          <w:tcPr>
            <w:tcW w:w="1050" w:type="dxa"/>
          </w:tcPr>
          <w:p w14:paraId="7678DFFD" w14:textId="77777777" w:rsidR="0071695E" w:rsidRDefault="0071695E">
            <w:pPr>
              <w:rPr>
                <w:snapToGrid w:val="0"/>
                <w:color w:val="000000"/>
              </w:rPr>
            </w:pPr>
          </w:p>
        </w:tc>
      </w:tr>
    </w:tbl>
    <w:p w14:paraId="2B7D7E63" w14:textId="77777777" w:rsidR="0071695E" w:rsidRDefault="0071695E">
      <w:pPr>
        <w:rPr>
          <w:snapToGrid w:val="0"/>
          <w:color w:val="000000"/>
        </w:rPr>
      </w:pPr>
    </w:p>
    <w:p w14:paraId="08666E3D" w14:textId="77777777" w:rsidR="0071695E" w:rsidRDefault="001E51CF">
      <w:pPr>
        <w:rPr>
          <w:snapToGrid w:val="0"/>
          <w:color w:val="000000"/>
        </w:rPr>
      </w:pPr>
      <w:r>
        <w:rPr>
          <w:rFonts w:hint="eastAsia"/>
          <w:snapToGrid w:val="0"/>
          <w:color w:val="000000"/>
        </w:rPr>
        <w:t xml:space="preserve">　５　【役員の状況】</w:t>
      </w:r>
      <w:r>
        <w:rPr>
          <w:snapToGrid w:val="0"/>
          <w:color w:val="000000"/>
        </w:rPr>
        <w:t>(55)</w:t>
      </w:r>
    </w:p>
    <w:p w14:paraId="5C9FDE91" w14:textId="77777777" w:rsidR="00CF45DF" w:rsidRDefault="00CF45DF" w:rsidP="00883A2C">
      <w:pPr>
        <w:ind w:firstLine="210"/>
        <w:rPr>
          <w:snapToGrid w:val="0"/>
          <w:color w:val="000000"/>
        </w:rPr>
      </w:pPr>
      <w:r>
        <w:rPr>
          <w:rFonts w:hAnsi="ＭＳ 明朝" w:hint="eastAsia"/>
          <w:color w:val="000000"/>
          <w:spacing w:val="5"/>
          <w:kern w:val="0"/>
        </w:rPr>
        <w:t>男性　　名　女性　　名　（役員のうち女性の比率　　％）</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840"/>
        <w:gridCol w:w="840"/>
        <w:gridCol w:w="840"/>
        <w:gridCol w:w="840"/>
        <w:gridCol w:w="2100"/>
        <w:gridCol w:w="840"/>
        <w:gridCol w:w="840"/>
        <w:gridCol w:w="840"/>
      </w:tblGrid>
      <w:tr w:rsidR="0071695E" w14:paraId="0CEDAC5D" w14:textId="77777777">
        <w:trPr>
          <w:trHeight w:hRule="exact" w:val="735"/>
        </w:trPr>
        <w:tc>
          <w:tcPr>
            <w:tcW w:w="840" w:type="dxa"/>
          </w:tcPr>
          <w:p w14:paraId="7C2A5AA8" w14:textId="77777777" w:rsidR="0071695E" w:rsidRDefault="001E51CF">
            <w:pPr>
              <w:rPr>
                <w:snapToGrid w:val="0"/>
                <w:color w:val="000000"/>
              </w:rPr>
            </w:pPr>
            <w:r>
              <w:rPr>
                <w:rFonts w:hint="eastAsia"/>
                <w:snapToGrid w:val="0"/>
                <w:color w:val="000000"/>
              </w:rPr>
              <w:t>役名</w:t>
            </w:r>
          </w:p>
        </w:tc>
        <w:tc>
          <w:tcPr>
            <w:tcW w:w="840" w:type="dxa"/>
          </w:tcPr>
          <w:p w14:paraId="7FE4D424" w14:textId="77777777" w:rsidR="0071695E" w:rsidRDefault="001E51CF">
            <w:pPr>
              <w:rPr>
                <w:snapToGrid w:val="0"/>
                <w:color w:val="000000"/>
              </w:rPr>
            </w:pPr>
            <w:r>
              <w:rPr>
                <w:rFonts w:hint="eastAsia"/>
                <w:snapToGrid w:val="0"/>
                <w:color w:val="000000"/>
              </w:rPr>
              <w:t>職名</w:t>
            </w:r>
          </w:p>
        </w:tc>
        <w:tc>
          <w:tcPr>
            <w:tcW w:w="840" w:type="dxa"/>
          </w:tcPr>
          <w:p w14:paraId="08AB65B0" w14:textId="77777777" w:rsidR="0071695E" w:rsidRDefault="001E51CF">
            <w:pPr>
              <w:rPr>
                <w:snapToGrid w:val="0"/>
                <w:color w:val="000000"/>
              </w:rPr>
            </w:pPr>
            <w:r>
              <w:rPr>
                <w:rFonts w:hint="eastAsia"/>
                <w:snapToGrid w:val="0"/>
                <w:color w:val="000000"/>
              </w:rPr>
              <w:t>氏名</w:t>
            </w:r>
          </w:p>
        </w:tc>
        <w:tc>
          <w:tcPr>
            <w:tcW w:w="840" w:type="dxa"/>
          </w:tcPr>
          <w:p w14:paraId="3268C71D" w14:textId="77777777" w:rsidR="0071695E" w:rsidRDefault="001E51CF">
            <w:pPr>
              <w:rPr>
                <w:snapToGrid w:val="0"/>
                <w:color w:val="000000"/>
              </w:rPr>
            </w:pPr>
            <w:r>
              <w:rPr>
                <w:rFonts w:hint="eastAsia"/>
                <w:snapToGrid w:val="0"/>
                <w:color w:val="000000"/>
              </w:rPr>
              <w:t>生年月日</w:t>
            </w:r>
          </w:p>
        </w:tc>
        <w:tc>
          <w:tcPr>
            <w:tcW w:w="2100" w:type="dxa"/>
          </w:tcPr>
          <w:p w14:paraId="78AB6385" w14:textId="77777777" w:rsidR="0071695E" w:rsidRDefault="001E51CF">
            <w:pPr>
              <w:rPr>
                <w:snapToGrid w:val="0"/>
                <w:color w:val="000000"/>
              </w:rPr>
            </w:pPr>
            <w:r>
              <w:rPr>
                <w:rFonts w:hint="eastAsia"/>
                <w:snapToGrid w:val="0"/>
                <w:color w:val="000000"/>
              </w:rPr>
              <w:t>略歴</w:t>
            </w:r>
          </w:p>
        </w:tc>
        <w:tc>
          <w:tcPr>
            <w:tcW w:w="840" w:type="dxa"/>
          </w:tcPr>
          <w:p w14:paraId="6215EA2A" w14:textId="77777777" w:rsidR="0071695E" w:rsidRDefault="001E51CF">
            <w:pPr>
              <w:rPr>
                <w:snapToGrid w:val="0"/>
                <w:color w:val="000000"/>
              </w:rPr>
            </w:pPr>
            <w:r>
              <w:rPr>
                <w:rFonts w:hint="eastAsia"/>
                <w:snapToGrid w:val="0"/>
                <w:color w:val="000000"/>
              </w:rPr>
              <w:t>任期</w:t>
            </w:r>
          </w:p>
        </w:tc>
        <w:tc>
          <w:tcPr>
            <w:tcW w:w="840" w:type="dxa"/>
          </w:tcPr>
          <w:p w14:paraId="7DC5290B" w14:textId="77777777" w:rsidR="0071695E" w:rsidRDefault="001E51CF">
            <w:pPr>
              <w:rPr>
                <w:snapToGrid w:val="0"/>
                <w:color w:val="000000"/>
              </w:rPr>
            </w:pPr>
            <w:r>
              <w:rPr>
                <w:rFonts w:hint="eastAsia"/>
                <w:snapToGrid w:val="0"/>
                <w:color w:val="000000"/>
              </w:rPr>
              <w:t>報酬</w:t>
            </w:r>
          </w:p>
        </w:tc>
        <w:tc>
          <w:tcPr>
            <w:tcW w:w="840" w:type="dxa"/>
            <w:vAlign w:val="center"/>
          </w:tcPr>
          <w:p w14:paraId="0FC47865" w14:textId="77777777" w:rsidR="0071695E" w:rsidRDefault="001E51CF">
            <w:pPr>
              <w:spacing w:line="230" w:lineRule="exact"/>
              <w:rPr>
                <w:snapToGrid w:val="0"/>
                <w:color w:val="000000"/>
              </w:rPr>
            </w:pPr>
            <w:r>
              <w:rPr>
                <w:rFonts w:hint="eastAsia"/>
                <w:snapToGrid w:val="0"/>
                <w:color w:val="000000"/>
              </w:rPr>
              <w:t>所有株式数</w:t>
            </w:r>
          </w:p>
          <w:p w14:paraId="7F4B75A8" w14:textId="77777777" w:rsidR="0071695E" w:rsidRDefault="001E51CF">
            <w:pPr>
              <w:spacing w:line="230" w:lineRule="exact"/>
              <w:rPr>
                <w:snapToGrid w:val="0"/>
                <w:color w:val="000000"/>
              </w:rPr>
            </w:pPr>
            <w:r>
              <w:rPr>
                <w:rFonts w:hint="eastAsia"/>
                <w:snapToGrid w:val="0"/>
                <w:color w:val="000000"/>
              </w:rPr>
              <w:t>（株）</w:t>
            </w:r>
          </w:p>
        </w:tc>
      </w:tr>
      <w:tr w:rsidR="0071695E" w14:paraId="5379BB8E" w14:textId="77777777">
        <w:trPr>
          <w:trHeight w:hRule="exact" w:val="315"/>
        </w:trPr>
        <w:tc>
          <w:tcPr>
            <w:tcW w:w="840" w:type="dxa"/>
          </w:tcPr>
          <w:p w14:paraId="14FA28DB" w14:textId="77777777" w:rsidR="0071695E" w:rsidRDefault="0071695E">
            <w:pPr>
              <w:rPr>
                <w:snapToGrid w:val="0"/>
                <w:color w:val="000000"/>
              </w:rPr>
            </w:pPr>
          </w:p>
        </w:tc>
        <w:tc>
          <w:tcPr>
            <w:tcW w:w="840" w:type="dxa"/>
          </w:tcPr>
          <w:p w14:paraId="5BFE0E75" w14:textId="77777777" w:rsidR="0071695E" w:rsidRDefault="0071695E">
            <w:pPr>
              <w:rPr>
                <w:snapToGrid w:val="0"/>
                <w:color w:val="000000"/>
              </w:rPr>
            </w:pPr>
          </w:p>
        </w:tc>
        <w:tc>
          <w:tcPr>
            <w:tcW w:w="840" w:type="dxa"/>
          </w:tcPr>
          <w:p w14:paraId="3C7D817C" w14:textId="77777777" w:rsidR="0071695E" w:rsidRDefault="0071695E">
            <w:pPr>
              <w:rPr>
                <w:snapToGrid w:val="0"/>
                <w:color w:val="000000"/>
              </w:rPr>
            </w:pPr>
          </w:p>
        </w:tc>
        <w:tc>
          <w:tcPr>
            <w:tcW w:w="840" w:type="dxa"/>
          </w:tcPr>
          <w:p w14:paraId="35DD49DD" w14:textId="77777777" w:rsidR="0071695E" w:rsidRDefault="0071695E">
            <w:pPr>
              <w:rPr>
                <w:snapToGrid w:val="0"/>
                <w:color w:val="000000"/>
              </w:rPr>
            </w:pPr>
          </w:p>
        </w:tc>
        <w:tc>
          <w:tcPr>
            <w:tcW w:w="2100" w:type="dxa"/>
          </w:tcPr>
          <w:p w14:paraId="056778A2" w14:textId="77777777" w:rsidR="0071695E" w:rsidRDefault="0071695E">
            <w:pPr>
              <w:rPr>
                <w:snapToGrid w:val="0"/>
                <w:color w:val="000000"/>
              </w:rPr>
            </w:pPr>
          </w:p>
        </w:tc>
        <w:tc>
          <w:tcPr>
            <w:tcW w:w="840" w:type="dxa"/>
          </w:tcPr>
          <w:p w14:paraId="6D8B8E0E" w14:textId="77777777" w:rsidR="0071695E" w:rsidRDefault="0071695E">
            <w:pPr>
              <w:rPr>
                <w:snapToGrid w:val="0"/>
                <w:color w:val="000000"/>
              </w:rPr>
            </w:pPr>
          </w:p>
        </w:tc>
        <w:tc>
          <w:tcPr>
            <w:tcW w:w="840" w:type="dxa"/>
          </w:tcPr>
          <w:p w14:paraId="1DD59990" w14:textId="77777777" w:rsidR="0071695E" w:rsidRDefault="0071695E">
            <w:pPr>
              <w:rPr>
                <w:snapToGrid w:val="0"/>
                <w:color w:val="000000"/>
              </w:rPr>
            </w:pPr>
          </w:p>
        </w:tc>
        <w:tc>
          <w:tcPr>
            <w:tcW w:w="840" w:type="dxa"/>
          </w:tcPr>
          <w:p w14:paraId="2670E123" w14:textId="77777777" w:rsidR="0071695E" w:rsidRDefault="0071695E">
            <w:pPr>
              <w:rPr>
                <w:snapToGrid w:val="0"/>
                <w:color w:val="000000"/>
              </w:rPr>
            </w:pPr>
          </w:p>
        </w:tc>
      </w:tr>
      <w:tr w:rsidR="0071695E" w14:paraId="372C32FD" w14:textId="77777777">
        <w:trPr>
          <w:trHeight w:hRule="exact" w:val="315"/>
        </w:trPr>
        <w:tc>
          <w:tcPr>
            <w:tcW w:w="840" w:type="dxa"/>
          </w:tcPr>
          <w:p w14:paraId="001D0723" w14:textId="77777777" w:rsidR="0071695E" w:rsidRDefault="0071695E">
            <w:pPr>
              <w:rPr>
                <w:snapToGrid w:val="0"/>
                <w:color w:val="000000"/>
              </w:rPr>
            </w:pPr>
          </w:p>
        </w:tc>
        <w:tc>
          <w:tcPr>
            <w:tcW w:w="840" w:type="dxa"/>
          </w:tcPr>
          <w:p w14:paraId="74A7874E" w14:textId="77777777" w:rsidR="0071695E" w:rsidRDefault="0071695E">
            <w:pPr>
              <w:rPr>
                <w:snapToGrid w:val="0"/>
                <w:color w:val="000000"/>
              </w:rPr>
            </w:pPr>
          </w:p>
        </w:tc>
        <w:tc>
          <w:tcPr>
            <w:tcW w:w="840" w:type="dxa"/>
          </w:tcPr>
          <w:p w14:paraId="59FEA104" w14:textId="77777777" w:rsidR="0071695E" w:rsidRDefault="0071695E">
            <w:pPr>
              <w:rPr>
                <w:snapToGrid w:val="0"/>
                <w:color w:val="000000"/>
              </w:rPr>
            </w:pPr>
          </w:p>
        </w:tc>
        <w:tc>
          <w:tcPr>
            <w:tcW w:w="840" w:type="dxa"/>
          </w:tcPr>
          <w:p w14:paraId="1873EB0D" w14:textId="77777777" w:rsidR="0071695E" w:rsidRDefault="0071695E">
            <w:pPr>
              <w:rPr>
                <w:snapToGrid w:val="0"/>
                <w:color w:val="000000"/>
              </w:rPr>
            </w:pPr>
          </w:p>
        </w:tc>
        <w:tc>
          <w:tcPr>
            <w:tcW w:w="2100" w:type="dxa"/>
          </w:tcPr>
          <w:p w14:paraId="320D07F9" w14:textId="77777777" w:rsidR="0071695E" w:rsidRDefault="0071695E">
            <w:pPr>
              <w:rPr>
                <w:snapToGrid w:val="0"/>
                <w:color w:val="000000"/>
              </w:rPr>
            </w:pPr>
          </w:p>
        </w:tc>
        <w:tc>
          <w:tcPr>
            <w:tcW w:w="840" w:type="dxa"/>
          </w:tcPr>
          <w:p w14:paraId="38F7A26A" w14:textId="77777777" w:rsidR="0071695E" w:rsidRDefault="0071695E">
            <w:pPr>
              <w:rPr>
                <w:snapToGrid w:val="0"/>
                <w:color w:val="000000"/>
              </w:rPr>
            </w:pPr>
          </w:p>
        </w:tc>
        <w:tc>
          <w:tcPr>
            <w:tcW w:w="840" w:type="dxa"/>
          </w:tcPr>
          <w:p w14:paraId="0F1E96E0" w14:textId="77777777" w:rsidR="0071695E" w:rsidRDefault="0071695E">
            <w:pPr>
              <w:rPr>
                <w:snapToGrid w:val="0"/>
                <w:color w:val="000000"/>
              </w:rPr>
            </w:pPr>
          </w:p>
        </w:tc>
        <w:tc>
          <w:tcPr>
            <w:tcW w:w="840" w:type="dxa"/>
          </w:tcPr>
          <w:p w14:paraId="238EC51A" w14:textId="77777777" w:rsidR="0071695E" w:rsidRDefault="0071695E">
            <w:pPr>
              <w:rPr>
                <w:snapToGrid w:val="0"/>
                <w:color w:val="000000"/>
              </w:rPr>
            </w:pPr>
          </w:p>
        </w:tc>
      </w:tr>
      <w:tr w:rsidR="0071695E" w14:paraId="180D0ABC" w14:textId="77777777">
        <w:trPr>
          <w:trHeight w:hRule="exact" w:val="315"/>
        </w:trPr>
        <w:tc>
          <w:tcPr>
            <w:tcW w:w="840" w:type="dxa"/>
          </w:tcPr>
          <w:p w14:paraId="35ACE4C2" w14:textId="77777777" w:rsidR="0071695E" w:rsidRDefault="0071695E">
            <w:pPr>
              <w:rPr>
                <w:snapToGrid w:val="0"/>
                <w:color w:val="000000"/>
              </w:rPr>
            </w:pPr>
          </w:p>
        </w:tc>
        <w:tc>
          <w:tcPr>
            <w:tcW w:w="840" w:type="dxa"/>
          </w:tcPr>
          <w:p w14:paraId="44D0BFF1" w14:textId="77777777" w:rsidR="0071695E" w:rsidRDefault="0071695E">
            <w:pPr>
              <w:rPr>
                <w:snapToGrid w:val="0"/>
                <w:color w:val="000000"/>
              </w:rPr>
            </w:pPr>
          </w:p>
        </w:tc>
        <w:tc>
          <w:tcPr>
            <w:tcW w:w="840" w:type="dxa"/>
          </w:tcPr>
          <w:p w14:paraId="176055BF" w14:textId="77777777" w:rsidR="0071695E" w:rsidRDefault="0071695E">
            <w:pPr>
              <w:rPr>
                <w:snapToGrid w:val="0"/>
                <w:color w:val="000000"/>
              </w:rPr>
            </w:pPr>
          </w:p>
        </w:tc>
        <w:tc>
          <w:tcPr>
            <w:tcW w:w="840" w:type="dxa"/>
          </w:tcPr>
          <w:p w14:paraId="65C64804" w14:textId="77777777" w:rsidR="0071695E" w:rsidRDefault="0071695E">
            <w:pPr>
              <w:rPr>
                <w:snapToGrid w:val="0"/>
                <w:color w:val="000000"/>
              </w:rPr>
            </w:pPr>
          </w:p>
        </w:tc>
        <w:tc>
          <w:tcPr>
            <w:tcW w:w="2100" w:type="dxa"/>
          </w:tcPr>
          <w:p w14:paraId="02C5B42C" w14:textId="77777777" w:rsidR="0071695E" w:rsidRDefault="0071695E">
            <w:pPr>
              <w:rPr>
                <w:snapToGrid w:val="0"/>
                <w:color w:val="000000"/>
              </w:rPr>
            </w:pPr>
          </w:p>
        </w:tc>
        <w:tc>
          <w:tcPr>
            <w:tcW w:w="840" w:type="dxa"/>
          </w:tcPr>
          <w:p w14:paraId="759DB2FB" w14:textId="77777777" w:rsidR="0071695E" w:rsidRDefault="0071695E">
            <w:pPr>
              <w:rPr>
                <w:snapToGrid w:val="0"/>
                <w:color w:val="000000"/>
              </w:rPr>
            </w:pPr>
          </w:p>
        </w:tc>
        <w:tc>
          <w:tcPr>
            <w:tcW w:w="840" w:type="dxa"/>
          </w:tcPr>
          <w:p w14:paraId="3DE82D77" w14:textId="77777777" w:rsidR="0071695E" w:rsidRDefault="0071695E">
            <w:pPr>
              <w:rPr>
                <w:snapToGrid w:val="0"/>
                <w:color w:val="000000"/>
              </w:rPr>
            </w:pPr>
          </w:p>
        </w:tc>
        <w:tc>
          <w:tcPr>
            <w:tcW w:w="840" w:type="dxa"/>
          </w:tcPr>
          <w:p w14:paraId="0F24F664" w14:textId="77777777" w:rsidR="0071695E" w:rsidRDefault="0071695E">
            <w:pPr>
              <w:rPr>
                <w:snapToGrid w:val="0"/>
                <w:color w:val="000000"/>
              </w:rPr>
            </w:pPr>
          </w:p>
        </w:tc>
      </w:tr>
      <w:tr w:rsidR="0071695E" w14:paraId="6487F7BF" w14:textId="77777777">
        <w:trPr>
          <w:trHeight w:hRule="exact" w:val="315"/>
        </w:trPr>
        <w:tc>
          <w:tcPr>
            <w:tcW w:w="6300" w:type="dxa"/>
            <w:gridSpan w:val="6"/>
            <w:vAlign w:val="center"/>
          </w:tcPr>
          <w:p w14:paraId="47618ECF" w14:textId="77777777" w:rsidR="0071695E" w:rsidRDefault="001E51CF">
            <w:pPr>
              <w:rPr>
                <w:snapToGrid w:val="0"/>
                <w:color w:val="000000"/>
              </w:rPr>
            </w:pPr>
            <w:r>
              <w:rPr>
                <w:rFonts w:hint="eastAsia"/>
                <w:snapToGrid w:val="0"/>
                <w:color w:val="000000"/>
              </w:rPr>
              <w:t>計</w:t>
            </w:r>
          </w:p>
        </w:tc>
        <w:tc>
          <w:tcPr>
            <w:tcW w:w="840" w:type="dxa"/>
          </w:tcPr>
          <w:p w14:paraId="04B0841A" w14:textId="77777777" w:rsidR="0071695E" w:rsidRDefault="0071695E">
            <w:pPr>
              <w:rPr>
                <w:snapToGrid w:val="0"/>
                <w:color w:val="000000"/>
              </w:rPr>
            </w:pPr>
          </w:p>
        </w:tc>
        <w:tc>
          <w:tcPr>
            <w:tcW w:w="840" w:type="dxa"/>
          </w:tcPr>
          <w:p w14:paraId="02C89850" w14:textId="77777777" w:rsidR="0071695E" w:rsidRDefault="0071695E">
            <w:pPr>
              <w:rPr>
                <w:snapToGrid w:val="0"/>
                <w:color w:val="000000"/>
              </w:rPr>
            </w:pPr>
          </w:p>
        </w:tc>
      </w:tr>
    </w:tbl>
    <w:p w14:paraId="4F384D8E" w14:textId="77777777" w:rsidR="0071695E" w:rsidRDefault="0071695E">
      <w:pPr>
        <w:rPr>
          <w:snapToGrid w:val="0"/>
          <w:color w:val="000000"/>
        </w:rPr>
      </w:pPr>
    </w:p>
    <w:p w14:paraId="3E041209" w14:textId="77777777" w:rsidR="0071695E" w:rsidRDefault="001E51CF">
      <w:pPr>
        <w:rPr>
          <w:snapToGrid w:val="0"/>
          <w:color w:val="000000"/>
        </w:rPr>
      </w:pPr>
      <w:r>
        <w:rPr>
          <w:rFonts w:hint="eastAsia"/>
          <w:snapToGrid w:val="0"/>
          <w:color w:val="000000"/>
        </w:rPr>
        <w:t xml:space="preserve">　６　【コーポレート・ガバナンスの状況等】</w:t>
      </w:r>
    </w:p>
    <w:p w14:paraId="3D34A7C1" w14:textId="77777777" w:rsidR="0071695E" w:rsidRDefault="0071695E">
      <w:pPr>
        <w:rPr>
          <w:snapToGrid w:val="0"/>
          <w:color w:val="000000"/>
        </w:rPr>
      </w:pPr>
    </w:p>
    <w:p w14:paraId="281471B4" w14:textId="77777777" w:rsidR="0071695E" w:rsidRPr="00FE7A55" w:rsidRDefault="001E51CF" w:rsidP="00FE7A55">
      <w:pPr>
        <w:pStyle w:val="af0"/>
        <w:numPr>
          <w:ilvl w:val="0"/>
          <w:numId w:val="1"/>
        </w:numPr>
        <w:ind w:leftChars="0"/>
        <w:rPr>
          <w:snapToGrid w:val="0"/>
          <w:color w:val="000000"/>
        </w:rPr>
      </w:pPr>
      <w:r w:rsidRPr="00FE7A55">
        <w:rPr>
          <w:rFonts w:hint="eastAsia"/>
          <w:snapToGrid w:val="0"/>
          <w:color w:val="000000"/>
        </w:rPr>
        <w:t>【コーポレート・ガバナンスの状況】</w:t>
      </w:r>
      <w:r w:rsidRPr="00FE7A55">
        <w:rPr>
          <w:snapToGrid w:val="0"/>
          <w:color w:val="000000"/>
        </w:rPr>
        <w:t>(56)</w:t>
      </w:r>
    </w:p>
    <w:p w14:paraId="335AD105" w14:textId="77777777" w:rsidR="00FE7A55" w:rsidRDefault="00FE7A55" w:rsidP="00FE7A55">
      <w:pPr>
        <w:rPr>
          <w:snapToGrid w:val="0"/>
          <w:color w:val="000000"/>
        </w:rPr>
      </w:pPr>
    </w:p>
    <w:p w14:paraId="3E11835C" w14:textId="77777777" w:rsidR="00FE7A55" w:rsidRDefault="00FE7A55" w:rsidP="00FE7A55">
      <w:pPr>
        <w:rPr>
          <w:snapToGrid w:val="0"/>
          <w:color w:val="000000"/>
        </w:rPr>
      </w:pPr>
    </w:p>
    <w:p w14:paraId="40E93265" w14:textId="77777777" w:rsidR="00FE7A55" w:rsidRDefault="00FE7A55" w:rsidP="00FE7A55">
      <w:pPr>
        <w:rPr>
          <w:snapToGrid w:val="0"/>
          <w:color w:val="000000"/>
        </w:rPr>
      </w:pPr>
    </w:p>
    <w:p w14:paraId="4D3F1B97" w14:textId="77777777" w:rsidR="00FE7A55" w:rsidRPr="00FE7A55" w:rsidRDefault="00FE7A55" w:rsidP="00FE7A55">
      <w:pPr>
        <w:rPr>
          <w:snapToGrid w:val="0"/>
          <w:color w:val="000000"/>
        </w:rPr>
      </w:pPr>
    </w:p>
    <w:p w14:paraId="091253F7" w14:textId="77777777" w:rsidR="0071695E" w:rsidRDefault="001E51CF">
      <w:pPr>
        <w:rPr>
          <w:snapToGrid w:val="0"/>
          <w:color w:val="000000"/>
        </w:rPr>
      </w:pPr>
      <w:r>
        <w:rPr>
          <w:rFonts w:hint="eastAsia"/>
          <w:snapToGrid w:val="0"/>
          <w:color w:val="000000"/>
        </w:rPr>
        <w:lastRenderedPageBreak/>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【監査報酬の内容等】</w:t>
      </w:r>
      <w:r>
        <w:rPr>
          <w:snapToGrid w:val="0"/>
          <w:color w:val="000000"/>
        </w:rPr>
        <w:t>(57)</w:t>
      </w:r>
    </w:p>
    <w:p w14:paraId="1F2BD19F" w14:textId="77777777" w:rsidR="0071695E" w:rsidRDefault="001E51CF">
      <w:pPr>
        <w:rPr>
          <w:snapToGrid w:val="0"/>
          <w:color w:val="000000"/>
        </w:rPr>
      </w:pPr>
      <w:r>
        <w:rPr>
          <w:rFonts w:hint="eastAsia"/>
          <w:snapToGrid w:val="0"/>
          <w:color w:val="000000"/>
        </w:rPr>
        <w:t xml:space="preserve">　①　【監査法人に対する報酬の内容】</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470"/>
        <w:gridCol w:w="3360"/>
        <w:gridCol w:w="3150"/>
      </w:tblGrid>
      <w:tr w:rsidR="0071695E" w14:paraId="2F3C58A6" w14:textId="77777777">
        <w:trPr>
          <w:cantSplit/>
          <w:trHeight w:hRule="exact" w:val="315"/>
        </w:trPr>
        <w:tc>
          <w:tcPr>
            <w:tcW w:w="1470" w:type="dxa"/>
            <w:vMerge w:val="restart"/>
          </w:tcPr>
          <w:p w14:paraId="6F157EA6" w14:textId="77777777" w:rsidR="0071695E" w:rsidRDefault="001E51CF">
            <w:pPr>
              <w:rPr>
                <w:snapToGrid w:val="0"/>
                <w:color w:val="000000"/>
              </w:rPr>
            </w:pPr>
            <w:r>
              <w:rPr>
                <w:snapToGrid w:val="0"/>
                <w:color w:val="000000"/>
              </w:rPr>
              <w:br w:type="page"/>
            </w:r>
            <w:r>
              <w:rPr>
                <w:rFonts w:hint="eastAsia"/>
                <w:snapToGrid w:val="0"/>
                <w:color w:val="000000"/>
              </w:rPr>
              <w:t>区分</w:t>
            </w:r>
          </w:p>
        </w:tc>
        <w:tc>
          <w:tcPr>
            <w:tcW w:w="6510" w:type="dxa"/>
            <w:gridSpan w:val="2"/>
            <w:vAlign w:val="center"/>
          </w:tcPr>
          <w:p w14:paraId="26A8A7DC" w14:textId="77777777" w:rsidR="0071695E" w:rsidRDefault="001E51CF">
            <w:pPr>
              <w:rPr>
                <w:snapToGrid w:val="0"/>
                <w:color w:val="000000"/>
              </w:rPr>
            </w:pPr>
            <w:r>
              <w:rPr>
                <w:rFonts w:hint="eastAsia"/>
                <w:snapToGrid w:val="0"/>
                <w:color w:val="000000"/>
              </w:rPr>
              <w:t>最近連結会計年度</w:t>
            </w:r>
          </w:p>
        </w:tc>
      </w:tr>
      <w:tr w:rsidR="0071695E" w14:paraId="4DF31F0A" w14:textId="77777777">
        <w:trPr>
          <w:cantSplit/>
          <w:trHeight w:hRule="exact" w:val="315"/>
        </w:trPr>
        <w:tc>
          <w:tcPr>
            <w:tcW w:w="1470" w:type="dxa"/>
            <w:vMerge/>
          </w:tcPr>
          <w:p w14:paraId="392194D9" w14:textId="77777777" w:rsidR="0071695E" w:rsidRDefault="0071695E">
            <w:pPr>
              <w:rPr>
                <w:snapToGrid w:val="0"/>
                <w:color w:val="000000"/>
              </w:rPr>
            </w:pPr>
          </w:p>
        </w:tc>
        <w:tc>
          <w:tcPr>
            <w:tcW w:w="3360" w:type="dxa"/>
            <w:vAlign w:val="center"/>
          </w:tcPr>
          <w:p w14:paraId="585819AE" w14:textId="77777777" w:rsidR="0071695E" w:rsidRDefault="001E51CF">
            <w:pPr>
              <w:rPr>
                <w:snapToGrid w:val="0"/>
                <w:color w:val="000000"/>
              </w:rPr>
            </w:pPr>
            <w:r>
              <w:rPr>
                <w:rFonts w:hint="eastAsia"/>
                <w:snapToGrid w:val="0"/>
                <w:color w:val="000000"/>
              </w:rPr>
              <w:t>監査証明業務に基づく報酬（円）</w:t>
            </w:r>
          </w:p>
        </w:tc>
        <w:tc>
          <w:tcPr>
            <w:tcW w:w="3150" w:type="dxa"/>
            <w:vAlign w:val="center"/>
          </w:tcPr>
          <w:p w14:paraId="46DE01AD" w14:textId="77777777" w:rsidR="0071695E" w:rsidRDefault="001E51CF">
            <w:pPr>
              <w:rPr>
                <w:snapToGrid w:val="0"/>
                <w:color w:val="000000"/>
              </w:rPr>
            </w:pPr>
            <w:r>
              <w:rPr>
                <w:rFonts w:hint="eastAsia"/>
                <w:snapToGrid w:val="0"/>
                <w:color w:val="000000"/>
              </w:rPr>
              <w:t>非監査業務に基づく報酬（円）</w:t>
            </w:r>
          </w:p>
        </w:tc>
      </w:tr>
      <w:tr w:rsidR="0071695E" w14:paraId="4A3C2F83" w14:textId="77777777">
        <w:trPr>
          <w:cantSplit/>
          <w:trHeight w:hRule="exact" w:val="315"/>
        </w:trPr>
        <w:tc>
          <w:tcPr>
            <w:tcW w:w="1470" w:type="dxa"/>
            <w:vAlign w:val="center"/>
          </w:tcPr>
          <w:p w14:paraId="02FAB0A2" w14:textId="77777777" w:rsidR="0071695E" w:rsidRDefault="001E51CF">
            <w:pPr>
              <w:rPr>
                <w:snapToGrid w:val="0"/>
                <w:color w:val="000000"/>
              </w:rPr>
            </w:pPr>
            <w:r>
              <w:rPr>
                <w:rFonts w:hint="eastAsia"/>
                <w:snapToGrid w:val="0"/>
                <w:color w:val="000000"/>
              </w:rPr>
              <w:t>発行者</w:t>
            </w:r>
          </w:p>
        </w:tc>
        <w:tc>
          <w:tcPr>
            <w:tcW w:w="3360" w:type="dxa"/>
            <w:vAlign w:val="center"/>
          </w:tcPr>
          <w:p w14:paraId="6656DCD7" w14:textId="77777777" w:rsidR="0071695E" w:rsidRDefault="0071695E">
            <w:pPr>
              <w:rPr>
                <w:snapToGrid w:val="0"/>
                <w:color w:val="000000"/>
              </w:rPr>
            </w:pPr>
          </w:p>
        </w:tc>
        <w:tc>
          <w:tcPr>
            <w:tcW w:w="3150" w:type="dxa"/>
            <w:vAlign w:val="center"/>
          </w:tcPr>
          <w:p w14:paraId="2D630178" w14:textId="77777777" w:rsidR="0071695E" w:rsidRDefault="0071695E">
            <w:pPr>
              <w:rPr>
                <w:snapToGrid w:val="0"/>
                <w:color w:val="000000"/>
              </w:rPr>
            </w:pPr>
          </w:p>
        </w:tc>
      </w:tr>
      <w:tr w:rsidR="0071695E" w14:paraId="5EA36BEE" w14:textId="77777777">
        <w:trPr>
          <w:cantSplit/>
          <w:trHeight w:hRule="exact" w:val="315"/>
        </w:trPr>
        <w:tc>
          <w:tcPr>
            <w:tcW w:w="1470" w:type="dxa"/>
            <w:vAlign w:val="center"/>
          </w:tcPr>
          <w:p w14:paraId="01F7830B" w14:textId="77777777" w:rsidR="0071695E" w:rsidRDefault="001E51CF">
            <w:pPr>
              <w:rPr>
                <w:snapToGrid w:val="0"/>
                <w:color w:val="000000"/>
              </w:rPr>
            </w:pPr>
            <w:r>
              <w:rPr>
                <w:rFonts w:hint="eastAsia"/>
                <w:snapToGrid w:val="0"/>
                <w:color w:val="000000"/>
              </w:rPr>
              <w:t>連結子会社</w:t>
            </w:r>
          </w:p>
        </w:tc>
        <w:tc>
          <w:tcPr>
            <w:tcW w:w="3360" w:type="dxa"/>
            <w:vAlign w:val="center"/>
          </w:tcPr>
          <w:p w14:paraId="0F6AF74B" w14:textId="77777777" w:rsidR="0071695E" w:rsidRDefault="0071695E">
            <w:pPr>
              <w:rPr>
                <w:snapToGrid w:val="0"/>
                <w:color w:val="000000"/>
              </w:rPr>
            </w:pPr>
          </w:p>
        </w:tc>
        <w:tc>
          <w:tcPr>
            <w:tcW w:w="3150" w:type="dxa"/>
            <w:vAlign w:val="center"/>
          </w:tcPr>
          <w:p w14:paraId="159DB7DE" w14:textId="77777777" w:rsidR="0071695E" w:rsidRDefault="0071695E">
            <w:pPr>
              <w:rPr>
                <w:snapToGrid w:val="0"/>
                <w:color w:val="000000"/>
              </w:rPr>
            </w:pPr>
          </w:p>
        </w:tc>
      </w:tr>
      <w:tr w:rsidR="0071695E" w14:paraId="1EC66867" w14:textId="77777777">
        <w:trPr>
          <w:cantSplit/>
          <w:trHeight w:hRule="exact" w:val="315"/>
        </w:trPr>
        <w:tc>
          <w:tcPr>
            <w:tcW w:w="1470" w:type="dxa"/>
            <w:vAlign w:val="center"/>
          </w:tcPr>
          <w:p w14:paraId="3E7070B6" w14:textId="77777777" w:rsidR="0071695E" w:rsidRDefault="001E51CF">
            <w:pPr>
              <w:rPr>
                <w:snapToGrid w:val="0"/>
                <w:color w:val="000000"/>
              </w:rPr>
            </w:pPr>
            <w:r>
              <w:rPr>
                <w:rFonts w:hint="eastAsia"/>
                <w:snapToGrid w:val="0"/>
                <w:color w:val="000000"/>
              </w:rPr>
              <w:t>計</w:t>
            </w:r>
          </w:p>
        </w:tc>
        <w:tc>
          <w:tcPr>
            <w:tcW w:w="3360" w:type="dxa"/>
            <w:vAlign w:val="center"/>
          </w:tcPr>
          <w:p w14:paraId="7AA0DB7E" w14:textId="77777777" w:rsidR="0071695E" w:rsidRDefault="0071695E">
            <w:pPr>
              <w:rPr>
                <w:snapToGrid w:val="0"/>
                <w:color w:val="000000"/>
              </w:rPr>
            </w:pPr>
          </w:p>
        </w:tc>
        <w:tc>
          <w:tcPr>
            <w:tcW w:w="3150" w:type="dxa"/>
            <w:vAlign w:val="center"/>
          </w:tcPr>
          <w:p w14:paraId="081167C3" w14:textId="77777777" w:rsidR="0071695E" w:rsidRDefault="0071695E">
            <w:pPr>
              <w:rPr>
                <w:snapToGrid w:val="0"/>
                <w:color w:val="000000"/>
              </w:rPr>
            </w:pPr>
          </w:p>
        </w:tc>
      </w:tr>
    </w:tbl>
    <w:p w14:paraId="3C9FF29D" w14:textId="77777777" w:rsidR="0071695E" w:rsidRDefault="0071695E">
      <w:pPr>
        <w:rPr>
          <w:snapToGrid w:val="0"/>
          <w:color w:val="000000"/>
        </w:rPr>
      </w:pPr>
    </w:p>
    <w:p w14:paraId="5F2B378B" w14:textId="77777777" w:rsidR="0071695E" w:rsidRDefault="001E51CF">
      <w:pPr>
        <w:rPr>
          <w:snapToGrid w:val="0"/>
          <w:color w:val="000000"/>
        </w:rPr>
      </w:pPr>
      <w:r>
        <w:rPr>
          <w:rFonts w:hint="eastAsia"/>
          <w:snapToGrid w:val="0"/>
          <w:color w:val="000000"/>
        </w:rPr>
        <w:t xml:space="preserve">　②【その他重要な報酬の内容】</w:t>
      </w:r>
    </w:p>
    <w:p w14:paraId="17FEA66A" w14:textId="77777777" w:rsidR="0071695E" w:rsidRDefault="001E51CF">
      <w:pPr>
        <w:rPr>
          <w:snapToGrid w:val="0"/>
          <w:color w:val="000000"/>
        </w:rPr>
      </w:pPr>
      <w:r>
        <w:rPr>
          <w:rFonts w:hint="eastAsia"/>
          <w:snapToGrid w:val="0"/>
          <w:color w:val="000000"/>
        </w:rPr>
        <w:t xml:space="preserve">　③【監査法人の発行者に対する非監査業務の内容】</w:t>
      </w:r>
    </w:p>
    <w:p w14:paraId="1F42FEF6" w14:textId="77777777" w:rsidR="0071695E" w:rsidRDefault="001E51CF">
      <w:pPr>
        <w:rPr>
          <w:snapToGrid w:val="0"/>
          <w:color w:val="000000"/>
        </w:rPr>
      </w:pPr>
      <w:r>
        <w:rPr>
          <w:rFonts w:hint="eastAsia"/>
          <w:snapToGrid w:val="0"/>
          <w:color w:val="000000"/>
        </w:rPr>
        <w:t xml:space="preserve">　④【監査報酬の決定方針】</w:t>
      </w:r>
    </w:p>
    <w:p w14:paraId="683BDDA9" w14:textId="77777777" w:rsidR="0071695E" w:rsidRDefault="0071695E">
      <w:pPr>
        <w:rPr>
          <w:snapToGrid w:val="0"/>
          <w:color w:val="000000"/>
        </w:rPr>
      </w:pPr>
    </w:p>
    <w:p w14:paraId="5BB3825F" w14:textId="77777777" w:rsidR="00F01681" w:rsidRDefault="00F01681" w:rsidP="00F01681">
      <w:pPr>
        <w:rPr>
          <w:snapToGrid w:val="0"/>
          <w:color w:val="000000"/>
        </w:rPr>
      </w:pPr>
      <w:r>
        <w:rPr>
          <w:rFonts w:hint="eastAsia"/>
          <w:snapToGrid w:val="0"/>
          <w:color w:val="000000"/>
        </w:rPr>
        <w:t xml:space="preserve">　７　削除 </w:t>
      </w:r>
      <w:r>
        <w:rPr>
          <w:snapToGrid w:val="0"/>
          <w:color w:val="000000"/>
        </w:rPr>
        <w:t>(</w:t>
      </w:r>
      <w:r>
        <w:rPr>
          <w:rFonts w:hint="eastAsia"/>
          <w:snapToGrid w:val="0"/>
          <w:color w:val="000000"/>
        </w:rPr>
        <w:t>58</w:t>
      </w:r>
      <w:r>
        <w:rPr>
          <w:snapToGrid w:val="0"/>
          <w:color w:val="000000"/>
        </w:rPr>
        <w:t>)</w:t>
      </w:r>
    </w:p>
    <w:p w14:paraId="109D5885" w14:textId="77777777" w:rsidR="00F01681" w:rsidRDefault="00F01681">
      <w:pPr>
        <w:rPr>
          <w:snapToGrid w:val="0"/>
          <w:color w:val="000000"/>
        </w:rPr>
      </w:pPr>
    </w:p>
    <w:p w14:paraId="7F59B044" w14:textId="77777777" w:rsidR="0071695E" w:rsidRDefault="001E51CF">
      <w:pPr>
        <w:rPr>
          <w:snapToGrid w:val="0"/>
          <w:color w:val="000000"/>
        </w:rPr>
      </w:pPr>
      <w:r>
        <w:rPr>
          <w:rFonts w:hint="eastAsia"/>
          <w:snapToGrid w:val="0"/>
          <w:color w:val="000000"/>
          <w:lang w:eastAsia="zh-CN"/>
        </w:rPr>
        <w:t xml:space="preserve">　　</w:t>
      </w:r>
      <w:r>
        <w:rPr>
          <w:rFonts w:hint="eastAsia"/>
          <w:snapToGrid w:val="0"/>
          <w:color w:val="000000"/>
        </w:rPr>
        <w:t>第６　【経理の状況】</w:t>
      </w:r>
      <w:r>
        <w:rPr>
          <w:snapToGrid w:val="0"/>
          <w:color w:val="000000"/>
        </w:rPr>
        <w:t>(59)</w:t>
      </w:r>
    </w:p>
    <w:p w14:paraId="2ECC2B9F" w14:textId="77777777" w:rsidR="0071695E" w:rsidRDefault="0071695E">
      <w:pPr>
        <w:ind w:firstLine="220"/>
        <w:rPr>
          <w:snapToGrid w:val="0"/>
          <w:color w:val="000000"/>
        </w:rPr>
      </w:pPr>
    </w:p>
    <w:p w14:paraId="69B2439B" w14:textId="77777777" w:rsidR="0071695E" w:rsidRDefault="001E51CF">
      <w:pPr>
        <w:rPr>
          <w:snapToGrid w:val="0"/>
          <w:color w:val="000000"/>
        </w:rPr>
      </w:pPr>
      <w:r>
        <w:rPr>
          <w:rFonts w:hint="eastAsia"/>
          <w:snapToGrid w:val="0"/>
          <w:color w:val="000000"/>
        </w:rPr>
        <w:t xml:space="preserve">　　【連結財務諸表等】</w:t>
      </w:r>
    </w:p>
    <w:p w14:paraId="76D89122"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【連結財務諸表】</w:t>
      </w:r>
      <w:r>
        <w:rPr>
          <w:snapToGrid w:val="0"/>
          <w:color w:val="000000"/>
        </w:rPr>
        <w:t>(60)</w:t>
      </w:r>
    </w:p>
    <w:p w14:paraId="6D44C0E8" w14:textId="77777777" w:rsidR="0071695E" w:rsidRDefault="001E51CF">
      <w:pPr>
        <w:rPr>
          <w:snapToGrid w:val="0"/>
          <w:color w:val="000000"/>
        </w:rPr>
      </w:pPr>
      <w:r>
        <w:rPr>
          <w:rFonts w:hint="eastAsia"/>
          <w:snapToGrid w:val="0"/>
          <w:color w:val="000000"/>
        </w:rPr>
        <w:t xml:space="preserve">　①　【連結貸借対照表】</w:t>
      </w:r>
      <w:r>
        <w:rPr>
          <w:snapToGrid w:val="0"/>
          <w:color w:val="000000"/>
        </w:rPr>
        <w:t>(61)</w:t>
      </w:r>
    </w:p>
    <w:p w14:paraId="01A9725B" w14:textId="77777777" w:rsidR="0071695E" w:rsidRDefault="001E51CF">
      <w:pPr>
        <w:rPr>
          <w:snapToGrid w:val="0"/>
          <w:color w:val="000000"/>
        </w:rPr>
      </w:pPr>
      <w:r>
        <w:rPr>
          <w:rFonts w:hint="eastAsia"/>
          <w:snapToGrid w:val="0"/>
          <w:color w:val="000000"/>
        </w:rPr>
        <w:t xml:space="preserve">　②　</w:t>
      </w:r>
      <w:r>
        <w:rPr>
          <w:rFonts w:hint="eastAsia"/>
          <w:snapToGrid w:val="0"/>
          <w:color w:val="000000"/>
          <w:spacing w:val="-6"/>
        </w:rPr>
        <w:t>【連結損益計算書及び連結包括利益計算書】又は【連結損益及び包括利益計算書】</w:t>
      </w:r>
      <w:r>
        <w:rPr>
          <w:snapToGrid w:val="0"/>
          <w:color w:val="000000"/>
          <w:spacing w:val="-6"/>
        </w:rPr>
        <w:t>(62)</w:t>
      </w:r>
    </w:p>
    <w:p w14:paraId="5C94BA17" w14:textId="77777777" w:rsidR="0071695E" w:rsidRDefault="001E51CF">
      <w:pPr>
        <w:rPr>
          <w:snapToGrid w:val="0"/>
          <w:color w:val="000000"/>
        </w:rPr>
      </w:pPr>
      <w:r>
        <w:rPr>
          <w:rFonts w:hint="eastAsia"/>
          <w:snapToGrid w:val="0"/>
          <w:color w:val="000000"/>
        </w:rPr>
        <w:t xml:space="preserve">　③　【連結株主資本等変動計算書】</w:t>
      </w:r>
      <w:r>
        <w:rPr>
          <w:snapToGrid w:val="0"/>
          <w:color w:val="000000"/>
        </w:rPr>
        <w:t>(63)</w:t>
      </w:r>
    </w:p>
    <w:p w14:paraId="50B3E490" w14:textId="77777777" w:rsidR="0071695E" w:rsidRDefault="001E51CF">
      <w:pPr>
        <w:rPr>
          <w:snapToGrid w:val="0"/>
          <w:color w:val="000000"/>
        </w:rPr>
      </w:pPr>
      <w:r>
        <w:rPr>
          <w:rFonts w:hint="eastAsia"/>
          <w:snapToGrid w:val="0"/>
          <w:color w:val="000000"/>
        </w:rPr>
        <w:t xml:space="preserve">　④　【連結キャッシュ・フロー計算書】</w:t>
      </w:r>
      <w:r>
        <w:rPr>
          <w:snapToGrid w:val="0"/>
          <w:color w:val="000000"/>
        </w:rPr>
        <w:t>(64)</w:t>
      </w:r>
    </w:p>
    <w:p w14:paraId="2054564F" w14:textId="77777777" w:rsidR="0071695E" w:rsidRDefault="001E51CF">
      <w:pPr>
        <w:rPr>
          <w:snapToGrid w:val="0"/>
          <w:color w:val="000000"/>
          <w:lang w:eastAsia="zh-CN"/>
        </w:rPr>
      </w:pPr>
      <w:r>
        <w:rPr>
          <w:rFonts w:hint="eastAsia"/>
          <w:snapToGrid w:val="0"/>
          <w:color w:val="000000"/>
        </w:rPr>
        <w:t xml:space="preserve">　</w:t>
      </w:r>
      <w:r>
        <w:rPr>
          <w:rFonts w:hint="eastAsia"/>
          <w:snapToGrid w:val="0"/>
          <w:color w:val="000000"/>
          <w:lang w:eastAsia="zh-CN"/>
        </w:rPr>
        <w:t>⑤　【連結附属明細表】</w:t>
      </w:r>
      <w:r>
        <w:rPr>
          <w:snapToGrid w:val="0"/>
          <w:color w:val="000000"/>
          <w:lang w:eastAsia="zh-CN"/>
        </w:rPr>
        <w:t>(65)</w:t>
      </w:r>
    </w:p>
    <w:p w14:paraId="5E7FE10D" w14:textId="77777777" w:rsidR="0071695E" w:rsidRDefault="001E51CF">
      <w:pPr>
        <w:rPr>
          <w:snapToGrid w:val="0"/>
          <w:color w:val="000000"/>
        </w:rPr>
      </w:pPr>
      <w:r>
        <w:rPr>
          <w:rFonts w:hint="eastAsia"/>
          <w:snapToGrid w:val="0"/>
          <w:color w:val="000000"/>
          <w:lang w:eastAsia="zh-CN"/>
        </w:rPr>
        <w:t xml:space="preserve">　　</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【主な資産及び負債の内容】</w:t>
      </w:r>
      <w:r>
        <w:rPr>
          <w:snapToGrid w:val="0"/>
          <w:color w:val="000000"/>
        </w:rPr>
        <w:t>(66)</w:t>
      </w:r>
    </w:p>
    <w:p w14:paraId="6AE98D15" w14:textId="77777777" w:rsidR="0071695E" w:rsidRDefault="001E51CF">
      <w:pPr>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【その他】</w:t>
      </w:r>
      <w:r>
        <w:rPr>
          <w:snapToGrid w:val="0"/>
          <w:color w:val="000000"/>
        </w:rPr>
        <w:t>(67)</w:t>
      </w:r>
    </w:p>
    <w:p w14:paraId="1CD644E9" w14:textId="77777777" w:rsidR="0071695E" w:rsidRDefault="0071695E">
      <w:pPr>
        <w:rPr>
          <w:snapToGrid w:val="0"/>
          <w:color w:val="000000"/>
        </w:rPr>
      </w:pPr>
    </w:p>
    <w:p w14:paraId="631E4FDF" w14:textId="77777777" w:rsidR="0071695E" w:rsidRDefault="001E51CF">
      <w:pPr>
        <w:rPr>
          <w:snapToGrid w:val="0"/>
          <w:color w:val="000000"/>
        </w:rPr>
      </w:pPr>
      <w:r>
        <w:rPr>
          <w:rFonts w:hint="eastAsia"/>
          <w:snapToGrid w:val="0"/>
          <w:color w:val="000000"/>
        </w:rPr>
        <w:t xml:space="preserve">　　第７【外国為替相場の推移】</w:t>
      </w:r>
      <w:r>
        <w:rPr>
          <w:snapToGrid w:val="0"/>
          <w:color w:val="000000"/>
        </w:rPr>
        <w:t>(68)</w:t>
      </w:r>
    </w:p>
    <w:p w14:paraId="1CEB04D1" w14:textId="77777777" w:rsidR="0071695E" w:rsidRDefault="0071695E">
      <w:pPr>
        <w:rPr>
          <w:snapToGrid w:val="0"/>
          <w:color w:val="000000"/>
        </w:rPr>
      </w:pPr>
    </w:p>
    <w:p w14:paraId="7F24817E" w14:textId="77777777" w:rsidR="0071695E" w:rsidRDefault="001E51CF">
      <w:pPr>
        <w:rPr>
          <w:snapToGrid w:val="0"/>
          <w:color w:val="000000"/>
        </w:rPr>
      </w:pPr>
      <w:r>
        <w:rPr>
          <w:rFonts w:hint="eastAsia"/>
          <w:snapToGrid w:val="0"/>
          <w:color w:val="000000"/>
        </w:rPr>
        <w:t xml:space="preserve">　１　【最近３年間の事業年度別為替相場の推移】</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995"/>
        <w:gridCol w:w="1995"/>
        <w:gridCol w:w="1995"/>
        <w:gridCol w:w="1995"/>
      </w:tblGrid>
      <w:tr w:rsidR="0071695E" w14:paraId="1806D7AA" w14:textId="77777777">
        <w:trPr>
          <w:trHeight w:hRule="exact" w:val="315"/>
        </w:trPr>
        <w:tc>
          <w:tcPr>
            <w:tcW w:w="1995" w:type="dxa"/>
            <w:vAlign w:val="center"/>
          </w:tcPr>
          <w:p w14:paraId="3688A820" w14:textId="77777777" w:rsidR="0071695E" w:rsidRDefault="001E51CF">
            <w:pPr>
              <w:rPr>
                <w:snapToGrid w:val="0"/>
                <w:color w:val="000000"/>
              </w:rPr>
            </w:pPr>
            <w:r>
              <w:rPr>
                <w:rFonts w:hint="eastAsia"/>
                <w:snapToGrid w:val="0"/>
                <w:color w:val="000000"/>
              </w:rPr>
              <w:t>回次</w:t>
            </w:r>
          </w:p>
        </w:tc>
        <w:tc>
          <w:tcPr>
            <w:tcW w:w="1995" w:type="dxa"/>
          </w:tcPr>
          <w:p w14:paraId="33A69616" w14:textId="77777777" w:rsidR="0071695E" w:rsidRDefault="0071695E">
            <w:pPr>
              <w:rPr>
                <w:snapToGrid w:val="0"/>
                <w:color w:val="000000"/>
              </w:rPr>
            </w:pPr>
          </w:p>
        </w:tc>
        <w:tc>
          <w:tcPr>
            <w:tcW w:w="1995" w:type="dxa"/>
          </w:tcPr>
          <w:p w14:paraId="18D8A841" w14:textId="77777777" w:rsidR="0071695E" w:rsidRDefault="0071695E">
            <w:pPr>
              <w:rPr>
                <w:snapToGrid w:val="0"/>
                <w:color w:val="000000"/>
              </w:rPr>
            </w:pPr>
          </w:p>
        </w:tc>
        <w:tc>
          <w:tcPr>
            <w:tcW w:w="1995" w:type="dxa"/>
          </w:tcPr>
          <w:p w14:paraId="4ABB8C6C" w14:textId="77777777" w:rsidR="0071695E" w:rsidRDefault="0071695E">
            <w:pPr>
              <w:rPr>
                <w:snapToGrid w:val="0"/>
                <w:color w:val="000000"/>
              </w:rPr>
            </w:pPr>
          </w:p>
        </w:tc>
      </w:tr>
      <w:tr w:rsidR="0071695E" w14:paraId="12641337" w14:textId="77777777">
        <w:trPr>
          <w:trHeight w:hRule="exact" w:val="315"/>
        </w:trPr>
        <w:tc>
          <w:tcPr>
            <w:tcW w:w="1995" w:type="dxa"/>
            <w:vAlign w:val="center"/>
          </w:tcPr>
          <w:p w14:paraId="598C52B9" w14:textId="77777777" w:rsidR="0071695E" w:rsidRDefault="001E51CF">
            <w:pPr>
              <w:rPr>
                <w:snapToGrid w:val="0"/>
                <w:color w:val="000000"/>
              </w:rPr>
            </w:pPr>
            <w:r>
              <w:rPr>
                <w:rFonts w:hint="eastAsia"/>
                <w:snapToGrid w:val="0"/>
                <w:color w:val="000000"/>
              </w:rPr>
              <w:t>決算年月</w:t>
            </w:r>
          </w:p>
        </w:tc>
        <w:tc>
          <w:tcPr>
            <w:tcW w:w="1995" w:type="dxa"/>
          </w:tcPr>
          <w:p w14:paraId="774E655C" w14:textId="77777777" w:rsidR="0071695E" w:rsidRDefault="0071695E">
            <w:pPr>
              <w:rPr>
                <w:snapToGrid w:val="0"/>
                <w:color w:val="000000"/>
              </w:rPr>
            </w:pPr>
          </w:p>
        </w:tc>
        <w:tc>
          <w:tcPr>
            <w:tcW w:w="1995" w:type="dxa"/>
          </w:tcPr>
          <w:p w14:paraId="159378AE" w14:textId="77777777" w:rsidR="0071695E" w:rsidRDefault="0071695E">
            <w:pPr>
              <w:rPr>
                <w:snapToGrid w:val="0"/>
                <w:color w:val="000000"/>
              </w:rPr>
            </w:pPr>
          </w:p>
        </w:tc>
        <w:tc>
          <w:tcPr>
            <w:tcW w:w="1995" w:type="dxa"/>
          </w:tcPr>
          <w:p w14:paraId="5589613C" w14:textId="77777777" w:rsidR="0071695E" w:rsidRDefault="0071695E">
            <w:pPr>
              <w:rPr>
                <w:snapToGrid w:val="0"/>
                <w:color w:val="000000"/>
              </w:rPr>
            </w:pPr>
          </w:p>
        </w:tc>
      </w:tr>
      <w:tr w:rsidR="0071695E" w14:paraId="6D5DCCAF" w14:textId="77777777">
        <w:trPr>
          <w:trHeight w:hRule="exact" w:val="315"/>
        </w:trPr>
        <w:tc>
          <w:tcPr>
            <w:tcW w:w="1995" w:type="dxa"/>
            <w:vAlign w:val="center"/>
          </w:tcPr>
          <w:p w14:paraId="2441E559" w14:textId="77777777" w:rsidR="0071695E" w:rsidRDefault="001E51CF">
            <w:pPr>
              <w:rPr>
                <w:snapToGrid w:val="0"/>
                <w:color w:val="000000"/>
              </w:rPr>
            </w:pPr>
            <w:r>
              <w:rPr>
                <w:rFonts w:hint="eastAsia"/>
                <w:snapToGrid w:val="0"/>
                <w:color w:val="000000"/>
              </w:rPr>
              <w:t>最高（円）</w:t>
            </w:r>
          </w:p>
        </w:tc>
        <w:tc>
          <w:tcPr>
            <w:tcW w:w="1995" w:type="dxa"/>
          </w:tcPr>
          <w:p w14:paraId="0F083BEF" w14:textId="77777777" w:rsidR="0071695E" w:rsidRDefault="0071695E">
            <w:pPr>
              <w:rPr>
                <w:snapToGrid w:val="0"/>
                <w:color w:val="000000"/>
              </w:rPr>
            </w:pPr>
          </w:p>
        </w:tc>
        <w:tc>
          <w:tcPr>
            <w:tcW w:w="1995" w:type="dxa"/>
          </w:tcPr>
          <w:p w14:paraId="49F006EE" w14:textId="77777777" w:rsidR="0071695E" w:rsidRDefault="0071695E">
            <w:pPr>
              <w:rPr>
                <w:snapToGrid w:val="0"/>
                <w:color w:val="000000"/>
              </w:rPr>
            </w:pPr>
          </w:p>
        </w:tc>
        <w:tc>
          <w:tcPr>
            <w:tcW w:w="1995" w:type="dxa"/>
          </w:tcPr>
          <w:p w14:paraId="1846C0C4" w14:textId="77777777" w:rsidR="0071695E" w:rsidRDefault="0071695E">
            <w:pPr>
              <w:rPr>
                <w:snapToGrid w:val="0"/>
                <w:color w:val="000000"/>
              </w:rPr>
            </w:pPr>
          </w:p>
        </w:tc>
      </w:tr>
      <w:tr w:rsidR="0071695E" w14:paraId="4AD77FFB" w14:textId="77777777">
        <w:trPr>
          <w:trHeight w:hRule="exact" w:val="315"/>
        </w:trPr>
        <w:tc>
          <w:tcPr>
            <w:tcW w:w="1995" w:type="dxa"/>
            <w:vAlign w:val="center"/>
          </w:tcPr>
          <w:p w14:paraId="4282393B" w14:textId="77777777" w:rsidR="0071695E" w:rsidRDefault="001E51CF">
            <w:pPr>
              <w:rPr>
                <w:snapToGrid w:val="0"/>
                <w:color w:val="000000"/>
              </w:rPr>
            </w:pPr>
            <w:r>
              <w:rPr>
                <w:rFonts w:hint="eastAsia"/>
                <w:snapToGrid w:val="0"/>
                <w:color w:val="000000"/>
              </w:rPr>
              <w:t>最低（円）</w:t>
            </w:r>
          </w:p>
        </w:tc>
        <w:tc>
          <w:tcPr>
            <w:tcW w:w="1995" w:type="dxa"/>
          </w:tcPr>
          <w:p w14:paraId="18DA5664" w14:textId="77777777" w:rsidR="0071695E" w:rsidRDefault="0071695E">
            <w:pPr>
              <w:rPr>
                <w:snapToGrid w:val="0"/>
                <w:color w:val="000000"/>
              </w:rPr>
            </w:pPr>
          </w:p>
        </w:tc>
        <w:tc>
          <w:tcPr>
            <w:tcW w:w="1995" w:type="dxa"/>
          </w:tcPr>
          <w:p w14:paraId="0B30F886" w14:textId="77777777" w:rsidR="0071695E" w:rsidRDefault="0071695E">
            <w:pPr>
              <w:rPr>
                <w:snapToGrid w:val="0"/>
                <w:color w:val="000000"/>
              </w:rPr>
            </w:pPr>
          </w:p>
        </w:tc>
        <w:tc>
          <w:tcPr>
            <w:tcW w:w="1995" w:type="dxa"/>
          </w:tcPr>
          <w:p w14:paraId="70BAD703" w14:textId="77777777" w:rsidR="0071695E" w:rsidRDefault="0071695E">
            <w:pPr>
              <w:rPr>
                <w:snapToGrid w:val="0"/>
                <w:color w:val="000000"/>
              </w:rPr>
            </w:pPr>
          </w:p>
        </w:tc>
      </w:tr>
      <w:tr w:rsidR="0071695E" w14:paraId="3117D94F" w14:textId="77777777">
        <w:trPr>
          <w:trHeight w:hRule="exact" w:val="315"/>
        </w:trPr>
        <w:tc>
          <w:tcPr>
            <w:tcW w:w="1995" w:type="dxa"/>
            <w:vAlign w:val="center"/>
          </w:tcPr>
          <w:p w14:paraId="48559D9E" w14:textId="77777777" w:rsidR="0071695E" w:rsidRDefault="001E51CF">
            <w:pPr>
              <w:rPr>
                <w:snapToGrid w:val="0"/>
                <w:color w:val="000000"/>
              </w:rPr>
            </w:pPr>
            <w:r>
              <w:rPr>
                <w:rFonts w:hint="eastAsia"/>
                <w:snapToGrid w:val="0"/>
                <w:color w:val="000000"/>
              </w:rPr>
              <w:t>平均（円）</w:t>
            </w:r>
          </w:p>
        </w:tc>
        <w:tc>
          <w:tcPr>
            <w:tcW w:w="1995" w:type="dxa"/>
          </w:tcPr>
          <w:p w14:paraId="178CA3A6" w14:textId="77777777" w:rsidR="0071695E" w:rsidRDefault="0071695E">
            <w:pPr>
              <w:rPr>
                <w:snapToGrid w:val="0"/>
                <w:color w:val="000000"/>
              </w:rPr>
            </w:pPr>
          </w:p>
        </w:tc>
        <w:tc>
          <w:tcPr>
            <w:tcW w:w="1995" w:type="dxa"/>
          </w:tcPr>
          <w:p w14:paraId="096EC457" w14:textId="77777777" w:rsidR="0071695E" w:rsidRDefault="0071695E">
            <w:pPr>
              <w:rPr>
                <w:snapToGrid w:val="0"/>
                <w:color w:val="000000"/>
              </w:rPr>
            </w:pPr>
          </w:p>
        </w:tc>
        <w:tc>
          <w:tcPr>
            <w:tcW w:w="1995" w:type="dxa"/>
          </w:tcPr>
          <w:p w14:paraId="796EF772" w14:textId="77777777" w:rsidR="0071695E" w:rsidRDefault="0071695E">
            <w:pPr>
              <w:rPr>
                <w:snapToGrid w:val="0"/>
                <w:color w:val="000000"/>
              </w:rPr>
            </w:pPr>
          </w:p>
        </w:tc>
      </w:tr>
      <w:tr w:rsidR="0071695E" w14:paraId="68841B93" w14:textId="77777777">
        <w:trPr>
          <w:trHeight w:hRule="exact" w:val="315"/>
        </w:trPr>
        <w:tc>
          <w:tcPr>
            <w:tcW w:w="1995" w:type="dxa"/>
            <w:vAlign w:val="center"/>
          </w:tcPr>
          <w:p w14:paraId="7AF88024" w14:textId="77777777" w:rsidR="0071695E" w:rsidRDefault="001E51CF">
            <w:pPr>
              <w:rPr>
                <w:snapToGrid w:val="0"/>
                <w:color w:val="000000"/>
              </w:rPr>
            </w:pPr>
            <w:r>
              <w:rPr>
                <w:rFonts w:hint="eastAsia"/>
                <w:snapToGrid w:val="0"/>
                <w:color w:val="000000"/>
              </w:rPr>
              <w:t>期末（円）</w:t>
            </w:r>
          </w:p>
        </w:tc>
        <w:tc>
          <w:tcPr>
            <w:tcW w:w="1995" w:type="dxa"/>
          </w:tcPr>
          <w:p w14:paraId="2A58DA1E" w14:textId="77777777" w:rsidR="0071695E" w:rsidRDefault="0071695E">
            <w:pPr>
              <w:rPr>
                <w:snapToGrid w:val="0"/>
                <w:color w:val="000000"/>
              </w:rPr>
            </w:pPr>
          </w:p>
        </w:tc>
        <w:tc>
          <w:tcPr>
            <w:tcW w:w="1995" w:type="dxa"/>
          </w:tcPr>
          <w:p w14:paraId="2DB48040" w14:textId="77777777" w:rsidR="0071695E" w:rsidRDefault="0071695E">
            <w:pPr>
              <w:rPr>
                <w:snapToGrid w:val="0"/>
                <w:color w:val="000000"/>
              </w:rPr>
            </w:pPr>
          </w:p>
        </w:tc>
        <w:tc>
          <w:tcPr>
            <w:tcW w:w="1995" w:type="dxa"/>
          </w:tcPr>
          <w:p w14:paraId="00A8D871" w14:textId="77777777" w:rsidR="0071695E" w:rsidRDefault="0071695E">
            <w:pPr>
              <w:rPr>
                <w:snapToGrid w:val="0"/>
                <w:color w:val="000000"/>
              </w:rPr>
            </w:pPr>
          </w:p>
        </w:tc>
      </w:tr>
    </w:tbl>
    <w:p w14:paraId="2F22BCE8" w14:textId="77777777" w:rsidR="0071695E" w:rsidRDefault="0071695E">
      <w:pPr>
        <w:rPr>
          <w:snapToGrid w:val="0"/>
          <w:color w:val="000000"/>
        </w:rPr>
      </w:pPr>
    </w:p>
    <w:p w14:paraId="62B5E1CD" w14:textId="77777777" w:rsidR="0071695E" w:rsidRDefault="001E51CF">
      <w:pPr>
        <w:rPr>
          <w:snapToGrid w:val="0"/>
          <w:color w:val="000000"/>
        </w:rPr>
      </w:pPr>
      <w:r>
        <w:rPr>
          <w:rFonts w:hint="eastAsia"/>
          <w:snapToGrid w:val="0"/>
          <w:color w:val="000000"/>
        </w:rPr>
        <w:t xml:space="preserve">　２　【最近６月間の月別最高・最低為替相場】</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680"/>
        <w:gridCol w:w="1050"/>
        <w:gridCol w:w="1050"/>
        <w:gridCol w:w="1050"/>
        <w:gridCol w:w="1050"/>
        <w:gridCol w:w="1050"/>
        <w:gridCol w:w="1050"/>
      </w:tblGrid>
      <w:tr w:rsidR="0071695E" w14:paraId="26490C2D" w14:textId="77777777">
        <w:trPr>
          <w:trHeight w:hRule="exact" w:val="315"/>
        </w:trPr>
        <w:tc>
          <w:tcPr>
            <w:tcW w:w="1680" w:type="dxa"/>
            <w:vAlign w:val="center"/>
          </w:tcPr>
          <w:p w14:paraId="76A46749" w14:textId="77777777" w:rsidR="0071695E" w:rsidRDefault="001E51CF">
            <w:pPr>
              <w:rPr>
                <w:snapToGrid w:val="0"/>
                <w:color w:val="000000"/>
              </w:rPr>
            </w:pPr>
            <w:r>
              <w:rPr>
                <w:rFonts w:hint="eastAsia"/>
                <w:snapToGrid w:val="0"/>
                <w:color w:val="000000"/>
              </w:rPr>
              <w:t>月別</w:t>
            </w:r>
          </w:p>
        </w:tc>
        <w:tc>
          <w:tcPr>
            <w:tcW w:w="1050" w:type="dxa"/>
          </w:tcPr>
          <w:p w14:paraId="1C1B585A" w14:textId="77777777" w:rsidR="0071695E" w:rsidRDefault="0071695E">
            <w:pPr>
              <w:rPr>
                <w:snapToGrid w:val="0"/>
                <w:color w:val="000000"/>
              </w:rPr>
            </w:pPr>
          </w:p>
        </w:tc>
        <w:tc>
          <w:tcPr>
            <w:tcW w:w="1050" w:type="dxa"/>
          </w:tcPr>
          <w:p w14:paraId="60193FD9" w14:textId="77777777" w:rsidR="0071695E" w:rsidRDefault="0071695E">
            <w:pPr>
              <w:rPr>
                <w:snapToGrid w:val="0"/>
                <w:color w:val="000000"/>
              </w:rPr>
            </w:pPr>
          </w:p>
        </w:tc>
        <w:tc>
          <w:tcPr>
            <w:tcW w:w="1050" w:type="dxa"/>
          </w:tcPr>
          <w:p w14:paraId="43B348CA" w14:textId="77777777" w:rsidR="0071695E" w:rsidRDefault="0071695E">
            <w:pPr>
              <w:rPr>
                <w:snapToGrid w:val="0"/>
                <w:color w:val="000000"/>
              </w:rPr>
            </w:pPr>
          </w:p>
        </w:tc>
        <w:tc>
          <w:tcPr>
            <w:tcW w:w="1050" w:type="dxa"/>
          </w:tcPr>
          <w:p w14:paraId="4FFC48DF" w14:textId="77777777" w:rsidR="0071695E" w:rsidRDefault="0071695E">
            <w:pPr>
              <w:rPr>
                <w:snapToGrid w:val="0"/>
                <w:color w:val="000000"/>
              </w:rPr>
            </w:pPr>
          </w:p>
        </w:tc>
        <w:tc>
          <w:tcPr>
            <w:tcW w:w="1050" w:type="dxa"/>
          </w:tcPr>
          <w:p w14:paraId="1C846489" w14:textId="77777777" w:rsidR="0071695E" w:rsidRDefault="0071695E">
            <w:pPr>
              <w:rPr>
                <w:snapToGrid w:val="0"/>
                <w:color w:val="000000"/>
              </w:rPr>
            </w:pPr>
          </w:p>
        </w:tc>
        <w:tc>
          <w:tcPr>
            <w:tcW w:w="1050" w:type="dxa"/>
          </w:tcPr>
          <w:p w14:paraId="1E11A73A" w14:textId="77777777" w:rsidR="0071695E" w:rsidRDefault="0071695E">
            <w:pPr>
              <w:rPr>
                <w:snapToGrid w:val="0"/>
                <w:color w:val="000000"/>
              </w:rPr>
            </w:pPr>
          </w:p>
        </w:tc>
      </w:tr>
      <w:tr w:rsidR="0071695E" w14:paraId="2F5250DE" w14:textId="77777777">
        <w:trPr>
          <w:trHeight w:hRule="exact" w:val="315"/>
        </w:trPr>
        <w:tc>
          <w:tcPr>
            <w:tcW w:w="1680" w:type="dxa"/>
            <w:vAlign w:val="center"/>
          </w:tcPr>
          <w:p w14:paraId="5B64E559" w14:textId="77777777" w:rsidR="0071695E" w:rsidRDefault="001E51CF">
            <w:pPr>
              <w:rPr>
                <w:snapToGrid w:val="0"/>
                <w:color w:val="000000"/>
              </w:rPr>
            </w:pPr>
            <w:r>
              <w:rPr>
                <w:rFonts w:hint="eastAsia"/>
                <w:snapToGrid w:val="0"/>
                <w:color w:val="000000"/>
              </w:rPr>
              <w:t>最高（円）</w:t>
            </w:r>
          </w:p>
        </w:tc>
        <w:tc>
          <w:tcPr>
            <w:tcW w:w="1050" w:type="dxa"/>
          </w:tcPr>
          <w:p w14:paraId="48BF80B7" w14:textId="77777777" w:rsidR="0071695E" w:rsidRDefault="0071695E">
            <w:pPr>
              <w:rPr>
                <w:snapToGrid w:val="0"/>
                <w:color w:val="000000"/>
              </w:rPr>
            </w:pPr>
          </w:p>
        </w:tc>
        <w:tc>
          <w:tcPr>
            <w:tcW w:w="1050" w:type="dxa"/>
          </w:tcPr>
          <w:p w14:paraId="75B9D035" w14:textId="77777777" w:rsidR="0071695E" w:rsidRDefault="0071695E">
            <w:pPr>
              <w:rPr>
                <w:snapToGrid w:val="0"/>
                <w:color w:val="000000"/>
              </w:rPr>
            </w:pPr>
          </w:p>
        </w:tc>
        <w:tc>
          <w:tcPr>
            <w:tcW w:w="1050" w:type="dxa"/>
          </w:tcPr>
          <w:p w14:paraId="74757863" w14:textId="77777777" w:rsidR="0071695E" w:rsidRDefault="0071695E">
            <w:pPr>
              <w:rPr>
                <w:snapToGrid w:val="0"/>
                <w:color w:val="000000"/>
              </w:rPr>
            </w:pPr>
          </w:p>
        </w:tc>
        <w:tc>
          <w:tcPr>
            <w:tcW w:w="1050" w:type="dxa"/>
          </w:tcPr>
          <w:p w14:paraId="599866F9" w14:textId="77777777" w:rsidR="0071695E" w:rsidRDefault="0071695E">
            <w:pPr>
              <w:rPr>
                <w:snapToGrid w:val="0"/>
                <w:color w:val="000000"/>
              </w:rPr>
            </w:pPr>
          </w:p>
        </w:tc>
        <w:tc>
          <w:tcPr>
            <w:tcW w:w="1050" w:type="dxa"/>
          </w:tcPr>
          <w:p w14:paraId="46B345C8" w14:textId="77777777" w:rsidR="0071695E" w:rsidRDefault="0071695E">
            <w:pPr>
              <w:rPr>
                <w:snapToGrid w:val="0"/>
                <w:color w:val="000000"/>
              </w:rPr>
            </w:pPr>
          </w:p>
        </w:tc>
        <w:tc>
          <w:tcPr>
            <w:tcW w:w="1050" w:type="dxa"/>
          </w:tcPr>
          <w:p w14:paraId="6688F600" w14:textId="77777777" w:rsidR="0071695E" w:rsidRDefault="0071695E">
            <w:pPr>
              <w:rPr>
                <w:snapToGrid w:val="0"/>
                <w:color w:val="000000"/>
              </w:rPr>
            </w:pPr>
          </w:p>
        </w:tc>
      </w:tr>
      <w:tr w:rsidR="0071695E" w14:paraId="5911C9DA" w14:textId="77777777">
        <w:trPr>
          <w:trHeight w:hRule="exact" w:val="315"/>
        </w:trPr>
        <w:tc>
          <w:tcPr>
            <w:tcW w:w="1680" w:type="dxa"/>
            <w:vAlign w:val="center"/>
          </w:tcPr>
          <w:p w14:paraId="03F51996" w14:textId="77777777" w:rsidR="0071695E" w:rsidRDefault="001E51CF">
            <w:pPr>
              <w:rPr>
                <w:snapToGrid w:val="0"/>
                <w:color w:val="000000"/>
              </w:rPr>
            </w:pPr>
            <w:r>
              <w:rPr>
                <w:rFonts w:hint="eastAsia"/>
                <w:snapToGrid w:val="0"/>
                <w:color w:val="000000"/>
              </w:rPr>
              <w:t>最低（円）</w:t>
            </w:r>
          </w:p>
        </w:tc>
        <w:tc>
          <w:tcPr>
            <w:tcW w:w="1050" w:type="dxa"/>
          </w:tcPr>
          <w:p w14:paraId="6CE34729" w14:textId="77777777" w:rsidR="0071695E" w:rsidRDefault="0071695E">
            <w:pPr>
              <w:rPr>
                <w:snapToGrid w:val="0"/>
                <w:color w:val="000000"/>
              </w:rPr>
            </w:pPr>
          </w:p>
        </w:tc>
        <w:tc>
          <w:tcPr>
            <w:tcW w:w="1050" w:type="dxa"/>
          </w:tcPr>
          <w:p w14:paraId="662DEE85" w14:textId="77777777" w:rsidR="0071695E" w:rsidRDefault="0071695E">
            <w:pPr>
              <w:rPr>
                <w:snapToGrid w:val="0"/>
                <w:color w:val="000000"/>
              </w:rPr>
            </w:pPr>
          </w:p>
        </w:tc>
        <w:tc>
          <w:tcPr>
            <w:tcW w:w="1050" w:type="dxa"/>
          </w:tcPr>
          <w:p w14:paraId="0B2463A0" w14:textId="77777777" w:rsidR="0071695E" w:rsidRDefault="0071695E">
            <w:pPr>
              <w:rPr>
                <w:snapToGrid w:val="0"/>
                <w:color w:val="000000"/>
              </w:rPr>
            </w:pPr>
          </w:p>
        </w:tc>
        <w:tc>
          <w:tcPr>
            <w:tcW w:w="1050" w:type="dxa"/>
          </w:tcPr>
          <w:p w14:paraId="0E0E958B" w14:textId="77777777" w:rsidR="0071695E" w:rsidRDefault="0071695E">
            <w:pPr>
              <w:rPr>
                <w:snapToGrid w:val="0"/>
                <w:color w:val="000000"/>
              </w:rPr>
            </w:pPr>
          </w:p>
        </w:tc>
        <w:tc>
          <w:tcPr>
            <w:tcW w:w="1050" w:type="dxa"/>
          </w:tcPr>
          <w:p w14:paraId="608BB39C" w14:textId="77777777" w:rsidR="0071695E" w:rsidRDefault="0071695E">
            <w:pPr>
              <w:rPr>
                <w:snapToGrid w:val="0"/>
                <w:color w:val="000000"/>
              </w:rPr>
            </w:pPr>
          </w:p>
        </w:tc>
        <w:tc>
          <w:tcPr>
            <w:tcW w:w="1050" w:type="dxa"/>
          </w:tcPr>
          <w:p w14:paraId="6A7657C3" w14:textId="77777777" w:rsidR="0071695E" w:rsidRDefault="0071695E">
            <w:pPr>
              <w:rPr>
                <w:snapToGrid w:val="0"/>
                <w:color w:val="000000"/>
              </w:rPr>
            </w:pPr>
          </w:p>
        </w:tc>
      </w:tr>
      <w:tr w:rsidR="0071695E" w14:paraId="18A352D7" w14:textId="77777777">
        <w:trPr>
          <w:trHeight w:hRule="exact" w:val="315"/>
        </w:trPr>
        <w:tc>
          <w:tcPr>
            <w:tcW w:w="1680" w:type="dxa"/>
            <w:vAlign w:val="center"/>
          </w:tcPr>
          <w:p w14:paraId="1A798D42" w14:textId="77777777" w:rsidR="0071695E" w:rsidRDefault="001E51CF">
            <w:pPr>
              <w:rPr>
                <w:snapToGrid w:val="0"/>
                <w:color w:val="000000"/>
              </w:rPr>
            </w:pPr>
            <w:r>
              <w:rPr>
                <w:rFonts w:hint="eastAsia"/>
                <w:snapToGrid w:val="0"/>
                <w:color w:val="000000"/>
              </w:rPr>
              <w:t>平均（円）</w:t>
            </w:r>
          </w:p>
        </w:tc>
        <w:tc>
          <w:tcPr>
            <w:tcW w:w="1050" w:type="dxa"/>
          </w:tcPr>
          <w:p w14:paraId="442CE761" w14:textId="77777777" w:rsidR="0071695E" w:rsidRDefault="0071695E">
            <w:pPr>
              <w:rPr>
                <w:snapToGrid w:val="0"/>
                <w:color w:val="000000"/>
              </w:rPr>
            </w:pPr>
          </w:p>
        </w:tc>
        <w:tc>
          <w:tcPr>
            <w:tcW w:w="1050" w:type="dxa"/>
          </w:tcPr>
          <w:p w14:paraId="09B55C3E" w14:textId="77777777" w:rsidR="0071695E" w:rsidRDefault="0071695E">
            <w:pPr>
              <w:rPr>
                <w:snapToGrid w:val="0"/>
                <w:color w:val="000000"/>
              </w:rPr>
            </w:pPr>
          </w:p>
        </w:tc>
        <w:tc>
          <w:tcPr>
            <w:tcW w:w="1050" w:type="dxa"/>
          </w:tcPr>
          <w:p w14:paraId="0DA06E80" w14:textId="77777777" w:rsidR="0071695E" w:rsidRDefault="0071695E">
            <w:pPr>
              <w:rPr>
                <w:snapToGrid w:val="0"/>
                <w:color w:val="000000"/>
              </w:rPr>
            </w:pPr>
          </w:p>
        </w:tc>
        <w:tc>
          <w:tcPr>
            <w:tcW w:w="1050" w:type="dxa"/>
          </w:tcPr>
          <w:p w14:paraId="5EBBCBE9" w14:textId="77777777" w:rsidR="0071695E" w:rsidRDefault="0071695E">
            <w:pPr>
              <w:rPr>
                <w:snapToGrid w:val="0"/>
                <w:color w:val="000000"/>
              </w:rPr>
            </w:pPr>
          </w:p>
        </w:tc>
        <w:tc>
          <w:tcPr>
            <w:tcW w:w="1050" w:type="dxa"/>
          </w:tcPr>
          <w:p w14:paraId="658A9850" w14:textId="77777777" w:rsidR="0071695E" w:rsidRDefault="0071695E">
            <w:pPr>
              <w:rPr>
                <w:snapToGrid w:val="0"/>
                <w:color w:val="000000"/>
              </w:rPr>
            </w:pPr>
          </w:p>
        </w:tc>
        <w:tc>
          <w:tcPr>
            <w:tcW w:w="1050" w:type="dxa"/>
          </w:tcPr>
          <w:p w14:paraId="110219C5" w14:textId="77777777" w:rsidR="0071695E" w:rsidRDefault="0071695E">
            <w:pPr>
              <w:rPr>
                <w:snapToGrid w:val="0"/>
                <w:color w:val="000000"/>
              </w:rPr>
            </w:pPr>
          </w:p>
        </w:tc>
      </w:tr>
    </w:tbl>
    <w:p w14:paraId="4CADC564" w14:textId="77777777" w:rsidR="0071695E" w:rsidRDefault="0071695E">
      <w:pPr>
        <w:rPr>
          <w:snapToGrid w:val="0"/>
          <w:color w:val="000000"/>
        </w:rPr>
      </w:pPr>
    </w:p>
    <w:p w14:paraId="417A6B83" w14:textId="77777777" w:rsidR="0071695E" w:rsidRDefault="001E51CF">
      <w:pPr>
        <w:rPr>
          <w:snapToGrid w:val="0"/>
          <w:color w:val="000000"/>
        </w:rPr>
      </w:pPr>
      <w:r>
        <w:rPr>
          <w:rFonts w:hint="eastAsia"/>
          <w:snapToGrid w:val="0"/>
          <w:color w:val="000000"/>
        </w:rPr>
        <w:t xml:space="preserve">　３【最近日の為替相場】</w:t>
      </w:r>
    </w:p>
    <w:p w14:paraId="107B66CC" w14:textId="77777777" w:rsidR="0071695E" w:rsidRDefault="001E51CF">
      <w:pPr>
        <w:rPr>
          <w:snapToGrid w:val="0"/>
          <w:color w:val="000000"/>
        </w:rPr>
      </w:pPr>
      <w:r>
        <w:rPr>
          <w:rFonts w:hint="eastAsia"/>
          <w:snapToGrid w:val="0"/>
          <w:color w:val="000000"/>
        </w:rPr>
        <w:t xml:space="preserve">　　円（　年　月　日）</w:t>
      </w:r>
    </w:p>
    <w:p w14:paraId="69234A4B" w14:textId="77777777" w:rsidR="0071695E" w:rsidRDefault="0071695E">
      <w:pPr>
        <w:rPr>
          <w:snapToGrid w:val="0"/>
          <w:color w:val="000000"/>
        </w:rPr>
      </w:pPr>
    </w:p>
    <w:p w14:paraId="09E60334" w14:textId="77777777" w:rsidR="00EC6DEC" w:rsidRDefault="00EC6DEC">
      <w:pPr>
        <w:rPr>
          <w:snapToGrid w:val="0"/>
          <w:color w:val="000000"/>
        </w:rPr>
      </w:pPr>
    </w:p>
    <w:p w14:paraId="5815A134" w14:textId="77777777" w:rsidR="00EC6DEC" w:rsidRDefault="00EC6DEC">
      <w:pPr>
        <w:rPr>
          <w:snapToGrid w:val="0"/>
          <w:color w:val="000000"/>
        </w:rPr>
      </w:pPr>
    </w:p>
    <w:p w14:paraId="50D63463" w14:textId="77777777" w:rsidR="00EC6DEC" w:rsidRDefault="00EC6DEC">
      <w:pPr>
        <w:rPr>
          <w:snapToGrid w:val="0"/>
          <w:color w:val="000000"/>
        </w:rPr>
      </w:pPr>
    </w:p>
    <w:p w14:paraId="44A49467" w14:textId="77777777" w:rsidR="0071695E" w:rsidRDefault="001E51CF">
      <w:pPr>
        <w:rPr>
          <w:snapToGrid w:val="0"/>
          <w:color w:val="000000"/>
        </w:rPr>
      </w:pPr>
      <w:r>
        <w:rPr>
          <w:rFonts w:hint="eastAsia"/>
          <w:snapToGrid w:val="0"/>
          <w:color w:val="000000"/>
        </w:rPr>
        <w:t xml:space="preserve">　第８【発行者の株式事務の概要】</w:t>
      </w:r>
      <w:r>
        <w:rPr>
          <w:snapToGrid w:val="0"/>
          <w:color w:val="000000"/>
        </w:rPr>
        <w:t>(69)</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71695E" w14:paraId="56099052" w14:textId="77777777">
        <w:trPr>
          <w:trHeight w:hRule="exact" w:val="315"/>
        </w:trPr>
        <w:tc>
          <w:tcPr>
            <w:tcW w:w="3990" w:type="dxa"/>
            <w:vAlign w:val="center"/>
          </w:tcPr>
          <w:p w14:paraId="78DE1678" w14:textId="77777777" w:rsidR="0071695E" w:rsidRDefault="001E51CF">
            <w:pPr>
              <w:rPr>
                <w:snapToGrid w:val="0"/>
                <w:color w:val="000000"/>
                <w:u w:val="single"/>
              </w:rPr>
            </w:pPr>
            <w:r>
              <w:rPr>
                <w:snapToGrid w:val="0"/>
                <w:color w:val="000000"/>
              </w:rPr>
              <w:br w:type="page"/>
            </w:r>
            <w:r>
              <w:rPr>
                <w:rFonts w:hint="eastAsia"/>
                <w:snapToGrid w:val="0"/>
                <w:color w:val="000000"/>
              </w:rPr>
              <w:t>事業年度</w:t>
            </w:r>
          </w:p>
        </w:tc>
        <w:tc>
          <w:tcPr>
            <w:tcW w:w="3990" w:type="dxa"/>
            <w:vAlign w:val="center"/>
          </w:tcPr>
          <w:p w14:paraId="7B10FEBD" w14:textId="77777777" w:rsidR="0071695E" w:rsidRDefault="001E51CF">
            <w:pPr>
              <w:rPr>
                <w:snapToGrid w:val="0"/>
                <w:color w:val="000000"/>
                <w:u w:val="single"/>
              </w:rPr>
            </w:pPr>
            <w:r>
              <w:rPr>
                <w:rFonts w:hint="eastAsia"/>
                <w:snapToGrid w:val="0"/>
                <w:color w:val="000000"/>
              </w:rPr>
              <w:t xml:space="preserve">　月　日から　月　日まで</w:t>
            </w:r>
          </w:p>
        </w:tc>
      </w:tr>
      <w:tr w:rsidR="0071695E" w14:paraId="543B92B1" w14:textId="77777777">
        <w:trPr>
          <w:trHeight w:hRule="exact" w:val="315"/>
        </w:trPr>
        <w:tc>
          <w:tcPr>
            <w:tcW w:w="3990" w:type="dxa"/>
            <w:vAlign w:val="center"/>
          </w:tcPr>
          <w:p w14:paraId="47F276C6" w14:textId="77777777" w:rsidR="0071695E" w:rsidRDefault="001E51CF">
            <w:pPr>
              <w:rPr>
                <w:snapToGrid w:val="0"/>
                <w:color w:val="000000"/>
                <w:u w:val="single"/>
              </w:rPr>
            </w:pPr>
            <w:r>
              <w:rPr>
                <w:rFonts w:hint="eastAsia"/>
                <w:snapToGrid w:val="0"/>
                <w:color w:val="000000"/>
              </w:rPr>
              <w:t>定時株主総会</w:t>
            </w:r>
          </w:p>
        </w:tc>
        <w:tc>
          <w:tcPr>
            <w:tcW w:w="3990" w:type="dxa"/>
            <w:vAlign w:val="center"/>
          </w:tcPr>
          <w:p w14:paraId="3BC373BB" w14:textId="77777777" w:rsidR="0071695E" w:rsidRDefault="001E51CF">
            <w:pPr>
              <w:rPr>
                <w:snapToGrid w:val="0"/>
                <w:color w:val="000000"/>
                <w:u w:val="single"/>
              </w:rPr>
            </w:pPr>
            <w:r>
              <w:rPr>
                <w:rFonts w:hint="eastAsia"/>
                <w:snapToGrid w:val="0"/>
                <w:color w:val="000000"/>
              </w:rPr>
              <w:t xml:space="preserve">　月中</w:t>
            </w:r>
          </w:p>
        </w:tc>
      </w:tr>
      <w:tr w:rsidR="0071695E" w14:paraId="5EF03720" w14:textId="77777777">
        <w:trPr>
          <w:trHeight w:hRule="exact" w:val="315"/>
        </w:trPr>
        <w:tc>
          <w:tcPr>
            <w:tcW w:w="3990" w:type="dxa"/>
            <w:vAlign w:val="center"/>
          </w:tcPr>
          <w:p w14:paraId="0C776E44" w14:textId="77777777" w:rsidR="0071695E" w:rsidRDefault="001E51CF">
            <w:pPr>
              <w:rPr>
                <w:snapToGrid w:val="0"/>
                <w:color w:val="000000"/>
                <w:u w:val="single"/>
              </w:rPr>
            </w:pPr>
            <w:r>
              <w:rPr>
                <w:rFonts w:hint="eastAsia"/>
                <w:snapToGrid w:val="0"/>
                <w:color w:val="000000"/>
              </w:rPr>
              <w:t>基準日</w:t>
            </w:r>
          </w:p>
        </w:tc>
        <w:tc>
          <w:tcPr>
            <w:tcW w:w="3990" w:type="dxa"/>
            <w:vAlign w:val="center"/>
          </w:tcPr>
          <w:p w14:paraId="5CCDD1A3" w14:textId="77777777" w:rsidR="0071695E" w:rsidRDefault="001E51CF">
            <w:pPr>
              <w:rPr>
                <w:snapToGrid w:val="0"/>
                <w:color w:val="000000"/>
                <w:u w:val="single"/>
              </w:rPr>
            </w:pPr>
            <w:r>
              <w:rPr>
                <w:rFonts w:hint="eastAsia"/>
                <w:snapToGrid w:val="0"/>
                <w:color w:val="000000"/>
              </w:rPr>
              <w:t xml:space="preserve">　月　日</w:t>
            </w:r>
          </w:p>
        </w:tc>
      </w:tr>
      <w:tr w:rsidR="0071695E" w14:paraId="704C082F" w14:textId="77777777">
        <w:trPr>
          <w:trHeight w:hRule="exact" w:val="315"/>
        </w:trPr>
        <w:tc>
          <w:tcPr>
            <w:tcW w:w="3990" w:type="dxa"/>
            <w:vAlign w:val="center"/>
          </w:tcPr>
          <w:p w14:paraId="407FA975" w14:textId="77777777" w:rsidR="0071695E" w:rsidRDefault="001E51CF">
            <w:pPr>
              <w:rPr>
                <w:snapToGrid w:val="0"/>
                <w:color w:val="000000"/>
                <w:u w:val="single"/>
              </w:rPr>
            </w:pPr>
            <w:r>
              <w:rPr>
                <w:rFonts w:hint="eastAsia"/>
                <w:snapToGrid w:val="0"/>
                <w:color w:val="000000"/>
              </w:rPr>
              <w:t>株券の種類</w:t>
            </w:r>
          </w:p>
        </w:tc>
        <w:tc>
          <w:tcPr>
            <w:tcW w:w="3990" w:type="dxa"/>
            <w:vAlign w:val="center"/>
          </w:tcPr>
          <w:p w14:paraId="7C94B761" w14:textId="77777777" w:rsidR="0071695E" w:rsidRDefault="0071695E">
            <w:pPr>
              <w:rPr>
                <w:snapToGrid w:val="0"/>
                <w:color w:val="000000"/>
                <w:u w:val="single"/>
              </w:rPr>
            </w:pPr>
          </w:p>
        </w:tc>
      </w:tr>
      <w:tr w:rsidR="0071695E" w14:paraId="73758DB4" w14:textId="77777777">
        <w:trPr>
          <w:trHeight w:hRule="exact" w:val="315"/>
        </w:trPr>
        <w:tc>
          <w:tcPr>
            <w:tcW w:w="3990" w:type="dxa"/>
            <w:vAlign w:val="center"/>
          </w:tcPr>
          <w:p w14:paraId="2FE2EE55" w14:textId="77777777" w:rsidR="0071695E" w:rsidRDefault="001E51CF">
            <w:pPr>
              <w:rPr>
                <w:snapToGrid w:val="0"/>
                <w:color w:val="000000"/>
                <w:u w:val="single"/>
              </w:rPr>
            </w:pPr>
            <w:r>
              <w:rPr>
                <w:rFonts w:hint="eastAsia"/>
                <w:snapToGrid w:val="0"/>
                <w:color w:val="000000"/>
              </w:rPr>
              <w:t>剰余金の配当の基準日</w:t>
            </w:r>
          </w:p>
        </w:tc>
        <w:tc>
          <w:tcPr>
            <w:tcW w:w="3990" w:type="dxa"/>
            <w:vAlign w:val="center"/>
          </w:tcPr>
          <w:p w14:paraId="2FDE0514" w14:textId="77777777" w:rsidR="0071695E" w:rsidRDefault="001E51CF">
            <w:pPr>
              <w:rPr>
                <w:snapToGrid w:val="0"/>
                <w:color w:val="000000"/>
                <w:u w:val="single"/>
              </w:rPr>
            </w:pPr>
            <w:r>
              <w:rPr>
                <w:rFonts w:hint="eastAsia"/>
                <w:snapToGrid w:val="0"/>
                <w:color w:val="000000"/>
              </w:rPr>
              <w:t xml:space="preserve">　月　日</w:t>
            </w:r>
          </w:p>
        </w:tc>
      </w:tr>
      <w:tr w:rsidR="0071695E" w14:paraId="1AA7C93A" w14:textId="77777777">
        <w:trPr>
          <w:trHeight w:hRule="exact" w:val="315"/>
        </w:trPr>
        <w:tc>
          <w:tcPr>
            <w:tcW w:w="3990" w:type="dxa"/>
            <w:vAlign w:val="center"/>
          </w:tcPr>
          <w:p w14:paraId="7FCA307E" w14:textId="77777777" w:rsidR="0071695E" w:rsidRDefault="001E51CF">
            <w:pPr>
              <w:rPr>
                <w:snapToGrid w:val="0"/>
                <w:color w:val="000000"/>
                <w:u w:val="single"/>
              </w:rPr>
            </w:pPr>
            <w:r>
              <w:rPr>
                <w:rFonts w:hint="eastAsia"/>
                <w:snapToGrid w:val="0"/>
                <w:color w:val="000000"/>
              </w:rPr>
              <w:t>１単元の株式数</w:t>
            </w:r>
          </w:p>
        </w:tc>
        <w:tc>
          <w:tcPr>
            <w:tcW w:w="3990" w:type="dxa"/>
            <w:vAlign w:val="center"/>
          </w:tcPr>
          <w:p w14:paraId="0AB34697" w14:textId="77777777" w:rsidR="0071695E" w:rsidRDefault="001E51CF">
            <w:pPr>
              <w:rPr>
                <w:snapToGrid w:val="0"/>
                <w:color w:val="000000"/>
                <w:u w:val="single"/>
              </w:rPr>
            </w:pPr>
            <w:r>
              <w:rPr>
                <w:rFonts w:hint="eastAsia"/>
                <w:snapToGrid w:val="0"/>
                <w:color w:val="000000"/>
              </w:rPr>
              <w:t xml:space="preserve">　株</w:t>
            </w:r>
          </w:p>
        </w:tc>
      </w:tr>
      <w:tr w:rsidR="0071695E" w14:paraId="59762927" w14:textId="77777777">
        <w:trPr>
          <w:trHeight w:hRule="exact" w:val="1365"/>
        </w:trPr>
        <w:tc>
          <w:tcPr>
            <w:tcW w:w="3990" w:type="dxa"/>
            <w:vAlign w:val="center"/>
          </w:tcPr>
          <w:p w14:paraId="31DF7CA7" w14:textId="77777777" w:rsidR="0071695E" w:rsidRDefault="001E51CF">
            <w:pPr>
              <w:spacing w:line="220" w:lineRule="exact"/>
              <w:rPr>
                <w:snapToGrid w:val="0"/>
                <w:color w:val="000000"/>
              </w:rPr>
            </w:pPr>
            <w:r>
              <w:rPr>
                <w:rFonts w:hint="eastAsia"/>
                <w:snapToGrid w:val="0"/>
                <w:color w:val="000000"/>
              </w:rPr>
              <w:t>株式の名義書換え</w:t>
            </w:r>
          </w:p>
          <w:p w14:paraId="65BDF08D" w14:textId="77777777" w:rsidR="0071695E" w:rsidRDefault="001E51CF">
            <w:pPr>
              <w:spacing w:line="220" w:lineRule="exact"/>
              <w:rPr>
                <w:snapToGrid w:val="0"/>
                <w:color w:val="000000"/>
              </w:rPr>
            </w:pPr>
            <w:r>
              <w:rPr>
                <w:rFonts w:hint="eastAsia"/>
                <w:snapToGrid w:val="0"/>
                <w:color w:val="000000"/>
              </w:rPr>
              <w:t xml:space="preserve">　取扱場所</w:t>
            </w:r>
          </w:p>
          <w:p w14:paraId="42C241EA" w14:textId="77777777" w:rsidR="0071695E" w:rsidRDefault="001E51CF">
            <w:pPr>
              <w:spacing w:line="220" w:lineRule="exact"/>
              <w:rPr>
                <w:snapToGrid w:val="0"/>
                <w:color w:val="000000"/>
                <w:lang w:eastAsia="zh-CN"/>
              </w:rPr>
            </w:pPr>
            <w:r>
              <w:rPr>
                <w:rFonts w:hint="eastAsia"/>
                <w:snapToGrid w:val="0"/>
                <w:color w:val="000000"/>
              </w:rPr>
              <w:t xml:space="preserve">　</w:t>
            </w:r>
            <w:r>
              <w:rPr>
                <w:rFonts w:hint="eastAsia"/>
                <w:snapToGrid w:val="0"/>
                <w:color w:val="000000"/>
                <w:lang w:eastAsia="zh-CN"/>
              </w:rPr>
              <w:t>株主名簿管理人</w:t>
            </w:r>
          </w:p>
          <w:p w14:paraId="31678F0B" w14:textId="77777777" w:rsidR="0071695E" w:rsidRDefault="001E51CF">
            <w:pPr>
              <w:spacing w:line="220" w:lineRule="exact"/>
              <w:rPr>
                <w:snapToGrid w:val="0"/>
                <w:color w:val="000000"/>
                <w:lang w:eastAsia="zh-CN"/>
              </w:rPr>
            </w:pPr>
            <w:r>
              <w:rPr>
                <w:rFonts w:hint="eastAsia"/>
                <w:snapToGrid w:val="0"/>
                <w:color w:val="000000"/>
                <w:lang w:eastAsia="zh-CN"/>
              </w:rPr>
              <w:t xml:space="preserve">　取次所</w:t>
            </w:r>
          </w:p>
          <w:p w14:paraId="6CE75516" w14:textId="77777777" w:rsidR="0071695E" w:rsidRDefault="001E51CF">
            <w:pPr>
              <w:spacing w:line="220" w:lineRule="exact"/>
              <w:rPr>
                <w:snapToGrid w:val="0"/>
                <w:color w:val="000000"/>
                <w:lang w:eastAsia="zh-CN"/>
              </w:rPr>
            </w:pPr>
            <w:r>
              <w:rPr>
                <w:rFonts w:hint="eastAsia"/>
                <w:snapToGrid w:val="0"/>
                <w:color w:val="000000"/>
                <w:lang w:eastAsia="zh-CN"/>
              </w:rPr>
              <w:t xml:space="preserve">　名義書換手数料</w:t>
            </w:r>
          </w:p>
          <w:p w14:paraId="01B820C3" w14:textId="77777777" w:rsidR="0071695E" w:rsidRDefault="001E51CF">
            <w:pPr>
              <w:spacing w:line="220" w:lineRule="exact"/>
              <w:rPr>
                <w:snapToGrid w:val="0"/>
                <w:color w:val="000000"/>
                <w:lang w:eastAsia="zh-CN"/>
              </w:rPr>
            </w:pPr>
            <w:r>
              <w:rPr>
                <w:rFonts w:hint="eastAsia"/>
                <w:snapToGrid w:val="0"/>
                <w:color w:val="000000"/>
                <w:lang w:eastAsia="zh-CN"/>
              </w:rPr>
              <w:t xml:space="preserve">　新券交付手数料</w:t>
            </w:r>
          </w:p>
        </w:tc>
        <w:tc>
          <w:tcPr>
            <w:tcW w:w="3990" w:type="dxa"/>
            <w:vAlign w:val="center"/>
          </w:tcPr>
          <w:p w14:paraId="0FCD7E62" w14:textId="77777777" w:rsidR="0071695E" w:rsidRDefault="0071695E">
            <w:pPr>
              <w:rPr>
                <w:snapToGrid w:val="0"/>
                <w:color w:val="000000"/>
                <w:u w:val="single"/>
                <w:lang w:eastAsia="zh-CN"/>
              </w:rPr>
            </w:pPr>
          </w:p>
        </w:tc>
      </w:tr>
      <w:tr w:rsidR="0071695E" w14:paraId="38873E48" w14:textId="77777777">
        <w:trPr>
          <w:trHeight w:hRule="exact" w:val="1155"/>
        </w:trPr>
        <w:tc>
          <w:tcPr>
            <w:tcW w:w="3990" w:type="dxa"/>
            <w:vAlign w:val="center"/>
          </w:tcPr>
          <w:p w14:paraId="2515ACD0" w14:textId="77777777" w:rsidR="0071695E" w:rsidRDefault="001E51CF">
            <w:pPr>
              <w:spacing w:line="220" w:lineRule="exact"/>
              <w:rPr>
                <w:snapToGrid w:val="0"/>
                <w:color w:val="000000"/>
              </w:rPr>
            </w:pPr>
            <w:r>
              <w:rPr>
                <w:rFonts w:hint="eastAsia"/>
                <w:snapToGrid w:val="0"/>
                <w:color w:val="000000"/>
              </w:rPr>
              <w:t>単元未満株式の買取り</w:t>
            </w:r>
          </w:p>
          <w:p w14:paraId="4B9373C4" w14:textId="77777777" w:rsidR="0071695E" w:rsidRDefault="001E51CF">
            <w:pPr>
              <w:spacing w:line="220" w:lineRule="exact"/>
              <w:rPr>
                <w:snapToGrid w:val="0"/>
                <w:color w:val="000000"/>
              </w:rPr>
            </w:pPr>
            <w:r>
              <w:rPr>
                <w:rFonts w:hint="eastAsia"/>
                <w:snapToGrid w:val="0"/>
                <w:color w:val="000000"/>
              </w:rPr>
              <w:t xml:space="preserve">　取扱場所</w:t>
            </w:r>
          </w:p>
          <w:p w14:paraId="72CCF5A0" w14:textId="77777777" w:rsidR="0071695E" w:rsidRDefault="001E51CF">
            <w:pPr>
              <w:spacing w:line="220" w:lineRule="exact"/>
              <w:rPr>
                <w:snapToGrid w:val="0"/>
                <w:color w:val="000000"/>
                <w:lang w:eastAsia="zh-CN"/>
              </w:rPr>
            </w:pPr>
            <w:r>
              <w:rPr>
                <w:rFonts w:hint="eastAsia"/>
                <w:snapToGrid w:val="0"/>
                <w:color w:val="000000"/>
              </w:rPr>
              <w:t xml:space="preserve">　</w:t>
            </w:r>
            <w:r>
              <w:rPr>
                <w:rFonts w:hint="eastAsia"/>
                <w:snapToGrid w:val="0"/>
                <w:color w:val="000000"/>
                <w:lang w:eastAsia="zh-CN"/>
              </w:rPr>
              <w:t>株主名簿管理人</w:t>
            </w:r>
          </w:p>
          <w:p w14:paraId="3BF7E9A5" w14:textId="77777777" w:rsidR="0071695E" w:rsidRDefault="001E51CF">
            <w:pPr>
              <w:spacing w:line="220" w:lineRule="exact"/>
              <w:rPr>
                <w:snapToGrid w:val="0"/>
                <w:color w:val="000000"/>
                <w:lang w:eastAsia="zh-CN"/>
              </w:rPr>
            </w:pPr>
            <w:r>
              <w:rPr>
                <w:rFonts w:hint="eastAsia"/>
                <w:snapToGrid w:val="0"/>
                <w:color w:val="000000"/>
                <w:lang w:eastAsia="zh-CN"/>
              </w:rPr>
              <w:t xml:space="preserve">　取次所</w:t>
            </w:r>
          </w:p>
          <w:p w14:paraId="30CB35C9" w14:textId="77777777" w:rsidR="0071695E" w:rsidRDefault="001E51CF">
            <w:pPr>
              <w:spacing w:line="220" w:lineRule="exact"/>
              <w:rPr>
                <w:snapToGrid w:val="0"/>
                <w:color w:val="000000"/>
                <w:lang w:eastAsia="zh-CN"/>
              </w:rPr>
            </w:pPr>
            <w:r>
              <w:rPr>
                <w:rFonts w:hint="eastAsia"/>
                <w:snapToGrid w:val="0"/>
                <w:color w:val="000000"/>
                <w:lang w:eastAsia="zh-CN"/>
              </w:rPr>
              <w:t xml:space="preserve">　買取手数料</w:t>
            </w:r>
          </w:p>
        </w:tc>
        <w:tc>
          <w:tcPr>
            <w:tcW w:w="3990" w:type="dxa"/>
            <w:vAlign w:val="center"/>
          </w:tcPr>
          <w:p w14:paraId="7EDB277F" w14:textId="77777777" w:rsidR="0071695E" w:rsidRDefault="0071695E">
            <w:pPr>
              <w:rPr>
                <w:snapToGrid w:val="0"/>
                <w:color w:val="000000"/>
                <w:u w:val="single"/>
                <w:lang w:eastAsia="zh-CN"/>
              </w:rPr>
            </w:pPr>
          </w:p>
        </w:tc>
      </w:tr>
      <w:tr w:rsidR="0071695E" w14:paraId="456E5BCB" w14:textId="77777777">
        <w:trPr>
          <w:trHeight w:hRule="exact" w:val="315"/>
        </w:trPr>
        <w:tc>
          <w:tcPr>
            <w:tcW w:w="3990" w:type="dxa"/>
            <w:vAlign w:val="center"/>
          </w:tcPr>
          <w:p w14:paraId="376D0F79" w14:textId="77777777" w:rsidR="0071695E" w:rsidRDefault="001E51CF">
            <w:pPr>
              <w:rPr>
                <w:snapToGrid w:val="0"/>
                <w:color w:val="000000"/>
                <w:u w:val="single"/>
              </w:rPr>
            </w:pPr>
            <w:r>
              <w:rPr>
                <w:rFonts w:hint="eastAsia"/>
                <w:snapToGrid w:val="0"/>
                <w:color w:val="000000"/>
              </w:rPr>
              <w:t>公告掲載方法</w:t>
            </w:r>
          </w:p>
        </w:tc>
        <w:tc>
          <w:tcPr>
            <w:tcW w:w="3990" w:type="dxa"/>
            <w:vAlign w:val="center"/>
          </w:tcPr>
          <w:p w14:paraId="6DF75B16" w14:textId="77777777" w:rsidR="0071695E" w:rsidRDefault="0071695E">
            <w:pPr>
              <w:rPr>
                <w:snapToGrid w:val="0"/>
                <w:color w:val="000000"/>
                <w:u w:val="single"/>
              </w:rPr>
            </w:pPr>
          </w:p>
        </w:tc>
      </w:tr>
      <w:tr w:rsidR="0071695E" w14:paraId="7372FF16" w14:textId="77777777">
        <w:trPr>
          <w:trHeight w:hRule="exact" w:val="315"/>
        </w:trPr>
        <w:tc>
          <w:tcPr>
            <w:tcW w:w="3990" w:type="dxa"/>
            <w:vAlign w:val="center"/>
          </w:tcPr>
          <w:p w14:paraId="35C45DE1" w14:textId="77777777" w:rsidR="0071695E" w:rsidRDefault="001E51CF">
            <w:pPr>
              <w:rPr>
                <w:snapToGrid w:val="0"/>
                <w:color w:val="000000"/>
                <w:u w:val="single"/>
              </w:rPr>
            </w:pPr>
            <w:r>
              <w:rPr>
                <w:rFonts w:hint="eastAsia"/>
                <w:snapToGrid w:val="0"/>
                <w:color w:val="000000"/>
              </w:rPr>
              <w:t>株主に対する特典</w:t>
            </w:r>
          </w:p>
        </w:tc>
        <w:tc>
          <w:tcPr>
            <w:tcW w:w="3990" w:type="dxa"/>
            <w:vAlign w:val="center"/>
          </w:tcPr>
          <w:p w14:paraId="49524021" w14:textId="77777777" w:rsidR="0071695E" w:rsidRDefault="0071695E">
            <w:pPr>
              <w:rPr>
                <w:snapToGrid w:val="0"/>
                <w:color w:val="000000"/>
                <w:u w:val="single"/>
              </w:rPr>
            </w:pPr>
          </w:p>
        </w:tc>
      </w:tr>
    </w:tbl>
    <w:p w14:paraId="1DB0EBAD" w14:textId="77777777" w:rsidR="0071695E" w:rsidRDefault="0071695E">
      <w:pPr>
        <w:spacing w:line="240" w:lineRule="exact"/>
        <w:rPr>
          <w:snapToGrid w:val="0"/>
          <w:color w:val="000000"/>
        </w:rPr>
      </w:pPr>
    </w:p>
    <w:p w14:paraId="274E08EB" w14:textId="77777777" w:rsidR="0071695E" w:rsidRDefault="001E51CF">
      <w:pPr>
        <w:spacing w:line="240" w:lineRule="exact"/>
        <w:rPr>
          <w:snapToGrid w:val="0"/>
          <w:color w:val="000000"/>
        </w:rPr>
      </w:pPr>
      <w:r>
        <w:rPr>
          <w:rFonts w:hint="eastAsia"/>
          <w:snapToGrid w:val="0"/>
          <w:color w:val="000000"/>
        </w:rPr>
        <w:t xml:space="preserve">　第三部【特別情報】</w:t>
      </w:r>
    </w:p>
    <w:p w14:paraId="77B8D444" w14:textId="77777777" w:rsidR="0071695E" w:rsidRDefault="0071695E">
      <w:pPr>
        <w:spacing w:line="240" w:lineRule="exact"/>
        <w:rPr>
          <w:snapToGrid w:val="0"/>
          <w:color w:val="000000"/>
        </w:rPr>
      </w:pPr>
    </w:p>
    <w:p w14:paraId="08B43E0D" w14:textId="77777777" w:rsidR="0071695E" w:rsidRDefault="001E51CF">
      <w:pPr>
        <w:spacing w:line="240" w:lineRule="exact"/>
        <w:rPr>
          <w:snapToGrid w:val="0"/>
          <w:color w:val="000000"/>
        </w:rPr>
      </w:pPr>
      <w:r>
        <w:rPr>
          <w:rFonts w:hint="eastAsia"/>
          <w:snapToGrid w:val="0"/>
          <w:color w:val="000000"/>
        </w:rPr>
        <w:t xml:space="preserve">　　第１【有価証券の様式】</w:t>
      </w:r>
      <w:r>
        <w:rPr>
          <w:snapToGrid w:val="0"/>
          <w:color w:val="000000"/>
        </w:rPr>
        <w:t>(70)</w:t>
      </w:r>
    </w:p>
    <w:p w14:paraId="05BD2A41" w14:textId="77777777" w:rsidR="0071695E" w:rsidRDefault="0071695E">
      <w:pPr>
        <w:spacing w:line="240" w:lineRule="exact"/>
        <w:rPr>
          <w:snapToGrid w:val="0"/>
          <w:color w:val="000000"/>
        </w:rPr>
      </w:pPr>
    </w:p>
    <w:p w14:paraId="450AB590" w14:textId="77777777" w:rsidR="0071695E" w:rsidRDefault="001E51CF">
      <w:pPr>
        <w:spacing w:line="240" w:lineRule="exact"/>
        <w:rPr>
          <w:snapToGrid w:val="0"/>
          <w:color w:val="000000"/>
        </w:rPr>
      </w:pPr>
      <w:r>
        <w:rPr>
          <w:rFonts w:hint="eastAsia"/>
          <w:snapToGrid w:val="0"/>
          <w:color w:val="000000"/>
        </w:rPr>
        <w:t xml:space="preserve">　　第２【外部専門家の同意】</w:t>
      </w:r>
      <w:r>
        <w:rPr>
          <w:snapToGrid w:val="0"/>
          <w:color w:val="000000"/>
        </w:rPr>
        <w:t>(71)</w:t>
      </w:r>
    </w:p>
    <w:p w14:paraId="46E426C2" w14:textId="77777777" w:rsidR="0071695E" w:rsidRDefault="0071695E">
      <w:pPr>
        <w:spacing w:line="240" w:lineRule="exact"/>
        <w:rPr>
          <w:snapToGrid w:val="0"/>
          <w:color w:val="000000"/>
        </w:rPr>
      </w:pPr>
    </w:p>
    <w:p w14:paraId="39AFCB53" w14:textId="7BF38ECB" w:rsidR="0071695E" w:rsidRDefault="001E51CF">
      <w:pPr>
        <w:spacing w:line="240" w:lineRule="exact"/>
        <w:rPr>
          <w:snapToGrid w:val="0"/>
        </w:rPr>
      </w:pPr>
      <w:r>
        <w:rPr>
          <w:rFonts w:hint="eastAsia"/>
          <w:snapToGrid w:val="0"/>
        </w:rPr>
        <w:t xml:space="preserve">　第四部【株式公開情報】</w:t>
      </w:r>
    </w:p>
    <w:p w14:paraId="281809BE" w14:textId="77777777" w:rsidR="0071695E" w:rsidRDefault="0071695E">
      <w:pPr>
        <w:spacing w:line="240" w:lineRule="exact"/>
        <w:rPr>
          <w:snapToGrid w:val="0"/>
        </w:rPr>
      </w:pPr>
    </w:p>
    <w:p w14:paraId="3D3A88A7" w14:textId="49B9EADF" w:rsidR="0071695E" w:rsidRDefault="001E51CF">
      <w:pPr>
        <w:spacing w:line="240" w:lineRule="exact"/>
        <w:rPr>
          <w:snapToGrid w:val="0"/>
        </w:rPr>
      </w:pPr>
      <w:r>
        <w:rPr>
          <w:rFonts w:hint="eastAsia"/>
          <w:snapToGrid w:val="0"/>
        </w:rPr>
        <w:t xml:space="preserve">　　第１【特別利害関係者等の株式等の移動状況】</w:t>
      </w:r>
      <w:r>
        <w:rPr>
          <w:snapToGrid w:val="0"/>
        </w:rPr>
        <w:t>(7</w:t>
      </w:r>
      <w:r w:rsidR="00164124">
        <w:rPr>
          <w:snapToGrid w:val="0"/>
        </w:rPr>
        <w:t>2</w:t>
      </w:r>
      <w:r>
        <w:rPr>
          <w:snapToGrid w:val="0"/>
        </w:rPr>
        <w:t>)</w:t>
      </w:r>
    </w:p>
    <w:p w14:paraId="09994537" w14:textId="77777777" w:rsidR="0071695E" w:rsidRDefault="0071695E">
      <w:pPr>
        <w:spacing w:line="240" w:lineRule="exact"/>
        <w:ind w:firstLine="220"/>
        <w:rPr>
          <w:snapToGrid w:val="0"/>
        </w:rPr>
      </w:pPr>
    </w:p>
    <w:tbl>
      <w:tblPr>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0" w:type="dxa"/>
          <w:right w:w="100" w:type="dxa"/>
        </w:tblCellMar>
        <w:tblLook w:val="0000" w:firstRow="0" w:lastRow="0" w:firstColumn="0" w:lastColumn="0" w:noHBand="0" w:noVBand="0"/>
      </w:tblPr>
      <w:tblGrid>
        <w:gridCol w:w="800"/>
        <w:gridCol w:w="800"/>
        <w:gridCol w:w="800"/>
        <w:gridCol w:w="800"/>
        <w:gridCol w:w="800"/>
        <w:gridCol w:w="800"/>
        <w:gridCol w:w="800"/>
        <w:gridCol w:w="800"/>
        <w:gridCol w:w="800"/>
        <w:gridCol w:w="780"/>
      </w:tblGrid>
      <w:tr w:rsidR="0071695E" w14:paraId="43D320FC" w14:textId="77777777">
        <w:trPr>
          <w:trHeight w:hRule="exact" w:val="1100"/>
        </w:trPr>
        <w:tc>
          <w:tcPr>
            <w:tcW w:w="800" w:type="dxa"/>
          </w:tcPr>
          <w:p w14:paraId="5800FA96" w14:textId="77777777" w:rsidR="0071695E" w:rsidRDefault="001E51CF">
            <w:pPr>
              <w:spacing w:line="220" w:lineRule="exact"/>
              <w:rPr>
                <w:snapToGrid w:val="0"/>
                <w:sz w:val="20"/>
                <w:szCs w:val="20"/>
              </w:rPr>
            </w:pPr>
            <w:r>
              <w:rPr>
                <w:rFonts w:hint="eastAsia"/>
                <w:snapToGrid w:val="0"/>
                <w:sz w:val="20"/>
                <w:szCs w:val="20"/>
              </w:rPr>
              <w:t>移動年月日</w:t>
            </w:r>
          </w:p>
        </w:tc>
        <w:tc>
          <w:tcPr>
            <w:tcW w:w="800" w:type="dxa"/>
          </w:tcPr>
          <w:p w14:paraId="389A41C1" w14:textId="77777777" w:rsidR="0071695E" w:rsidRDefault="001E51CF">
            <w:pPr>
              <w:spacing w:line="220" w:lineRule="exact"/>
              <w:rPr>
                <w:snapToGrid w:val="0"/>
                <w:sz w:val="20"/>
                <w:szCs w:val="20"/>
              </w:rPr>
            </w:pPr>
            <w:r>
              <w:rPr>
                <w:rFonts w:hint="eastAsia"/>
                <w:snapToGrid w:val="0"/>
                <w:sz w:val="20"/>
                <w:szCs w:val="20"/>
              </w:rPr>
              <w:t>移動前所有者の氏名又は名称</w:t>
            </w:r>
          </w:p>
        </w:tc>
        <w:tc>
          <w:tcPr>
            <w:tcW w:w="800" w:type="dxa"/>
          </w:tcPr>
          <w:p w14:paraId="10D96D38" w14:textId="77777777" w:rsidR="0071695E" w:rsidRDefault="001E51CF">
            <w:pPr>
              <w:spacing w:line="220" w:lineRule="exact"/>
              <w:rPr>
                <w:snapToGrid w:val="0"/>
                <w:sz w:val="20"/>
                <w:szCs w:val="20"/>
              </w:rPr>
            </w:pPr>
            <w:r>
              <w:rPr>
                <w:rFonts w:hint="eastAsia"/>
                <w:snapToGrid w:val="0"/>
                <w:sz w:val="20"/>
                <w:szCs w:val="20"/>
              </w:rPr>
              <w:t>移動前所有者の住所</w:t>
            </w:r>
          </w:p>
        </w:tc>
        <w:tc>
          <w:tcPr>
            <w:tcW w:w="800" w:type="dxa"/>
          </w:tcPr>
          <w:p w14:paraId="003FCA99" w14:textId="77777777" w:rsidR="0071695E" w:rsidRDefault="001E51CF">
            <w:pPr>
              <w:spacing w:line="220" w:lineRule="exact"/>
              <w:rPr>
                <w:snapToGrid w:val="0"/>
                <w:sz w:val="20"/>
                <w:szCs w:val="20"/>
              </w:rPr>
            </w:pPr>
            <w:r>
              <w:rPr>
                <w:rFonts w:hint="eastAsia"/>
                <w:snapToGrid w:val="0"/>
                <w:sz w:val="20"/>
                <w:szCs w:val="20"/>
              </w:rPr>
              <w:t>移動前所有者の発行者との関係等</w:t>
            </w:r>
          </w:p>
        </w:tc>
        <w:tc>
          <w:tcPr>
            <w:tcW w:w="800" w:type="dxa"/>
          </w:tcPr>
          <w:p w14:paraId="2A4C0D79" w14:textId="77777777" w:rsidR="0071695E" w:rsidRDefault="001E51CF">
            <w:pPr>
              <w:spacing w:line="220" w:lineRule="exact"/>
              <w:rPr>
                <w:snapToGrid w:val="0"/>
                <w:sz w:val="20"/>
                <w:szCs w:val="20"/>
              </w:rPr>
            </w:pPr>
            <w:r>
              <w:rPr>
                <w:rFonts w:hint="eastAsia"/>
                <w:snapToGrid w:val="0"/>
                <w:sz w:val="20"/>
                <w:szCs w:val="20"/>
              </w:rPr>
              <w:t>移動後所有者の氏名又は名称</w:t>
            </w:r>
          </w:p>
        </w:tc>
        <w:tc>
          <w:tcPr>
            <w:tcW w:w="800" w:type="dxa"/>
          </w:tcPr>
          <w:p w14:paraId="42ADB625" w14:textId="77777777" w:rsidR="0071695E" w:rsidRDefault="001E51CF">
            <w:pPr>
              <w:spacing w:line="220" w:lineRule="exact"/>
              <w:rPr>
                <w:snapToGrid w:val="0"/>
                <w:sz w:val="20"/>
                <w:szCs w:val="20"/>
              </w:rPr>
            </w:pPr>
            <w:r>
              <w:rPr>
                <w:rFonts w:hint="eastAsia"/>
                <w:snapToGrid w:val="0"/>
                <w:sz w:val="20"/>
                <w:szCs w:val="20"/>
              </w:rPr>
              <w:t>移動後所有者の住所</w:t>
            </w:r>
          </w:p>
        </w:tc>
        <w:tc>
          <w:tcPr>
            <w:tcW w:w="800" w:type="dxa"/>
          </w:tcPr>
          <w:p w14:paraId="1D3193D8" w14:textId="77777777" w:rsidR="0071695E" w:rsidRDefault="001E51CF">
            <w:pPr>
              <w:spacing w:line="220" w:lineRule="exact"/>
              <w:rPr>
                <w:snapToGrid w:val="0"/>
                <w:sz w:val="20"/>
                <w:szCs w:val="20"/>
              </w:rPr>
            </w:pPr>
            <w:r>
              <w:rPr>
                <w:rFonts w:hint="eastAsia"/>
                <w:snapToGrid w:val="0"/>
                <w:sz w:val="20"/>
                <w:szCs w:val="20"/>
              </w:rPr>
              <w:t>移動後所有者の発行者との関係等</w:t>
            </w:r>
          </w:p>
        </w:tc>
        <w:tc>
          <w:tcPr>
            <w:tcW w:w="800" w:type="dxa"/>
          </w:tcPr>
          <w:p w14:paraId="12017640" w14:textId="77777777" w:rsidR="0071695E" w:rsidRDefault="001E51CF">
            <w:pPr>
              <w:spacing w:line="220" w:lineRule="exact"/>
              <w:rPr>
                <w:snapToGrid w:val="0"/>
                <w:sz w:val="20"/>
                <w:szCs w:val="20"/>
              </w:rPr>
            </w:pPr>
            <w:r>
              <w:rPr>
                <w:rFonts w:hint="eastAsia"/>
                <w:snapToGrid w:val="0"/>
                <w:sz w:val="20"/>
                <w:szCs w:val="20"/>
              </w:rPr>
              <w:t>移動株数（株）</w:t>
            </w:r>
          </w:p>
        </w:tc>
        <w:tc>
          <w:tcPr>
            <w:tcW w:w="800" w:type="dxa"/>
          </w:tcPr>
          <w:p w14:paraId="5D22323D" w14:textId="77777777" w:rsidR="0071695E" w:rsidRDefault="001E51CF">
            <w:pPr>
              <w:spacing w:line="220" w:lineRule="exact"/>
              <w:ind w:left="-50" w:right="-50"/>
              <w:rPr>
                <w:snapToGrid w:val="0"/>
                <w:spacing w:val="-12"/>
                <w:sz w:val="20"/>
                <w:szCs w:val="20"/>
              </w:rPr>
            </w:pPr>
            <w:r>
              <w:rPr>
                <w:rFonts w:hint="eastAsia"/>
                <w:snapToGrid w:val="0"/>
                <w:spacing w:val="-14"/>
                <w:sz w:val="20"/>
                <w:szCs w:val="20"/>
              </w:rPr>
              <w:t>価格（単価）</w:t>
            </w:r>
          </w:p>
          <w:p w14:paraId="03EE48D2" w14:textId="77777777" w:rsidR="0071695E" w:rsidRDefault="001E51CF">
            <w:pPr>
              <w:spacing w:line="220" w:lineRule="exact"/>
              <w:ind w:left="-20" w:right="-20"/>
              <w:rPr>
                <w:snapToGrid w:val="0"/>
                <w:sz w:val="20"/>
                <w:szCs w:val="20"/>
              </w:rPr>
            </w:pPr>
            <w:r>
              <w:rPr>
                <w:rFonts w:hint="eastAsia"/>
                <w:snapToGrid w:val="0"/>
                <w:sz w:val="20"/>
                <w:szCs w:val="20"/>
              </w:rPr>
              <w:t>（円）</w:t>
            </w:r>
          </w:p>
        </w:tc>
        <w:tc>
          <w:tcPr>
            <w:tcW w:w="780" w:type="dxa"/>
          </w:tcPr>
          <w:p w14:paraId="676C6106" w14:textId="77777777" w:rsidR="0071695E" w:rsidRDefault="001E51CF">
            <w:pPr>
              <w:spacing w:line="220" w:lineRule="exact"/>
              <w:rPr>
                <w:snapToGrid w:val="0"/>
                <w:spacing w:val="-4"/>
                <w:sz w:val="20"/>
                <w:szCs w:val="20"/>
              </w:rPr>
            </w:pPr>
            <w:r>
              <w:rPr>
                <w:rFonts w:hint="eastAsia"/>
                <w:snapToGrid w:val="0"/>
                <w:spacing w:val="-4"/>
                <w:sz w:val="20"/>
                <w:szCs w:val="20"/>
              </w:rPr>
              <w:t>移動理由</w:t>
            </w:r>
          </w:p>
        </w:tc>
      </w:tr>
      <w:tr w:rsidR="0071695E" w14:paraId="1CA65C0B" w14:textId="77777777">
        <w:trPr>
          <w:trHeight w:hRule="exact" w:val="300"/>
        </w:trPr>
        <w:tc>
          <w:tcPr>
            <w:tcW w:w="800" w:type="dxa"/>
          </w:tcPr>
          <w:p w14:paraId="15A53C6A" w14:textId="77777777" w:rsidR="0071695E" w:rsidRDefault="0071695E">
            <w:pPr>
              <w:rPr>
                <w:snapToGrid w:val="0"/>
                <w:spacing w:val="-29"/>
              </w:rPr>
            </w:pPr>
          </w:p>
        </w:tc>
        <w:tc>
          <w:tcPr>
            <w:tcW w:w="800" w:type="dxa"/>
          </w:tcPr>
          <w:p w14:paraId="7F0B7250" w14:textId="77777777" w:rsidR="0071695E" w:rsidRDefault="0071695E">
            <w:pPr>
              <w:rPr>
                <w:snapToGrid w:val="0"/>
                <w:spacing w:val="-29"/>
              </w:rPr>
            </w:pPr>
          </w:p>
        </w:tc>
        <w:tc>
          <w:tcPr>
            <w:tcW w:w="800" w:type="dxa"/>
          </w:tcPr>
          <w:p w14:paraId="752D7606" w14:textId="77777777" w:rsidR="0071695E" w:rsidRDefault="0071695E">
            <w:pPr>
              <w:rPr>
                <w:snapToGrid w:val="0"/>
                <w:spacing w:val="-29"/>
              </w:rPr>
            </w:pPr>
          </w:p>
        </w:tc>
        <w:tc>
          <w:tcPr>
            <w:tcW w:w="800" w:type="dxa"/>
          </w:tcPr>
          <w:p w14:paraId="6C15B3E5" w14:textId="77777777" w:rsidR="0071695E" w:rsidRDefault="0071695E">
            <w:pPr>
              <w:rPr>
                <w:snapToGrid w:val="0"/>
                <w:spacing w:val="-29"/>
              </w:rPr>
            </w:pPr>
          </w:p>
        </w:tc>
        <w:tc>
          <w:tcPr>
            <w:tcW w:w="800" w:type="dxa"/>
          </w:tcPr>
          <w:p w14:paraId="17A351CE" w14:textId="77777777" w:rsidR="0071695E" w:rsidRDefault="0071695E">
            <w:pPr>
              <w:rPr>
                <w:snapToGrid w:val="0"/>
                <w:spacing w:val="-29"/>
              </w:rPr>
            </w:pPr>
          </w:p>
        </w:tc>
        <w:tc>
          <w:tcPr>
            <w:tcW w:w="800" w:type="dxa"/>
          </w:tcPr>
          <w:p w14:paraId="6F85F7D1" w14:textId="77777777" w:rsidR="0071695E" w:rsidRDefault="0071695E">
            <w:pPr>
              <w:rPr>
                <w:snapToGrid w:val="0"/>
                <w:spacing w:val="-29"/>
              </w:rPr>
            </w:pPr>
          </w:p>
        </w:tc>
        <w:tc>
          <w:tcPr>
            <w:tcW w:w="800" w:type="dxa"/>
          </w:tcPr>
          <w:p w14:paraId="0180FEAC" w14:textId="77777777" w:rsidR="0071695E" w:rsidRDefault="0071695E">
            <w:pPr>
              <w:rPr>
                <w:snapToGrid w:val="0"/>
                <w:spacing w:val="-29"/>
              </w:rPr>
            </w:pPr>
          </w:p>
        </w:tc>
        <w:tc>
          <w:tcPr>
            <w:tcW w:w="800" w:type="dxa"/>
          </w:tcPr>
          <w:p w14:paraId="4CB6B5C5" w14:textId="77777777" w:rsidR="0071695E" w:rsidRDefault="0071695E">
            <w:pPr>
              <w:rPr>
                <w:snapToGrid w:val="0"/>
                <w:spacing w:val="-29"/>
              </w:rPr>
            </w:pPr>
          </w:p>
        </w:tc>
        <w:tc>
          <w:tcPr>
            <w:tcW w:w="800" w:type="dxa"/>
          </w:tcPr>
          <w:p w14:paraId="186823A2" w14:textId="77777777" w:rsidR="0071695E" w:rsidRDefault="0071695E">
            <w:pPr>
              <w:rPr>
                <w:snapToGrid w:val="0"/>
                <w:spacing w:val="-4"/>
              </w:rPr>
            </w:pPr>
          </w:p>
        </w:tc>
        <w:tc>
          <w:tcPr>
            <w:tcW w:w="780" w:type="dxa"/>
          </w:tcPr>
          <w:p w14:paraId="6E2BAD5B" w14:textId="77777777" w:rsidR="0071695E" w:rsidRDefault="0071695E">
            <w:pPr>
              <w:rPr>
                <w:snapToGrid w:val="0"/>
                <w:spacing w:val="-2"/>
              </w:rPr>
            </w:pPr>
          </w:p>
        </w:tc>
      </w:tr>
    </w:tbl>
    <w:p w14:paraId="3525DFB3" w14:textId="77777777" w:rsidR="0071695E" w:rsidRDefault="0071695E">
      <w:pPr>
        <w:spacing w:line="240" w:lineRule="exact"/>
        <w:rPr>
          <w:snapToGrid w:val="0"/>
        </w:rPr>
      </w:pPr>
    </w:p>
    <w:p w14:paraId="0903975E" w14:textId="7C7440DA" w:rsidR="0071695E" w:rsidRDefault="001E51CF">
      <w:pPr>
        <w:spacing w:line="240" w:lineRule="exact"/>
        <w:rPr>
          <w:snapToGrid w:val="0"/>
        </w:rPr>
      </w:pPr>
      <w:r>
        <w:rPr>
          <w:rFonts w:hint="eastAsia"/>
          <w:snapToGrid w:val="0"/>
        </w:rPr>
        <w:t xml:space="preserve">　　第２【第三者割当等の概況】</w:t>
      </w:r>
      <w:r>
        <w:rPr>
          <w:snapToGrid w:val="0"/>
        </w:rPr>
        <w:t>(7</w:t>
      </w:r>
      <w:r w:rsidR="00164124">
        <w:rPr>
          <w:snapToGrid w:val="0"/>
        </w:rPr>
        <w:t>3</w:t>
      </w:r>
      <w:r>
        <w:rPr>
          <w:snapToGrid w:val="0"/>
        </w:rPr>
        <w:t>)</w:t>
      </w:r>
    </w:p>
    <w:p w14:paraId="69D2B39C" w14:textId="77777777" w:rsidR="0071695E" w:rsidRDefault="0071695E">
      <w:pPr>
        <w:spacing w:line="240" w:lineRule="exact"/>
        <w:rPr>
          <w:snapToGrid w:val="0"/>
        </w:rPr>
      </w:pPr>
    </w:p>
    <w:p w14:paraId="534145EE" w14:textId="77777777" w:rsidR="0071695E" w:rsidRDefault="001E51CF">
      <w:pPr>
        <w:spacing w:line="240" w:lineRule="exact"/>
        <w:rPr>
          <w:snapToGrid w:val="0"/>
        </w:rPr>
      </w:pPr>
      <w:r>
        <w:rPr>
          <w:rFonts w:hint="eastAsia"/>
          <w:snapToGrid w:val="0"/>
        </w:rPr>
        <w:t xml:space="preserve">　１【第三者割当等による株式等の発行の内容】</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310"/>
        <w:gridCol w:w="1890"/>
        <w:gridCol w:w="1890"/>
        <w:gridCol w:w="1890"/>
      </w:tblGrid>
      <w:tr w:rsidR="0071695E" w14:paraId="567D3AC3" w14:textId="77777777">
        <w:trPr>
          <w:trHeight w:hRule="exact" w:val="315"/>
        </w:trPr>
        <w:tc>
          <w:tcPr>
            <w:tcW w:w="2310" w:type="dxa"/>
            <w:vAlign w:val="center"/>
          </w:tcPr>
          <w:p w14:paraId="0A24A8A3" w14:textId="77777777" w:rsidR="0071695E" w:rsidRDefault="001E51CF">
            <w:pPr>
              <w:rPr>
                <w:snapToGrid w:val="0"/>
              </w:rPr>
            </w:pPr>
            <w:r>
              <w:rPr>
                <w:rFonts w:hint="eastAsia"/>
                <w:snapToGrid w:val="0"/>
              </w:rPr>
              <w:t>項目</w:t>
            </w:r>
          </w:p>
        </w:tc>
        <w:tc>
          <w:tcPr>
            <w:tcW w:w="1890" w:type="dxa"/>
            <w:vAlign w:val="center"/>
          </w:tcPr>
          <w:p w14:paraId="3B661B47" w14:textId="77777777" w:rsidR="0071695E" w:rsidRDefault="001E51CF">
            <w:pPr>
              <w:rPr>
                <w:snapToGrid w:val="0"/>
              </w:rPr>
            </w:pPr>
            <w:r>
              <w:rPr>
                <w:rFonts w:hint="eastAsia"/>
                <w:snapToGrid w:val="0"/>
              </w:rPr>
              <w:t>株式</w:t>
            </w:r>
          </w:p>
        </w:tc>
        <w:tc>
          <w:tcPr>
            <w:tcW w:w="1890" w:type="dxa"/>
            <w:vAlign w:val="center"/>
          </w:tcPr>
          <w:p w14:paraId="5731571F" w14:textId="77777777" w:rsidR="0071695E" w:rsidRDefault="001E51CF">
            <w:pPr>
              <w:rPr>
                <w:snapToGrid w:val="0"/>
              </w:rPr>
            </w:pPr>
            <w:r>
              <w:rPr>
                <w:rFonts w:hint="eastAsia"/>
                <w:snapToGrid w:val="0"/>
              </w:rPr>
              <w:t>新株予約権</w:t>
            </w:r>
          </w:p>
        </w:tc>
        <w:tc>
          <w:tcPr>
            <w:tcW w:w="1890" w:type="dxa"/>
            <w:vAlign w:val="center"/>
          </w:tcPr>
          <w:p w14:paraId="1AE8226C" w14:textId="77777777" w:rsidR="0071695E" w:rsidRDefault="001E51CF">
            <w:pPr>
              <w:rPr>
                <w:snapToGrid w:val="0"/>
              </w:rPr>
            </w:pPr>
            <w:r>
              <w:rPr>
                <w:rFonts w:hint="eastAsia"/>
                <w:snapToGrid w:val="0"/>
              </w:rPr>
              <w:t>新株予約権付社債</w:t>
            </w:r>
          </w:p>
        </w:tc>
      </w:tr>
      <w:tr w:rsidR="0071695E" w14:paraId="073405EF" w14:textId="77777777">
        <w:trPr>
          <w:trHeight w:hRule="exact" w:val="315"/>
        </w:trPr>
        <w:tc>
          <w:tcPr>
            <w:tcW w:w="2310" w:type="dxa"/>
            <w:vAlign w:val="center"/>
          </w:tcPr>
          <w:p w14:paraId="1D442727" w14:textId="77777777" w:rsidR="0071695E" w:rsidRDefault="001E51CF">
            <w:pPr>
              <w:rPr>
                <w:snapToGrid w:val="0"/>
              </w:rPr>
            </w:pPr>
            <w:r>
              <w:rPr>
                <w:rFonts w:hint="eastAsia"/>
                <w:snapToGrid w:val="0"/>
              </w:rPr>
              <w:t>発行年月日</w:t>
            </w:r>
          </w:p>
        </w:tc>
        <w:tc>
          <w:tcPr>
            <w:tcW w:w="1890" w:type="dxa"/>
            <w:vAlign w:val="center"/>
          </w:tcPr>
          <w:p w14:paraId="5A9ED49D" w14:textId="77777777" w:rsidR="0071695E" w:rsidRDefault="0071695E">
            <w:pPr>
              <w:rPr>
                <w:snapToGrid w:val="0"/>
              </w:rPr>
            </w:pPr>
          </w:p>
        </w:tc>
        <w:tc>
          <w:tcPr>
            <w:tcW w:w="1890" w:type="dxa"/>
            <w:vAlign w:val="center"/>
          </w:tcPr>
          <w:p w14:paraId="1A4F75E3" w14:textId="77777777" w:rsidR="0071695E" w:rsidRDefault="0071695E">
            <w:pPr>
              <w:rPr>
                <w:snapToGrid w:val="0"/>
              </w:rPr>
            </w:pPr>
          </w:p>
        </w:tc>
        <w:tc>
          <w:tcPr>
            <w:tcW w:w="1890" w:type="dxa"/>
            <w:vAlign w:val="center"/>
          </w:tcPr>
          <w:p w14:paraId="756A39B0" w14:textId="77777777" w:rsidR="0071695E" w:rsidRDefault="0071695E">
            <w:pPr>
              <w:rPr>
                <w:snapToGrid w:val="0"/>
              </w:rPr>
            </w:pPr>
          </w:p>
        </w:tc>
      </w:tr>
      <w:tr w:rsidR="0071695E" w14:paraId="3E0A9CFA" w14:textId="77777777">
        <w:trPr>
          <w:trHeight w:hRule="exact" w:val="315"/>
        </w:trPr>
        <w:tc>
          <w:tcPr>
            <w:tcW w:w="2310" w:type="dxa"/>
            <w:vAlign w:val="center"/>
          </w:tcPr>
          <w:p w14:paraId="71D45200" w14:textId="77777777" w:rsidR="0071695E" w:rsidRDefault="001E51CF">
            <w:pPr>
              <w:rPr>
                <w:snapToGrid w:val="0"/>
              </w:rPr>
            </w:pPr>
            <w:r>
              <w:rPr>
                <w:rFonts w:hint="eastAsia"/>
                <w:snapToGrid w:val="0"/>
              </w:rPr>
              <w:t>種類</w:t>
            </w:r>
          </w:p>
        </w:tc>
        <w:tc>
          <w:tcPr>
            <w:tcW w:w="1890" w:type="dxa"/>
            <w:vAlign w:val="center"/>
          </w:tcPr>
          <w:p w14:paraId="795AC255" w14:textId="77777777" w:rsidR="0071695E" w:rsidRDefault="0071695E">
            <w:pPr>
              <w:rPr>
                <w:snapToGrid w:val="0"/>
              </w:rPr>
            </w:pPr>
          </w:p>
        </w:tc>
        <w:tc>
          <w:tcPr>
            <w:tcW w:w="1890" w:type="dxa"/>
            <w:vAlign w:val="center"/>
          </w:tcPr>
          <w:p w14:paraId="29DE2C4B" w14:textId="77777777" w:rsidR="0071695E" w:rsidRDefault="0071695E">
            <w:pPr>
              <w:rPr>
                <w:snapToGrid w:val="0"/>
              </w:rPr>
            </w:pPr>
          </w:p>
        </w:tc>
        <w:tc>
          <w:tcPr>
            <w:tcW w:w="1890" w:type="dxa"/>
            <w:vAlign w:val="center"/>
          </w:tcPr>
          <w:p w14:paraId="4B560500" w14:textId="77777777" w:rsidR="0071695E" w:rsidRDefault="0071695E">
            <w:pPr>
              <w:rPr>
                <w:snapToGrid w:val="0"/>
              </w:rPr>
            </w:pPr>
          </w:p>
        </w:tc>
      </w:tr>
      <w:tr w:rsidR="0071695E" w14:paraId="05EDA85C" w14:textId="77777777">
        <w:trPr>
          <w:trHeight w:hRule="exact" w:val="315"/>
        </w:trPr>
        <w:tc>
          <w:tcPr>
            <w:tcW w:w="2310" w:type="dxa"/>
            <w:vAlign w:val="center"/>
          </w:tcPr>
          <w:p w14:paraId="383503B4" w14:textId="77777777" w:rsidR="0071695E" w:rsidRDefault="001E51CF">
            <w:pPr>
              <w:rPr>
                <w:snapToGrid w:val="0"/>
              </w:rPr>
            </w:pPr>
            <w:r>
              <w:rPr>
                <w:rFonts w:hint="eastAsia"/>
                <w:snapToGrid w:val="0"/>
              </w:rPr>
              <w:t>発行数</w:t>
            </w:r>
          </w:p>
        </w:tc>
        <w:tc>
          <w:tcPr>
            <w:tcW w:w="1890" w:type="dxa"/>
            <w:vAlign w:val="center"/>
          </w:tcPr>
          <w:p w14:paraId="64DBE4E8" w14:textId="77777777" w:rsidR="0071695E" w:rsidRDefault="0071695E">
            <w:pPr>
              <w:rPr>
                <w:snapToGrid w:val="0"/>
              </w:rPr>
            </w:pPr>
          </w:p>
        </w:tc>
        <w:tc>
          <w:tcPr>
            <w:tcW w:w="1890" w:type="dxa"/>
            <w:vAlign w:val="center"/>
          </w:tcPr>
          <w:p w14:paraId="62E99449" w14:textId="77777777" w:rsidR="0071695E" w:rsidRDefault="0071695E">
            <w:pPr>
              <w:rPr>
                <w:snapToGrid w:val="0"/>
              </w:rPr>
            </w:pPr>
          </w:p>
        </w:tc>
        <w:tc>
          <w:tcPr>
            <w:tcW w:w="1890" w:type="dxa"/>
            <w:vAlign w:val="center"/>
          </w:tcPr>
          <w:p w14:paraId="35EAA5F6" w14:textId="77777777" w:rsidR="0071695E" w:rsidRDefault="0071695E">
            <w:pPr>
              <w:rPr>
                <w:snapToGrid w:val="0"/>
              </w:rPr>
            </w:pPr>
          </w:p>
        </w:tc>
      </w:tr>
      <w:tr w:rsidR="0071695E" w14:paraId="3BBA1FE2" w14:textId="77777777">
        <w:trPr>
          <w:trHeight w:hRule="exact" w:val="315"/>
        </w:trPr>
        <w:tc>
          <w:tcPr>
            <w:tcW w:w="2310" w:type="dxa"/>
            <w:vAlign w:val="center"/>
          </w:tcPr>
          <w:p w14:paraId="09608AAC" w14:textId="77777777" w:rsidR="0071695E" w:rsidRDefault="001E51CF">
            <w:pPr>
              <w:rPr>
                <w:snapToGrid w:val="0"/>
              </w:rPr>
            </w:pPr>
            <w:r>
              <w:rPr>
                <w:rFonts w:hint="eastAsia"/>
                <w:snapToGrid w:val="0"/>
              </w:rPr>
              <w:t>発行価格</w:t>
            </w:r>
          </w:p>
        </w:tc>
        <w:tc>
          <w:tcPr>
            <w:tcW w:w="1890" w:type="dxa"/>
            <w:vAlign w:val="center"/>
          </w:tcPr>
          <w:p w14:paraId="57B49344" w14:textId="77777777" w:rsidR="0071695E" w:rsidRDefault="0071695E">
            <w:pPr>
              <w:rPr>
                <w:snapToGrid w:val="0"/>
              </w:rPr>
            </w:pPr>
          </w:p>
        </w:tc>
        <w:tc>
          <w:tcPr>
            <w:tcW w:w="1890" w:type="dxa"/>
            <w:vAlign w:val="center"/>
          </w:tcPr>
          <w:p w14:paraId="45828D0A" w14:textId="77777777" w:rsidR="0071695E" w:rsidRDefault="0071695E">
            <w:pPr>
              <w:rPr>
                <w:snapToGrid w:val="0"/>
              </w:rPr>
            </w:pPr>
          </w:p>
        </w:tc>
        <w:tc>
          <w:tcPr>
            <w:tcW w:w="1890" w:type="dxa"/>
            <w:vAlign w:val="center"/>
          </w:tcPr>
          <w:p w14:paraId="3C69A3B5" w14:textId="77777777" w:rsidR="0071695E" w:rsidRDefault="0071695E">
            <w:pPr>
              <w:rPr>
                <w:snapToGrid w:val="0"/>
              </w:rPr>
            </w:pPr>
          </w:p>
        </w:tc>
      </w:tr>
      <w:tr w:rsidR="0071695E" w14:paraId="4F331D5E" w14:textId="77777777">
        <w:trPr>
          <w:trHeight w:hRule="exact" w:val="315"/>
        </w:trPr>
        <w:tc>
          <w:tcPr>
            <w:tcW w:w="2310" w:type="dxa"/>
            <w:vAlign w:val="center"/>
          </w:tcPr>
          <w:p w14:paraId="6E6605BA" w14:textId="77777777" w:rsidR="0071695E" w:rsidRDefault="001E51CF">
            <w:pPr>
              <w:rPr>
                <w:snapToGrid w:val="0"/>
              </w:rPr>
            </w:pPr>
            <w:r>
              <w:rPr>
                <w:rFonts w:hint="eastAsia"/>
                <w:snapToGrid w:val="0"/>
              </w:rPr>
              <w:t>資本組入額</w:t>
            </w:r>
          </w:p>
        </w:tc>
        <w:tc>
          <w:tcPr>
            <w:tcW w:w="1890" w:type="dxa"/>
            <w:vAlign w:val="center"/>
          </w:tcPr>
          <w:p w14:paraId="5AF6AE99" w14:textId="77777777" w:rsidR="0071695E" w:rsidRDefault="0071695E">
            <w:pPr>
              <w:rPr>
                <w:snapToGrid w:val="0"/>
              </w:rPr>
            </w:pPr>
          </w:p>
        </w:tc>
        <w:tc>
          <w:tcPr>
            <w:tcW w:w="1890" w:type="dxa"/>
            <w:vAlign w:val="center"/>
          </w:tcPr>
          <w:p w14:paraId="44951180" w14:textId="77777777" w:rsidR="0071695E" w:rsidRDefault="0071695E">
            <w:pPr>
              <w:rPr>
                <w:snapToGrid w:val="0"/>
              </w:rPr>
            </w:pPr>
          </w:p>
        </w:tc>
        <w:tc>
          <w:tcPr>
            <w:tcW w:w="1890" w:type="dxa"/>
            <w:vAlign w:val="center"/>
          </w:tcPr>
          <w:p w14:paraId="25CD4740" w14:textId="77777777" w:rsidR="0071695E" w:rsidRDefault="0071695E">
            <w:pPr>
              <w:rPr>
                <w:snapToGrid w:val="0"/>
              </w:rPr>
            </w:pPr>
          </w:p>
        </w:tc>
      </w:tr>
      <w:tr w:rsidR="0071695E" w14:paraId="790CBC8B" w14:textId="77777777">
        <w:trPr>
          <w:trHeight w:hRule="exact" w:val="315"/>
        </w:trPr>
        <w:tc>
          <w:tcPr>
            <w:tcW w:w="2310" w:type="dxa"/>
            <w:vAlign w:val="center"/>
          </w:tcPr>
          <w:p w14:paraId="76FA850C" w14:textId="77777777" w:rsidR="0071695E" w:rsidRDefault="001E51CF">
            <w:pPr>
              <w:rPr>
                <w:snapToGrid w:val="0"/>
              </w:rPr>
            </w:pPr>
            <w:r>
              <w:rPr>
                <w:rFonts w:hint="eastAsia"/>
                <w:snapToGrid w:val="0"/>
              </w:rPr>
              <w:t>発行価額の総額</w:t>
            </w:r>
          </w:p>
        </w:tc>
        <w:tc>
          <w:tcPr>
            <w:tcW w:w="1890" w:type="dxa"/>
            <w:vAlign w:val="center"/>
          </w:tcPr>
          <w:p w14:paraId="03CF1EC4" w14:textId="77777777" w:rsidR="0071695E" w:rsidRDefault="0071695E">
            <w:pPr>
              <w:rPr>
                <w:snapToGrid w:val="0"/>
              </w:rPr>
            </w:pPr>
          </w:p>
        </w:tc>
        <w:tc>
          <w:tcPr>
            <w:tcW w:w="1890" w:type="dxa"/>
            <w:vAlign w:val="center"/>
          </w:tcPr>
          <w:p w14:paraId="3BDBECFE" w14:textId="77777777" w:rsidR="0071695E" w:rsidRDefault="0071695E">
            <w:pPr>
              <w:rPr>
                <w:snapToGrid w:val="0"/>
              </w:rPr>
            </w:pPr>
          </w:p>
        </w:tc>
        <w:tc>
          <w:tcPr>
            <w:tcW w:w="1890" w:type="dxa"/>
            <w:vAlign w:val="center"/>
          </w:tcPr>
          <w:p w14:paraId="7F1F910E" w14:textId="77777777" w:rsidR="0071695E" w:rsidRDefault="0071695E">
            <w:pPr>
              <w:rPr>
                <w:snapToGrid w:val="0"/>
              </w:rPr>
            </w:pPr>
          </w:p>
        </w:tc>
      </w:tr>
      <w:tr w:rsidR="0071695E" w14:paraId="145F7724" w14:textId="77777777" w:rsidTr="0001496A">
        <w:trPr>
          <w:trHeight w:hRule="exact" w:val="315"/>
        </w:trPr>
        <w:tc>
          <w:tcPr>
            <w:tcW w:w="2310" w:type="dxa"/>
            <w:tcBorders>
              <w:bottom w:val="single" w:sz="4" w:space="0" w:color="000000"/>
            </w:tcBorders>
            <w:vAlign w:val="center"/>
          </w:tcPr>
          <w:p w14:paraId="78AA2770" w14:textId="77777777" w:rsidR="0071695E" w:rsidRDefault="001E51CF">
            <w:pPr>
              <w:rPr>
                <w:snapToGrid w:val="0"/>
              </w:rPr>
            </w:pPr>
            <w:r>
              <w:rPr>
                <w:rFonts w:hint="eastAsia"/>
                <w:snapToGrid w:val="0"/>
              </w:rPr>
              <w:t>資本組入額の総額</w:t>
            </w:r>
          </w:p>
        </w:tc>
        <w:tc>
          <w:tcPr>
            <w:tcW w:w="1890" w:type="dxa"/>
            <w:tcBorders>
              <w:bottom w:val="single" w:sz="4" w:space="0" w:color="000000"/>
            </w:tcBorders>
            <w:vAlign w:val="center"/>
          </w:tcPr>
          <w:p w14:paraId="32B7F923" w14:textId="77777777" w:rsidR="0071695E" w:rsidRDefault="0071695E">
            <w:pPr>
              <w:rPr>
                <w:snapToGrid w:val="0"/>
              </w:rPr>
            </w:pPr>
          </w:p>
        </w:tc>
        <w:tc>
          <w:tcPr>
            <w:tcW w:w="1890" w:type="dxa"/>
            <w:tcBorders>
              <w:bottom w:val="single" w:sz="4" w:space="0" w:color="000000"/>
            </w:tcBorders>
            <w:vAlign w:val="center"/>
          </w:tcPr>
          <w:p w14:paraId="56DD7A85" w14:textId="77777777" w:rsidR="0071695E" w:rsidRDefault="0071695E">
            <w:pPr>
              <w:rPr>
                <w:snapToGrid w:val="0"/>
              </w:rPr>
            </w:pPr>
          </w:p>
        </w:tc>
        <w:tc>
          <w:tcPr>
            <w:tcW w:w="1890" w:type="dxa"/>
            <w:tcBorders>
              <w:bottom w:val="single" w:sz="4" w:space="0" w:color="000000"/>
            </w:tcBorders>
            <w:vAlign w:val="center"/>
          </w:tcPr>
          <w:p w14:paraId="09B2331C" w14:textId="77777777" w:rsidR="0071695E" w:rsidRDefault="0071695E">
            <w:pPr>
              <w:rPr>
                <w:snapToGrid w:val="0"/>
              </w:rPr>
            </w:pPr>
          </w:p>
        </w:tc>
      </w:tr>
      <w:tr w:rsidR="0071695E" w14:paraId="643E09A9" w14:textId="77777777" w:rsidTr="0001496A">
        <w:trPr>
          <w:trHeight w:hRule="exact" w:val="315"/>
        </w:trPr>
        <w:tc>
          <w:tcPr>
            <w:tcW w:w="2310" w:type="dxa"/>
            <w:tcBorders>
              <w:bottom w:val="single" w:sz="4" w:space="0" w:color="auto"/>
            </w:tcBorders>
            <w:vAlign w:val="center"/>
          </w:tcPr>
          <w:p w14:paraId="2D6A5BDF" w14:textId="77777777" w:rsidR="0071695E" w:rsidRDefault="001E51CF">
            <w:pPr>
              <w:rPr>
                <w:snapToGrid w:val="0"/>
              </w:rPr>
            </w:pPr>
            <w:r>
              <w:rPr>
                <w:rFonts w:hint="eastAsia"/>
                <w:snapToGrid w:val="0"/>
              </w:rPr>
              <w:t>発行方法</w:t>
            </w:r>
          </w:p>
        </w:tc>
        <w:tc>
          <w:tcPr>
            <w:tcW w:w="1890" w:type="dxa"/>
            <w:tcBorders>
              <w:bottom w:val="single" w:sz="4" w:space="0" w:color="auto"/>
            </w:tcBorders>
            <w:vAlign w:val="center"/>
          </w:tcPr>
          <w:p w14:paraId="645351E7" w14:textId="77777777" w:rsidR="0071695E" w:rsidRDefault="0071695E">
            <w:pPr>
              <w:rPr>
                <w:snapToGrid w:val="0"/>
              </w:rPr>
            </w:pPr>
          </w:p>
        </w:tc>
        <w:tc>
          <w:tcPr>
            <w:tcW w:w="1890" w:type="dxa"/>
            <w:tcBorders>
              <w:bottom w:val="single" w:sz="4" w:space="0" w:color="auto"/>
            </w:tcBorders>
            <w:vAlign w:val="center"/>
          </w:tcPr>
          <w:p w14:paraId="6B79E73A" w14:textId="77777777" w:rsidR="0071695E" w:rsidRDefault="0071695E">
            <w:pPr>
              <w:rPr>
                <w:snapToGrid w:val="0"/>
              </w:rPr>
            </w:pPr>
          </w:p>
        </w:tc>
        <w:tc>
          <w:tcPr>
            <w:tcW w:w="1890" w:type="dxa"/>
            <w:tcBorders>
              <w:bottom w:val="single" w:sz="4" w:space="0" w:color="auto"/>
            </w:tcBorders>
            <w:vAlign w:val="center"/>
          </w:tcPr>
          <w:p w14:paraId="3EA893E2" w14:textId="77777777" w:rsidR="0071695E" w:rsidRDefault="0071695E">
            <w:pPr>
              <w:rPr>
                <w:snapToGrid w:val="0"/>
              </w:rPr>
            </w:pPr>
          </w:p>
        </w:tc>
      </w:tr>
    </w:tbl>
    <w:p w14:paraId="3B0579F4" w14:textId="77777777" w:rsidR="0071695E" w:rsidRDefault="0071695E">
      <w:pPr>
        <w:rPr>
          <w:snapToGrid w:val="0"/>
        </w:rPr>
      </w:pP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310"/>
        <w:gridCol w:w="1890"/>
        <w:gridCol w:w="1890"/>
        <w:gridCol w:w="1890"/>
      </w:tblGrid>
      <w:tr w:rsidR="0071695E" w14:paraId="033A91CA" w14:textId="77777777">
        <w:trPr>
          <w:trHeight w:hRule="exact" w:val="525"/>
        </w:trPr>
        <w:tc>
          <w:tcPr>
            <w:tcW w:w="2310" w:type="dxa"/>
            <w:vAlign w:val="center"/>
          </w:tcPr>
          <w:p w14:paraId="5C244C26" w14:textId="77777777" w:rsidR="0071695E" w:rsidRDefault="001E51CF">
            <w:pPr>
              <w:rPr>
                <w:snapToGrid w:val="0"/>
              </w:rPr>
            </w:pPr>
            <w:r>
              <w:rPr>
                <w:snapToGrid w:val="0"/>
              </w:rPr>
              <w:br w:type="page"/>
            </w:r>
            <w:r>
              <w:rPr>
                <w:rFonts w:hint="eastAsia"/>
                <w:snapToGrid w:val="0"/>
              </w:rPr>
              <w:t>保有期間等に関する確約</w:t>
            </w:r>
          </w:p>
        </w:tc>
        <w:tc>
          <w:tcPr>
            <w:tcW w:w="1890" w:type="dxa"/>
            <w:vAlign w:val="center"/>
          </w:tcPr>
          <w:p w14:paraId="778A24B8" w14:textId="77777777" w:rsidR="0071695E" w:rsidRDefault="0071695E">
            <w:pPr>
              <w:rPr>
                <w:snapToGrid w:val="0"/>
              </w:rPr>
            </w:pPr>
          </w:p>
        </w:tc>
        <w:tc>
          <w:tcPr>
            <w:tcW w:w="1890" w:type="dxa"/>
            <w:vAlign w:val="center"/>
          </w:tcPr>
          <w:p w14:paraId="09AF9BA9" w14:textId="77777777" w:rsidR="0071695E" w:rsidRDefault="0071695E">
            <w:pPr>
              <w:rPr>
                <w:snapToGrid w:val="0"/>
              </w:rPr>
            </w:pPr>
          </w:p>
        </w:tc>
        <w:tc>
          <w:tcPr>
            <w:tcW w:w="1890" w:type="dxa"/>
            <w:vAlign w:val="center"/>
          </w:tcPr>
          <w:p w14:paraId="30F35CC4" w14:textId="77777777" w:rsidR="0071695E" w:rsidRDefault="0071695E">
            <w:pPr>
              <w:rPr>
                <w:snapToGrid w:val="0"/>
              </w:rPr>
            </w:pPr>
          </w:p>
        </w:tc>
      </w:tr>
    </w:tbl>
    <w:p w14:paraId="78F7A9E7" w14:textId="77777777" w:rsidR="0071695E" w:rsidRDefault="0071695E">
      <w:pPr>
        <w:rPr>
          <w:snapToGrid w:val="0"/>
        </w:rPr>
      </w:pPr>
    </w:p>
    <w:p w14:paraId="503DF39D" w14:textId="77777777" w:rsidR="0071695E" w:rsidRDefault="001E51CF">
      <w:pPr>
        <w:rPr>
          <w:snapToGrid w:val="0"/>
        </w:rPr>
      </w:pPr>
      <w:r>
        <w:rPr>
          <w:rFonts w:hint="eastAsia"/>
          <w:snapToGrid w:val="0"/>
        </w:rPr>
        <w:t xml:space="preserve">　２【取得者の概況】</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260"/>
        <w:gridCol w:w="1470"/>
        <w:gridCol w:w="1260"/>
        <w:gridCol w:w="1260"/>
        <w:gridCol w:w="1470"/>
      </w:tblGrid>
      <w:tr w:rsidR="0071695E" w14:paraId="09090B2E" w14:textId="77777777">
        <w:trPr>
          <w:trHeight w:hRule="exact" w:val="840"/>
        </w:trPr>
        <w:tc>
          <w:tcPr>
            <w:tcW w:w="1260" w:type="dxa"/>
          </w:tcPr>
          <w:p w14:paraId="73B79FC7" w14:textId="77777777" w:rsidR="0071695E" w:rsidRDefault="001E51CF">
            <w:pPr>
              <w:rPr>
                <w:snapToGrid w:val="0"/>
              </w:rPr>
            </w:pPr>
            <w:r>
              <w:rPr>
                <w:rFonts w:hint="eastAsia"/>
                <w:snapToGrid w:val="0"/>
              </w:rPr>
              <w:t>取得者の氏名又は名称</w:t>
            </w:r>
          </w:p>
        </w:tc>
        <w:tc>
          <w:tcPr>
            <w:tcW w:w="1260" w:type="dxa"/>
          </w:tcPr>
          <w:p w14:paraId="66799C03" w14:textId="77777777" w:rsidR="0071695E" w:rsidRDefault="001E51CF">
            <w:pPr>
              <w:rPr>
                <w:snapToGrid w:val="0"/>
              </w:rPr>
            </w:pPr>
            <w:r>
              <w:rPr>
                <w:rFonts w:hint="eastAsia"/>
                <w:snapToGrid w:val="0"/>
              </w:rPr>
              <w:t>取得者の住所</w:t>
            </w:r>
          </w:p>
        </w:tc>
        <w:tc>
          <w:tcPr>
            <w:tcW w:w="1470" w:type="dxa"/>
          </w:tcPr>
          <w:p w14:paraId="62630FB5" w14:textId="77777777" w:rsidR="0071695E" w:rsidRDefault="001E51CF">
            <w:pPr>
              <w:rPr>
                <w:snapToGrid w:val="0"/>
              </w:rPr>
            </w:pPr>
            <w:r>
              <w:rPr>
                <w:rFonts w:hint="eastAsia"/>
                <w:snapToGrid w:val="0"/>
              </w:rPr>
              <w:t>取得者の職業及び事業の内容等</w:t>
            </w:r>
          </w:p>
        </w:tc>
        <w:tc>
          <w:tcPr>
            <w:tcW w:w="1260" w:type="dxa"/>
          </w:tcPr>
          <w:p w14:paraId="0D5E6CD2" w14:textId="77777777" w:rsidR="0071695E" w:rsidRDefault="001E51CF">
            <w:pPr>
              <w:rPr>
                <w:snapToGrid w:val="0"/>
              </w:rPr>
            </w:pPr>
            <w:r>
              <w:rPr>
                <w:rFonts w:hint="eastAsia"/>
                <w:snapToGrid w:val="0"/>
              </w:rPr>
              <w:t>割当株数（株）</w:t>
            </w:r>
          </w:p>
        </w:tc>
        <w:tc>
          <w:tcPr>
            <w:tcW w:w="1260" w:type="dxa"/>
          </w:tcPr>
          <w:p w14:paraId="7A817480" w14:textId="77777777" w:rsidR="0071695E" w:rsidRDefault="001E51CF">
            <w:pPr>
              <w:rPr>
                <w:snapToGrid w:val="0"/>
              </w:rPr>
            </w:pPr>
            <w:r>
              <w:rPr>
                <w:rFonts w:hint="eastAsia"/>
                <w:snapToGrid w:val="0"/>
              </w:rPr>
              <w:t>価格（単価）（円）</w:t>
            </w:r>
          </w:p>
        </w:tc>
        <w:tc>
          <w:tcPr>
            <w:tcW w:w="1470" w:type="dxa"/>
          </w:tcPr>
          <w:p w14:paraId="535F45E4" w14:textId="77777777" w:rsidR="0071695E" w:rsidRDefault="001E51CF">
            <w:pPr>
              <w:rPr>
                <w:snapToGrid w:val="0"/>
              </w:rPr>
            </w:pPr>
            <w:r>
              <w:rPr>
                <w:rFonts w:hint="eastAsia"/>
                <w:snapToGrid w:val="0"/>
              </w:rPr>
              <w:t>取得者と発行者との関係</w:t>
            </w:r>
          </w:p>
        </w:tc>
      </w:tr>
      <w:tr w:rsidR="0071695E" w14:paraId="114C2847" w14:textId="77777777">
        <w:trPr>
          <w:trHeight w:hRule="exact" w:val="315"/>
        </w:trPr>
        <w:tc>
          <w:tcPr>
            <w:tcW w:w="1260" w:type="dxa"/>
          </w:tcPr>
          <w:p w14:paraId="3AFEA4E6" w14:textId="77777777" w:rsidR="0071695E" w:rsidRDefault="0071695E">
            <w:pPr>
              <w:rPr>
                <w:snapToGrid w:val="0"/>
              </w:rPr>
            </w:pPr>
          </w:p>
        </w:tc>
        <w:tc>
          <w:tcPr>
            <w:tcW w:w="1260" w:type="dxa"/>
          </w:tcPr>
          <w:p w14:paraId="5608E671" w14:textId="77777777" w:rsidR="0071695E" w:rsidRDefault="0071695E">
            <w:pPr>
              <w:rPr>
                <w:snapToGrid w:val="0"/>
              </w:rPr>
            </w:pPr>
          </w:p>
        </w:tc>
        <w:tc>
          <w:tcPr>
            <w:tcW w:w="1470" w:type="dxa"/>
          </w:tcPr>
          <w:p w14:paraId="2E7D638E" w14:textId="77777777" w:rsidR="0071695E" w:rsidRDefault="0071695E">
            <w:pPr>
              <w:rPr>
                <w:snapToGrid w:val="0"/>
              </w:rPr>
            </w:pPr>
          </w:p>
        </w:tc>
        <w:tc>
          <w:tcPr>
            <w:tcW w:w="1260" w:type="dxa"/>
          </w:tcPr>
          <w:p w14:paraId="1B6104A5" w14:textId="77777777" w:rsidR="0071695E" w:rsidRDefault="0071695E">
            <w:pPr>
              <w:rPr>
                <w:snapToGrid w:val="0"/>
              </w:rPr>
            </w:pPr>
          </w:p>
        </w:tc>
        <w:tc>
          <w:tcPr>
            <w:tcW w:w="1260" w:type="dxa"/>
          </w:tcPr>
          <w:p w14:paraId="73FC0169" w14:textId="77777777" w:rsidR="0071695E" w:rsidRDefault="0071695E">
            <w:pPr>
              <w:rPr>
                <w:snapToGrid w:val="0"/>
              </w:rPr>
            </w:pPr>
          </w:p>
        </w:tc>
        <w:tc>
          <w:tcPr>
            <w:tcW w:w="1470" w:type="dxa"/>
          </w:tcPr>
          <w:p w14:paraId="25CF0053" w14:textId="77777777" w:rsidR="0071695E" w:rsidRDefault="0071695E">
            <w:pPr>
              <w:rPr>
                <w:snapToGrid w:val="0"/>
              </w:rPr>
            </w:pPr>
          </w:p>
        </w:tc>
      </w:tr>
    </w:tbl>
    <w:p w14:paraId="31B1E125" w14:textId="77777777" w:rsidR="0071695E" w:rsidRDefault="0071695E">
      <w:pPr>
        <w:rPr>
          <w:snapToGrid w:val="0"/>
        </w:rPr>
      </w:pPr>
    </w:p>
    <w:p w14:paraId="10170882" w14:textId="77777777" w:rsidR="0071695E" w:rsidRDefault="001E51CF">
      <w:pPr>
        <w:rPr>
          <w:snapToGrid w:val="0"/>
        </w:rPr>
      </w:pPr>
      <w:r>
        <w:rPr>
          <w:rFonts w:hint="eastAsia"/>
          <w:snapToGrid w:val="0"/>
        </w:rPr>
        <w:t xml:space="preserve">　３【取得者の株式等の移動状況】</w:t>
      </w:r>
    </w:p>
    <w:tbl>
      <w:tblPr>
        <w:tblW w:w="0" w:type="auto"/>
        <w:tblInd w:w="3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0" w:type="dxa"/>
          <w:right w:w="100" w:type="dxa"/>
        </w:tblCellMar>
        <w:tblLook w:val="0000" w:firstRow="0" w:lastRow="0" w:firstColumn="0" w:lastColumn="0" w:noHBand="0" w:noVBand="0"/>
      </w:tblPr>
      <w:tblGrid>
        <w:gridCol w:w="800"/>
        <w:gridCol w:w="800"/>
        <w:gridCol w:w="800"/>
        <w:gridCol w:w="800"/>
        <w:gridCol w:w="800"/>
        <w:gridCol w:w="800"/>
        <w:gridCol w:w="800"/>
        <w:gridCol w:w="800"/>
        <w:gridCol w:w="800"/>
        <w:gridCol w:w="780"/>
      </w:tblGrid>
      <w:tr w:rsidR="0071695E" w14:paraId="2D8D4A5C" w14:textId="77777777">
        <w:trPr>
          <w:trHeight w:hRule="exact" w:val="1100"/>
        </w:trPr>
        <w:tc>
          <w:tcPr>
            <w:tcW w:w="800" w:type="dxa"/>
          </w:tcPr>
          <w:p w14:paraId="5EAE2251" w14:textId="77777777" w:rsidR="0071695E" w:rsidRDefault="001E51CF">
            <w:pPr>
              <w:spacing w:line="220" w:lineRule="exact"/>
              <w:rPr>
                <w:snapToGrid w:val="0"/>
                <w:sz w:val="20"/>
                <w:szCs w:val="20"/>
              </w:rPr>
            </w:pPr>
            <w:r>
              <w:rPr>
                <w:rFonts w:hint="eastAsia"/>
                <w:snapToGrid w:val="0"/>
                <w:sz w:val="20"/>
                <w:szCs w:val="20"/>
              </w:rPr>
              <w:t>移動年月日</w:t>
            </w:r>
          </w:p>
        </w:tc>
        <w:tc>
          <w:tcPr>
            <w:tcW w:w="800" w:type="dxa"/>
          </w:tcPr>
          <w:p w14:paraId="59675504" w14:textId="77777777" w:rsidR="0071695E" w:rsidRDefault="001E51CF">
            <w:pPr>
              <w:spacing w:line="220" w:lineRule="exact"/>
              <w:rPr>
                <w:snapToGrid w:val="0"/>
                <w:sz w:val="20"/>
                <w:szCs w:val="20"/>
              </w:rPr>
            </w:pPr>
            <w:r>
              <w:rPr>
                <w:rFonts w:hint="eastAsia"/>
                <w:snapToGrid w:val="0"/>
                <w:sz w:val="20"/>
                <w:szCs w:val="20"/>
              </w:rPr>
              <w:t>移動前所有者の氏名又は名称</w:t>
            </w:r>
          </w:p>
        </w:tc>
        <w:tc>
          <w:tcPr>
            <w:tcW w:w="800" w:type="dxa"/>
          </w:tcPr>
          <w:p w14:paraId="6C356141" w14:textId="77777777" w:rsidR="0071695E" w:rsidRDefault="001E51CF">
            <w:pPr>
              <w:spacing w:line="220" w:lineRule="exact"/>
              <w:rPr>
                <w:snapToGrid w:val="0"/>
                <w:sz w:val="20"/>
                <w:szCs w:val="20"/>
              </w:rPr>
            </w:pPr>
            <w:r>
              <w:rPr>
                <w:rFonts w:hint="eastAsia"/>
                <w:snapToGrid w:val="0"/>
                <w:sz w:val="20"/>
                <w:szCs w:val="20"/>
              </w:rPr>
              <w:t>移動前所有者の住所</w:t>
            </w:r>
          </w:p>
        </w:tc>
        <w:tc>
          <w:tcPr>
            <w:tcW w:w="800" w:type="dxa"/>
          </w:tcPr>
          <w:p w14:paraId="56E0DC8B" w14:textId="77777777" w:rsidR="0071695E" w:rsidRDefault="001E51CF">
            <w:pPr>
              <w:spacing w:line="220" w:lineRule="exact"/>
              <w:rPr>
                <w:snapToGrid w:val="0"/>
                <w:sz w:val="20"/>
                <w:szCs w:val="20"/>
              </w:rPr>
            </w:pPr>
            <w:r>
              <w:rPr>
                <w:rFonts w:hint="eastAsia"/>
                <w:snapToGrid w:val="0"/>
                <w:sz w:val="20"/>
                <w:szCs w:val="20"/>
              </w:rPr>
              <w:t>移動前所有者の発行者との関係等</w:t>
            </w:r>
          </w:p>
        </w:tc>
        <w:tc>
          <w:tcPr>
            <w:tcW w:w="800" w:type="dxa"/>
          </w:tcPr>
          <w:p w14:paraId="0B79A9EC" w14:textId="77777777" w:rsidR="0071695E" w:rsidRDefault="001E51CF">
            <w:pPr>
              <w:spacing w:line="220" w:lineRule="exact"/>
              <w:rPr>
                <w:snapToGrid w:val="0"/>
                <w:sz w:val="20"/>
                <w:szCs w:val="20"/>
              </w:rPr>
            </w:pPr>
            <w:r>
              <w:rPr>
                <w:rFonts w:hint="eastAsia"/>
                <w:snapToGrid w:val="0"/>
                <w:sz w:val="20"/>
                <w:szCs w:val="20"/>
              </w:rPr>
              <w:t>移動後所有者の氏名又は名称</w:t>
            </w:r>
          </w:p>
        </w:tc>
        <w:tc>
          <w:tcPr>
            <w:tcW w:w="800" w:type="dxa"/>
          </w:tcPr>
          <w:p w14:paraId="55788C03" w14:textId="77777777" w:rsidR="0071695E" w:rsidRDefault="001E51CF">
            <w:pPr>
              <w:spacing w:line="220" w:lineRule="exact"/>
              <w:rPr>
                <w:snapToGrid w:val="0"/>
                <w:sz w:val="20"/>
                <w:szCs w:val="20"/>
              </w:rPr>
            </w:pPr>
            <w:r>
              <w:rPr>
                <w:rFonts w:hint="eastAsia"/>
                <w:snapToGrid w:val="0"/>
                <w:sz w:val="20"/>
                <w:szCs w:val="20"/>
              </w:rPr>
              <w:t>移動後所有者の住所</w:t>
            </w:r>
          </w:p>
        </w:tc>
        <w:tc>
          <w:tcPr>
            <w:tcW w:w="800" w:type="dxa"/>
          </w:tcPr>
          <w:p w14:paraId="0CA041A9" w14:textId="77777777" w:rsidR="0071695E" w:rsidRDefault="001E51CF">
            <w:pPr>
              <w:spacing w:line="220" w:lineRule="exact"/>
              <w:rPr>
                <w:snapToGrid w:val="0"/>
                <w:sz w:val="20"/>
                <w:szCs w:val="20"/>
              </w:rPr>
            </w:pPr>
            <w:r>
              <w:rPr>
                <w:rFonts w:hint="eastAsia"/>
                <w:snapToGrid w:val="0"/>
                <w:sz w:val="20"/>
                <w:szCs w:val="20"/>
              </w:rPr>
              <w:t>移動後所有者の発行者との関係等</w:t>
            </w:r>
          </w:p>
        </w:tc>
        <w:tc>
          <w:tcPr>
            <w:tcW w:w="800" w:type="dxa"/>
          </w:tcPr>
          <w:p w14:paraId="7B039974" w14:textId="77777777" w:rsidR="0071695E" w:rsidRDefault="001E51CF">
            <w:pPr>
              <w:spacing w:line="220" w:lineRule="exact"/>
              <w:rPr>
                <w:snapToGrid w:val="0"/>
                <w:sz w:val="20"/>
                <w:szCs w:val="20"/>
              </w:rPr>
            </w:pPr>
            <w:r>
              <w:rPr>
                <w:rFonts w:hint="eastAsia"/>
                <w:snapToGrid w:val="0"/>
                <w:sz w:val="20"/>
                <w:szCs w:val="20"/>
              </w:rPr>
              <w:t>移動株数（株）</w:t>
            </w:r>
          </w:p>
        </w:tc>
        <w:tc>
          <w:tcPr>
            <w:tcW w:w="800" w:type="dxa"/>
          </w:tcPr>
          <w:p w14:paraId="5422E5A9" w14:textId="77777777" w:rsidR="0071695E" w:rsidRDefault="001E51CF">
            <w:pPr>
              <w:spacing w:line="220" w:lineRule="exact"/>
              <w:ind w:left="-50" w:right="-50"/>
              <w:rPr>
                <w:snapToGrid w:val="0"/>
                <w:spacing w:val="-12"/>
                <w:sz w:val="20"/>
                <w:szCs w:val="20"/>
              </w:rPr>
            </w:pPr>
            <w:r>
              <w:rPr>
                <w:rFonts w:hint="eastAsia"/>
                <w:snapToGrid w:val="0"/>
                <w:spacing w:val="-14"/>
                <w:sz w:val="20"/>
                <w:szCs w:val="20"/>
              </w:rPr>
              <w:t>価格（単価）</w:t>
            </w:r>
          </w:p>
          <w:p w14:paraId="59D15B3C" w14:textId="77777777" w:rsidR="0071695E" w:rsidRDefault="001E51CF">
            <w:pPr>
              <w:spacing w:line="220" w:lineRule="exact"/>
              <w:ind w:left="-20" w:right="-20"/>
              <w:rPr>
                <w:snapToGrid w:val="0"/>
                <w:sz w:val="20"/>
                <w:szCs w:val="20"/>
              </w:rPr>
            </w:pPr>
            <w:r>
              <w:rPr>
                <w:rFonts w:hint="eastAsia"/>
                <w:snapToGrid w:val="0"/>
                <w:sz w:val="20"/>
                <w:szCs w:val="20"/>
              </w:rPr>
              <w:t>（円）</w:t>
            </w:r>
          </w:p>
        </w:tc>
        <w:tc>
          <w:tcPr>
            <w:tcW w:w="780" w:type="dxa"/>
          </w:tcPr>
          <w:p w14:paraId="4FA5FAA4" w14:textId="77777777" w:rsidR="0071695E" w:rsidRDefault="001E51CF">
            <w:pPr>
              <w:spacing w:line="220" w:lineRule="exact"/>
              <w:rPr>
                <w:snapToGrid w:val="0"/>
                <w:spacing w:val="-4"/>
                <w:sz w:val="20"/>
                <w:szCs w:val="20"/>
              </w:rPr>
            </w:pPr>
            <w:r>
              <w:rPr>
                <w:rFonts w:hint="eastAsia"/>
                <w:snapToGrid w:val="0"/>
                <w:spacing w:val="-4"/>
                <w:sz w:val="20"/>
                <w:szCs w:val="20"/>
              </w:rPr>
              <w:t>移動理由</w:t>
            </w:r>
          </w:p>
        </w:tc>
      </w:tr>
      <w:tr w:rsidR="0071695E" w14:paraId="6D661F22" w14:textId="77777777">
        <w:trPr>
          <w:trHeight w:hRule="exact" w:val="300"/>
        </w:trPr>
        <w:tc>
          <w:tcPr>
            <w:tcW w:w="800" w:type="dxa"/>
          </w:tcPr>
          <w:p w14:paraId="206A6AAA" w14:textId="77777777" w:rsidR="0071695E" w:rsidRDefault="0071695E">
            <w:pPr>
              <w:rPr>
                <w:snapToGrid w:val="0"/>
                <w:spacing w:val="-29"/>
              </w:rPr>
            </w:pPr>
          </w:p>
        </w:tc>
        <w:tc>
          <w:tcPr>
            <w:tcW w:w="800" w:type="dxa"/>
          </w:tcPr>
          <w:p w14:paraId="2D8ABAEC" w14:textId="77777777" w:rsidR="0071695E" w:rsidRDefault="0071695E">
            <w:pPr>
              <w:rPr>
                <w:snapToGrid w:val="0"/>
                <w:spacing w:val="-29"/>
              </w:rPr>
            </w:pPr>
          </w:p>
        </w:tc>
        <w:tc>
          <w:tcPr>
            <w:tcW w:w="800" w:type="dxa"/>
          </w:tcPr>
          <w:p w14:paraId="3E31CE4B" w14:textId="77777777" w:rsidR="0071695E" w:rsidRDefault="0071695E">
            <w:pPr>
              <w:rPr>
                <w:snapToGrid w:val="0"/>
                <w:spacing w:val="-29"/>
              </w:rPr>
            </w:pPr>
          </w:p>
        </w:tc>
        <w:tc>
          <w:tcPr>
            <w:tcW w:w="800" w:type="dxa"/>
          </w:tcPr>
          <w:p w14:paraId="17C3F5EE" w14:textId="77777777" w:rsidR="0071695E" w:rsidRDefault="0071695E">
            <w:pPr>
              <w:rPr>
                <w:snapToGrid w:val="0"/>
                <w:spacing w:val="-29"/>
              </w:rPr>
            </w:pPr>
          </w:p>
        </w:tc>
        <w:tc>
          <w:tcPr>
            <w:tcW w:w="800" w:type="dxa"/>
          </w:tcPr>
          <w:p w14:paraId="53BE6767" w14:textId="77777777" w:rsidR="0071695E" w:rsidRDefault="0071695E">
            <w:pPr>
              <w:rPr>
                <w:snapToGrid w:val="0"/>
                <w:spacing w:val="-29"/>
              </w:rPr>
            </w:pPr>
          </w:p>
        </w:tc>
        <w:tc>
          <w:tcPr>
            <w:tcW w:w="800" w:type="dxa"/>
          </w:tcPr>
          <w:p w14:paraId="4A91C03F" w14:textId="77777777" w:rsidR="0071695E" w:rsidRDefault="0071695E">
            <w:pPr>
              <w:rPr>
                <w:snapToGrid w:val="0"/>
                <w:spacing w:val="-29"/>
              </w:rPr>
            </w:pPr>
          </w:p>
        </w:tc>
        <w:tc>
          <w:tcPr>
            <w:tcW w:w="800" w:type="dxa"/>
          </w:tcPr>
          <w:p w14:paraId="548904F5" w14:textId="77777777" w:rsidR="0071695E" w:rsidRDefault="0071695E">
            <w:pPr>
              <w:rPr>
                <w:snapToGrid w:val="0"/>
                <w:spacing w:val="-29"/>
              </w:rPr>
            </w:pPr>
          </w:p>
        </w:tc>
        <w:tc>
          <w:tcPr>
            <w:tcW w:w="800" w:type="dxa"/>
          </w:tcPr>
          <w:p w14:paraId="278FFD34" w14:textId="77777777" w:rsidR="0071695E" w:rsidRDefault="0071695E">
            <w:pPr>
              <w:rPr>
                <w:snapToGrid w:val="0"/>
                <w:spacing w:val="-29"/>
              </w:rPr>
            </w:pPr>
          </w:p>
        </w:tc>
        <w:tc>
          <w:tcPr>
            <w:tcW w:w="800" w:type="dxa"/>
          </w:tcPr>
          <w:p w14:paraId="59F17155" w14:textId="77777777" w:rsidR="0071695E" w:rsidRDefault="0071695E">
            <w:pPr>
              <w:rPr>
                <w:snapToGrid w:val="0"/>
                <w:spacing w:val="-4"/>
              </w:rPr>
            </w:pPr>
          </w:p>
        </w:tc>
        <w:tc>
          <w:tcPr>
            <w:tcW w:w="780" w:type="dxa"/>
          </w:tcPr>
          <w:p w14:paraId="1E95A19F" w14:textId="77777777" w:rsidR="0071695E" w:rsidRDefault="0071695E">
            <w:pPr>
              <w:rPr>
                <w:snapToGrid w:val="0"/>
                <w:spacing w:val="-2"/>
              </w:rPr>
            </w:pPr>
          </w:p>
        </w:tc>
      </w:tr>
    </w:tbl>
    <w:p w14:paraId="01C55B68" w14:textId="77777777" w:rsidR="0071695E" w:rsidRDefault="0071695E">
      <w:pPr>
        <w:rPr>
          <w:snapToGrid w:val="0"/>
        </w:rPr>
      </w:pPr>
    </w:p>
    <w:p w14:paraId="0B506898" w14:textId="12E8F537" w:rsidR="0071695E" w:rsidRDefault="001E51CF">
      <w:pPr>
        <w:rPr>
          <w:snapToGrid w:val="0"/>
        </w:rPr>
      </w:pPr>
      <w:r>
        <w:rPr>
          <w:rFonts w:hint="eastAsia"/>
          <w:snapToGrid w:val="0"/>
        </w:rPr>
        <w:t xml:space="preserve">　第３【株主の状況】</w:t>
      </w:r>
      <w:r>
        <w:rPr>
          <w:snapToGrid w:val="0"/>
        </w:rPr>
        <w:t>(7</w:t>
      </w:r>
      <w:r w:rsidR="00164124">
        <w:rPr>
          <w:snapToGrid w:val="0"/>
        </w:rPr>
        <w:t>4</w:t>
      </w:r>
      <w:r>
        <w:rPr>
          <w:snapToGrid w:val="0"/>
        </w:rPr>
        <w:t>)</w:t>
      </w:r>
    </w:p>
    <w:p w14:paraId="26C95176" w14:textId="77777777" w:rsidR="0071695E" w:rsidRDefault="0071695E">
      <w:pPr>
        <w:ind w:firstLine="220"/>
        <w:rPr>
          <w:snapToGrid w:val="0"/>
        </w:rPr>
      </w:pP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890"/>
        <w:gridCol w:w="1890"/>
        <w:gridCol w:w="1890"/>
        <w:gridCol w:w="2310"/>
      </w:tblGrid>
      <w:tr w:rsidR="0071695E" w14:paraId="32D2ED8E" w14:textId="77777777">
        <w:trPr>
          <w:trHeight w:hRule="exact" w:val="535"/>
        </w:trPr>
        <w:tc>
          <w:tcPr>
            <w:tcW w:w="1890" w:type="dxa"/>
          </w:tcPr>
          <w:p w14:paraId="1446D5DB" w14:textId="77777777" w:rsidR="0071695E" w:rsidRDefault="001E51CF">
            <w:pPr>
              <w:rPr>
                <w:snapToGrid w:val="0"/>
              </w:rPr>
            </w:pPr>
            <w:r>
              <w:rPr>
                <w:rFonts w:hint="eastAsia"/>
                <w:snapToGrid w:val="0"/>
              </w:rPr>
              <w:t>氏名又は名称</w:t>
            </w:r>
          </w:p>
        </w:tc>
        <w:tc>
          <w:tcPr>
            <w:tcW w:w="1890" w:type="dxa"/>
          </w:tcPr>
          <w:p w14:paraId="7C86ED69" w14:textId="77777777" w:rsidR="0071695E" w:rsidRDefault="001E51CF">
            <w:pPr>
              <w:rPr>
                <w:snapToGrid w:val="0"/>
              </w:rPr>
            </w:pPr>
            <w:r>
              <w:rPr>
                <w:rFonts w:hint="eastAsia"/>
                <w:snapToGrid w:val="0"/>
              </w:rPr>
              <w:t>住所</w:t>
            </w:r>
          </w:p>
        </w:tc>
        <w:tc>
          <w:tcPr>
            <w:tcW w:w="1890" w:type="dxa"/>
          </w:tcPr>
          <w:p w14:paraId="5F4EDC34" w14:textId="77777777" w:rsidR="0071695E" w:rsidRDefault="001E51CF">
            <w:pPr>
              <w:rPr>
                <w:snapToGrid w:val="0"/>
              </w:rPr>
            </w:pPr>
            <w:r>
              <w:rPr>
                <w:rFonts w:hint="eastAsia"/>
                <w:snapToGrid w:val="0"/>
              </w:rPr>
              <w:t>所有株式数（株）</w:t>
            </w:r>
          </w:p>
        </w:tc>
        <w:tc>
          <w:tcPr>
            <w:tcW w:w="2310" w:type="dxa"/>
          </w:tcPr>
          <w:p w14:paraId="6F628D48" w14:textId="77777777" w:rsidR="0071695E" w:rsidRDefault="001E51CF">
            <w:pPr>
              <w:rPr>
                <w:snapToGrid w:val="0"/>
              </w:rPr>
            </w:pPr>
            <w:r>
              <w:rPr>
                <w:rFonts w:hint="eastAsia"/>
                <w:snapToGrid w:val="0"/>
              </w:rPr>
              <w:t>株式総数に対する所有株式数の割合（％）</w:t>
            </w:r>
          </w:p>
        </w:tc>
      </w:tr>
      <w:tr w:rsidR="0071695E" w14:paraId="397A7346" w14:textId="77777777">
        <w:trPr>
          <w:trHeight w:hRule="exact" w:val="315"/>
        </w:trPr>
        <w:tc>
          <w:tcPr>
            <w:tcW w:w="1890" w:type="dxa"/>
          </w:tcPr>
          <w:p w14:paraId="60F037BA" w14:textId="77777777" w:rsidR="0071695E" w:rsidRDefault="0071695E">
            <w:pPr>
              <w:rPr>
                <w:snapToGrid w:val="0"/>
              </w:rPr>
            </w:pPr>
          </w:p>
        </w:tc>
        <w:tc>
          <w:tcPr>
            <w:tcW w:w="1890" w:type="dxa"/>
          </w:tcPr>
          <w:p w14:paraId="7A96BDEC" w14:textId="77777777" w:rsidR="0071695E" w:rsidRDefault="0071695E">
            <w:pPr>
              <w:rPr>
                <w:snapToGrid w:val="0"/>
              </w:rPr>
            </w:pPr>
          </w:p>
        </w:tc>
        <w:tc>
          <w:tcPr>
            <w:tcW w:w="1890" w:type="dxa"/>
          </w:tcPr>
          <w:p w14:paraId="04010165" w14:textId="77777777" w:rsidR="0071695E" w:rsidRDefault="0071695E">
            <w:pPr>
              <w:rPr>
                <w:snapToGrid w:val="0"/>
              </w:rPr>
            </w:pPr>
          </w:p>
        </w:tc>
        <w:tc>
          <w:tcPr>
            <w:tcW w:w="2310" w:type="dxa"/>
          </w:tcPr>
          <w:p w14:paraId="359F4081" w14:textId="77777777" w:rsidR="0071695E" w:rsidRDefault="0071695E">
            <w:pPr>
              <w:rPr>
                <w:snapToGrid w:val="0"/>
              </w:rPr>
            </w:pPr>
          </w:p>
        </w:tc>
      </w:tr>
      <w:tr w:rsidR="0071695E" w14:paraId="2FB692F1" w14:textId="77777777">
        <w:trPr>
          <w:trHeight w:hRule="exact" w:val="315"/>
        </w:trPr>
        <w:tc>
          <w:tcPr>
            <w:tcW w:w="1890" w:type="dxa"/>
          </w:tcPr>
          <w:p w14:paraId="29A5192D" w14:textId="77777777" w:rsidR="0071695E" w:rsidRDefault="0071695E">
            <w:pPr>
              <w:rPr>
                <w:snapToGrid w:val="0"/>
              </w:rPr>
            </w:pPr>
          </w:p>
        </w:tc>
        <w:tc>
          <w:tcPr>
            <w:tcW w:w="1890" w:type="dxa"/>
          </w:tcPr>
          <w:p w14:paraId="3DC39788" w14:textId="77777777" w:rsidR="0071695E" w:rsidRDefault="0071695E">
            <w:pPr>
              <w:rPr>
                <w:snapToGrid w:val="0"/>
              </w:rPr>
            </w:pPr>
          </w:p>
        </w:tc>
        <w:tc>
          <w:tcPr>
            <w:tcW w:w="1890" w:type="dxa"/>
          </w:tcPr>
          <w:p w14:paraId="1399217D" w14:textId="77777777" w:rsidR="0071695E" w:rsidRDefault="0071695E">
            <w:pPr>
              <w:rPr>
                <w:snapToGrid w:val="0"/>
              </w:rPr>
            </w:pPr>
          </w:p>
        </w:tc>
        <w:tc>
          <w:tcPr>
            <w:tcW w:w="2310" w:type="dxa"/>
          </w:tcPr>
          <w:p w14:paraId="74A66D28" w14:textId="77777777" w:rsidR="0071695E" w:rsidRDefault="0071695E">
            <w:pPr>
              <w:rPr>
                <w:snapToGrid w:val="0"/>
              </w:rPr>
            </w:pPr>
          </w:p>
        </w:tc>
      </w:tr>
      <w:tr w:rsidR="0071695E" w14:paraId="6BAC9B68" w14:textId="77777777">
        <w:trPr>
          <w:trHeight w:hRule="exact" w:val="315"/>
        </w:trPr>
        <w:tc>
          <w:tcPr>
            <w:tcW w:w="1890" w:type="dxa"/>
          </w:tcPr>
          <w:p w14:paraId="0A2FE153" w14:textId="77777777" w:rsidR="0071695E" w:rsidRDefault="0071695E">
            <w:pPr>
              <w:rPr>
                <w:snapToGrid w:val="0"/>
              </w:rPr>
            </w:pPr>
          </w:p>
        </w:tc>
        <w:tc>
          <w:tcPr>
            <w:tcW w:w="1890" w:type="dxa"/>
          </w:tcPr>
          <w:p w14:paraId="69E3E259" w14:textId="77777777" w:rsidR="0071695E" w:rsidRDefault="0071695E">
            <w:pPr>
              <w:rPr>
                <w:snapToGrid w:val="0"/>
              </w:rPr>
            </w:pPr>
          </w:p>
        </w:tc>
        <w:tc>
          <w:tcPr>
            <w:tcW w:w="1890" w:type="dxa"/>
          </w:tcPr>
          <w:p w14:paraId="666F6F2F" w14:textId="77777777" w:rsidR="0071695E" w:rsidRDefault="0071695E">
            <w:pPr>
              <w:rPr>
                <w:snapToGrid w:val="0"/>
              </w:rPr>
            </w:pPr>
          </w:p>
        </w:tc>
        <w:tc>
          <w:tcPr>
            <w:tcW w:w="2310" w:type="dxa"/>
          </w:tcPr>
          <w:p w14:paraId="5C094BC5" w14:textId="77777777" w:rsidR="0071695E" w:rsidRDefault="0071695E">
            <w:pPr>
              <w:rPr>
                <w:snapToGrid w:val="0"/>
              </w:rPr>
            </w:pPr>
          </w:p>
        </w:tc>
      </w:tr>
      <w:tr w:rsidR="0071695E" w14:paraId="19CD2770" w14:textId="77777777">
        <w:trPr>
          <w:trHeight w:hRule="exact" w:val="315"/>
        </w:trPr>
        <w:tc>
          <w:tcPr>
            <w:tcW w:w="1890" w:type="dxa"/>
            <w:vAlign w:val="center"/>
          </w:tcPr>
          <w:p w14:paraId="57D2D2A0" w14:textId="77777777" w:rsidR="0071695E" w:rsidRDefault="001E51CF">
            <w:pPr>
              <w:rPr>
                <w:snapToGrid w:val="0"/>
              </w:rPr>
            </w:pPr>
            <w:r>
              <w:rPr>
                <w:rFonts w:hint="eastAsia"/>
                <w:snapToGrid w:val="0"/>
              </w:rPr>
              <w:t>計</w:t>
            </w:r>
          </w:p>
        </w:tc>
        <w:tc>
          <w:tcPr>
            <w:tcW w:w="1890" w:type="dxa"/>
            <w:vAlign w:val="center"/>
          </w:tcPr>
          <w:p w14:paraId="4DE7290E" w14:textId="77777777" w:rsidR="0071695E" w:rsidRDefault="001E51CF">
            <w:pPr>
              <w:rPr>
                <w:snapToGrid w:val="0"/>
              </w:rPr>
            </w:pPr>
            <w:r>
              <w:rPr>
                <w:rFonts w:hint="eastAsia"/>
                <w:snapToGrid w:val="0"/>
              </w:rPr>
              <w:t>―</w:t>
            </w:r>
          </w:p>
        </w:tc>
        <w:tc>
          <w:tcPr>
            <w:tcW w:w="1890" w:type="dxa"/>
          </w:tcPr>
          <w:p w14:paraId="381ECB43" w14:textId="77777777" w:rsidR="0071695E" w:rsidRDefault="0071695E">
            <w:pPr>
              <w:rPr>
                <w:snapToGrid w:val="0"/>
              </w:rPr>
            </w:pPr>
          </w:p>
        </w:tc>
        <w:tc>
          <w:tcPr>
            <w:tcW w:w="2310" w:type="dxa"/>
          </w:tcPr>
          <w:p w14:paraId="1068A6A1" w14:textId="77777777" w:rsidR="0071695E" w:rsidRDefault="0071695E">
            <w:pPr>
              <w:rPr>
                <w:snapToGrid w:val="0"/>
              </w:rPr>
            </w:pPr>
          </w:p>
        </w:tc>
      </w:tr>
    </w:tbl>
    <w:p w14:paraId="6E6EA8F6" w14:textId="77777777" w:rsidR="0071695E" w:rsidRDefault="0071695E">
      <w:pPr>
        <w:rPr>
          <w:snapToGrid w:val="0"/>
        </w:rPr>
      </w:pPr>
    </w:p>
    <w:p w14:paraId="2654C4D4" w14:textId="77777777" w:rsidR="0071695E" w:rsidRDefault="001E51CF">
      <w:pPr>
        <w:rPr>
          <w:snapToGrid w:val="0"/>
        </w:rPr>
      </w:pPr>
      <w:r>
        <w:rPr>
          <w:rFonts w:hint="eastAsia"/>
          <w:snapToGrid w:val="0"/>
        </w:rPr>
        <w:t xml:space="preserve">　第五部【当該有価証券以外の有価証券に関する事項】</w:t>
      </w:r>
    </w:p>
    <w:p w14:paraId="1D0FBC61" w14:textId="77777777" w:rsidR="0071695E" w:rsidRDefault="0071695E">
      <w:pPr>
        <w:rPr>
          <w:snapToGrid w:val="0"/>
        </w:rPr>
      </w:pPr>
    </w:p>
    <w:p w14:paraId="7FBA9406" w14:textId="77777777" w:rsidR="0071695E" w:rsidRDefault="001E51CF">
      <w:pPr>
        <w:rPr>
          <w:snapToGrid w:val="0"/>
          <w:color w:val="000000"/>
        </w:rPr>
      </w:pPr>
      <w:r>
        <w:rPr>
          <w:snapToGrid w:val="0"/>
        </w:rPr>
        <w:br w:type="page"/>
      </w:r>
      <w:r>
        <w:rPr>
          <w:rFonts w:hint="eastAsia"/>
          <w:snapToGrid w:val="0"/>
          <w:color w:val="000000"/>
        </w:rPr>
        <w:lastRenderedPageBreak/>
        <w:t xml:space="preserve">　　　（記載上の注意）</w:t>
      </w:r>
    </w:p>
    <w:p w14:paraId="33CDB2A0" w14:textId="77777777" w:rsidR="0071695E" w:rsidRDefault="001E51CF">
      <w:pPr>
        <w:overflowPunct w:val="0"/>
        <w:rPr>
          <w:snapToGrid w:val="0"/>
          <w:color w:val="000000"/>
        </w:rPr>
      </w:pPr>
      <w:r>
        <w:rPr>
          <w:rFonts w:hint="eastAsia"/>
          <w:snapToGrid w:val="0"/>
          <w:color w:val="000000"/>
        </w:rPr>
        <w:t xml:space="preserve">　</w:t>
      </w: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一般的事項</w:t>
      </w:r>
    </w:p>
    <w:p w14:paraId="754A751F" w14:textId="77777777" w:rsidR="0071695E" w:rsidRDefault="001E51CF">
      <w:pPr>
        <w:overflowPunct w:val="0"/>
        <w:ind w:left="630" w:hanging="210"/>
        <w:rPr>
          <w:snapToGrid w:val="0"/>
          <w:color w:val="000000"/>
        </w:rPr>
      </w:pPr>
      <w:r>
        <w:rPr>
          <w:rFonts w:hint="eastAsia"/>
          <w:snapToGrid w:val="0"/>
          <w:color w:val="000000"/>
        </w:rPr>
        <w:t>ａ　記載事項及び記載上の注意は、一般的標準を示したものであり、これによりがたいやむを得ない事情がある場合には、投資者に誤解を生じさせない範囲内において、必要に応じて</w:t>
      </w:r>
      <w:r>
        <w:rPr>
          <w:rFonts w:hint="eastAsia"/>
          <w:snapToGrid w:val="0"/>
        </w:rPr>
        <w:t>本国等における法制度、会計基準</w:t>
      </w:r>
      <w:r>
        <w:rPr>
          <w:rFonts w:hint="eastAsia"/>
          <w:snapToGrid w:val="0"/>
          <w:color w:val="000000"/>
        </w:rPr>
        <w:t>（特例第</w:t>
      </w:r>
      <w:r>
        <w:rPr>
          <w:snapToGrid w:val="0"/>
          <w:color w:val="000000"/>
        </w:rPr>
        <w:t>110</w:t>
      </w:r>
      <w:r>
        <w:rPr>
          <w:rFonts w:hint="eastAsia"/>
          <w:snapToGrid w:val="0"/>
          <w:color w:val="000000"/>
        </w:rPr>
        <w:t>条第６項に規定するものに限る。）</w:t>
      </w:r>
      <w:r>
        <w:rPr>
          <w:rFonts w:hint="eastAsia"/>
          <w:snapToGrid w:val="0"/>
        </w:rPr>
        <w:t>、実務慣行等を勘案した上で、</w:t>
      </w:r>
      <w:r>
        <w:rPr>
          <w:rFonts w:hint="eastAsia"/>
          <w:snapToGrid w:val="0"/>
          <w:color w:val="000000"/>
        </w:rPr>
        <w:t>これに準じて記載（「表示」を含む。以下同じ。）することができる。また、特定証券情報を英語で記載する場合には、記載事項及び記載上の注意に準じて記載すること。</w:t>
      </w:r>
    </w:p>
    <w:p w14:paraId="447C0DAA" w14:textId="77777777" w:rsidR="0071695E" w:rsidRDefault="001E51CF">
      <w:pPr>
        <w:ind w:left="630" w:hanging="210"/>
        <w:rPr>
          <w:snapToGrid w:val="0"/>
          <w:color w:val="000000"/>
        </w:rPr>
      </w:pPr>
      <w:r>
        <w:rPr>
          <w:rFonts w:hint="eastAsia"/>
          <w:snapToGrid w:val="0"/>
          <w:color w:val="000000"/>
        </w:rPr>
        <w:t>ｂ　以下の規定により記載が必要とされている事項に加えて、特定証券情報の各記載項目に関連した事項を追加して記載することができる。</w:t>
      </w:r>
    </w:p>
    <w:p w14:paraId="6624FFB5" w14:textId="77777777" w:rsidR="0071695E" w:rsidRDefault="001E51CF">
      <w:pPr>
        <w:ind w:left="630" w:hanging="210"/>
        <w:rPr>
          <w:snapToGrid w:val="0"/>
          <w:color w:val="000000"/>
        </w:rPr>
      </w:pPr>
      <w:r>
        <w:rPr>
          <w:rFonts w:hint="eastAsia"/>
          <w:snapToGrid w:val="0"/>
          <w:color w:val="000000"/>
        </w:rPr>
        <w:t>ｃ　記載事項のうち金額に関する事項について、本邦通貨以外の通貨建ての金額により表示している場合には、主要な事項について本邦通貨に換算した金額を併記すること。</w:t>
      </w:r>
    </w:p>
    <w:p w14:paraId="3472B180" w14:textId="77777777" w:rsidR="0071695E" w:rsidRDefault="001E51CF">
      <w:pPr>
        <w:ind w:left="630" w:hanging="210"/>
        <w:rPr>
          <w:snapToGrid w:val="0"/>
          <w:color w:val="000000"/>
        </w:rPr>
      </w:pPr>
      <w:r>
        <w:rPr>
          <w:rFonts w:hint="eastAsia"/>
          <w:snapToGrid w:val="0"/>
          <w:color w:val="000000"/>
        </w:rPr>
        <w:t>ｄ　本邦通貨以外の通貨建ての金額を本邦通貨に換算する場合には、一定の日における為替相場により換算することとし、換算に当たって採用した換算の基準として当該日、換算率、為替相場の種類その他必要な事項を注記すること。</w:t>
      </w:r>
    </w:p>
    <w:p w14:paraId="2F1040CF" w14:textId="77777777" w:rsidR="0071695E" w:rsidRDefault="001E51CF">
      <w:pPr>
        <w:ind w:left="630" w:hanging="210"/>
        <w:rPr>
          <w:b/>
          <w:bCs/>
          <w:snapToGrid w:val="0"/>
          <w:color w:val="000000"/>
        </w:rPr>
      </w:pPr>
      <w:r>
        <w:rPr>
          <w:rFonts w:hint="eastAsia"/>
          <w:snapToGrid w:val="0"/>
          <w:color w:val="000000"/>
        </w:rPr>
        <w:t>ｅ　時価又は時価に近い一定の価格により発行する有価証券につき、その発行価格の決定前に勧誘を行う必要がある場合、「第一部　証券情報」に掲げる事項のうち、以下に掲げる事項を公表しないことができる。この場合において、特定証券情報において公表しなかった事項につき、その内容が決定したときは、特例第</w:t>
      </w:r>
      <w:r>
        <w:rPr>
          <w:snapToGrid w:val="0"/>
          <w:color w:val="000000"/>
        </w:rPr>
        <w:t>111</w:t>
      </w:r>
      <w:r>
        <w:rPr>
          <w:rFonts w:hint="eastAsia"/>
          <w:snapToGrid w:val="0"/>
          <w:color w:val="000000"/>
        </w:rPr>
        <w:t>条第２項の規定に従い、訂正特定証券情報を公表すること。</w:t>
      </w:r>
    </w:p>
    <w:p w14:paraId="1D931FB7"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発行価格（又は売付け価格）</w:t>
      </w:r>
    </w:p>
    <w:p w14:paraId="30347324"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資本組入額（取得勧誘の場合に限る。）</w:t>
      </w:r>
    </w:p>
    <w:p w14:paraId="673206BD" w14:textId="77777777" w:rsidR="0071695E" w:rsidRDefault="001E51CF">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申込証拠金</w:t>
      </w:r>
    </w:p>
    <w:p w14:paraId="053978A0" w14:textId="77777777" w:rsidR="0071695E" w:rsidRDefault="001E51CF">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申込取扱場所（又は申込受付場所）</w:t>
      </w:r>
    </w:p>
    <w:p w14:paraId="08D53E30" w14:textId="77777777" w:rsidR="0071695E" w:rsidRDefault="001E51CF">
      <w:pPr>
        <w:ind w:left="840" w:hanging="210"/>
        <w:rPr>
          <w:snapToGrid w:val="0"/>
          <w:color w:val="000000"/>
        </w:rPr>
      </w:pPr>
      <w:r>
        <w:rPr>
          <w:snapToGrid w:val="0"/>
          <w:color w:val="000000"/>
        </w:rPr>
        <w:t>(</w:t>
      </w:r>
      <w:r>
        <w:rPr>
          <w:rFonts w:hint="eastAsia"/>
          <w:snapToGrid w:val="0"/>
          <w:color w:val="000000"/>
        </w:rPr>
        <w:t>ｅ</w:t>
      </w:r>
      <w:r>
        <w:rPr>
          <w:snapToGrid w:val="0"/>
          <w:color w:val="000000"/>
        </w:rPr>
        <w:t>)</w:t>
      </w:r>
      <w:r>
        <w:rPr>
          <w:rFonts w:hint="eastAsia"/>
          <w:snapToGrid w:val="0"/>
          <w:color w:val="000000"/>
        </w:rPr>
        <w:t xml:space="preserve">　引受人（又は売付けの委託を受けた者）（元引受契約を締結する金融商品取引業者のうち主たるものを除く。）の氏名又は名称及びその住所</w:t>
      </w:r>
    </w:p>
    <w:p w14:paraId="77BF636B" w14:textId="77777777" w:rsidR="0071695E" w:rsidRDefault="001E51CF">
      <w:pPr>
        <w:ind w:left="840" w:hanging="210"/>
        <w:rPr>
          <w:snapToGrid w:val="0"/>
          <w:color w:val="000000"/>
        </w:rPr>
      </w:pPr>
      <w:r>
        <w:rPr>
          <w:snapToGrid w:val="0"/>
          <w:color w:val="000000"/>
        </w:rPr>
        <w:t>(</w:t>
      </w:r>
      <w:r>
        <w:rPr>
          <w:rFonts w:hint="eastAsia"/>
          <w:snapToGrid w:val="0"/>
          <w:color w:val="000000"/>
        </w:rPr>
        <w:t>ｆ</w:t>
      </w:r>
      <w:r>
        <w:rPr>
          <w:snapToGrid w:val="0"/>
          <w:color w:val="000000"/>
        </w:rPr>
        <w:t>)</w:t>
      </w:r>
      <w:r>
        <w:rPr>
          <w:rFonts w:hint="eastAsia"/>
          <w:snapToGrid w:val="0"/>
          <w:color w:val="000000"/>
        </w:rPr>
        <w:t xml:space="preserve">　引受株式数及び引受けの条件（又は売付けの委託契約の内容）</w:t>
      </w:r>
    </w:p>
    <w:p w14:paraId="0455F19E" w14:textId="77777777" w:rsidR="0071695E" w:rsidRDefault="001E51CF">
      <w:pPr>
        <w:ind w:left="630" w:hanging="210"/>
        <w:rPr>
          <w:snapToGrid w:val="0"/>
          <w:color w:val="000000"/>
        </w:rPr>
      </w:pPr>
      <w:r>
        <w:rPr>
          <w:rFonts w:hint="eastAsia"/>
          <w:snapToGrid w:val="0"/>
          <w:color w:val="000000"/>
        </w:rPr>
        <w:t>ｆ　「第二部　企業情報」に係る記載上の注意は主として製造業について示したものであり、他の業種については、これに準じて記載すること。</w:t>
      </w:r>
    </w:p>
    <w:p w14:paraId="7022E3AE" w14:textId="77777777" w:rsidR="0071695E" w:rsidRDefault="001E51CF">
      <w:pPr>
        <w:ind w:left="630" w:hanging="210"/>
        <w:rPr>
          <w:snapToGrid w:val="0"/>
          <w:color w:val="000000"/>
        </w:rPr>
      </w:pPr>
      <w:r>
        <w:rPr>
          <w:rFonts w:hint="eastAsia"/>
          <w:snapToGrid w:val="0"/>
          <w:color w:val="000000"/>
        </w:rPr>
        <w:t>ｇ　「第二部　企業情報」に掲げる事項は図表による表示をすることができる。この場合、記載すべき事項が図表により明瞭に示されるよう表示することとし、図表による表示により投資者に誤解を生じさせることとならないよう注意しなければならない。</w:t>
      </w:r>
    </w:p>
    <w:p w14:paraId="05858DA4" w14:textId="77777777" w:rsidR="0071695E" w:rsidRDefault="001E51CF">
      <w:pPr>
        <w:ind w:left="630" w:hanging="210"/>
        <w:rPr>
          <w:snapToGrid w:val="0"/>
          <w:color w:val="000000"/>
        </w:rPr>
      </w:pPr>
      <w:r>
        <w:rPr>
          <w:rFonts w:hint="eastAsia"/>
          <w:snapToGrid w:val="0"/>
          <w:color w:val="000000"/>
        </w:rPr>
        <w:t>ｈ　発行者が連結財務諸表等を作成すべき会社に該当しない場合には、財務書類として発行者の財務諸表等を掲げるものとする。財務諸表等を掲げた場合、連結財務諸表等に係る様式及び記載上の注意は、財務諸表等に係るものとして読み替えられるものとする。</w:t>
      </w:r>
    </w:p>
    <w:p w14:paraId="6F9770C4" w14:textId="77777777" w:rsidR="0071695E" w:rsidRDefault="001E51CF">
      <w:pPr>
        <w:overflowPunct w:val="0"/>
        <w:ind w:left="630" w:hanging="210"/>
        <w:rPr>
          <w:snapToGrid w:val="0"/>
          <w:color w:val="000000"/>
        </w:rPr>
      </w:pPr>
      <w:r>
        <w:rPr>
          <w:rFonts w:hint="eastAsia"/>
          <w:snapToGrid w:val="0"/>
          <w:color w:val="000000"/>
        </w:rPr>
        <w:t>ｉ　第二部中「第２　企業の概況」から「第４　設備の状況」までの記載については、次によること。</w:t>
      </w:r>
    </w:p>
    <w:p w14:paraId="1FCE0524" w14:textId="0E1408F0"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財務書類として連結財務諸表等（連結財務諸表及び中間連結財務諸表をいう。以下同じ。）を掲げている場合には、連結会社について記載すること。</w:t>
      </w:r>
    </w:p>
    <w:p w14:paraId="3DA80C52" w14:textId="31A79D61" w:rsidR="0071695E" w:rsidRDefault="001E51CF">
      <w:pPr>
        <w:ind w:left="840" w:hanging="210"/>
        <w:rPr>
          <w:b/>
          <w:bCs/>
          <w:i/>
          <w:iCs/>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財務書類として前ｈに従い財務諸表等（財務諸表及び中間財務諸表をいう。以下同じ。）のみを掲げている場合には、発行者について記載すること。ただし、発行者の事業に密接な関係を有する親会社がある場合には、それらについても記載事項ごとに又は一括して記載すること。</w:t>
      </w:r>
    </w:p>
    <w:p w14:paraId="72ED823F"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ｊ　本様式（記載上の注意を含む。）は、主として監査役を設置する内国会社について示したものであり、委員会設置会社及び外国会社並びに特定有価証券の発行者については、これに準じて記載すること。例えば、取締役会の決議の状況を記載する場合において、会社法第</w:t>
      </w:r>
      <w:r>
        <w:rPr>
          <w:snapToGrid w:val="0"/>
          <w:color w:val="000000"/>
        </w:rPr>
        <w:t>416</w:t>
      </w:r>
      <w:r>
        <w:rPr>
          <w:rFonts w:hint="eastAsia"/>
          <w:snapToGrid w:val="0"/>
          <w:color w:val="000000"/>
        </w:rPr>
        <w:t>条第４項の取締役会の決議による委任に基づく執行役の決定について記載する場合には、その旨並びに当該取締役会の決議の状況及び当該執行役の決定の状況について記載すること。</w:t>
      </w:r>
    </w:p>
    <w:p w14:paraId="1CAAB0A3" w14:textId="643DBF40" w:rsidR="0071695E" w:rsidRDefault="001E51CF">
      <w:pPr>
        <w:ind w:left="630" w:hanging="210"/>
        <w:rPr>
          <w:snapToGrid w:val="0"/>
          <w:color w:val="000000"/>
        </w:rPr>
      </w:pPr>
      <w:r>
        <w:rPr>
          <w:rFonts w:hint="eastAsia"/>
          <w:snapToGrid w:val="0"/>
          <w:color w:val="000000"/>
        </w:rPr>
        <w:t xml:space="preserve">ｋ　</w:t>
      </w:r>
      <w:r>
        <w:rPr>
          <w:snapToGrid w:val="0"/>
          <w:color w:val="000000"/>
        </w:rPr>
        <w:t>(36)</w:t>
      </w:r>
      <w:r>
        <w:rPr>
          <w:rFonts w:hint="eastAsia"/>
          <w:snapToGrid w:val="0"/>
          <w:color w:val="000000"/>
        </w:rPr>
        <w:t>のｃ、</w:t>
      </w:r>
      <w:r>
        <w:rPr>
          <w:snapToGrid w:val="0"/>
          <w:color w:val="000000"/>
        </w:rPr>
        <w:t>(70)</w:t>
      </w:r>
      <w:r w:rsidR="00164124">
        <w:rPr>
          <w:rFonts w:hint="eastAsia"/>
          <w:snapToGrid w:val="0"/>
          <w:color w:val="000000"/>
        </w:rPr>
        <w:t>、</w:t>
      </w:r>
      <w:r w:rsidR="00164124">
        <w:rPr>
          <w:snapToGrid w:val="0"/>
          <w:color w:val="000000"/>
        </w:rPr>
        <w:t>(72)</w:t>
      </w:r>
      <w:r>
        <w:rPr>
          <w:rFonts w:hint="eastAsia"/>
          <w:snapToGrid w:val="0"/>
          <w:color w:val="000000"/>
        </w:rPr>
        <w:t>及び</w:t>
      </w:r>
      <w:r>
        <w:rPr>
          <w:snapToGrid w:val="0"/>
          <w:color w:val="000000"/>
        </w:rPr>
        <w:t>(7</w:t>
      </w:r>
      <w:r w:rsidR="00164124">
        <w:rPr>
          <w:rFonts w:hint="eastAsia"/>
          <w:snapToGrid w:val="0"/>
          <w:color w:val="000000"/>
        </w:rPr>
        <w:t>3</w:t>
      </w:r>
      <w:r>
        <w:rPr>
          <w:snapToGrid w:val="0"/>
          <w:color w:val="000000"/>
        </w:rPr>
        <w:t>)</w:t>
      </w:r>
      <w:r>
        <w:rPr>
          <w:rFonts w:hint="eastAsia"/>
          <w:snapToGrid w:val="0"/>
          <w:color w:val="000000"/>
        </w:rPr>
        <w:t>の記載については、対象となる有価証券（特定有価証券を除く。）について、</w:t>
      </w:r>
      <w:r>
        <w:rPr>
          <w:rFonts w:hint="eastAsia"/>
          <w:snapToGrid w:val="0"/>
        </w:rPr>
        <w:t>ＴＯＫＹＯ　ＰＲＯ　Ｍａｒｋｅｔ</w:t>
      </w:r>
      <w:r>
        <w:rPr>
          <w:rFonts w:hint="eastAsia"/>
          <w:snapToGrid w:val="0"/>
          <w:color w:val="000000"/>
        </w:rPr>
        <w:t>への新規上場申請に係る特定投資家向け取得勧誘又は特定投資家向け売付け勧誘等（以下「新規上場前の勧誘等」という。）を行う場合においてのみ記載することを要し、その他の場合には記載を省略することができる。</w:t>
      </w:r>
    </w:p>
    <w:p w14:paraId="5B471988" w14:textId="77777777" w:rsidR="0071695E" w:rsidRDefault="001E51CF">
      <w:pPr>
        <w:ind w:left="630" w:hanging="210"/>
        <w:rPr>
          <w:snapToGrid w:val="0"/>
          <w:color w:val="000000"/>
        </w:rPr>
      </w:pPr>
      <w:r>
        <w:rPr>
          <w:rFonts w:hint="eastAsia"/>
          <w:snapToGrid w:val="0"/>
        </w:rPr>
        <w:t>ｌ　特定証券情報の対象となる</w:t>
      </w:r>
      <w:r>
        <w:rPr>
          <w:rFonts w:hint="eastAsia"/>
          <w:snapToGrid w:val="0"/>
          <w:color w:val="000000"/>
        </w:rPr>
        <w:t>有価証券に関し、投資判断に重要な影響を及ぼすと判断される会社（例えば、当該特定証券情報に係る有価証券が預託証券である場合にあっては預託を受ける者、有価証券信託受益証券である場合にあっては受託者）がある場合には、</w:t>
      </w:r>
      <w:r>
        <w:rPr>
          <w:rFonts w:hint="eastAsia"/>
          <w:snapToGrid w:val="0"/>
        </w:rPr>
        <w:t>本様式第三部中「第２　外部専門家の同意」の次に「第３　その他の重要な会社の情報」の項目を設け、当該会社</w:t>
      </w:r>
      <w:r>
        <w:rPr>
          <w:rFonts w:hint="eastAsia"/>
          <w:snapToGrid w:val="0"/>
          <w:color w:val="000000"/>
        </w:rPr>
        <w:t>の企業情報について次の事項を記載すること。</w:t>
      </w:r>
    </w:p>
    <w:p w14:paraId="51AB58B6"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当該会社の情報の開示を必要とする理由</w:t>
      </w:r>
    </w:p>
    <w:p w14:paraId="357723F2"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当該会社の名称、代表者の役職氏名及び本店の所在の場所</w:t>
      </w:r>
    </w:p>
    <w:p w14:paraId="36AACEFC" w14:textId="77777777" w:rsidR="0071695E" w:rsidRDefault="001E51CF">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当該会社に関する事項　本様式「第二部企業情報」の「第２　企業の概況」から「第６　経理の状況」までに準じて記載すること。なお、連結キャッシュ・フロー計算書及びキャッシュ・フロー計算書については記載を省略することができる。</w:t>
      </w:r>
    </w:p>
    <w:p w14:paraId="51D36BBE" w14:textId="77777777" w:rsidR="0071695E" w:rsidRDefault="001E51CF">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当該会社が法令に従い有価証券報告書を提出している場合には、前</w:t>
      </w:r>
      <w:r>
        <w:rPr>
          <w:snapToGrid w:val="0"/>
          <w:color w:val="000000"/>
        </w:rPr>
        <w:t>(</w:t>
      </w:r>
      <w:r>
        <w:rPr>
          <w:rFonts w:hint="eastAsia"/>
          <w:snapToGrid w:val="0"/>
          <w:color w:val="000000"/>
        </w:rPr>
        <w:t>ｃ</w:t>
      </w:r>
      <w:r>
        <w:rPr>
          <w:snapToGrid w:val="0"/>
          <w:color w:val="000000"/>
        </w:rPr>
        <w:t>)</w:t>
      </w:r>
      <w:r>
        <w:rPr>
          <w:rFonts w:hint="eastAsia"/>
          <w:snapToGrid w:val="0"/>
          <w:color w:val="000000"/>
        </w:rPr>
        <w:t>に代えて、その旨及び有価証券報告書を縦覧に供している場所を記載すれば足りる。</w:t>
      </w:r>
    </w:p>
    <w:p w14:paraId="36D93BD4" w14:textId="77777777" w:rsidR="0071695E" w:rsidRDefault="001E51CF">
      <w:pPr>
        <w:ind w:left="840" w:hanging="210"/>
        <w:rPr>
          <w:snapToGrid w:val="0"/>
          <w:color w:val="000000"/>
        </w:rPr>
      </w:pPr>
      <w:r>
        <w:rPr>
          <w:snapToGrid w:val="0"/>
          <w:color w:val="000000"/>
        </w:rPr>
        <w:t>(</w:t>
      </w:r>
      <w:r>
        <w:rPr>
          <w:rFonts w:hint="eastAsia"/>
          <w:snapToGrid w:val="0"/>
          <w:color w:val="000000"/>
        </w:rPr>
        <w:t>ｅ</w:t>
      </w:r>
      <w:r>
        <w:rPr>
          <w:snapToGrid w:val="0"/>
          <w:color w:val="000000"/>
        </w:rPr>
        <w:t>)</w:t>
      </w:r>
      <w:r>
        <w:rPr>
          <w:rFonts w:hint="eastAsia"/>
          <w:snapToGrid w:val="0"/>
          <w:color w:val="000000"/>
        </w:rPr>
        <w:t xml:space="preserve">　当該会社が法令及び特例に従い発行者情報を公表している場合には、</w:t>
      </w:r>
      <w:r>
        <w:rPr>
          <w:snapToGrid w:val="0"/>
          <w:color w:val="000000"/>
        </w:rPr>
        <w:t>(</w:t>
      </w:r>
      <w:r>
        <w:rPr>
          <w:rFonts w:hint="eastAsia"/>
          <w:snapToGrid w:val="0"/>
          <w:color w:val="000000"/>
        </w:rPr>
        <w:t>ｃ</w:t>
      </w:r>
      <w:r>
        <w:rPr>
          <w:snapToGrid w:val="0"/>
          <w:color w:val="000000"/>
        </w:rPr>
        <w:t>)</w:t>
      </w:r>
      <w:r>
        <w:rPr>
          <w:rFonts w:hint="eastAsia"/>
          <w:snapToGrid w:val="0"/>
          <w:color w:val="000000"/>
        </w:rPr>
        <w:t>に代えて、その旨及び発行者情報が公表されているウェブサイトのアドレスを記載すれば足りる。</w:t>
      </w:r>
    </w:p>
    <w:p w14:paraId="46D90BC2" w14:textId="77777777" w:rsidR="0071695E" w:rsidRDefault="001E51CF">
      <w:pPr>
        <w:ind w:left="630" w:hanging="210"/>
        <w:rPr>
          <w:i/>
          <w:iCs/>
          <w:snapToGrid w:val="0"/>
          <w:color w:val="000000"/>
        </w:rPr>
      </w:pPr>
      <w:r>
        <w:rPr>
          <w:rFonts w:hint="eastAsia"/>
          <w:snapToGrid w:val="0"/>
          <w:color w:val="000000"/>
        </w:rPr>
        <w:t>ｍ　特定証券情報の対象となる有価証券が特定有価証券である場合には、本様式第二部「企業情報」とあるのを「ファンド情報等」と改め、第二部中「第２　企業の概況」から「第６　経理の状況」までに代えて、「ファンドの状況」、「管理及び運営」、「ファンドの経理状況」、「証券事務の概要」、「運用会社の概況」及び「その他の関係法人の概況」を記載すること。</w:t>
      </w:r>
    </w:p>
    <w:p w14:paraId="0FA4DFDB" w14:textId="77777777" w:rsidR="0071695E" w:rsidRDefault="001E51CF">
      <w:pPr>
        <w:ind w:left="210"/>
        <w:rPr>
          <w:snapToGrid w:val="0"/>
        </w:rPr>
      </w:pPr>
      <w:r>
        <w:rPr>
          <w:snapToGrid w:val="0"/>
        </w:rPr>
        <w:t>(</w:t>
      </w:r>
      <w:r>
        <w:rPr>
          <w:rFonts w:hint="eastAsia"/>
          <w:snapToGrid w:val="0"/>
        </w:rPr>
        <w:t>１―２</w:t>
      </w:r>
      <w:r>
        <w:rPr>
          <w:snapToGrid w:val="0"/>
        </w:rPr>
        <w:t>)</w:t>
      </w:r>
      <w:r>
        <w:rPr>
          <w:rFonts w:hint="eastAsia"/>
          <w:snapToGrid w:val="0"/>
        </w:rPr>
        <w:t xml:space="preserve">　参照方式</w:t>
      </w:r>
    </w:p>
    <w:p w14:paraId="432C87E2" w14:textId="77777777" w:rsidR="0071695E" w:rsidRDefault="001E51CF">
      <w:pPr>
        <w:ind w:left="420" w:firstLine="210"/>
        <w:rPr>
          <w:snapToGrid w:val="0"/>
        </w:rPr>
      </w:pPr>
      <w:r>
        <w:rPr>
          <w:rFonts w:hint="eastAsia"/>
          <w:snapToGrid w:val="0"/>
        </w:rPr>
        <w:t>１年間継続して発行者情報を公表している発行者は、法第</w:t>
      </w:r>
      <w:r>
        <w:rPr>
          <w:snapToGrid w:val="0"/>
        </w:rPr>
        <w:t>27</w:t>
      </w:r>
      <w:r>
        <w:rPr>
          <w:rFonts w:hint="eastAsia"/>
          <w:snapToGrid w:val="0"/>
        </w:rPr>
        <w:t>条の</w:t>
      </w:r>
      <w:r>
        <w:rPr>
          <w:snapToGrid w:val="0"/>
        </w:rPr>
        <w:t>32</w:t>
      </w:r>
      <w:r>
        <w:rPr>
          <w:rFonts w:hint="eastAsia"/>
          <w:snapToGrid w:val="0"/>
        </w:rPr>
        <w:t>第３項の規定により、当該発行者の直近の</w:t>
      </w:r>
      <w:r>
        <w:rPr>
          <w:rFonts w:hint="eastAsia"/>
          <w:snapToGrid w:val="0"/>
          <w:color w:val="000000"/>
        </w:rPr>
        <w:t>連結会計年度に係る</w:t>
      </w:r>
      <w:r>
        <w:rPr>
          <w:rFonts w:hint="eastAsia"/>
          <w:snapToGrid w:val="0"/>
        </w:rPr>
        <w:t>発行者情報</w:t>
      </w:r>
      <w:r>
        <w:rPr>
          <w:rFonts w:hint="eastAsia"/>
          <w:snapToGrid w:val="0"/>
          <w:color w:val="000000"/>
        </w:rPr>
        <w:t>（当該発行者情報の公表後に公表された連結中間会計年度に係る発行者情報を含む。）</w:t>
      </w:r>
      <w:r>
        <w:rPr>
          <w:rFonts w:hint="eastAsia"/>
          <w:snapToGrid w:val="0"/>
        </w:rPr>
        <w:t>及び訂正発行者情報（以下「参照情報」という。）を参照すべき旨を記載したときは、本様式第二部及び第四部の記載を省略することができる。この場合、証券情報等の提供又は公表に関する内閣府令（以下「証券情報等内閣府令」という。）第４条第２項第１号に掲げる特定取引所規則において定める方法は、本様式に第二部として「参照情報」の項目を設け、当該発行者の参照情報について次に掲げる事項を記載する方法とする。</w:t>
      </w:r>
    </w:p>
    <w:p w14:paraId="1E65D334" w14:textId="77777777" w:rsidR="0071695E" w:rsidRDefault="001E51CF">
      <w:pPr>
        <w:ind w:left="630" w:hanging="210"/>
        <w:rPr>
          <w:snapToGrid w:val="0"/>
        </w:rPr>
      </w:pPr>
      <w:r>
        <w:rPr>
          <w:rFonts w:hint="eastAsia"/>
          <w:snapToGrid w:val="0"/>
        </w:rPr>
        <w:t>ａ　参照情報</w:t>
      </w:r>
    </w:p>
    <w:p w14:paraId="43642D29" w14:textId="77777777" w:rsidR="0071695E" w:rsidRDefault="001E51CF">
      <w:pPr>
        <w:ind w:left="630" w:firstLine="210"/>
        <w:rPr>
          <w:snapToGrid w:val="0"/>
        </w:rPr>
      </w:pPr>
      <w:r>
        <w:rPr>
          <w:rFonts w:hint="eastAsia"/>
          <w:snapToGrid w:val="0"/>
        </w:rPr>
        <w:t>証券情報等内閣府令第２条第２項第１号ハ及びニ（対象となる有価証券が特定有価証券である場合には、同項第２号ハ及びニとする。）に掲げる事項に関する情報については、参照情報を参照するべき旨を記載し、参照情報の名称、公表年月日及び参照情報を公表しているホームページのアドレスを記載すること。</w:t>
      </w:r>
    </w:p>
    <w:p w14:paraId="75254B5E" w14:textId="77777777" w:rsidR="0071695E" w:rsidRDefault="001E51CF">
      <w:pPr>
        <w:ind w:left="630" w:hanging="210"/>
        <w:rPr>
          <w:snapToGrid w:val="0"/>
        </w:rPr>
      </w:pPr>
      <w:r>
        <w:rPr>
          <w:snapToGrid w:val="0"/>
        </w:rPr>
        <w:br w:type="page"/>
      </w:r>
      <w:r>
        <w:rPr>
          <w:rFonts w:hint="eastAsia"/>
          <w:snapToGrid w:val="0"/>
        </w:rPr>
        <w:lastRenderedPageBreak/>
        <w:t>ｂ　参照情報の補完情報</w:t>
      </w:r>
    </w:p>
    <w:p w14:paraId="32C94E4F" w14:textId="77777777" w:rsidR="0071695E" w:rsidRDefault="001E51CF">
      <w:pPr>
        <w:overflowPunct w:val="0"/>
        <w:ind w:left="630" w:firstLine="210"/>
        <w:rPr>
          <w:snapToGrid w:val="0"/>
        </w:rPr>
      </w:pPr>
      <w:r>
        <w:rPr>
          <w:rFonts w:hint="eastAsia"/>
          <w:snapToGrid w:val="0"/>
        </w:rPr>
        <w:t>参照情報としての発行者情報の公表日以後特定証券情報公表日までの間において、当該発行者情報に記載された「事業等のリスク」（対象となる有価証券が特定有価証券である場合には、「投資リスク」とする。）について変更その他の事由が生じた場合には、その旨及びその内容を具体的に、かつ、分りやすく記載すること。また、参照情報としての発行者情報に将来に関する事項が記載されている場合又は新たに将来に関する事項を記載する場合には、当該事項は特定証券情報公表日現在において判断した事項である旨を記載すること。</w:t>
      </w:r>
    </w:p>
    <w:p w14:paraId="6FCDFB99" w14:textId="77777777" w:rsidR="0071695E" w:rsidRDefault="001E51CF">
      <w:pPr>
        <w:ind w:left="420" w:hanging="21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発行者の名称</w:t>
      </w:r>
    </w:p>
    <w:p w14:paraId="4C3A00B0" w14:textId="77777777" w:rsidR="0071695E" w:rsidRDefault="001E51CF">
      <w:pPr>
        <w:ind w:left="420" w:firstLine="210"/>
        <w:rPr>
          <w:snapToGrid w:val="0"/>
          <w:color w:val="000000"/>
        </w:rPr>
      </w:pPr>
      <w:r>
        <w:rPr>
          <w:rFonts w:hint="eastAsia"/>
          <w:snapToGrid w:val="0"/>
          <w:color w:val="000000"/>
        </w:rPr>
        <w:t>発行者の名称を特定証券情報の公表に用いる言語で記載し、原語名がこれらと異なる場合には、原語名を括弧内に記載すること。また、これらに加えて、英語の表記を括弧内に記載しても差し支えない。</w:t>
      </w:r>
    </w:p>
    <w:p w14:paraId="68392D30" w14:textId="77777777" w:rsidR="0071695E" w:rsidRDefault="001E51CF">
      <w:pPr>
        <w:ind w:left="420" w:hanging="210"/>
        <w:rPr>
          <w:snapToGrid w:val="0"/>
          <w:color w:val="000000"/>
        </w:rPr>
      </w:pP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代表者の役職氏名</w:t>
      </w:r>
    </w:p>
    <w:p w14:paraId="74876EB0" w14:textId="77777777" w:rsidR="0071695E" w:rsidRDefault="001E51CF">
      <w:pPr>
        <w:ind w:left="420" w:firstLine="210"/>
        <w:rPr>
          <w:snapToGrid w:val="0"/>
          <w:color w:val="000000"/>
        </w:rPr>
      </w:pPr>
      <w:r>
        <w:rPr>
          <w:rFonts w:hint="eastAsia"/>
          <w:snapToGrid w:val="0"/>
          <w:color w:val="000000"/>
        </w:rPr>
        <w:t>特定証券情報の公表について正当な権限を有する者の役職氏名を記載すること。</w:t>
      </w:r>
    </w:p>
    <w:p w14:paraId="0AAE577E" w14:textId="77777777" w:rsidR="0071695E" w:rsidRDefault="001E51CF">
      <w:pPr>
        <w:ind w:left="420" w:hanging="210"/>
        <w:rPr>
          <w:snapToGrid w:val="0"/>
          <w:color w:val="000000"/>
        </w:rPr>
      </w:pPr>
      <w:r>
        <w:rPr>
          <w:snapToGrid w:val="0"/>
          <w:color w:val="000000"/>
        </w:rPr>
        <w:t>(</w:t>
      </w:r>
      <w:r>
        <w:rPr>
          <w:rFonts w:hint="eastAsia"/>
          <w:snapToGrid w:val="0"/>
          <w:color w:val="000000"/>
        </w:rPr>
        <w:t>４</w:t>
      </w:r>
      <w:r>
        <w:rPr>
          <w:snapToGrid w:val="0"/>
          <w:color w:val="000000"/>
        </w:rPr>
        <w:t>)</w:t>
      </w:r>
      <w:r>
        <w:rPr>
          <w:rFonts w:hint="eastAsia"/>
          <w:snapToGrid w:val="0"/>
          <w:color w:val="000000"/>
        </w:rPr>
        <w:t xml:space="preserve">　担当Ｊ―Ａｄｖｉｓｅｒの名称</w:t>
      </w:r>
    </w:p>
    <w:p w14:paraId="5D5F327F" w14:textId="77777777" w:rsidR="0071695E" w:rsidRDefault="001E51CF">
      <w:pPr>
        <w:ind w:left="420" w:firstLine="210"/>
        <w:rPr>
          <w:snapToGrid w:val="0"/>
          <w:color w:val="000000"/>
        </w:rPr>
      </w:pPr>
      <w:r>
        <w:rPr>
          <w:rFonts w:hint="eastAsia"/>
          <w:snapToGrid w:val="0"/>
          <w:color w:val="000000"/>
        </w:rPr>
        <w:t>特例第</w:t>
      </w:r>
      <w:r>
        <w:rPr>
          <w:snapToGrid w:val="0"/>
          <w:color w:val="000000"/>
        </w:rPr>
        <w:t>102</w:t>
      </w:r>
      <w:r>
        <w:rPr>
          <w:rFonts w:hint="eastAsia"/>
          <w:snapToGrid w:val="0"/>
          <w:color w:val="000000"/>
        </w:rPr>
        <w:t>条第１項の規定に基づき選任したＪ―Ａｄｖｉｓｅｒの名称を記載すること。</w:t>
      </w:r>
    </w:p>
    <w:p w14:paraId="2821150B" w14:textId="77777777" w:rsidR="0071695E" w:rsidRDefault="001E51CF">
      <w:pPr>
        <w:ind w:left="420" w:hanging="210"/>
        <w:rPr>
          <w:snapToGrid w:val="0"/>
          <w:color w:val="000000"/>
        </w:rPr>
      </w:pPr>
      <w:r>
        <w:rPr>
          <w:snapToGrid w:val="0"/>
          <w:color w:val="000000"/>
        </w:rPr>
        <w:t>(</w:t>
      </w:r>
      <w:r>
        <w:rPr>
          <w:rFonts w:hint="eastAsia"/>
          <w:snapToGrid w:val="0"/>
          <w:color w:val="000000"/>
        </w:rPr>
        <w:t>５</w:t>
      </w:r>
      <w:r>
        <w:rPr>
          <w:snapToGrid w:val="0"/>
          <w:color w:val="000000"/>
        </w:rPr>
        <w:t>)</w:t>
      </w:r>
      <w:r>
        <w:rPr>
          <w:rFonts w:hint="eastAsia"/>
          <w:snapToGrid w:val="0"/>
          <w:color w:val="000000"/>
        </w:rPr>
        <w:t xml:space="preserve">　有価証券の種類</w:t>
      </w:r>
    </w:p>
    <w:p w14:paraId="183117D9" w14:textId="77777777" w:rsidR="0071695E" w:rsidRDefault="001E51CF">
      <w:pPr>
        <w:ind w:left="420" w:firstLine="210"/>
        <w:rPr>
          <w:snapToGrid w:val="0"/>
          <w:color w:val="000000"/>
        </w:rPr>
      </w:pPr>
      <w:r>
        <w:rPr>
          <w:rFonts w:hint="eastAsia"/>
          <w:snapToGrid w:val="0"/>
          <w:color w:val="000000"/>
        </w:rPr>
        <w:t>特定証券情報により公表の対象とした特定投資家向け取得勧誘又は特定投資家向け売付け勧誘等に係る有価証券の種類を記載すること。当該有価証券がＭＳＣＢ等である場合には、その旨を、当該有価証券の種類と併せて記載すること。</w:t>
      </w:r>
    </w:p>
    <w:p w14:paraId="2E6C92EF" w14:textId="77777777" w:rsidR="0071695E" w:rsidRDefault="001E51CF">
      <w:pPr>
        <w:ind w:left="420" w:hanging="210"/>
        <w:rPr>
          <w:snapToGrid w:val="0"/>
          <w:color w:val="000000"/>
        </w:rPr>
      </w:pPr>
      <w:r>
        <w:rPr>
          <w:snapToGrid w:val="0"/>
          <w:color w:val="000000"/>
        </w:rPr>
        <w:t>(</w:t>
      </w:r>
      <w:r>
        <w:rPr>
          <w:rFonts w:hint="eastAsia"/>
          <w:snapToGrid w:val="0"/>
          <w:color w:val="000000"/>
        </w:rPr>
        <w:t>６</w:t>
      </w:r>
      <w:r>
        <w:rPr>
          <w:snapToGrid w:val="0"/>
          <w:color w:val="000000"/>
        </w:rPr>
        <w:t>)</w:t>
      </w:r>
      <w:r>
        <w:rPr>
          <w:rFonts w:hint="eastAsia"/>
          <w:snapToGrid w:val="0"/>
          <w:color w:val="000000"/>
        </w:rPr>
        <w:t xml:space="preserve">　有価証券の発行価額又は売付け価額の総額</w:t>
      </w:r>
    </w:p>
    <w:p w14:paraId="164DB005" w14:textId="77777777" w:rsidR="0071695E" w:rsidRDefault="001E51CF">
      <w:pPr>
        <w:ind w:left="630" w:hanging="210"/>
        <w:rPr>
          <w:snapToGrid w:val="0"/>
          <w:color w:val="000000"/>
        </w:rPr>
      </w:pPr>
      <w:r>
        <w:rPr>
          <w:rFonts w:hint="eastAsia"/>
          <w:snapToGrid w:val="0"/>
          <w:color w:val="000000"/>
        </w:rPr>
        <w:t>ａ　特定証券情報により公表の対象とした特定投資家向け取得勧誘又は特定投資家向け売付け勧誘等ごとに、発行価額の総額又は売付け価額の総額を記載すること。なお、対象となる有価証券が新株予約権証券である場合には、当該新株予約権証券の発行価額又は売付け価額の総額に当該新株予約権証券に係る新株予約権の行使に際して払い込むべき金額の合計額を合算した金額を併せて記載すること。「発行価格」若しくは「売付け価格」を記載しないで特定証券情報を公表する場合又は算式表示により特定証券情報を公表する場合には、特定証券情報の公表日現在におけるこれらの総額の見込額を記載し、その旨を注記すること。</w:t>
      </w:r>
    </w:p>
    <w:p w14:paraId="3D667773" w14:textId="77777777" w:rsidR="0071695E" w:rsidRDefault="001E51CF">
      <w:pPr>
        <w:ind w:left="630" w:hanging="210"/>
        <w:rPr>
          <w:snapToGrid w:val="0"/>
          <w:color w:val="000000"/>
        </w:rPr>
      </w:pPr>
      <w:r>
        <w:rPr>
          <w:rFonts w:hint="eastAsia"/>
          <w:snapToGrid w:val="0"/>
          <w:color w:val="000000"/>
        </w:rPr>
        <w:t>ｂ　本邦通貨への換算に当たって採用した換算の基準を注記すること。</w:t>
      </w:r>
    </w:p>
    <w:p w14:paraId="1F014322" w14:textId="77777777" w:rsidR="0071695E" w:rsidRDefault="001E51CF">
      <w:pPr>
        <w:ind w:left="420" w:hanging="210"/>
        <w:rPr>
          <w:snapToGrid w:val="0"/>
          <w:color w:val="000000"/>
        </w:rPr>
      </w:pPr>
      <w:r>
        <w:rPr>
          <w:snapToGrid w:val="0"/>
          <w:color w:val="000000"/>
        </w:rPr>
        <w:t>(</w:t>
      </w:r>
      <w:r>
        <w:rPr>
          <w:rFonts w:hint="eastAsia"/>
          <w:snapToGrid w:val="0"/>
          <w:color w:val="000000"/>
        </w:rPr>
        <w:t>７</w:t>
      </w:r>
      <w:r>
        <w:rPr>
          <w:snapToGrid w:val="0"/>
          <w:color w:val="000000"/>
        </w:rPr>
        <w:t>)</w:t>
      </w:r>
      <w:r>
        <w:rPr>
          <w:rFonts w:hint="eastAsia"/>
          <w:snapToGrid w:val="0"/>
          <w:color w:val="000000"/>
        </w:rPr>
        <w:t xml:space="preserve">　取引所金融商品市場等に関する事項</w:t>
      </w:r>
    </w:p>
    <w:p w14:paraId="0E79265A" w14:textId="77777777" w:rsidR="0071695E" w:rsidRDefault="001E51CF">
      <w:pPr>
        <w:ind w:left="630" w:hanging="210"/>
        <w:rPr>
          <w:snapToGrid w:val="0"/>
          <w:color w:val="000000"/>
        </w:rPr>
      </w:pPr>
      <w:r>
        <w:rPr>
          <w:rFonts w:hint="eastAsia"/>
          <w:snapToGrid w:val="0"/>
          <w:color w:val="000000"/>
        </w:rPr>
        <w:t>ａ　特定証券情報の公表日において、対象となる有価証券が取引所金融商品市場（特定取引所金融商品市場を含む。）又はこれと同等の海外の取引所市場に上場されている場合には、当該取引所金融商品市場又は海外の取引所市場の名称を記載すること。</w:t>
      </w:r>
    </w:p>
    <w:p w14:paraId="58C10A9C" w14:textId="77777777" w:rsidR="0071695E" w:rsidRDefault="001E51CF">
      <w:pPr>
        <w:ind w:left="630" w:hanging="210"/>
        <w:rPr>
          <w:snapToGrid w:val="0"/>
          <w:color w:val="000000"/>
        </w:rPr>
      </w:pPr>
      <w:r>
        <w:rPr>
          <w:rFonts w:hint="eastAsia"/>
          <w:snapToGrid w:val="0"/>
          <w:color w:val="000000"/>
        </w:rPr>
        <w:t>ｂ　対象となる有価証券について、新規上場前の勧誘等を行う場合には、その旨及び</w:t>
      </w:r>
      <w:r>
        <w:rPr>
          <w:rFonts w:hint="eastAsia"/>
          <w:snapToGrid w:val="0"/>
        </w:rPr>
        <w:t>ＴＯＫＹＯ　ＰＲＯ　Ｍａｒｋｅｔ</w:t>
      </w:r>
      <w:r>
        <w:rPr>
          <w:rFonts w:hint="eastAsia"/>
          <w:snapToGrid w:val="0"/>
          <w:color w:val="000000"/>
        </w:rPr>
        <w:t>への上場予定日（以下「上場予定日」という。）を記載すること。</w:t>
      </w:r>
    </w:p>
    <w:p w14:paraId="00C0DA31" w14:textId="77777777" w:rsidR="0071695E" w:rsidRDefault="001E51CF">
      <w:pPr>
        <w:ind w:left="630" w:hanging="210"/>
        <w:rPr>
          <w:snapToGrid w:val="0"/>
          <w:color w:val="000000"/>
        </w:rPr>
      </w:pPr>
      <w:r>
        <w:rPr>
          <w:rFonts w:hint="eastAsia"/>
          <w:snapToGrid w:val="0"/>
          <w:color w:val="000000"/>
        </w:rPr>
        <w:t>ｃ　特定証券情報の公表日において、対象となる有価証券が店頭売買有価証券として認可金融商品取引業協会に登録されている場合には、当該認可金融商品取引業協会の名称を記載すること。</w:t>
      </w:r>
    </w:p>
    <w:p w14:paraId="017F4346" w14:textId="77777777" w:rsidR="0071695E" w:rsidRDefault="001E51CF">
      <w:pPr>
        <w:ind w:left="630" w:hanging="210"/>
        <w:rPr>
          <w:snapToGrid w:val="0"/>
          <w:color w:val="000000"/>
        </w:rPr>
      </w:pPr>
      <w:r>
        <w:rPr>
          <w:rFonts w:hint="eastAsia"/>
          <w:snapToGrid w:val="0"/>
          <w:color w:val="000000"/>
        </w:rPr>
        <w:t>ｄ　その他の銘柄で気配相場がある場合には、当該気配相場を記載すること。</w:t>
      </w:r>
    </w:p>
    <w:p w14:paraId="0A449420" w14:textId="77777777" w:rsidR="0071695E" w:rsidRDefault="001E51CF">
      <w:pPr>
        <w:ind w:left="630" w:hanging="210"/>
        <w:rPr>
          <w:snapToGrid w:val="0"/>
          <w:color w:val="000000"/>
        </w:rPr>
      </w:pPr>
      <w:r>
        <w:rPr>
          <w:rFonts w:hint="eastAsia"/>
          <w:snapToGrid w:val="0"/>
          <w:color w:val="000000"/>
        </w:rPr>
        <w:t>ｅ　振替機関の名称及び住所を記載すること。</w:t>
      </w:r>
    </w:p>
    <w:p w14:paraId="03F33760" w14:textId="77777777" w:rsidR="0071695E" w:rsidRDefault="001E51CF">
      <w:pPr>
        <w:ind w:left="420" w:hanging="210"/>
        <w:rPr>
          <w:snapToGrid w:val="0"/>
          <w:color w:val="000000"/>
        </w:rPr>
      </w:pPr>
      <w:r>
        <w:rPr>
          <w:snapToGrid w:val="0"/>
          <w:color w:val="000000"/>
        </w:rPr>
        <w:t>(</w:t>
      </w:r>
      <w:r>
        <w:rPr>
          <w:rFonts w:hint="eastAsia"/>
          <w:snapToGrid w:val="0"/>
          <w:color w:val="000000"/>
        </w:rPr>
        <w:t>８</w:t>
      </w:r>
      <w:r>
        <w:rPr>
          <w:snapToGrid w:val="0"/>
          <w:color w:val="000000"/>
        </w:rPr>
        <w:t>)</w:t>
      </w:r>
      <w:r>
        <w:rPr>
          <w:rFonts w:hint="eastAsia"/>
          <w:snapToGrid w:val="0"/>
          <w:color w:val="000000"/>
        </w:rPr>
        <w:t xml:space="preserve">　安定操作に関する事項</w:t>
      </w:r>
    </w:p>
    <w:p w14:paraId="24A01B5D" w14:textId="77777777" w:rsidR="0071695E" w:rsidRDefault="001E51CF">
      <w:pPr>
        <w:ind w:left="420" w:firstLine="210"/>
        <w:rPr>
          <w:snapToGrid w:val="0"/>
          <w:color w:val="000000"/>
        </w:rPr>
      </w:pPr>
      <w:r>
        <w:rPr>
          <w:rFonts w:hint="eastAsia"/>
          <w:snapToGrid w:val="0"/>
          <w:color w:val="000000"/>
        </w:rPr>
        <w:t>金融商品取引法施行令（以下「令」という。）第</w:t>
      </w:r>
      <w:r>
        <w:rPr>
          <w:snapToGrid w:val="0"/>
          <w:color w:val="000000"/>
        </w:rPr>
        <w:t>20</w:t>
      </w:r>
      <w:r>
        <w:rPr>
          <w:rFonts w:hint="eastAsia"/>
          <w:snapToGrid w:val="0"/>
          <w:color w:val="000000"/>
        </w:rPr>
        <w:t>条第１項に規定する安定操作取引を行うことがある場合には、令第</w:t>
      </w:r>
      <w:r>
        <w:rPr>
          <w:snapToGrid w:val="0"/>
          <w:color w:val="000000"/>
        </w:rPr>
        <w:t>21</w:t>
      </w:r>
      <w:r>
        <w:rPr>
          <w:rFonts w:hint="eastAsia"/>
          <w:snapToGrid w:val="0"/>
          <w:color w:val="000000"/>
        </w:rPr>
        <w:t>条各号に掲げる事項（本邦以外の地域において安定操作取引に準ずる取引が行われることがある場合には、これらに準ずる事項）を記載すること。</w:t>
      </w:r>
    </w:p>
    <w:p w14:paraId="2D469616" w14:textId="77777777" w:rsidR="0071695E" w:rsidRDefault="001E51CF">
      <w:pPr>
        <w:ind w:left="420" w:hanging="210"/>
        <w:rPr>
          <w:snapToGrid w:val="0"/>
          <w:color w:val="000000"/>
        </w:rPr>
      </w:pPr>
      <w:r>
        <w:rPr>
          <w:snapToGrid w:val="0"/>
          <w:color w:val="000000"/>
        </w:rPr>
        <w:br w:type="page"/>
      </w:r>
      <w:r>
        <w:rPr>
          <w:snapToGrid w:val="0"/>
          <w:color w:val="000000"/>
        </w:rPr>
        <w:lastRenderedPageBreak/>
        <w:t>(</w:t>
      </w:r>
      <w:r>
        <w:rPr>
          <w:rFonts w:hint="eastAsia"/>
          <w:snapToGrid w:val="0"/>
          <w:color w:val="000000"/>
        </w:rPr>
        <w:t>９</w:t>
      </w:r>
      <w:r>
        <w:rPr>
          <w:snapToGrid w:val="0"/>
          <w:color w:val="000000"/>
        </w:rPr>
        <w:t>)</w:t>
      </w:r>
      <w:r>
        <w:rPr>
          <w:rFonts w:hint="eastAsia"/>
          <w:snapToGrid w:val="0"/>
          <w:color w:val="000000"/>
        </w:rPr>
        <w:t xml:space="preserve">　公表されるホームページのアドレス</w:t>
      </w:r>
    </w:p>
    <w:p w14:paraId="07F8A42C" w14:textId="77777777" w:rsidR="0071695E" w:rsidRDefault="001E51CF">
      <w:pPr>
        <w:ind w:left="420" w:firstLine="210"/>
        <w:rPr>
          <w:snapToGrid w:val="0"/>
          <w:color w:val="000000"/>
        </w:rPr>
      </w:pPr>
      <w:r>
        <w:rPr>
          <w:rFonts w:hint="eastAsia"/>
          <w:snapToGrid w:val="0"/>
          <w:color w:val="000000"/>
        </w:rPr>
        <w:t>特定証券等情報及び発行者等情報を公表するホームページのアドレスをすべて記載すること。</w:t>
      </w:r>
    </w:p>
    <w:p w14:paraId="68BEE377" w14:textId="77777777" w:rsidR="0071695E" w:rsidRDefault="001E51CF">
      <w:pPr>
        <w:ind w:left="420" w:hanging="210"/>
        <w:rPr>
          <w:snapToGrid w:val="0"/>
          <w:color w:val="000000"/>
        </w:rPr>
      </w:pPr>
      <w:r>
        <w:rPr>
          <w:snapToGrid w:val="0"/>
          <w:color w:val="000000"/>
        </w:rPr>
        <w:t>(10)</w:t>
      </w:r>
      <w:r>
        <w:rPr>
          <w:rFonts w:hint="eastAsia"/>
          <w:snapToGrid w:val="0"/>
          <w:color w:val="000000"/>
        </w:rPr>
        <w:t xml:space="preserve">　投資者に対する注意事項</w:t>
      </w:r>
    </w:p>
    <w:p w14:paraId="7E294C9E" w14:textId="77777777" w:rsidR="0071695E" w:rsidRDefault="001E51CF">
      <w:pPr>
        <w:ind w:left="420" w:firstLine="210"/>
        <w:rPr>
          <w:snapToGrid w:val="0"/>
          <w:color w:val="000000"/>
        </w:rPr>
      </w:pPr>
      <w:r>
        <w:rPr>
          <w:rFonts w:hint="eastAsia"/>
          <w:snapToGrid w:val="0"/>
          <w:color w:val="000000"/>
        </w:rPr>
        <w:t>投資者に対する注意事項として、様式に掲げる事項その他発行者が必要と判断した事項を記載すること。</w:t>
      </w:r>
    </w:p>
    <w:p w14:paraId="116D3FA3" w14:textId="77777777" w:rsidR="0071695E" w:rsidRDefault="001E51CF">
      <w:pPr>
        <w:ind w:left="420" w:hanging="210"/>
        <w:rPr>
          <w:snapToGrid w:val="0"/>
          <w:color w:val="000000"/>
        </w:rPr>
      </w:pPr>
      <w:r>
        <w:rPr>
          <w:snapToGrid w:val="0"/>
          <w:color w:val="000000"/>
        </w:rPr>
        <w:t>(11)</w:t>
      </w:r>
      <w:r>
        <w:rPr>
          <w:rFonts w:hint="eastAsia"/>
          <w:snapToGrid w:val="0"/>
          <w:color w:val="000000"/>
        </w:rPr>
        <w:t xml:space="preserve">　新規発行株式</w:t>
      </w:r>
    </w:p>
    <w:p w14:paraId="272F1BF8" w14:textId="77777777" w:rsidR="0071695E" w:rsidRDefault="001E51CF">
      <w:pPr>
        <w:ind w:left="630" w:hanging="210"/>
        <w:rPr>
          <w:snapToGrid w:val="0"/>
          <w:color w:val="000000"/>
        </w:rPr>
      </w:pPr>
      <w:r>
        <w:rPr>
          <w:rFonts w:hint="eastAsia"/>
          <w:snapToGrid w:val="0"/>
          <w:color w:val="000000"/>
        </w:rPr>
        <w:t>ａ　新規発行株式の種類ごとに、「記名・無記名の別、額面・無額面の別及び種類」、「発行数」及び「内容」を記載すること。</w:t>
      </w:r>
    </w:p>
    <w:p w14:paraId="5550C512" w14:textId="77777777" w:rsidR="0071695E" w:rsidRDefault="001E51CF">
      <w:pPr>
        <w:ind w:left="630" w:hanging="210"/>
        <w:rPr>
          <w:snapToGrid w:val="0"/>
          <w:color w:val="000000"/>
        </w:rPr>
      </w:pPr>
      <w:r>
        <w:rPr>
          <w:rFonts w:hint="eastAsia"/>
          <w:snapToGrid w:val="0"/>
          <w:color w:val="000000"/>
        </w:rPr>
        <w:t>ｂ　「記名・無記名の別、額面・無額面の別及び種類」の欄には、「記名式額面普通株」のように記載し、額面株式については券面額を付記すること。ただし、内国会社については、記名・無記名の別及び額面・無額面の別の記載を省略することができる。</w:t>
      </w:r>
    </w:p>
    <w:p w14:paraId="16A5246D" w14:textId="77777777" w:rsidR="0071695E" w:rsidRDefault="001E51CF">
      <w:pPr>
        <w:ind w:left="630" w:hanging="210"/>
        <w:rPr>
          <w:snapToGrid w:val="0"/>
          <w:color w:val="000000"/>
        </w:rPr>
      </w:pPr>
      <w:r>
        <w:rPr>
          <w:rFonts w:hint="eastAsia"/>
          <w:snapToGrid w:val="0"/>
          <w:color w:val="000000"/>
        </w:rPr>
        <w:t>ｃ　「発行数」の欄には、「記名・無記名の別、額面・無額面の別及び種類」の欄の区分に従い発行数を記載すること。</w:t>
      </w:r>
    </w:p>
    <w:p w14:paraId="587317C1" w14:textId="77777777" w:rsidR="0071695E" w:rsidRDefault="001E51CF">
      <w:pPr>
        <w:overflowPunct w:val="0"/>
        <w:ind w:left="630" w:hanging="210"/>
        <w:rPr>
          <w:snapToGrid w:val="0"/>
          <w:color w:val="000000"/>
        </w:rPr>
      </w:pPr>
      <w:r>
        <w:rPr>
          <w:rFonts w:hint="eastAsia"/>
          <w:snapToGrid w:val="0"/>
          <w:color w:val="000000"/>
        </w:rPr>
        <w:t>ｄ　「内容」の欄には、単元株式数を含め、株式の内容を具体的に記載すること。この場合において、会社が種類株式発行会社（会社法第２条第</w:t>
      </w:r>
      <w:r>
        <w:rPr>
          <w:snapToGrid w:val="0"/>
          <w:color w:val="000000"/>
        </w:rPr>
        <w:t>13</w:t>
      </w:r>
      <w:r>
        <w:rPr>
          <w:rFonts w:hint="eastAsia"/>
          <w:snapToGrid w:val="0"/>
          <w:color w:val="000000"/>
        </w:rPr>
        <w:t>号に規定する種類株式発行会社をいう。以下同じ。）であるときは、同法第</w:t>
      </w:r>
      <w:r>
        <w:rPr>
          <w:snapToGrid w:val="0"/>
          <w:color w:val="000000"/>
        </w:rPr>
        <w:t>108</w:t>
      </w:r>
      <w:r>
        <w:rPr>
          <w:rFonts w:hint="eastAsia"/>
          <w:snapToGrid w:val="0"/>
          <w:color w:val="000000"/>
        </w:rPr>
        <w:t>条第１項各号に掲げる事項について定款、株主総会決議又は取締役会決議により定めた内容及び同法第</w:t>
      </w:r>
      <w:r>
        <w:rPr>
          <w:snapToGrid w:val="0"/>
          <w:color w:val="000000"/>
        </w:rPr>
        <w:t>322</w:t>
      </w:r>
      <w:r>
        <w:rPr>
          <w:rFonts w:hint="eastAsia"/>
          <w:snapToGrid w:val="0"/>
          <w:color w:val="000000"/>
        </w:rPr>
        <w:t>条第２項に規定する定款の定めの有無を記載すること。なお、会社が会社法第</w:t>
      </w:r>
      <w:r>
        <w:rPr>
          <w:snapToGrid w:val="0"/>
          <w:color w:val="000000"/>
        </w:rPr>
        <w:t>107</w:t>
      </w:r>
      <w:r>
        <w:rPr>
          <w:rFonts w:hint="eastAsia"/>
          <w:snapToGrid w:val="0"/>
          <w:color w:val="000000"/>
        </w:rPr>
        <w:t>条第１項各号に掲げる事項を定めている場合には、その具体的内容を記載すること。</w:t>
      </w:r>
    </w:p>
    <w:p w14:paraId="52631CC1" w14:textId="77777777" w:rsidR="0071695E" w:rsidRDefault="001E51CF">
      <w:pPr>
        <w:ind w:left="630" w:hanging="210"/>
        <w:rPr>
          <w:snapToGrid w:val="0"/>
          <w:color w:val="000000"/>
        </w:rPr>
      </w:pPr>
      <w:r>
        <w:rPr>
          <w:rFonts w:hint="eastAsia"/>
          <w:snapToGrid w:val="0"/>
          <w:color w:val="000000"/>
        </w:rPr>
        <w:t>ｅ　欄外には、新株発行を決議した取締役会若しくは株主総会の決議の年月日又は行政庁の認可を受けた年月日を記載すること。一部払込発行の場合には、その決議内容についても記載すること。</w:t>
      </w:r>
    </w:p>
    <w:p w14:paraId="3F53098E" w14:textId="77777777" w:rsidR="0071695E" w:rsidRDefault="001E51CF">
      <w:pPr>
        <w:overflowPunct w:val="0"/>
        <w:ind w:left="630" w:hanging="210"/>
        <w:rPr>
          <w:snapToGrid w:val="0"/>
          <w:color w:val="000000"/>
        </w:rPr>
      </w:pPr>
      <w:r>
        <w:rPr>
          <w:rFonts w:hint="eastAsia"/>
          <w:snapToGrid w:val="0"/>
          <w:color w:val="000000"/>
        </w:rPr>
        <w:t>ｆ　会社が新規発行株式と異なる種類の株式についての定めを定款に定めている場合には、欄外にその旨を記載すること。この場合において、新規発行株式と当該異なる種類の株式の単元株式数又は議決権の有無若しくはその内容に差異があるときは、その旨及びその理由を欄外に記載すること。</w:t>
      </w:r>
    </w:p>
    <w:p w14:paraId="6FA26692" w14:textId="77777777" w:rsidR="0071695E" w:rsidRDefault="001E51CF">
      <w:pPr>
        <w:ind w:left="630" w:hanging="210"/>
        <w:rPr>
          <w:snapToGrid w:val="0"/>
          <w:color w:val="000000"/>
        </w:rPr>
      </w:pPr>
      <w:r>
        <w:rPr>
          <w:rFonts w:hint="eastAsia"/>
          <w:snapToGrid w:val="0"/>
          <w:color w:val="000000"/>
        </w:rPr>
        <w:t>ｇ　特定証券情報に係る新規発行株式の特定投資家向け取得勧誘と同時に準備金の資本組入れ等による新規株式の発行が行われる場合には、その旨を注記すること。</w:t>
      </w:r>
    </w:p>
    <w:p w14:paraId="4445F503" w14:textId="77777777" w:rsidR="0071695E" w:rsidRDefault="001E51CF">
      <w:pPr>
        <w:ind w:left="630" w:hanging="210"/>
        <w:rPr>
          <w:snapToGrid w:val="0"/>
          <w:color w:val="000000"/>
        </w:rPr>
      </w:pPr>
      <w:r>
        <w:rPr>
          <w:rFonts w:hint="eastAsia"/>
          <w:snapToGrid w:val="0"/>
          <w:color w:val="000000"/>
        </w:rPr>
        <w:t>ｈ　新規発行株式がＭＳＣＢ等である場合には、「記名・無記名の別、額面・無額面の別及び種類」の欄にその旨を記載すること。また、欄外に、当該ＭＳＣＢ等の特質その他株主の権利の保護を図るために必要な事項を記載すること。</w:t>
      </w:r>
    </w:p>
    <w:p w14:paraId="4AD5453D" w14:textId="77777777" w:rsidR="0071695E" w:rsidRDefault="001E51CF">
      <w:pPr>
        <w:ind w:left="630" w:hanging="210"/>
        <w:rPr>
          <w:snapToGrid w:val="0"/>
          <w:color w:val="000000"/>
        </w:rPr>
      </w:pPr>
      <w:r>
        <w:rPr>
          <w:rFonts w:hint="eastAsia"/>
          <w:snapToGrid w:val="0"/>
          <w:color w:val="000000"/>
        </w:rPr>
        <w:t>ｉ　特定証券情報の対象とした特定投資家向け取得勧誘が自己株式の処分にかかるもの（金融商品取引法第二条に規定する定義に関する内閣府令（以下「定義府令」という。）第９条第１号に定める売付けの申込み又は買付けの申込みの勧誘をいう。）である場合には、その旨を欄外に記載すること。</w:t>
      </w:r>
    </w:p>
    <w:p w14:paraId="72CE0422" w14:textId="77777777" w:rsidR="0071695E" w:rsidRDefault="001E51CF">
      <w:pPr>
        <w:ind w:left="420" w:hanging="210"/>
        <w:rPr>
          <w:snapToGrid w:val="0"/>
          <w:color w:val="000000"/>
        </w:rPr>
      </w:pPr>
      <w:r>
        <w:rPr>
          <w:snapToGrid w:val="0"/>
          <w:color w:val="000000"/>
        </w:rPr>
        <w:t>(12)</w:t>
      </w:r>
      <w:r>
        <w:rPr>
          <w:rFonts w:hint="eastAsia"/>
          <w:snapToGrid w:val="0"/>
          <w:color w:val="000000"/>
        </w:rPr>
        <w:t xml:space="preserve">　特定投資家向け取得勧誘の方法</w:t>
      </w:r>
    </w:p>
    <w:p w14:paraId="6481776C" w14:textId="77777777" w:rsidR="0071695E" w:rsidRDefault="001E51CF">
      <w:pPr>
        <w:ind w:left="630" w:hanging="210"/>
        <w:rPr>
          <w:snapToGrid w:val="0"/>
          <w:color w:val="000000"/>
        </w:rPr>
      </w:pPr>
      <w:r>
        <w:rPr>
          <w:rFonts w:hint="eastAsia"/>
          <w:snapToGrid w:val="0"/>
          <w:color w:val="000000"/>
        </w:rPr>
        <w:t>ａ　「形態」の欄には、特定投資家向け取得勧誘を株主割当てとそれ以外のものに区分して記載すること。</w:t>
      </w:r>
    </w:p>
    <w:p w14:paraId="55CF59CD" w14:textId="77777777" w:rsidR="0071695E" w:rsidRDefault="001E51CF">
      <w:pPr>
        <w:ind w:left="630" w:firstLine="210"/>
        <w:rPr>
          <w:snapToGrid w:val="0"/>
          <w:color w:val="000000"/>
        </w:rPr>
      </w:pPr>
      <w:r>
        <w:rPr>
          <w:rFonts w:hint="eastAsia"/>
          <w:snapToGrid w:val="0"/>
          <w:color w:val="000000"/>
        </w:rPr>
        <w:t>株主割当てについては割当日、割当比率等を、株主割当て以外のものについては発行者が直接勧誘するものとその他のものに区分しその発行数を、それぞれ欄外に記載すること。なお、株主割当て以外のものの場合であって株主に対し他の者に優先して募入決定を行うときは、その旨、その株数及び優先募入の決定方法等を欄外に記載すること。</w:t>
      </w:r>
    </w:p>
    <w:p w14:paraId="0EB4F913"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ｂ　一部払込発行の場合には、払込金額の総額を「発行価額の総額」の欄に内書きすること。</w:t>
      </w:r>
    </w:p>
    <w:p w14:paraId="4FC3FB15" w14:textId="77777777" w:rsidR="0071695E" w:rsidRDefault="001E51CF">
      <w:pPr>
        <w:ind w:left="630" w:hanging="210"/>
        <w:rPr>
          <w:snapToGrid w:val="0"/>
          <w:color w:val="000000"/>
        </w:rPr>
      </w:pPr>
      <w:r>
        <w:rPr>
          <w:rFonts w:hint="eastAsia"/>
          <w:snapToGrid w:val="0"/>
          <w:color w:val="000000"/>
        </w:rPr>
        <w:t>ｃ　「発行価格」若しくは「資本組入額」を記載しないで特定証券情報を公表する場合又は算式表示により特定証券情報を公表する場合には、「発行価額の総額」又は「資本組入額の総額」は特定証券情報の公表日現在における見込額により記載し、その旨を注記すること。</w:t>
      </w:r>
    </w:p>
    <w:p w14:paraId="2C8442C6" w14:textId="77777777" w:rsidR="0071695E" w:rsidRDefault="001E51CF">
      <w:pPr>
        <w:ind w:left="630" w:hanging="210"/>
        <w:rPr>
          <w:snapToGrid w:val="0"/>
          <w:color w:val="000000"/>
        </w:rPr>
      </w:pPr>
      <w:r>
        <w:rPr>
          <w:rFonts w:hint="eastAsia"/>
          <w:snapToGrid w:val="0"/>
          <w:color w:val="000000"/>
        </w:rPr>
        <w:t>ｄ　金銭以外の財産を出資の目的とするときは、その旨並びに当該財産の内容及び価額を記載すること。</w:t>
      </w:r>
    </w:p>
    <w:p w14:paraId="69028037" w14:textId="77777777" w:rsidR="0071695E" w:rsidRDefault="001E51CF">
      <w:pPr>
        <w:ind w:left="420" w:hanging="210"/>
        <w:rPr>
          <w:snapToGrid w:val="0"/>
          <w:color w:val="000000"/>
        </w:rPr>
      </w:pPr>
      <w:r>
        <w:rPr>
          <w:snapToGrid w:val="0"/>
          <w:color w:val="000000"/>
        </w:rPr>
        <w:t>(13)</w:t>
      </w:r>
      <w:r>
        <w:rPr>
          <w:rFonts w:hint="eastAsia"/>
          <w:snapToGrid w:val="0"/>
          <w:color w:val="000000"/>
        </w:rPr>
        <w:t xml:space="preserve">　特定投資家向け取得勧誘の条件</w:t>
      </w:r>
    </w:p>
    <w:p w14:paraId="1FFDB977" w14:textId="77777777" w:rsidR="0071695E" w:rsidRDefault="001E51CF">
      <w:pPr>
        <w:ind w:left="630" w:hanging="210"/>
        <w:rPr>
          <w:snapToGrid w:val="0"/>
          <w:color w:val="000000"/>
        </w:rPr>
      </w:pPr>
      <w:r>
        <w:rPr>
          <w:rFonts w:hint="eastAsia"/>
          <w:snapToGrid w:val="0"/>
          <w:color w:val="000000"/>
        </w:rPr>
        <w:t>ａ　「発行価格」の欄には、１株の発行価額を記載すること。一部払込発行の場合には、１株の払込金額を「発行価格」の欄に内書きすること。なお、算式表示の場合において、最低発行価額（取締役会等の決議により、当該算式により算出された価額が一定の価額を下回るときには当該一定の価額を１株の発行価額とすることを定めている場合における当該価額）が定められているときには、その旨及びその金額を記載すること。また、取締役会等の決議により、当該算式により算出された価額が最低発行価額を下回る場合において当該新株の発行を中止すること等を定めているときは、その旨を付記すること。最低発行価額を記載しないで特定証券情報を公表するときには、その決定予定時期及び具体的な決定方法を注記すること（</w:t>
      </w:r>
      <w:r>
        <w:rPr>
          <w:snapToGrid w:val="0"/>
          <w:color w:val="000000"/>
        </w:rPr>
        <w:t>(15)</w:t>
      </w:r>
      <w:r>
        <w:rPr>
          <w:rFonts w:hint="eastAsia"/>
          <w:snapToGrid w:val="0"/>
          <w:color w:val="000000"/>
        </w:rPr>
        <w:t>において新株予約権証券の新株予約権の行使により発行する株式の発行価格を算式表示する場合においても同じ。）。</w:t>
      </w:r>
    </w:p>
    <w:p w14:paraId="63C0CAE4" w14:textId="77777777" w:rsidR="0071695E" w:rsidRDefault="001E51CF">
      <w:pPr>
        <w:ind w:left="630" w:hanging="210"/>
        <w:rPr>
          <w:snapToGrid w:val="0"/>
          <w:color w:val="000000"/>
        </w:rPr>
      </w:pPr>
      <w:r>
        <w:rPr>
          <w:rFonts w:hint="eastAsia"/>
          <w:snapToGrid w:val="0"/>
          <w:color w:val="000000"/>
        </w:rPr>
        <w:t>ｂ　「資本組入額」の欄には、１株の発行価額のうち資本金に組み入れる金額を記載すること。なお、算式表示の場合には、当該算式に基づいて記載すること。</w:t>
      </w:r>
    </w:p>
    <w:p w14:paraId="763483A9" w14:textId="77777777" w:rsidR="0071695E" w:rsidRDefault="001E51CF">
      <w:pPr>
        <w:ind w:left="630" w:hanging="210"/>
        <w:rPr>
          <w:snapToGrid w:val="0"/>
          <w:color w:val="000000"/>
        </w:rPr>
      </w:pPr>
      <w:r>
        <w:rPr>
          <w:rFonts w:hint="eastAsia"/>
          <w:snapToGrid w:val="0"/>
          <w:color w:val="000000"/>
        </w:rPr>
        <w:t>ｃ　欄外には、申込みの方法、申込証拠金の利息、申込みがない場合の株式の割当てを受ける権利（新株引受権）の消滅、申込みがない株式の処理、申込証拠金の払込金への振替充当、申込みが超過した場合の処理、払込期日の確定の有無その他申込み及び払込みに関し必要な事項を記載すること。</w:t>
      </w:r>
    </w:p>
    <w:p w14:paraId="57ABEDBE" w14:textId="77777777" w:rsidR="0071695E" w:rsidRDefault="001E51CF">
      <w:pPr>
        <w:ind w:left="630" w:hanging="210"/>
        <w:rPr>
          <w:snapToGrid w:val="0"/>
          <w:color w:val="000000"/>
        </w:rPr>
      </w:pPr>
      <w:r>
        <w:rPr>
          <w:rFonts w:hint="eastAsia"/>
          <w:snapToGrid w:val="0"/>
          <w:color w:val="000000"/>
        </w:rPr>
        <w:t>ｄ　「発行価格」又は「資本組入額」を記載しないで特定証券情報を公表する場合には、これらの決定予定時期及び具体的な決定方法を注記すること。</w:t>
      </w:r>
    </w:p>
    <w:p w14:paraId="79CC7BE5" w14:textId="77777777" w:rsidR="0071695E" w:rsidRDefault="001E51CF">
      <w:pPr>
        <w:ind w:left="630" w:hanging="210"/>
        <w:rPr>
          <w:snapToGrid w:val="0"/>
          <w:color w:val="000000"/>
        </w:rPr>
      </w:pPr>
      <w:r>
        <w:rPr>
          <w:rFonts w:hint="eastAsia"/>
          <w:snapToGrid w:val="0"/>
          <w:color w:val="000000"/>
        </w:rPr>
        <w:t>ｅ　「申込取扱場所」を記載しないで特定証券情報を公表する場合には、その決定予定時期を注記すること。</w:t>
      </w:r>
    </w:p>
    <w:p w14:paraId="34B9F348" w14:textId="77777777" w:rsidR="0071695E" w:rsidRDefault="001E51CF">
      <w:pPr>
        <w:ind w:left="420" w:hanging="210"/>
        <w:rPr>
          <w:snapToGrid w:val="0"/>
          <w:color w:val="000000"/>
        </w:rPr>
      </w:pPr>
      <w:r>
        <w:rPr>
          <w:snapToGrid w:val="0"/>
          <w:color w:val="000000"/>
        </w:rPr>
        <w:t>(14)</w:t>
      </w:r>
      <w:r>
        <w:rPr>
          <w:rFonts w:hint="eastAsia"/>
          <w:snapToGrid w:val="0"/>
          <w:color w:val="000000"/>
        </w:rPr>
        <w:t xml:space="preserve">　株式の引受け</w:t>
      </w:r>
    </w:p>
    <w:p w14:paraId="5CB6EAFE" w14:textId="77777777" w:rsidR="0071695E" w:rsidRDefault="001E51CF">
      <w:pPr>
        <w:ind w:left="630" w:hanging="210"/>
        <w:rPr>
          <w:snapToGrid w:val="0"/>
          <w:color w:val="000000"/>
        </w:rPr>
      </w:pPr>
      <w:r>
        <w:rPr>
          <w:rFonts w:hint="eastAsia"/>
          <w:snapToGrid w:val="0"/>
          <w:color w:val="000000"/>
        </w:rPr>
        <w:t>ａ　元引受契約（株主割当ての場合の失権株を引き受けるものを含む。）を締結する金融商品取引業者のうち主たるものが決定していない場合には、元引受契約を締結する予定の金融商品取引業者のうち主たるものを記載すること。</w:t>
      </w:r>
    </w:p>
    <w:p w14:paraId="70620A4E" w14:textId="77777777" w:rsidR="0071695E" w:rsidRDefault="001E51CF">
      <w:pPr>
        <w:ind w:left="630" w:hanging="210"/>
        <w:rPr>
          <w:snapToGrid w:val="0"/>
          <w:color w:val="000000"/>
        </w:rPr>
      </w:pPr>
      <w:r>
        <w:rPr>
          <w:rFonts w:hint="eastAsia"/>
          <w:snapToGrid w:val="0"/>
          <w:color w:val="000000"/>
        </w:rPr>
        <w:t>ｂ　「引受けの条件」の欄には、買取引受け・残額引受け等の別、引受人に支払う手数料等を記載すること。なお、算式表示の場合には、引受人に支払う手数料等は当該算式に基づいて記載すること。</w:t>
      </w:r>
    </w:p>
    <w:p w14:paraId="7C325216" w14:textId="77777777" w:rsidR="0071695E" w:rsidRDefault="001E51CF">
      <w:pPr>
        <w:overflowPunct w:val="0"/>
        <w:ind w:left="630" w:hanging="210"/>
        <w:rPr>
          <w:snapToGrid w:val="0"/>
          <w:color w:val="000000"/>
        </w:rPr>
      </w:pPr>
      <w:r>
        <w:rPr>
          <w:rFonts w:hint="eastAsia"/>
          <w:snapToGrid w:val="0"/>
          <w:color w:val="000000"/>
        </w:rPr>
        <w:t>ｃ　「引受人の氏名又は名称」、「住所」、「引受株式数」又は「引受けの条件」を記載しないで特定証券情報を公表する場合には、これらの決定予定時期を注記すること。</w:t>
      </w:r>
    </w:p>
    <w:p w14:paraId="31840AA8" w14:textId="77777777" w:rsidR="0071695E" w:rsidRDefault="001E51CF">
      <w:pPr>
        <w:ind w:left="420" w:hanging="210"/>
        <w:rPr>
          <w:snapToGrid w:val="0"/>
          <w:color w:val="000000"/>
        </w:rPr>
      </w:pPr>
      <w:r>
        <w:rPr>
          <w:snapToGrid w:val="0"/>
          <w:color w:val="000000"/>
        </w:rPr>
        <w:t>(15)</w:t>
      </w:r>
      <w:r>
        <w:rPr>
          <w:rFonts w:hint="eastAsia"/>
          <w:snapToGrid w:val="0"/>
          <w:color w:val="000000"/>
        </w:rPr>
        <w:t xml:space="preserve">　新規発行新株予約権証券</w:t>
      </w:r>
    </w:p>
    <w:p w14:paraId="3199A1D4" w14:textId="77777777" w:rsidR="0071695E" w:rsidRDefault="001E51CF">
      <w:pPr>
        <w:ind w:left="630" w:hanging="210"/>
        <w:rPr>
          <w:snapToGrid w:val="0"/>
          <w:color w:val="000000"/>
        </w:rPr>
      </w:pPr>
      <w:r>
        <w:rPr>
          <w:rFonts w:hint="eastAsia"/>
          <w:snapToGrid w:val="0"/>
          <w:color w:val="000000"/>
        </w:rPr>
        <w:t>ａ　特定証券情報に係る新規発行新株予約権証券について、新株予約権の目的となる株式の種類ごとに区分して、発行数、発行価額の総額、発行価格、申込手数料、申込単位、申込期間、申込証拠金、申込取扱場所、割当日、払込期日、払込取扱場所を記載すること。</w:t>
      </w:r>
    </w:p>
    <w:p w14:paraId="6DE210D6" w14:textId="77777777" w:rsidR="0071695E" w:rsidRDefault="001E51CF">
      <w:pPr>
        <w:ind w:left="630" w:hanging="210"/>
        <w:rPr>
          <w:snapToGrid w:val="0"/>
          <w:color w:val="000000"/>
        </w:rPr>
      </w:pPr>
      <w:r>
        <w:rPr>
          <w:rFonts w:hint="eastAsia"/>
          <w:snapToGrid w:val="0"/>
          <w:color w:val="000000"/>
        </w:rPr>
        <w:t>ｂ　発行価格を記載しないで特定証券情報を公表する場合には、発行価額の総額は特定証券情報の公表日現在における見込額により記載し、その旨を注記すること。</w:t>
      </w:r>
    </w:p>
    <w:p w14:paraId="14ACE53F"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ｃ　発行価格は、新株予約権１個の発行価格を記載すること。また、発行価格を記載しないで特定証券情報を公表する場合には、その決定予定時期及び具体的な決定方法を注記すること。</w:t>
      </w:r>
    </w:p>
    <w:p w14:paraId="47E34CF8" w14:textId="77777777" w:rsidR="0071695E" w:rsidRDefault="001E51CF">
      <w:pPr>
        <w:ind w:left="630" w:hanging="210"/>
        <w:rPr>
          <w:snapToGrid w:val="0"/>
          <w:color w:val="000000"/>
        </w:rPr>
      </w:pPr>
      <w:r>
        <w:rPr>
          <w:rFonts w:hint="eastAsia"/>
          <w:snapToGrid w:val="0"/>
          <w:color w:val="000000"/>
        </w:rPr>
        <w:t>ｄ　申込取扱場所を記載しないで特定証券情報を公表する場合には、その決定予定時期を注記すること。</w:t>
      </w:r>
    </w:p>
    <w:p w14:paraId="760CB0F0" w14:textId="77777777" w:rsidR="0071695E" w:rsidRDefault="001E51CF">
      <w:pPr>
        <w:ind w:left="630" w:hanging="210"/>
        <w:rPr>
          <w:snapToGrid w:val="0"/>
          <w:color w:val="000000"/>
        </w:rPr>
      </w:pPr>
      <w:r>
        <w:rPr>
          <w:rFonts w:hint="eastAsia"/>
          <w:snapToGrid w:val="0"/>
          <w:color w:val="000000"/>
        </w:rPr>
        <w:t>ｅ　割当日は、会社法第</w:t>
      </w:r>
      <w:r>
        <w:rPr>
          <w:snapToGrid w:val="0"/>
          <w:color w:val="000000"/>
        </w:rPr>
        <w:t>238</w:t>
      </w:r>
      <w:r>
        <w:rPr>
          <w:rFonts w:hint="eastAsia"/>
          <w:snapToGrid w:val="0"/>
          <w:color w:val="000000"/>
        </w:rPr>
        <w:t>条第１項第４号に規定する割当日を記載すること。</w:t>
      </w:r>
    </w:p>
    <w:p w14:paraId="5FECE823" w14:textId="77777777" w:rsidR="0071695E" w:rsidRDefault="001E51CF">
      <w:pPr>
        <w:ind w:left="630" w:hanging="210"/>
        <w:rPr>
          <w:snapToGrid w:val="0"/>
          <w:color w:val="000000"/>
        </w:rPr>
      </w:pPr>
      <w:r>
        <w:rPr>
          <w:rFonts w:hint="eastAsia"/>
          <w:snapToGrid w:val="0"/>
          <w:color w:val="000000"/>
        </w:rPr>
        <w:t>ｆ　新株予約権証券の発行を決議した取締役会又は株主総会の決議年月日、申込みの方法、申込証拠金の利息、申込証拠金の払込金への振替充当、申込みが超過した場合の処理その他申込み又は払込みに関し必要な事項を記載すること。</w:t>
      </w:r>
    </w:p>
    <w:p w14:paraId="1E9277C9" w14:textId="77777777" w:rsidR="0071695E" w:rsidRDefault="001E51CF">
      <w:pPr>
        <w:ind w:left="630" w:hanging="210"/>
        <w:rPr>
          <w:snapToGrid w:val="0"/>
          <w:color w:val="000000"/>
        </w:rPr>
      </w:pPr>
      <w:r>
        <w:rPr>
          <w:rFonts w:hint="eastAsia"/>
          <w:snapToGrid w:val="0"/>
          <w:color w:val="000000"/>
        </w:rPr>
        <w:t>ｇ　新株予約権行使の効力の発生及び新株予約権の行使後第１回目の配当、株券の交付方法等新株予約権の行使により発行し、又は移転する株式に関し必要な事項を記載すること。</w:t>
      </w:r>
    </w:p>
    <w:p w14:paraId="740A112A" w14:textId="77777777" w:rsidR="0071695E" w:rsidRDefault="001E51CF">
      <w:pPr>
        <w:ind w:left="630" w:hanging="210"/>
        <w:rPr>
          <w:snapToGrid w:val="0"/>
          <w:color w:val="000000"/>
        </w:rPr>
      </w:pPr>
      <w:r>
        <w:rPr>
          <w:rFonts w:hint="eastAsia"/>
          <w:snapToGrid w:val="0"/>
          <w:color w:val="000000"/>
        </w:rPr>
        <w:t>ｈ　新株予約権の目的となる株式の種類は、新株予約権の目的となる株式の種類及び内容を、</w:t>
      </w:r>
      <w:r>
        <w:rPr>
          <w:snapToGrid w:val="0"/>
          <w:color w:val="000000"/>
        </w:rPr>
        <w:t>(11)</w:t>
      </w:r>
      <w:r>
        <w:rPr>
          <w:rFonts w:hint="eastAsia"/>
          <w:snapToGrid w:val="0"/>
          <w:color w:val="000000"/>
        </w:rPr>
        <w:t>のａ及びｄに準じて記載すること。</w:t>
      </w:r>
    </w:p>
    <w:p w14:paraId="41416C79" w14:textId="77777777" w:rsidR="0071695E" w:rsidRDefault="001E51CF">
      <w:pPr>
        <w:overflowPunct w:val="0"/>
        <w:ind w:left="630" w:hanging="210"/>
        <w:rPr>
          <w:snapToGrid w:val="0"/>
          <w:color w:val="000000"/>
        </w:rPr>
      </w:pPr>
      <w:r>
        <w:rPr>
          <w:rFonts w:hint="eastAsia"/>
          <w:snapToGrid w:val="0"/>
          <w:color w:val="000000"/>
        </w:rPr>
        <w:t>ｉ　新株予約権の行使により株式を発行する場合の株式の発行価格及び資本組入額は、新株予約権の行使により株式を発行する場合の株式１株の発行価格及び資本組入額を記載すること。なお、新株予約権の行使により株式を発行する場合の株式の発行価格について算式表示を行う場合には、資本組入額は当該算式に基づいて記載すること。</w:t>
      </w:r>
    </w:p>
    <w:p w14:paraId="05EB2D4F" w14:textId="77777777" w:rsidR="0071695E" w:rsidRDefault="001E51CF">
      <w:pPr>
        <w:ind w:left="630" w:hanging="210"/>
        <w:rPr>
          <w:snapToGrid w:val="0"/>
          <w:color w:val="000000"/>
        </w:rPr>
      </w:pPr>
      <w:r>
        <w:rPr>
          <w:rFonts w:hint="eastAsia"/>
          <w:snapToGrid w:val="0"/>
          <w:color w:val="000000"/>
        </w:rPr>
        <w:t>ｊ　新株予約権の行使により株式を発行する場合の株式の発行価格及び資本組入額又は新株予約権の行使請求の受付場所、取次場所及び払込取扱場所を記載しないで特定証券情報を公表する場合には、これらの事項の決定予定時期及び具体的な決定方法を注記すること。</w:t>
      </w:r>
    </w:p>
    <w:p w14:paraId="2A35F0E3" w14:textId="77777777" w:rsidR="0071695E" w:rsidRDefault="001E51CF">
      <w:pPr>
        <w:ind w:left="630" w:hanging="210"/>
        <w:rPr>
          <w:snapToGrid w:val="0"/>
          <w:color w:val="000000"/>
        </w:rPr>
      </w:pPr>
      <w:r>
        <w:rPr>
          <w:rFonts w:hint="eastAsia"/>
          <w:snapToGrid w:val="0"/>
          <w:color w:val="000000"/>
        </w:rPr>
        <w:t>ｋ　自己新株予約権の取得の事由及び取得の条件は、会社法第</w:t>
      </w:r>
      <w:r>
        <w:rPr>
          <w:snapToGrid w:val="0"/>
          <w:color w:val="000000"/>
        </w:rPr>
        <w:t>236</w:t>
      </w:r>
      <w:r>
        <w:rPr>
          <w:rFonts w:hint="eastAsia"/>
          <w:snapToGrid w:val="0"/>
          <w:color w:val="000000"/>
        </w:rPr>
        <w:t>条第１項第７号に規定する事項を記載すること。</w:t>
      </w:r>
    </w:p>
    <w:p w14:paraId="72670F5A" w14:textId="77777777" w:rsidR="0071695E" w:rsidRDefault="001E51CF">
      <w:pPr>
        <w:ind w:left="630" w:hanging="210"/>
        <w:rPr>
          <w:snapToGrid w:val="0"/>
          <w:color w:val="000000"/>
        </w:rPr>
      </w:pPr>
      <w:r>
        <w:rPr>
          <w:rFonts w:hint="eastAsia"/>
          <w:snapToGrid w:val="0"/>
          <w:color w:val="000000"/>
        </w:rPr>
        <w:t>ｌ　代用払込みに関する事項は、金銭以外の財産を新株予約権の行使の際に出資の目的とするときは、その旨並びに当該財産の内容及び価額を記載すること。</w:t>
      </w:r>
    </w:p>
    <w:p w14:paraId="76C4D632" w14:textId="77777777" w:rsidR="0071695E" w:rsidRDefault="001E51CF">
      <w:pPr>
        <w:ind w:left="630" w:hanging="210"/>
        <w:rPr>
          <w:snapToGrid w:val="0"/>
          <w:color w:val="000000"/>
        </w:rPr>
      </w:pPr>
      <w:r>
        <w:rPr>
          <w:rFonts w:hint="eastAsia"/>
          <w:snapToGrid w:val="0"/>
          <w:color w:val="000000"/>
        </w:rPr>
        <w:t>ｍ　組織再編成行為に伴う新株予約権の交付に関する事項は、会社法第</w:t>
      </w:r>
      <w:r>
        <w:rPr>
          <w:snapToGrid w:val="0"/>
          <w:color w:val="000000"/>
        </w:rPr>
        <w:t>236</w:t>
      </w:r>
      <w:r>
        <w:rPr>
          <w:rFonts w:hint="eastAsia"/>
          <w:snapToGrid w:val="0"/>
          <w:color w:val="000000"/>
        </w:rPr>
        <w:t>条第１項第８号に規定する事項を記載すること。</w:t>
      </w:r>
    </w:p>
    <w:p w14:paraId="785A2895" w14:textId="2FDEF429" w:rsidR="0071695E" w:rsidRDefault="001E51CF">
      <w:pPr>
        <w:ind w:left="630" w:hanging="210"/>
        <w:rPr>
          <w:snapToGrid w:val="0"/>
          <w:color w:val="000000"/>
        </w:rPr>
      </w:pPr>
      <w:r>
        <w:rPr>
          <w:rFonts w:hint="eastAsia"/>
          <w:snapToGrid w:val="0"/>
          <w:color w:val="000000"/>
        </w:rPr>
        <w:t>ｎ　財務及び事業の方針の決定を支配する者の在り方に関する基本方針（以下「基本方針」という。）を定めている会社については、基本方針に照らして不適切な者によって当該会社の財務及び事業の方針の決定が支配されることを防止するための取組み（いわゆる買収</w:t>
      </w:r>
      <w:r w:rsidR="00C37D4E" w:rsidRPr="00C37D4E">
        <w:rPr>
          <w:rFonts w:hint="eastAsia"/>
          <w:snapToGrid w:val="0"/>
          <w:color w:val="000000"/>
        </w:rPr>
        <w:t>への対応方針</w:t>
      </w:r>
      <w:r>
        <w:rPr>
          <w:rFonts w:hint="eastAsia"/>
          <w:snapToGrid w:val="0"/>
          <w:color w:val="000000"/>
        </w:rPr>
        <w:t>）の一環として、新株予約権証券を発行する場合はその旨を欄外に記載すること。</w:t>
      </w:r>
    </w:p>
    <w:p w14:paraId="35D3D60A" w14:textId="77777777" w:rsidR="0071695E" w:rsidRDefault="001E51CF">
      <w:pPr>
        <w:ind w:left="630" w:hanging="210"/>
        <w:rPr>
          <w:snapToGrid w:val="0"/>
          <w:color w:val="000000"/>
        </w:rPr>
      </w:pPr>
      <w:r>
        <w:rPr>
          <w:rFonts w:hint="eastAsia"/>
          <w:snapToGrid w:val="0"/>
          <w:color w:val="000000"/>
        </w:rPr>
        <w:t>ｏ　新株予約権証券の引受けについては、前</w:t>
      </w:r>
      <w:r>
        <w:rPr>
          <w:snapToGrid w:val="0"/>
          <w:color w:val="000000"/>
        </w:rPr>
        <w:t>(14)</w:t>
      </w:r>
      <w:r>
        <w:rPr>
          <w:rFonts w:hint="eastAsia"/>
          <w:snapToGrid w:val="0"/>
          <w:color w:val="000000"/>
        </w:rPr>
        <w:t>に準じて記載すること。</w:t>
      </w:r>
    </w:p>
    <w:p w14:paraId="1AC7057E" w14:textId="77777777" w:rsidR="0071695E" w:rsidRDefault="001E51CF">
      <w:pPr>
        <w:ind w:left="630" w:hanging="210"/>
        <w:rPr>
          <w:snapToGrid w:val="0"/>
          <w:color w:val="000000"/>
        </w:rPr>
      </w:pPr>
      <w:r>
        <w:rPr>
          <w:rFonts w:hint="eastAsia"/>
          <w:snapToGrid w:val="0"/>
          <w:color w:val="000000"/>
        </w:rPr>
        <w:t>ｐ　新株予約権証券がＭＳＣＢ等である場合には、</w:t>
      </w:r>
      <w:r>
        <w:rPr>
          <w:snapToGrid w:val="0"/>
          <w:color w:val="000000"/>
        </w:rPr>
        <w:t>(11)</w:t>
      </w:r>
      <w:r>
        <w:rPr>
          <w:rFonts w:hint="eastAsia"/>
          <w:snapToGrid w:val="0"/>
          <w:color w:val="000000"/>
        </w:rPr>
        <w:t>のｈに準じて記載すること。</w:t>
      </w:r>
    </w:p>
    <w:p w14:paraId="602A6DAA" w14:textId="77777777" w:rsidR="0071695E" w:rsidRDefault="001E51CF">
      <w:pPr>
        <w:ind w:left="420" w:hanging="210"/>
        <w:rPr>
          <w:snapToGrid w:val="0"/>
          <w:color w:val="000000"/>
        </w:rPr>
      </w:pPr>
      <w:r>
        <w:rPr>
          <w:snapToGrid w:val="0"/>
          <w:color w:val="000000"/>
        </w:rPr>
        <w:t>(16)</w:t>
      </w:r>
      <w:r>
        <w:rPr>
          <w:rFonts w:hint="eastAsia"/>
          <w:snapToGrid w:val="0"/>
          <w:color w:val="000000"/>
        </w:rPr>
        <w:t xml:space="preserve">　新規発行預託証券及び新規発行有価証券信託受益証券</w:t>
      </w:r>
    </w:p>
    <w:p w14:paraId="56BE0A1E" w14:textId="77777777" w:rsidR="0071695E" w:rsidRDefault="001E51CF">
      <w:pPr>
        <w:ind w:left="630" w:hanging="210"/>
        <w:rPr>
          <w:snapToGrid w:val="0"/>
          <w:color w:val="000000"/>
        </w:rPr>
      </w:pPr>
      <w:r>
        <w:rPr>
          <w:rFonts w:hint="eastAsia"/>
          <w:snapToGrid w:val="0"/>
          <w:color w:val="000000"/>
        </w:rPr>
        <w:t>ａ　特定証券情報に係る新規発行預託証券及び新規発行有価証券信託受益証券について、銘柄、発行価額の総額、発行価格、利率、申込期間、申込証拠金、申込取扱場所、払込期日、権利の内容、権利行使請求の方法・条件、決済の方法、取得格付等を記載すること。</w:t>
      </w:r>
    </w:p>
    <w:p w14:paraId="5397084C" w14:textId="77777777" w:rsidR="0071695E" w:rsidRDefault="001E51CF">
      <w:pPr>
        <w:ind w:left="630" w:hanging="210"/>
        <w:rPr>
          <w:snapToGrid w:val="0"/>
          <w:color w:val="000000"/>
        </w:rPr>
      </w:pPr>
      <w:r>
        <w:rPr>
          <w:rFonts w:hint="eastAsia"/>
          <w:snapToGrid w:val="0"/>
          <w:color w:val="000000"/>
        </w:rPr>
        <w:t>ｂ　発行価格を記載しないで特定証券情報を公表する場合には、発行価額の総額は特定証券情報の公表日現在における見込額により記載し、その旨を注記すること。</w:t>
      </w:r>
    </w:p>
    <w:p w14:paraId="64263EEC" w14:textId="77777777" w:rsidR="0071695E" w:rsidRDefault="001E51CF">
      <w:pPr>
        <w:ind w:left="630" w:hanging="210"/>
        <w:rPr>
          <w:snapToGrid w:val="0"/>
          <w:color w:val="000000"/>
        </w:rPr>
      </w:pPr>
      <w:r>
        <w:rPr>
          <w:rFonts w:hint="eastAsia"/>
          <w:snapToGrid w:val="0"/>
          <w:color w:val="000000"/>
        </w:rPr>
        <w:t>ｃ　発行価格を記載しないで特定証券情報を公表する場合には、その決定予定時期及び具体的な決定方法を注記すること。</w:t>
      </w:r>
    </w:p>
    <w:p w14:paraId="2A48D27B" w14:textId="77777777" w:rsidR="0071695E" w:rsidRDefault="001E51CF">
      <w:pPr>
        <w:ind w:left="630" w:hanging="210"/>
        <w:rPr>
          <w:snapToGrid w:val="0"/>
          <w:color w:val="000000"/>
        </w:rPr>
      </w:pPr>
      <w:r>
        <w:rPr>
          <w:rFonts w:hint="eastAsia"/>
          <w:snapToGrid w:val="0"/>
          <w:color w:val="000000"/>
        </w:rPr>
        <w:t>ｄ　申込取扱場所を記載しないで特定証券情報を公表する場合には、その決定予定時期を注記すること。</w:t>
      </w:r>
    </w:p>
    <w:p w14:paraId="46BF7DFE"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ｅ　当該預託証券及び有価証券信託受益証券に表示される権利に係る有価証券の内容について具体的に記載すること。</w:t>
      </w:r>
    </w:p>
    <w:p w14:paraId="3B5153CA" w14:textId="77777777" w:rsidR="0071695E" w:rsidRDefault="001E51CF">
      <w:pPr>
        <w:ind w:left="630" w:hanging="210"/>
        <w:rPr>
          <w:snapToGrid w:val="0"/>
          <w:color w:val="000000"/>
        </w:rPr>
      </w:pPr>
      <w:r>
        <w:rPr>
          <w:rFonts w:hint="eastAsia"/>
          <w:snapToGrid w:val="0"/>
          <w:color w:val="000000"/>
        </w:rPr>
        <w:t>ｆ　当該預託証券及び有価証券信託受益証券の発行の仕組みについて、明瞭に記載すること。</w:t>
      </w:r>
    </w:p>
    <w:p w14:paraId="3A08300B" w14:textId="77777777" w:rsidR="0071695E" w:rsidRDefault="001E51CF">
      <w:pPr>
        <w:ind w:left="630" w:hanging="210"/>
        <w:rPr>
          <w:snapToGrid w:val="0"/>
          <w:color w:val="000000"/>
        </w:rPr>
      </w:pPr>
      <w:r>
        <w:rPr>
          <w:rFonts w:hint="eastAsia"/>
          <w:snapToGrid w:val="0"/>
          <w:color w:val="000000"/>
        </w:rPr>
        <w:t>ｇ　その他の事項で、当該預託証券及び有価証券信託受益証券に係る権利につき投資者の判断に重要な影響を及ぼす可能性のある事項を記載すること。</w:t>
      </w:r>
    </w:p>
    <w:p w14:paraId="6727F0A8" w14:textId="77777777" w:rsidR="0071695E" w:rsidRDefault="001E51CF">
      <w:pPr>
        <w:ind w:left="630" w:hanging="210"/>
        <w:rPr>
          <w:snapToGrid w:val="0"/>
          <w:color w:val="000000"/>
        </w:rPr>
      </w:pPr>
      <w:r>
        <w:rPr>
          <w:rFonts w:hint="eastAsia"/>
          <w:snapToGrid w:val="0"/>
          <w:color w:val="000000"/>
        </w:rPr>
        <w:t>ｈ　新規発行預託証券及び新規発行有価証券信託受益証券の引受けについては、</w:t>
      </w:r>
      <w:r>
        <w:rPr>
          <w:snapToGrid w:val="0"/>
          <w:color w:val="000000"/>
        </w:rPr>
        <w:t>(14)</w:t>
      </w:r>
      <w:r>
        <w:rPr>
          <w:rFonts w:hint="eastAsia"/>
          <w:snapToGrid w:val="0"/>
          <w:color w:val="000000"/>
        </w:rPr>
        <w:t>に準じて記載すること。</w:t>
      </w:r>
    </w:p>
    <w:p w14:paraId="024854FF" w14:textId="77777777" w:rsidR="0071695E" w:rsidRDefault="001E51CF">
      <w:pPr>
        <w:ind w:left="420" w:hanging="210"/>
        <w:rPr>
          <w:snapToGrid w:val="0"/>
          <w:color w:val="000000"/>
        </w:rPr>
      </w:pPr>
      <w:r>
        <w:rPr>
          <w:snapToGrid w:val="0"/>
          <w:color w:val="000000"/>
        </w:rPr>
        <w:t>(17)</w:t>
      </w:r>
      <w:r>
        <w:rPr>
          <w:rFonts w:hint="eastAsia"/>
          <w:snapToGrid w:val="0"/>
          <w:color w:val="000000"/>
        </w:rPr>
        <w:t xml:space="preserve">　新規発行等による手取金の額</w:t>
      </w:r>
    </w:p>
    <w:p w14:paraId="2BF166B2" w14:textId="77777777" w:rsidR="0071695E" w:rsidRDefault="001E51CF">
      <w:pPr>
        <w:ind w:left="630" w:hanging="210"/>
        <w:rPr>
          <w:snapToGrid w:val="0"/>
          <w:color w:val="000000"/>
        </w:rPr>
      </w:pPr>
      <w:r>
        <w:rPr>
          <w:rFonts w:hint="eastAsia"/>
          <w:snapToGrid w:val="0"/>
          <w:color w:val="000000"/>
        </w:rPr>
        <w:t>ａ　「発行価格」を記載しないで特定証券情報を公表する場合又は算式表示により特定証券情報を公表する場合には、「払込金額の総額」は特定証券情報の公表日現在における見込額を記載し、その旨を注記すること。</w:t>
      </w:r>
    </w:p>
    <w:p w14:paraId="66FD8D03" w14:textId="77777777" w:rsidR="0071695E" w:rsidRDefault="001E51CF">
      <w:pPr>
        <w:ind w:left="630" w:hanging="210"/>
        <w:rPr>
          <w:snapToGrid w:val="0"/>
          <w:color w:val="000000"/>
        </w:rPr>
      </w:pPr>
      <w:r>
        <w:rPr>
          <w:rFonts w:hint="eastAsia"/>
          <w:snapToGrid w:val="0"/>
          <w:color w:val="000000"/>
        </w:rPr>
        <w:t>ｂ　「発行諸費用の概算額」の欄には、発行者が負担すべき発行諸費用の総額を記載すること。</w:t>
      </w:r>
    </w:p>
    <w:p w14:paraId="28178E79" w14:textId="77777777" w:rsidR="0071695E" w:rsidRDefault="001E51CF">
      <w:pPr>
        <w:ind w:left="420" w:hanging="210"/>
        <w:rPr>
          <w:snapToGrid w:val="0"/>
          <w:color w:val="000000"/>
        </w:rPr>
      </w:pPr>
      <w:r>
        <w:rPr>
          <w:snapToGrid w:val="0"/>
          <w:color w:val="000000"/>
        </w:rPr>
        <w:t>(18)</w:t>
      </w:r>
      <w:r>
        <w:rPr>
          <w:rFonts w:hint="eastAsia"/>
          <w:snapToGrid w:val="0"/>
          <w:color w:val="000000"/>
        </w:rPr>
        <w:t xml:space="preserve">　新規発行等の理由及び手取金の使途</w:t>
      </w:r>
    </w:p>
    <w:p w14:paraId="2AC17E64" w14:textId="77777777" w:rsidR="0071695E" w:rsidRDefault="001E51CF">
      <w:pPr>
        <w:ind w:left="630" w:hanging="210"/>
        <w:rPr>
          <w:snapToGrid w:val="0"/>
          <w:color w:val="000000"/>
        </w:rPr>
      </w:pPr>
      <w:r>
        <w:rPr>
          <w:rFonts w:hint="eastAsia"/>
          <w:snapToGrid w:val="0"/>
          <w:color w:val="000000"/>
        </w:rPr>
        <w:t>ａ　新規発行等の理由として資金調達以外の理由がある場合には、その理由を記載すること。</w:t>
      </w:r>
    </w:p>
    <w:p w14:paraId="5C1A9246" w14:textId="77777777" w:rsidR="0071695E" w:rsidRDefault="001E51CF">
      <w:pPr>
        <w:ind w:left="630" w:hanging="210"/>
        <w:rPr>
          <w:snapToGrid w:val="0"/>
          <w:color w:val="000000"/>
        </w:rPr>
      </w:pPr>
      <w:r>
        <w:rPr>
          <w:rFonts w:hint="eastAsia"/>
          <w:snapToGrid w:val="0"/>
          <w:color w:val="000000"/>
        </w:rPr>
        <w:t>ｂ　発行者が取得する手取金の使途を設備資金、運転資金、借入金返済、有価証券の取得、関係会社に対する出資又は融資等に区分し、手取金の総額並びにその使途の区分ごとの内容、金額及び支出予定時期を具体的に記載すること。</w:t>
      </w:r>
    </w:p>
    <w:p w14:paraId="026A805E" w14:textId="77777777" w:rsidR="0071695E" w:rsidRDefault="001E51CF">
      <w:pPr>
        <w:ind w:left="630" w:hanging="210"/>
        <w:rPr>
          <w:snapToGrid w:val="0"/>
          <w:color w:val="000000"/>
        </w:rPr>
      </w:pPr>
      <w:r>
        <w:rPr>
          <w:rFonts w:hint="eastAsia"/>
          <w:snapToGrid w:val="0"/>
          <w:color w:val="000000"/>
        </w:rPr>
        <w:t>ｃ　当該手取金を事業の買収に充てる場合には、その事業の内容及び財産について概要を説明すること。</w:t>
      </w:r>
    </w:p>
    <w:p w14:paraId="4ACB5011" w14:textId="77777777" w:rsidR="0071695E" w:rsidRDefault="001E51CF">
      <w:pPr>
        <w:ind w:left="420" w:hanging="210"/>
        <w:rPr>
          <w:snapToGrid w:val="0"/>
          <w:color w:val="000000"/>
        </w:rPr>
      </w:pPr>
      <w:r>
        <w:rPr>
          <w:snapToGrid w:val="0"/>
          <w:color w:val="000000"/>
        </w:rPr>
        <w:t>(19)</w:t>
      </w:r>
      <w:r>
        <w:rPr>
          <w:rFonts w:hint="eastAsia"/>
          <w:snapToGrid w:val="0"/>
          <w:color w:val="000000"/>
        </w:rPr>
        <w:t xml:space="preserve">　売付け有価証券</w:t>
      </w:r>
    </w:p>
    <w:p w14:paraId="74CB85AD" w14:textId="77777777" w:rsidR="0071695E" w:rsidRDefault="001E51CF">
      <w:pPr>
        <w:ind w:left="630" w:hanging="210"/>
        <w:rPr>
          <w:snapToGrid w:val="0"/>
          <w:color w:val="000000"/>
        </w:rPr>
      </w:pPr>
      <w:r>
        <w:rPr>
          <w:rFonts w:hint="eastAsia"/>
          <w:snapToGrid w:val="0"/>
          <w:color w:val="000000"/>
        </w:rPr>
        <w:t>ａ　額面株式については、「売付け株式」の「記名・無記名の別、額面・無額面の別及び種類」の欄に券面額を付記すること。ただし、内国会社については、記名・無記名の別及び額面・無額面の別の記載を省略することができる。</w:t>
      </w:r>
    </w:p>
    <w:p w14:paraId="3ED42519" w14:textId="77777777" w:rsidR="0071695E" w:rsidRDefault="001E51CF">
      <w:pPr>
        <w:ind w:left="630" w:hanging="210"/>
        <w:rPr>
          <w:snapToGrid w:val="0"/>
          <w:color w:val="000000"/>
        </w:rPr>
      </w:pPr>
      <w:r>
        <w:rPr>
          <w:rFonts w:hint="eastAsia"/>
          <w:snapToGrid w:val="0"/>
          <w:color w:val="000000"/>
        </w:rPr>
        <w:t>ｂ　「売付け価格」を記載しないで特定証券情報を公表する場合又は算式表示により特定証券情報を公表する場合には、「売付け価額の総額」は特定証券情報の公表日現在における見込額により記載し、その旨を注記すること。</w:t>
      </w:r>
    </w:p>
    <w:p w14:paraId="6BA0159C" w14:textId="77777777" w:rsidR="0071695E" w:rsidRDefault="001E51CF">
      <w:pPr>
        <w:ind w:left="630" w:hanging="210"/>
        <w:rPr>
          <w:snapToGrid w:val="0"/>
          <w:color w:val="000000"/>
        </w:rPr>
      </w:pPr>
      <w:r>
        <w:rPr>
          <w:rFonts w:hint="eastAsia"/>
          <w:snapToGrid w:val="0"/>
          <w:color w:val="000000"/>
        </w:rPr>
        <w:t>ｃ　売付けに係る有価証券の所有者が２人以上ある場合には、「売付け株式」「売付け新株予約権証券」又は「売付け預託証券及び売付け有価証券信託受益証券」について所有者別に記載すること。</w:t>
      </w:r>
    </w:p>
    <w:p w14:paraId="7769E03A" w14:textId="77777777" w:rsidR="0071695E" w:rsidRDefault="001E51CF">
      <w:pPr>
        <w:ind w:left="630" w:hanging="210"/>
        <w:rPr>
          <w:snapToGrid w:val="0"/>
          <w:color w:val="000000"/>
        </w:rPr>
      </w:pPr>
      <w:r>
        <w:rPr>
          <w:rFonts w:hint="eastAsia"/>
          <w:snapToGrid w:val="0"/>
          <w:color w:val="000000"/>
        </w:rPr>
        <w:t>ｄ　「売付け新株予約権証券」の「新株予約権の内容等」は、</w:t>
      </w:r>
      <w:r>
        <w:rPr>
          <w:snapToGrid w:val="0"/>
          <w:color w:val="000000"/>
        </w:rPr>
        <w:t>(15)</w:t>
      </w:r>
      <w:r>
        <w:rPr>
          <w:rFonts w:hint="eastAsia"/>
          <w:snapToGrid w:val="0"/>
          <w:color w:val="000000"/>
        </w:rPr>
        <w:t>に準じて記載すること。</w:t>
      </w:r>
    </w:p>
    <w:p w14:paraId="33CC1A44" w14:textId="77777777" w:rsidR="0071695E" w:rsidRDefault="001E51CF">
      <w:pPr>
        <w:ind w:left="630" w:hanging="210"/>
        <w:rPr>
          <w:snapToGrid w:val="0"/>
          <w:color w:val="000000"/>
        </w:rPr>
      </w:pPr>
      <w:r>
        <w:rPr>
          <w:rFonts w:hint="eastAsia"/>
          <w:snapToGrid w:val="0"/>
          <w:color w:val="000000"/>
        </w:rPr>
        <w:t>ｅ　「売付け預託証券及び売付け有価証券信託受益証券」の「預託証券及び有価証券信託受益証券」の内容等」は、</w:t>
      </w:r>
      <w:r>
        <w:rPr>
          <w:snapToGrid w:val="0"/>
          <w:color w:val="000000"/>
        </w:rPr>
        <w:t>(16)</w:t>
      </w:r>
      <w:r>
        <w:rPr>
          <w:rFonts w:hint="eastAsia"/>
          <w:snapToGrid w:val="0"/>
          <w:color w:val="000000"/>
        </w:rPr>
        <w:t>に準じて記載すること。</w:t>
      </w:r>
    </w:p>
    <w:p w14:paraId="38186CA8" w14:textId="77777777" w:rsidR="0071695E" w:rsidRDefault="001E51CF">
      <w:pPr>
        <w:ind w:left="420" w:hanging="210"/>
        <w:rPr>
          <w:snapToGrid w:val="0"/>
          <w:color w:val="000000"/>
        </w:rPr>
      </w:pPr>
      <w:r>
        <w:rPr>
          <w:snapToGrid w:val="0"/>
          <w:color w:val="000000"/>
        </w:rPr>
        <w:t>(20)</w:t>
      </w:r>
      <w:r>
        <w:rPr>
          <w:rFonts w:hint="eastAsia"/>
          <w:snapToGrid w:val="0"/>
          <w:color w:val="000000"/>
        </w:rPr>
        <w:t xml:space="preserve">　売付けの条件</w:t>
      </w:r>
    </w:p>
    <w:p w14:paraId="1C0D4D96" w14:textId="77777777" w:rsidR="0071695E" w:rsidRDefault="001E51CF">
      <w:pPr>
        <w:ind w:left="630" w:hanging="210"/>
        <w:rPr>
          <w:snapToGrid w:val="0"/>
          <w:color w:val="000000"/>
        </w:rPr>
      </w:pPr>
      <w:r>
        <w:rPr>
          <w:rFonts w:hint="eastAsia"/>
          <w:snapToGrid w:val="0"/>
          <w:color w:val="000000"/>
        </w:rPr>
        <w:t>ａ　「売付け価格」の欄には、株式については１株の売付け価額を、新株予約権証券については新株予約権１個の売付け価額を、売付け預託証券及び売付け有価証券信託受益証券については１口の売付け価額を記載すること。</w:t>
      </w:r>
    </w:p>
    <w:p w14:paraId="45664431" w14:textId="77777777" w:rsidR="0071695E" w:rsidRDefault="001E51CF">
      <w:pPr>
        <w:ind w:left="630" w:hanging="210"/>
        <w:rPr>
          <w:snapToGrid w:val="0"/>
          <w:color w:val="000000"/>
        </w:rPr>
      </w:pPr>
      <w:r>
        <w:rPr>
          <w:rFonts w:hint="eastAsia"/>
          <w:snapToGrid w:val="0"/>
          <w:color w:val="000000"/>
        </w:rPr>
        <w:t>ｂ　「売付けの委託契約の内容」の欄には、売付けの委託手数料の額、売付け残が生じた場合の処理等について記載すること。なお、算式表示の場合には、委託手数料の額は当該算式に基づいて記載すること。</w:t>
      </w:r>
    </w:p>
    <w:p w14:paraId="7F52D753" w14:textId="77777777" w:rsidR="0071695E" w:rsidRDefault="001E51CF">
      <w:pPr>
        <w:ind w:left="630" w:hanging="210"/>
        <w:rPr>
          <w:snapToGrid w:val="0"/>
          <w:color w:val="000000"/>
        </w:rPr>
      </w:pPr>
      <w:r>
        <w:rPr>
          <w:rFonts w:hint="eastAsia"/>
          <w:snapToGrid w:val="0"/>
          <w:color w:val="000000"/>
        </w:rPr>
        <w:t>ｃ　株式受渡期日その他売付けの手続上必要な事項を欄外に記載すること。</w:t>
      </w:r>
    </w:p>
    <w:p w14:paraId="281B8EF4"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ｄ　元引受契約を締結する金融商品取引業者のうち主たるものが決定していない場合には、元引受契約を締結する予定の金融商品取引業者のうち主たるものを記載すること。</w:t>
      </w:r>
    </w:p>
    <w:p w14:paraId="4447ED99" w14:textId="77777777" w:rsidR="0071695E" w:rsidRDefault="001E51CF">
      <w:pPr>
        <w:ind w:left="630" w:hanging="210"/>
        <w:rPr>
          <w:snapToGrid w:val="0"/>
          <w:color w:val="000000"/>
        </w:rPr>
      </w:pPr>
      <w:r>
        <w:rPr>
          <w:rFonts w:hint="eastAsia"/>
          <w:snapToGrid w:val="0"/>
          <w:color w:val="000000"/>
        </w:rPr>
        <w:t>ｅ　「売付けの委託を受けた者の住所及び氏名又は名称」を記載しないで特定証券情報を公表する場合には、その決定予定時期を注記すること。</w:t>
      </w:r>
    </w:p>
    <w:p w14:paraId="1672E0F3" w14:textId="77777777" w:rsidR="0071695E" w:rsidRDefault="001E51CF">
      <w:pPr>
        <w:ind w:left="630" w:hanging="210"/>
        <w:rPr>
          <w:snapToGrid w:val="0"/>
          <w:color w:val="000000"/>
        </w:rPr>
      </w:pPr>
      <w:r>
        <w:rPr>
          <w:rFonts w:hint="eastAsia"/>
          <w:snapToGrid w:val="0"/>
          <w:color w:val="000000"/>
        </w:rPr>
        <w:t>ｆ　「売付け価格」又は「申込受付場所」を記載しないで特定証券情報を公表する場合には、これらの事項の決定予定時期を注記すること。</w:t>
      </w:r>
    </w:p>
    <w:p w14:paraId="502C8000" w14:textId="77777777" w:rsidR="0071695E" w:rsidRDefault="001E51CF">
      <w:pPr>
        <w:ind w:left="630" w:hanging="210"/>
        <w:rPr>
          <w:snapToGrid w:val="0"/>
          <w:color w:val="000000"/>
        </w:rPr>
      </w:pPr>
      <w:r>
        <w:rPr>
          <w:rFonts w:hint="eastAsia"/>
          <w:snapToGrid w:val="0"/>
          <w:color w:val="000000"/>
        </w:rPr>
        <w:t>ｇ　売付け有価証券がＭＳＣＢ等である場合には、</w:t>
      </w:r>
      <w:r>
        <w:rPr>
          <w:snapToGrid w:val="0"/>
          <w:color w:val="000000"/>
        </w:rPr>
        <w:t>(11)</w:t>
      </w:r>
      <w:r>
        <w:rPr>
          <w:rFonts w:hint="eastAsia"/>
          <w:snapToGrid w:val="0"/>
          <w:color w:val="000000"/>
        </w:rPr>
        <w:t>のｈに準じて記載すること。</w:t>
      </w:r>
    </w:p>
    <w:p w14:paraId="563762E8" w14:textId="77777777" w:rsidR="0071695E" w:rsidRDefault="001E51CF">
      <w:pPr>
        <w:ind w:left="420" w:hanging="210"/>
        <w:rPr>
          <w:snapToGrid w:val="0"/>
          <w:color w:val="000000"/>
        </w:rPr>
      </w:pPr>
      <w:r>
        <w:rPr>
          <w:snapToGrid w:val="0"/>
          <w:color w:val="000000"/>
        </w:rPr>
        <w:t>(20</w:t>
      </w:r>
      <w:r>
        <w:rPr>
          <w:rFonts w:hint="eastAsia"/>
          <w:snapToGrid w:val="0"/>
          <w:color w:val="000000"/>
        </w:rPr>
        <w:t>―２</w:t>
      </w:r>
      <w:r>
        <w:rPr>
          <w:snapToGrid w:val="0"/>
          <w:color w:val="000000"/>
        </w:rPr>
        <w:t>)</w:t>
      </w:r>
      <w:r>
        <w:rPr>
          <w:rFonts w:hint="eastAsia"/>
          <w:snapToGrid w:val="0"/>
          <w:color w:val="000000"/>
        </w:rPr>
        <w:t xml:space="preserve">　第三者割当の場合の特記事項</w:t>
      </w:r>
    </w:p>
    <w:p w14:paraId="25DA2F21" w14:textId="77777777" w:rsidR="0071695E" w:rsidRDefault="001E51CF">
      <w:pPr>
        <w:ind w:left="420" w:firstLine="210"/>
        <w:rPr>
          <w:snapToGrid w:val="0"/>
          <w:color w:val="000000"/>
        </w:rPr>
      </w:pPr>
      <w:r>
        <w:rPr>
          <w:rFonts w:hint="eastAsia"/>
          <w:snapToGrid w:val="0"/>
          <w:color w:val="000000"/>
        </w:rPr>
        <w:t>第三者割当の方法により、株券又は新株予約権証券の特定投資家向け取得勧誘又は特定投資家向け売付け勧誘等を行う場合に記載すること。なお、一定の日において株主名簿に記載され、又は記録されている株主に対して行われる株券又は新株予約権証券の特定投資家向け取得勧誘又は特定投資家向け売付け勧誘等のうち、その発行の態様から、当該株券又は新株予約権証券を特定の株主が取得するものと考えられるもの（例えば、特定の株主のみが当該株券又は新株予約権証券の特定投資家向け取得勧誘又は特定投資家向け売付け勧誘等に応じることになると考えられる発行価格その他の条件を設定しようとするもの）を行う場合には、当該特定投資家向け取得勧誘又は特定投資家向け売付け勧誘等を第三者割当の方法により行うものとみなして記載すること。</w:t>
      </w:r>
    </w:p>
    <w:p w14:paraId="3E4EDE74" w14:textId="77777777" w:rsidR="0071695E" w:rsidRDefault="001E51CF">
      <w:pPr>
        <w:ind w:left="420" w:hanging="210"/>
        <w:rPr>
          <w:snapToGrid w:val="0"/>
          <w:color w:val="000000"/>
        </w:rPr>
      </w:pPr>
      <w:r>
        <w:rPr>
          <w:snapToGrid w:val="0"/>
          <w:color w:val="000000"/>
        </w:rPr>
        <w:t>(20</w:t>
      </w:r>
      <w:r>
        <w:rPr>
          <w:rFonts w:hint="eastAsia"/>
          <w:snapToGrid w:val="0"/>
          <w:color w:val="000000"/>
        </w:rPr>
        <w:t>―３</w:t>
      </w:r>
      <w:r>
        <w:rPr>
          <w:snapToGrid w:val="0"/>
          <w:color w:val="000000"/>
        </w:rPr>
        <w:t>)</w:t>
      </w:r>
      <w:r>
        <w:rPr>
          <w:rFonts w:hint="eastAsia"/>
          <w:snapToGrid w:val="0"/>
          <w:color w:val="000000"/>
        </w:rPr>
        <w:t xml:space="preserve">　割当予定先の状況</w:t>
      </w:r>
    </w:p>
    <w:p w14:paraId="72B8DD55" w14:textId="77777777" w:rsidR="0071695E" w:rsidRDefault="001E51CF">
      <w:pPr>
        <w:ind w:left="420" w:firstLine="210"/>
        <w:rPr>
          <w:snapToGrid w:val="0"/>
          <w:color w:val="000000"/>
        </w:rPr>
      </w:pPr>
      <w:r>
        <w:rPr>
          <w:rFonts w:hint="eastAsia"/>
          <w:snapToGrid w:val="0"/>
          <w:color w:val="000000"/>
        </w:rPr>
        <w:t>次のａからｇまでに掲げる事項について、割当予定先（第三者割当により発行者が割当を予定している者をいう。）ごとに当該ａからｇまでに定めるところにより記載すること。</w:t>
      </w:r>
    </w:p>
    <w:p w14:paraId="390FF3E0" w14:textId="77777777" w:rsidR="0071695E" w:rsidRDefault="001E51CF">
      <w:pPr>
        <w:ind w:left="630" w:hanging="210"/>
        <w:rPr>
          <w:snapToGrid w:val="0"/>
          <w:color w:val="000000"/>
        </w:rPr>
      </w:pPr>
      <w:r>
        <w:rPr>
          <w:rFonts w:hint="eastAsia"/>
          <w:snapToGrid w:val="0"/>
          <w:color w:val="000000"/>
        </w:rPr>
        <w:t>ａ　割当予定先の概要</w:t>
      </w:r>
    </w:p>
    <w:p w14:paraId="340BA4BA" w14:textId="77777777" w:rsidR="0071695E" w:rsidRDefault="001E51CF">
      <w:pPr>
        <w:ind w:left="630" w:firstLine="210"/>
        <w:rPr>
          <w:snapToGrid w:val="0"/>
          <w:color w:val="000000"/>
        </w:rPr>
      </w:pPr>
      <w:r>
        <w:rPr>
          <w:rFonts w:hint="eastAsia"/>
          <w:snapToGrid w:val="0"/>
          <w:color w:val="000000"/>
        </w:rPr>
        <w:t>次の</w:t>
      </w:r>
      <w:r>
        <w:rPr>
          <w:snapToGrid w:val="0"/>
          <w:color w:val="000000"/>
        </w:rPr>
        <w:t>(</w:t>
      </w:r>
      <w:r>
        <w:rPr>
          <w:rFonts w:hint="eastAsia"/>
          <w:snapToGrid w:val="0"/>
          <w:color w:val="000000"/>
        </w:rPr>
        <w:t>ａ</w:t>
      </w:r>
      <w:r>
        <w:rPr>
          <w:snapToGrid w:val="0"/>
          <w:color w:val="000000"/>
        </w:rPr>
        <w:t>)</w:t>
      </w:r>
      <w:r>
        <w:rPr>
          <w:rFonts w:hint="eastAsia"/>
          <w:snapToGrid w:val="0"/>
          <w:color w:val="000000"/>
        </w:rPr>
        <w:t>から</w:t>
      </w:r>
      <w:r>
        <w:rPr>
          <w:snapToGrid w:val="0"/>
          <w:color w:val="000000"/>
        </w:rPr>
        <w:t>(</w:t>
      </w:r>
      <w:r>
        <w:rPr>
          <w:rFonts w:hint="eastAsia"/>
          <w:snapToGrid w:val="0"/>
          <w:color w:val="000000"/>
        </w:rPr>
        <w:t>ｅ</w:t>
      </w:r>
      <w:r>
        <w:rPr>
          <w:snapToGrid w:val="0"/>
          <w:color w:val="000000"/>
        </w:rPr>
        <w:t>)</w:t>
      </w:r>
      <w:r>
        <w:rPr>
          <w:rFonts w:hint="eastAsia"/>
          <w:snapToGrid w:val="0"/>
          <w:color w:val="000000"/>
        </w:rPr>
        <w:t>までに掲げる割当予定先の区分に応じ、当該</w:t>
      </w:r>
      <w:r>
        <w:rPr>
          <w:snapToGrid w:val="0"/>
          <w:color w:val="000000"/>
        </w:rPr>
        <w:t>(</w:t>
      </w:r>
      <w:r>
        <w:rPr>
          <w:rFonts w:hint="eastAsia"/>
          <w:snapToGrid w:val="0"/>
          <w:color w:val="000000"/>
        </w:rPr>
        <w:t>ａ</w:t>
      </w:r>
      <w:r>
        <w:rPr>
          <w:snapToGrid w:val="0"/>
          <w:color w:val="000000"/>
        </w:rPr>
        <w:t>)</w:t>
      </w:r>
      <w:r>
        <w:rPr>
          <w:rFonts w:hint="eastAsia"/>
          <w:snapToGrid w:val="0"/>
          <w:color w:val="000000"/>
        </w:rPr>
        <w:t>から</w:t>
      </w:r>
      <w:r>
        <w:rPr>
          <w:snapToGrid w:val="0"/>
          <w:color w:val="000000"/>
        </w:rPr>
        <w:t>(</w:t>
      </w:r>
      <w:r>
        <w:rPr>
          <w:rFonts w:hint="eastAsia"/>
          <w:snapToGrid w:val="0"/>
          <w:color w:val="000000"/>
        </w:rPr>
        <w:t>ｅ</w:t>
      </w:r>
      <w:r>
        <w:rPr>
          <w:snapToGrid w:val="0"/>
          <w:color w:val="000000"/>
        </w:rPr>
        <w:t>)</w:t>
      </w:r>
      <w:r>
        <w:rPr>
          <w:rFonts w:hint="eastAsia"/>
          <w:snapToGrid w:val="0"/>
          <w:color w:val="000000"/>
        </w:rPr>
        <w:t>までに定める事項を記載すること。</w:t>
      </w:r>
      <w:r>
        <w:rPr>
          <w:snapToGrid w:val="0"/>
          <w:color w:val="000000"/>
        </w:rPr>
        <w:t>(</w:t>
      </w:r>
      <w:r>
        <w:rPr>
          <w:rFonts w:hint="eastAsia"/>
          <w:snapToGrid w:val="0"/>
          <w:color w:val="000000"/>
        </w:rPr>
        <w:t>ｅ</w:t>
      </w:r>
      <w:r>
        <w:rPr>
          <w:snapToGrid w:val="0"/>
          <w:color w:val="000000"/>
        </w:rPr>
        <w:t>)</w:t>
      </w:r>
      <w:r>
        <w:rPr>
          <w:rFonts w:hint="eastAsia"/>
          <w:snapToGrid w:val="0"/>
          <w:color w:val="000000"/>
        </w:rPr>
        <w:t>に定める事項については可能な範囲で記載すること。</w:t>
      </w:r>
    </w:p>
    <w:p w14:paraId="3DBB50EE"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個人　氏名、住所及び職業の内容</w:t>
      </w:r>
    </w:p>
    <w:p w14:paraId="561CA0BD" w14:textId="174990AE"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有価証券報告書提出会社　名称、本店の所在地及び特定証券情報の公表日において既に提出されている当該割当予定先の直近の有価証券報告書（当該有価証券報告書の提出後に提出された半期報告書を含む。）の提出日</w:t>
      </w:r>
    </w:p>
    <w:p w14:paraId="234F4A2E" w14:textId="77777777" w:rsidR="0071695E" w:rsidRDefault="001E51CF">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発行者情報公表会社（前</w:t>
      </w:r>
      <w:r>
        <w:rPr>
          <w:snapToGrid w:val="0"/>
          <w:color w:val="000000"/>
        </w:rPr>
        <w:t>(</w:t>
      </w:r>
      <w:r>
        <w:rPr>
          <w:rFonts w:hint="eastAsia"/>
          <w:snapToGrid w:val="0"/>
          <w:color w:val="000000"/>
        </w:rPr>
        <w:t>ｂ</w:t>
      </w:r>
      <w:r>
        <w:rPr>
          <w:snapToGrid w:val="0"/>
          <w:color w:val="000000"/>
        </w:rPr>
        <w:t>)</w:t>
      </w:r>
      <w:r>
        <w:rPr>
          <w:rFonts w:hint="eastAsia"/>
          <w:snapToGrid w:val="0"/>
          <w:color w:val="000000"/>
        </w:rPr>
        <w:t>に該当するものを除く。）　名称、本店の所在地及び特定証券情報の公表日において既に公表されている当該割当予定先の直近の連結会計年度に係る発行者情報（当該発行者情報の公表後に公表された連結中間会計年度に係る発行者情報を含む。）の公表日並びに発行者情報を公表している割当予定先のホームページのアドレス</w:t>
      </w:r>
    </w:p>
    <w:p w14:paraId="33DD802F" w14:textId="77777777" w:rsidR="0071695E" w:rsidRDefault="001E51CF">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w:t>
      </w:r>
      <w:r>
        <w:rPr>
          <w:snapToGrid w:val="0"/>
          <w:color w:val="000000"/>
        </w:rPr>
        <w:t>(</w:t>
      </w:r>
      <w:r>
        <w:rPr>
          <w:rFonts w:hint="eastAsia"/>
          <w:snapToGrid w:val="0"/>
          <w:color w:val="000000"/>
        </w:rPr>
        <w:t>ｂ</w:t>
      </w:r>
      <w:r>
        <w:rPr>
          <w:snapToGrid w:val="0"/>
          <w:color w:val="000000"/>
        </w:rPr>
        <w:t>)</w:t>
      </w:r>
      <w:r>
        <w:rPr>
          <w:rFonts w:hint="eastAsia"/>
          <w:snapToGrid w:val="0"/>
          <w:color w:val="000000"/>
        </w:rPr>
        <w:t>及び前</w:t>
      </w:r>
      <w:r>
        <w:rPr>
          <w:snapToGrid w:val="0"/>
          <w:color w:val="000000"/>
        </w:rPr>
        <w:t>(</w:t>
      </w:r>
      <w:r>
        <w:rPr>
          <w:rFonts w:hint="eastAsia"/>
          <w:snapToGrid w:val="0"/>
          <w:color w:val="000000"/>
        </w:rPr>
        <w:t>ｃ</w:t>
      </w:r>
      <w:r>
        <w:rPr>
          <w:snapToGrid w:val="0"/>
          <w:color w:val="000000"/>
        </w:rPr>
        <w:t>)</w:t>
      </w:r>
      <w:r>
        <w:rPr>
          <w:rFonts w:hint="eastAsia"/>
          <w:snapToGrid w:val="0"/>
          <w:color w:val="000000"/>
        </w:rPr>
        <w:t>のいずれにも該当しない法人　名称、本店の所在地、国内の主たる事務所の責任者の氏名及び連絡先（割当予定先が非居住者の場合に限る。）、代表者の役職及び氏名、資本金、事業の内容並びに主たる出資者及びその出資比率</w:t>
      </w:r>
    </w:p>
    <w:p w14:paraId="538B4AC3" w14:textId="77777777" w:rsidR="0071695E" w:rsidRDefault="001E51CF">
      <w:pPr>
        <w:ind w:left="840" w:hanging="210"/>
        <w:rPr>
          <w:snapToGrid w:val="0"/>
          <w:color w:val="000000"/>
        </w:rPr>
      </w:pPr>
      <w:r>
        <w:rPr>
          <w:snapToGrid w:val="0"/>
          <w:color w:val="000000"/>
        </w:rPr>
        <w:t>(</w:t>
      </w:r>
      <w:r>
        <w:rPr>
          <w:rFonts w:hint="eastAsia"/>
          <w:snapToGrid w:val="0"/>
          <w:color w:val="000000"/>
        </w:rPr>
        <w:t>ｅ</w:t>
      </w:r>
      <w:r>
        <w:rPr>
          <w:snapToGrid w:val="0"/>
          <w:color w:val="000000"/>
        </w:rPr>
        <w:t>)</w:t>
      </w:r>
      <w:r>
        <w:rPr>
          <w:rFonts w:hint="eastAsia"/>
          <w:snapToGrid w:val="0"/>
          <w:color w:val="000000"/>
        </w:rPr>
        <w:t xml:space="preserve">　</w:t>
      </w:r>
      <w:r>
        <w:rPr>
          <w:snapToGrid w:val="0"/>
          <w:color w:val="000000"/>
        </w:rPr>
        <w:t>(</w:t>
      </w:r>
      <w:r>
        <w:rPr>
          <w:rFonts w:hint="eastAsia"/>
          <w:snapToGrid w:val="0"/>
          <w:color w:val="000000"/>
        </w:rPr>
        <w:t>ｂ</w:t>
      </w:r>
      <w:r>
        <w:rPr>
          <w:snapToGrid w:val="0"/>
          <w:color w:val="000000"/>
        </w:rPr>
        <w:t>)</w:t>
      </w:r>
      <w:r>
        <w:rPr>
          <w:rFonts w:hint="eastAsia"/>
          <w:snapToGrid w:val="0"/>
          <w:color w:val="000000"/>
        </w:rPr>
        <w:t>から前</w:t>
      </w:r>
      <w:r>
        <w:rPr>
          <w:snapToGrid w:val="0"/>
          <w:color w:val="000000"/>
        </w:rPr>
        <w:t>(</w:t>
      </w:r>
      <w:r>
        <w:rPr>
          <w:rFonts w:hint="eastAsia"/>
          <w:snapToGrid w:val="0"/>
          <w:color w:val="000000"/>
        </w:rPr>
        <w:t>ｄ</w:t>
      </w:r>
      <w:r>
        <w:rPr>
          <w:snapToGrid w:val="0"/>
          <w:color w:val="000000"/>
        </w:rPr>
        <w:t>)</w:t>
      </w:r>
      <w:r>
        <w:rPr>
          <w:rFonts w:hint="eastAsia"/>
          <w:snapToGrid w:val="0"/>
          <w:color w:val="000000"/>
        </w:rPr>
        <w:t>までのいずれにも該当しない団体　名称、所在地、国内の主たる事務所の責任者の氏名及び連絡先（割当予定先が非居住者の場合に限る。）、出資額、組成目的、主たる出資者及びその出資比率並びにその業務執行組合員又はこれに類する者（以下「業務執行組合員等」という。）に関する事項（</w:t>
      </w:r>
      <w:r>
        <w:rPr>
          <w:snapToGrid w:val="0"/>
          <w:color w:val="000000"/>
        </w:rPr>
        <w:t>(</w:t>
      </w:r>
      <w:r>
        <w:rPr>
          <w:rFonts w:hint="eastAsia"/>
          <w:snapToGrid w:val="0"/>
          <w:color w:val="000000"/>
        </w:rPr>
        <w:t>ａ</w:t>
      </w:r>
      <w:r>
        <w:rPr>
          <w:snapToGrid w:val="0"/>
          <w:color w:val="000000"/>
        </w:rPr>
        <w:t>)</w:t>
      </w:r>
      <w:r>
        <w:rPr>
          <w:rFonts w:hint="eastAsia"/>
          <w:snapToGrid w:val="0"/>
          <w:color w:val="000000"/>
        </w:rPr>
        <w:t>からこの</w:t>
      </w:r>
      <w:r>
        <w:rPr>
          <w:snapToGrid w:val="0"/>
          <w:color w:val="000000"/>
        </w:rPr>
        <w:t>(</w:t>
      </w:r>
      <w:r>
        <w:rPr>
          <w:rFonts w:hint="eastAsia"/>
          <w:snapToGrid w:val="0"/>
          <w:color w:val="000000"/>
        </w:rPr>
        <w:t>ｅ</w:t>
      </w:r>
      <w:r>
        <w:rPr>
          <w:snapToGrid w:val="0"/>
          <w:color w:val="000000"/>
        </w:rPr>
        <w:t>)</w:t>
      </w:r>
      <w:r>
        <w:rPr>
          <w:rFonts w:hint="eastAsia"/>
          <w:snapToGrid w:val="0"/>
          <w:color w:val="000000"/>
        </w:rPr>
        <w:t>までに掲げる当該業務執行組合員等の区分に応じ、当該</w:t>
      </w:r>
      <w:r>
        <w:rPr>
          <w:snapToGrid w:val="0"/>
          <w:color w:val="000000"/>
        </w:rPr>
        <w:t>(</w:t>
      </w:r>
      <w:r>
        <w:rPr>
          <w:rFonts w:hint="eastAsia"/>
          <w:snapToGrid w:val="0"/>
          <w:color w:val="000000"/>
        </w:rPr>
        <w:t>ａ</w:t>
      </w:r>
      <w:r>
        <w:rPr>
          <w:snapToGrid w:val="0"/>
          <w:color w:val="000000"/>
        </w:rPr>
        <w:t>)</w:t>
      </w:r>
      <w:r>
        <w:rPr>
          <w:rFonts w:hint="eastAsia"/>
          <w:snapToGrid w:val="0"/>
          <w:color w:val="000000"/>
        </w:rPr>
        <w:t>からこの</w:t>
      </w:r>
      <w:r>
        <w:rPr>
          <w:snapToGrid w:val="0"/>
          <w:color w:val="000000"/>
        </w:rPr>
        <w:t>(</w:t>
      </w:r>
      <w:r>
        <w:rPr>
          <w:rFonts w:hint="eastAsia"/>
          <w:snapToGrid w:val="0"/>
          <w:color w:val="000000"/>
        </w:rPr>
        <w:t>ｅ</w:t>
      </w:r>
      <w:r>
        <w:rPr>
          <w:snapToGrid w:val="0"/>
          <w:color w:val="000000"/>
        </w:rPr>
        <w:t>)</w:t>
      </w:r>
      <w:r>
        <w:rPr>
          <w:rFonts w:hint="eastAsia"/>
          <w:snapToGrid w:val="0"/>
          <w:color w:val="000000"/>
        </w:rPr>
        <w:t>までに定める事項とする。）</w:t>
      </w:r>
    </w:p>
    <w:p w14:paraId="21C003D1" w14:textId="77777777" w:rsidR="0071695E" w:rsidRDefault="001E51CF">
      <w:pPr>
        <w:ind w:left="840"/>
        <w:rPr>
          <w:snapToGrid w:val="0"/>
          <w:color w:val="000000"/>
        </w:rPr>
      </w:pPr>
      <w:r>
        <w:rPr>
          <w:rFonts w:hint="eastAsia"/>
          <w:snapToGrid w:val="0"/>
          <w:color w:val="000000"/>
        </w:rPr>
        <w:t>なお、割当予定先又は業務執行組合員等が個人である場合における住所の記載にあたっては、市町村（政令指定都市にあっては区）程度の記載で差し支えない。</w:t>
      </w:r>
    </w:p>
    <w:p w14:paraId="5E5F2EC2"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ｂ　発行者と割当予定先との間の関係</w:t>
      </w:r>
    </w:p>
    <w:p w14:paraId="0491AD69" w14:textId="77777777" w:rsidR="0071695E" w:rsidRDefault="001E51CF">
      <w:pPr>
        <w:overflowPunct w:val="0"/>
        <w:ind w:left="630" w:firstLine="210"/>
        <w:rPr>
          <w:snapToGrid w:val="0"/>
          <w:color w:val="000000"/>
        </w:rPr>
      </w:pPr>
      <w:r>
        <w:rPr>
          <w:rFonts w:hint="eastAsia"/>
          <w:snapToGrid w:val="0"/>
          <w:color w:val="000000"/>
        </w:rPr>
        <w:t>発行者と割当予定先との間に出資、人事、資金、技術又は取引等において重要な関係がある場合には、その内容を具体的に記載すること。また、割当予定先が組合その他の団体であって、その業務執行組合員等と発行者との間に出資、人事、資金、技術又は取引等において重要な関係がある場合には、その具体的な内容を併せて記載すること。</w:t>
      </w:r>
    </w:p>
    <w:p w14:paraId="63B63BF5" w14:textId="77777777" w:rsidR="0071695E" w:rsidRDefault="001E51CF">
      <w:pPr>
        <w:ind w:left="630" w:hanging="210"/>
        <w:rPr>
          <w:snapToGrid w:val="0"/>
          <w:color w:val="000000"/>
        </w:rPr>
      </w:pPr>
      <w:r>
        <w:rPr>
          <w:rFonts w:hint="eastAsia"/>
          <w:snapToGrid w:val="0"/>
          <w:color w:val="000000"/>
        </w:rPr>
        <w:t>ｃ　割当予定先の選定理由</w:t>
      </w:r>
    </w:p>
    <w:p w14:paraId="6127034A" w14:textId="77777777" w:rsidR="0071695E" w:rsidRDefault="001E51CF">
      <w:pPr>
        <w:ind w:left="630" w:firstLine="210"/>
        <w:rPr>
          <w:snapToGrid w:val="0"/>
          <w:color w:val="000000"/>
        </w:rPr>
      </w:pPr>
      <w:r>
        <w:rPr>
          <w:rFonts w:hint="eastAsia"/>
          <w:snapToGrid w:val="0"/>
          <w:color w:val="000000"/>
        </w:rPr>
        <w:t>割当予定先を選定した理由及び経緯を具体的に記載すること。</w:t>
      </w:r>
    </w:p>
    <w:p w14:paraId="30B60D31" w14:textId="77777777" w:rsidR="0071695E" w:rsidRDefault="001E51CF">
      <w:pPr>
        <w:ind w:left="630" w:hanging="210"/>
        <w:rPr>
          <w:snapToGrid w:val="0"/>
          <w:color w:val="000000"/>
        </w:rPr>
      </w:pPr>
      <w:r>
        <w:rPr>
          <w:rFonts w:hint="eastAsia"/>
          <w:snapToGrid w:val="0"/>
          <w:color w:val="000000"/>
        </w:rPr>
        <w:t>ｄ　割り当てようとする株式の数</w:t>
      </w:r>
    </w:p>
    <w:p w14:paraId="5324EC70" w14:textId="77777777" w:rsidR="0071695E" w:rsidRDefault="001E51CF">
      <w:pPr>
        <w:ind w:left="630" w:firstLine="210"/>
        <w:rPr>
          <w:snapToGrid w:val="0"/>
          <w:color w:val="000000"/>
        </w:rPr>
      </w:pPr>
      <w:r>
        <w:rPr>
          <w:rFonts w:hint="eastAsia"/>
          <w:snapToGrid w:val="0"/>
          <w:color w:val="000000"/>
        </w:rPr>
        <w:t>この特定証券情報に係る第三者割当により割り当てられる株式又は新株予約権の目的である株式の数を記載すること。</w:t>
      </w:r>
    </w:p>
    <w:p w14:paraId="4A8F6425" w14:textId="77777777" w:rsidR="0071695E" w:rsidRDefault="001E51CF">
      <w:pPr>
        <w:ind w:left="630" w:hanging="210"/>
        <w:rPr>
          <w:snapToGrid w:val="0"/>
          <w:color w:val="000000"/>
        </w:rPr>
      </w:pPr>
      <w:r>
        <w:rPr>
          <w:rFonts w:hint="eastAsia"/>
          <w:snapToGrid w:val="0"/>
          <w:color w:val="000000"/>
        </w:rPr>
        <w:t>ｅ　株券又は新株予約権証券の保有方針</w:t>
      </w:r>
    </w:p>
    <w:p w14:paraId="7A01C903" w14:textId="77777777" w:rsidR="0071695E" w:rsidRDefault="001E51CF">
      <w:pPr>
        <w:ind w:left="630" w:firstLine="210"/>
        <w:rPr>
          <w:snapToGrid w:val="0"/>
          <w:color w:val="000000"/>
        </w:rPr>
      </w:pPr>
      <w:r>
        <w:rPr>
          <w:rFonts w:hint="eastAsia"/>
          <w:snapToGrid w:val="0"/>
          <w:color w:val="000000"/>
        </w:rPr>
        <w:t>この特定証券情報に係る第三者割当に係る株券又は新株予約権証券について、割当予定先による保有方針を確認した場合は、その内容を記載すること。</w:t>
      </w:r>
    </w:p>
    <w:p w14:paraId="318975AC" w14:textId="77777777" w:rsidR="0071695E" w:rsidRDefault="001E51CF">
      <w:pPr>
        <w:ind w:left="630" w:hanging="210"/>
        <w:rPr>
          <w:snapToGrid w:val="0"/>
          <w:color w:val="000000"/>
        </w:rPr>
      </w:pPr>
      <w:r>
        <w:rPr>
          <w:rFonts w:hint="eastAsia"/>
          <w:snapToGrid w:val="0"/>
          <w:color w:val="000000"/>
        </w:rPr>
        <w:t>ｆ　払込みに要する資金等の状況</w:t>
      </w:r>
    </w:p>
    <w:p w14:paraId="01740B73" w14:textId="77777777" w:rsidR="0071695E" w:rsidRDefault="001E51CF">
      <w:pPr>
        <w:overflowPunct w:val="0"/>
        <w:ind w:left="630" w:firstLine="210"/>
        <w:rPr>
          <w:snapToGrid w:val="0"/>
          <w:color w:val="000000"/>
        </w:rPr>
      </w:pPr>
      <w:r>
        <w:rPr>
          <w:rFonts w:hint="eastAsia"/>
          <w:snapToGrid w:val="0"/>
          <w:color w:val="000000"/>
        </w:rPr>
        <w:t>割当予定先がこの特定証券情報に係る第三者割当に対する払込みに要する資金又は財産を保有することを確認した結果及びその確認の方法を具体的に記載すること。</w:t>
      </w:r>
    </w:p>
    <w:p w14:paraId="5BE7E496" w14:textId="77777777" w:rsidR="0071695E" w:rsidRDefault="001E51CF">
      <w:pPr>
        <w:ind w:left="630" w:hanging="210"/>
        <w:rPr>
          <w:snapToGrid w:val="0"/>
          <w:color w:val="000000"/>
        </w:rPr>
      </w:pPr>
      <w:r>
        <w:rPr>
          <w:rFonts w:hint="eastAsia"/>
          <w:snapToGrid w:val="0"/>
          <w:color w:val="000000"/>
        </w:rPr>
        <w:t>ｇ　割当予定先の実態</w:t>
      </w:r>
    </w:p>
    <w:p w14:paraId="6A3935F8" w14:textId="77777777" w:rsidR="0071695E" w:rsidRDefault="001E51CF">
      <w:pPr>
        <w:ind w:left="630" w:firstLine="210"/>
        <w:rPr>
          <w:snapToGrid w:val="0"/>
          <w:color w:val="000000"/>
        </w:rPr>
      </w:pPr>
      <w:r>
        <w:rPr>
          <w:rFonts w:hint="eastAsia"/>
          <w:snapToGrid w:val="0"/>
          <w:color w:val="000000"/>
        </w:rPr>
        <w:t>割当予定先が保有することとなる発行者の株券又は新株予約権証券について、株主として権利行使を行う権限若しくはその指図権限又は投資権限を実質的に有する者が存在する場合には、その旨及びこれらの権限の内容を具体的に記載すること。また、割当予定先が暴力若しくは威力を用い、又は詐欺その他の犯罪行為を行うことにより経済的利益を享受しようとする個人、法人その他の団体（以下このｇにおいて「特定団体等」という。）であるか否か、及び割当予定先が特定団体等と何らかの関係を有しているか否かについて記載するとともに、その確認方法を具体的に記載すること。</w:t>
      </w:r>
    </w:p>
    <w:p w14:paraId="2FD84A7B" w14:textId="77777777" w:rsidR="0071695E" w:rsidRDefault="001E51CF">
      <w:pPr>
        <w:ind w:left="420" w:hanging="210"/>
        <w:rPr>
          <w:snapToGrid w:val="0"/>
          <w:color w:val="000000"/>
        </w:rPr>
      </w:pPr>
      <w:r>
        <w:rPr>
          <w:snapToGrid w:val="0"/>
          <w:color w:val="000000"/>
        </w:rPr>
        <w:t>(20</w:t>
      </w:r>
      <w:r>
        <w:rPr>
          <w:rFonts w:hint="eastAsia"/>
          <w:snapToGrid w:val="0"/>
          <w:color w:val="000000"/>
        </w:rPr>
        <w:t>―４</w:t>
      </w:r>
      <w:r>
        <w:rPr>
          <w:snapToGrid w:val="0"/>
          <w:color w:val="000000"/>
        </w:rPr>
        <w:t>)</w:t>
      </w:r>
      <w:r>
        <w:rPr>
          <w:rFonts w:hint="eastAsia"/>
          <w:snapToGrid w:val="0"/>
          <w:color w:val="000000"/>
        </w:rPr>
        <w:t xml:space="preserve">　株券又は新株予約権証券の継続所有</w:t>
      </w:r>
    </w:p>
    <w:p w14:paraId="17AE0CEE" w14:textId="77777777" w:rsidR="0071695E" w:rsidRDefault="001E51CF">
      <w:pPr>
        <w:ind w:left="420" w:firstLine="210"/>
        <w:rPr>
          <w:snapToGrid w:val="0"/>
          <w:color w:val="000000"/>
        </w:rPr>
      </w:pPr>
      <w:r>
        <w:rPr>
          <w:rFonts w:hint="eastAsia"/>
          <w:snapToGrid w:val="0"/>
          <w:color w:val="000000"/>
        </w:rPr>
        <w:t>この特定証券情報に係る第三者割当に係る株券又は新株予約権証券について、割当予定先にその継続所有を確約させる場合には、その旨及びその内容を記載すること。</w:t>
      </w:r>
    </w:p>
    <w:p w14:paraId="0B32BB70" w14:textId="77777777" w:rsidR="0071695E" w:rsidRDefault="001E51CF">
      <w:pPr>
        <w:ind w:left="420" w:hanging="210"/>
        <w:rPr>
          <w:snapToGrid w:val="0"/>
          <w:color w:val="000000"/>
        </w:rPr>
      </w:pPr>
      <w:r>
        <w:rPr>
          <w:snapToGrid w:val="0"/>
          <w:color w:val="000000"/>
        </w:rPr>
        <w:t>(20</w:t>
      </w:r>
      <w:r>
        <w:rPr>
          <w:rFonts w:hint="eastAsia"/>
          <w:snapToGrid w:val="0"/>
          <w:color w:val="000000"/>
        </w:rPr>
        <w:t>―５</w:t>
      </w:r>
      <w:r>
        <w:rPr>
          <w:snapToGrid w:val="0"/>
          <w:color w:val="000000"/>
        </w:rPr>
        <w:t>)</w:t>
      </w:r>
      <w:r>
        <w:rPr>
          <w:rFonts w:hint="eastAsia"/>
          <w:snapToGrid w:val="0"/>
          <w:color w:val="000000"/>
        </w:rPr>
        <w:t xml:space="preserve">　発行条件に関する事項</w:t>
      </w:r>
    </w:p>
    <w:p w14:paraId="344D7B46" w14:textId="77777777" w:rsidR="0071695E" w:rsidRDefault="001E51CF">
      <w:pPr>
        <w:ind w:left="630" w:hanging="210"/>
        <w:rPr>
          <w:snapToGrid w:val="0"/>
          <w:color w:val="000000"/>
        </w:rPr>
      </w:pPr>
      <w:r>
        <w:rPr>
          <w:rFonts w:hint="eastAsia"/>
          <w:snapToGrid w:val="0"/>
          <w:color w:val="000000"/>
        </w:rPr>
        <w:t>ａ　発行価格の算定根拠及び発行条件の合理性に関する考え方を具体的に記載すること。</w:t>
      </w:r>
    </w:p>
    <w:p w14:paraId="1B7F0021" w14:textId="77777777" w:rsidR="0071695E" w:rsidRDefault="001E51CF">
      <w:pPr>
        <w:ind w:left="630" w:hanging="210"/>
        <w:rPr>
          <w:snapToGrid w:val="0"/>
          <w:color w:val="000000"/>
        </w:rPr>
      </w:pPr>
      <w:r>
        <w:rPr>
          <w:rFonts w:hint="eastAsia"/>
          <w:snapToGrid w:val="0"/>
          <w:color w:val="000000"/>
        </w:rPr>
        <w:t>ｂ　この特定証券情報に係る第三者割当による有価証券の発行（以下このｂにおいて「当該発行」という。）が会社法に定める特に有利な金額又は特に有利な条件による発行（以下このｂにおいて「有利発行」という。）に該当するものと判断した場合には、その理由及び判断の過程並びに当該発行を有利発行により行う理由を具体的に記載すること。また、当該発行が有利発行に該当しないものと判断した場合には、その理由、判断の過程及び当該発行に係る適法性に関して監査役が表明する意見又は当該判断の参考にした第三者による評価があればその内容を記載すること。</w:t>
      </w:r>
    </w:p>
    <w:p w14:paraId="7234A157" w14:textId="77777777" w:rsidR="0071695E" w:rsidRDefault="001E51CF">
      <w:pPr>
        <w:ind w:left="420" w:hanging="210"/>
        <w:rPr>
          <w:snapToGrid w:val="0"/>
          <w:color w:val="000000"/>
        </w:rPr>
      </w:pPr>
      <w:r>
        <w:rPr>
          <w:snapToGrid w:val="0"/>
          <w:color w:val="000000"/>
        </w:rPr>
        <w:t>(20</w:t>
      </w:r>
      <w:r>
        <w:rPr>
          <w:rFonts w:hint="eastAsia"/>
          <w:snapToGrid w:val="0"/>
          <w:color w:val="000000"/>
        </w:rPr>
        <w:t>―６</w:t>
      </w:r>
      <w:r>
        <w:rPr>
          <w:snapToGrid w:val="0"/>
          <w:color w:val="000000"/>
        </w:rPr>
        <w:t>)</w:t>
      </w:r>
      <w:r>
        <w:rPr>
          <w:rFonts w:hint="eastAsia"/>
          <w:snapToGrid w:val="0"/>
          <w:color w:val="000000"/>
        </w:rPr>
        <w:t xml:space="preserve">　大規模な第三者割当に関する事項</w:t>
      </w:r>
    </w:p>
    <w:p w14:paraId="681E7F03" w14:textId="77777777" w:rsidR="0071695E" w:rsidRDefault="001E51CF">
      <w:pPr>
        <w:ind w:left="420" w:firstLine="210"/>
        <w:rPr>
          <w:snapToGrid w:val="0"/>
          <w:color w:val="000000"/>
        </w:rPr>
      </w:pPr>
      <w:r>
        <w:rPr>
          <w:rFonts w:hint="eastAsia"/>
          <w:snapToGrid w:val="0"/>
          <w:color w:val="000000"/>
        </w:rPr>
        <w:t>この特定証券情報に係る第三者割当により次のａからｃまでのいずれかに掲げる場合に該当することとなる場合には、その旨及びその理由を記載すること。なお、議決権の数の算出に当たっては、算定の基礎となる株式の数が公表日後のいずれか一の日の市場価額その他の指標に基づき決定される場合には、公表日又はその前日のいずれかの日の市場価額その他の指標に基づいて計算すること。</w:t>
      </w:r>
    </w:p>
    <w:p w14:paraId="74FB9265"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ａ　第三者割当により割り当てられる株式又は新株予約権の目的である株式に係る議決権の数（当該議決権の数に比して、当該株式又は当該新株予約権の取得と引換えに交付される株式又は新株予約権（社債に付されているものを含む。以下この（</w:t>
      </w:r>
      <w:r>
        <w:rPr>
          <w:snapToGrid w:val="0"/>
          <w:color w:val="000000"/>
        </w:rPr>
        <w:t>20</w:t>
      </w:r>
      <w:r>
        <w:rPr>
          <w:rFonts w:hint="eastAsia"/>
          <w:snapToGrid w:val="0"/>
          <w:color w:val="000000"/>
        </w:rPr>
        <w:t>―６）及び次（</w:t>
      </w:r>
      <w:r>
        <w:rPr>
          <w:snapToGrid w:val="0"/>
          <w:color w:val="000000"/>
        </w:rPr>
        <w:t>20</w:t>
      </w:r>
      <w:r>
        <w:rPr>
          <w:rFonts w:hint="eastAsia"/>
          <w:snapToGrid w:val="0"/>
          <w:color w:val="000000"/>
        </w:rPr>
        <w:t>―７）において「株式等」という。）に係る議決権の数が大きい場合には、当該議決権の数のうち最も大きい数をいい、以下この（</w:t>
      </w:r>
      <w:r>
        <w:rPr>
          <w:snapToGrid w:val="0"/>
          <w:color w:val="000000"/>
        </w:rPr>
        <w:t>20</w:t>
      </w:r>
      <w:r>
        <w:rPr>
          <w:rFonts w:hint="eastAsia"/>
          <w:snapToGrid w:val="0"/>
          <w:color w:val="000000"/>
        </w:rPr>
        <w:t>―６）及び次（</w:t>
      </w:r>
      <w:r>
        <w:rPr>
          <w:snapToGrid w:val="0"/>
          <w:color w:val="000000"/>
        </w:rPr>
        <w:t>20</w:t>
      </w:r>
      <w:r>
        <w:rPr>
          <w:rFonts w:hint="eastAsia"/>
          <w:snapToGrid w:val="0"/>
          <w:color w:val="000000"/>
        </w:rPr>
        <w:t>―７）において「割当議決権数」という。）（この特定証券情報に係る株式又は新株予約権の取得勧誘等と並行して行われており、又はこの特定証券情報の提出日前６月以内に行われた第三者割当がある場合には、割当議決権数に準じて算出した当該第三者割当により割り当てられ、又は割り当てられた株式等に係る議決権の数（当該第三者割当以後に株式分割が行われた場合にあっては当該株式分割により増加した議決権の数を加えた数、株式併合が行われた場合にあっては当該株式併合により減少した議決権の数を除いた数。以下このａにおいて「加算議決権数」という。）を含む。）を発行者の総株主の議決権（「第二部　企業情報」の「第５　発行者の状況」の「１　株式等の状況」の「</w:t>
      </w:r>
      <w:r>
        <w:rPr>
          <w:snapToGrid w:val="0"/>
          <w:color w:val="000000"/>
        </w:rPr>
        <w:t>(</w:t>
      </w:r>
      <w:r>
        <w:rPr>
          <w:rFonts w:hint="eastAsia"/>
          <w:snapToGrid w:val="0"/>
          <w:color w:val="000000"/>
        </w:rPr>
        <w:t>６</w:t>
      </w:r>
      <w:r>
        <w:rPr>
          <w:snapToGrid w:val="0"/>
          <w:color w:val="000000"/>
        </w:rPr>
        <w:t>)</w:t>
      </w:r>
      <w:r>
        <w:rPr>
          <w:rFonts w:hint="eastAsia"/>
          <w:snapToGrid w:val="0"/>
          <w:color w:val="000000"/>
        </w:rPr>
        <w:t xml:space="preserve">　議決権の状況」の「①　発行済株式」に記載すべき総株主の議決権をいう。以下次ｂ及び次（</w:t>
      </w:r>
      <w:r>
        <w:rPr>
          <w:snapToGrid w:val="0"/>
          <w:color w:val="000000"/>
        </w:rPr>
        <w:t>20</w:t>
      </w:r>
      <w:r>
        <w:rPr>
          <w:rFonts w:hint="eastAsia"/>
          <w:snapToGrid w:val="0"/>
          <w:color w:val="000000"/>
        </w:rPr>
        <w:t>―７）のｃにおいて同じ。）の数から加算議決権数を控除した数で除した数が</w:t>
      </w:r>
      <w:r>
        <w:rPr>
          <w:snapToGrid w:val="0"/>
          <w:color w:val="000000"/>
        </w:rPr>
        <w:t>0.25</w:t>
      </w:r>
      <w:r>
        <w:rPr>
          <w:rFonts w:hint="eastAsia"/>
          <w:snapToGrid w:val="0"/>
          <w:color w:val="000000"/>
        </w:rPr>
        <w:t>以上となる場合</w:t>
      </w:r>
    </w:p>
    <w:p w14:paraId="722C13A4" w14:textId="77777777" w:rsidR="0071695E" w:rsidRDefault="001E51CF">
      <w:pPr>
        <w:ind w:left="630" w:hanging="210"/>
        <w:rPr>
          <w:snapToGrid w:val="0"/>
          <w:color w:val="000000"/>
        </w:rPr>
      </w:pPr>
      <w:r>
        <w:rPr>
          <w:rFonts w:hint="eastAsia"/>
          <w:snapToGrid w:val="0"/>
          <w:color w:val="000000"/>
        </w:rPr>
        <w:t>ｂ　割当予定先が割り当てられた割当議決権数を所有した場合に支配株主（発行者の親会社又は発行者の総株主の議決権の過半数を直接若しくは間接に保有する主要株主（自己の計算において所有する議決権の数と次の</w:t>
      </w:r>
      <w:r>
        <w:rPr>
          <w:snapToGrid w:val="0"/>
          <w:color w:val="000000"/>
        </w:rPr>
        <w:t>(</w:t>
      </w:r>
      <w:r>
        <w:rPr>
          <w:rFonts w:hint="eastAsia"/>
          <w:snapToGrid w:val="0"/>
          <w:color w:val="000000"/>
        </w:rPr>
        <w:t>ａ</w:t>
      </w:r>
      <w:r>
        <w:rPr>
          <w:snapToGrid w:val="0"/>
          <w:color w:val="000000"/>
        </w:rPr>
        <w:t>)</w:t>
      </w:r>
      <w:r>
        <w:rPr>
          <w:rFonts w:hint="eastAsia"/>
          <w:snapToGrid w:val="0"/>
          <w:color w:val="000000"/>
        </w:rPr>
        <w:t>及び</w:t>
      </w:r>
      <w:r>
        <w:rPr>
          <w:snapToGrid w:val="0"/>
          <w:color w:val="000000"/>
        </w:rPr>
        <w:t>(</w:t>
      </w:r>
      <w:r>
        <w:rPr>
          <w:rFonts w:hint="eastAsia"/>
          <w:snapToGrid w:val="0"/>
          <w:color w:val="000000"/>
        </w:rPr>
        <w:t>ｂ</w:t>
      </w:r>
      <w:r>
        <w:rPr>
          <w:snapToGrid w:val="0"/>
          <w:color w:val="000000"/>
        </w:rPr>
        <w:t>)</w:t>
      </w:r>
      <w:r>
        <w:rPr>
          <w:rFonts w:hint="eastAsia"/>
          <w:snapToGrid w:val="0"/>
          <w:color w:val="000000"/>
        </w:rPr>
        <w:t>に掲げる者が所有する議決権の数とを合計した数が発行者の総株主の議決権の</w:t>
      </w:r>
      <w:r>
        <w:rPr>
          <w:snapToGrid w:val="0"/>
          <w:color w:val="000000"/>
        </w:rPr>
        <w:t>100</w:t>
      </w:r>
      <w:r>
        <w:rPr>
          <w:rFonts w:hint="eastAsia"/>
          <w:snapToGrid w:val="0"/>
          <w:color w:val="000000"/>
        </w:rPr>
        <w:t>分の</w:t>
      </w:r>
      <w:r>
        <w:rPr>
          <w:snapToGrid w:val="0"/>
          <w:color w:val="000000"/>
        </w:rPr>
        <w:t>50</w:t>
      </w:r>
      <w:r>
        <w:rPr>
          <w:rFonts w:hint="eastAsia"/>
          <w:snapToGrid w:val="0"/>
          <w:color w:val="000000"/>
        </w:rPr>
        <w:t>を超える者に限る。）をいう。）となる者が生じる場合</w:t>
      </w:r>
    </w:p>
    <w:p w14:paraId="1FFA6A99"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その者の近親者（二親等内の親族をいう。次</w:t>
      </w:r>
      <w:r>
        <w:rPr>
          <w:snapToGrid w:val="0"/>
          <w:color w:val="000000"/>
        </w:rPr>
        <w:t>(</w:t>
      </w:r>
      <w:r>
        <w:rPr>
          <w:rFonts w:hint="eastAsia"/>
          <w:snapToGrid w:val="0"/>
          <w:color w:val="000000"/>
        </w:rPr>
        <w:t>ｂ</w:t>
      </w:r>
      <w:r>
        <w:rPr>
          <w:snapToGrid w:val="0"/>
          <w:color w:val="000000"/>
        </w:rPr>
        <w:t>)</w:t>
      </w:r>
      <w:r>
        <w:rPr>
          <w:rFonts w:hint="eastAsia"/>
          <w:snapToGrid w:val="0"/>
          <w:color w:val="000000"/>
        </w:rPr>
        <w:t>において同じ。）</w:t>
      </w:r>
    </w:p>
    <w:p w14:paraId="64D83856"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その者及びその近親者が当該総株主の議決権の過半数を自己の計算において所有している法人その他の団体（以下この</w:t>
      </w:r>
      <w:r>
        <w:rPr>
          <w:snapToGrid w:val="0"/>
          <w:color w:val="000000"/>
        </w:rPr>
        <w:t>(</w:t>
      </w:r>
      <w:r>
        <w:rPr>
          <w:rFonts w:hint="eastAsia"/>
          <w:snapToGrid w:val="0"/>
          <w:color w:val="000000"/>
        </w:rPr>
        <w:t>ｂ</w:t>
      </w:r>
      <w:r>
        <w:rPr>
          <w:snapToGrid w:val="0"/>
          <w:color w:val="000000"/>
        </w:rPr>
        <w:t>)</w:t>
      </w:r>
      <w:r>
        <w:rPr>
          <w:rFonts w:hint="eastAsia"/>
          <w:snapToGrid w:val="0"/>
          <w:color w:val="000000"/>
        </w:rPr>
        <w:t>において「法人等」という。）並びに当該法人等の子会社</w:t>
      </w:r>
    </w:p>
    <w:p w14:paraId="55F62364" w14:textId="77777777" w:rsidR="0071695E" w:rsidRDefault="001E51CF">
      <w:pPr>
        <w:ind w:left="630" w:hanging="210"/>
        <w:rPr>
          <w:snapToGrid w:val="0"/>
          <w:color w:val="000000"/>
        </w:rPr>
      </w:pPr>
      <w:r>
        <w:rPr>
          <w:rFonts w:hint="eastAsia"/>
          <w:snapToGrid w:val="0"/>
          <w:color w:val="000000"/>
        </w:rPr>
        <w:t>ｃ　その他流通市場又は株主の権利に与える影響が上記ａ又は前ｂに掲げる場合と同等と評価される場合</w:t>
      </w:r>
    </w:p>
    <w:p w14:paraId="5EB89F99" w14:textId="77777777" w:rsidR="0071695E" w:rsidRDefault="001E51CF">
      <w:pPr>
        <w:ind w:left="420" w:hanging="210"/>
        <w:rPr>
          <w:snapToGrid w:val="0"/>
          <w:color w:val="000000"/>
        </w:rPr>
      </w:pPr>
      <w:r>
        <w:rPr>
          <w:snapToGrid w:val="0"/>
          <w:color w:val="000000"/>
        </w:rPr>
        <w:t>(20</w:t>
      </w:r>
      <w:r>
        <w:rPr>
          <w:rFonts w:hint="eastAsia"/>
          <w:snapToGrid w:val="0"/>
          <w:color w:val="000000"/>
        </w:rPr>
        <w:t>―７</w:t>
      </w:r>
      <w:r>
        <w:rPr>
          <w:snapToGrid w:val="0"/>
          <w:color w:val="000000"/>
        </w:rPr>
        <w:t>)</w:t>
      </w:r>
      <w:r>
        <w:rPr>
          <w:rFonts w:hint="eastAsia"/>
          <w:snapToGrid w:val="0"/>
          <w:color w:val="000000"/>
        </w:rPr>
        <w:t xml:space="preserve">　第三者割当後の株主の状況</w:t>
      </w:r>
    </w:p>
    <w:p w14:paraId="6BCF9C7A" w14:textId="7C401722" w:rsidR="0071695E" w:rsidRDefault="001E51CF">
      <w:pPr>
        <w:ind w:left="630" w:hanging="210"/>
        <w:rPr>
          <w:snapToGrid w:val="0"/>
          <w:color w:val="000000"/>
        </w:rPr>
      </w:pPr>
      <w:r>
        <w:rPr>
          <w:rFonts w:hint="eastAsia"/>
          <w:snapToGrid w:val="0"/>
          <w:color w:val="000000"/>
        </w:rPr>
        <w:t>ａ　この特定証券情報に係る第三者割当により割当予定先に株式が割り当てられ、又は割り当てられた新株予約権が行使された場合（当該株式又は当該新株予約権の取得と引換えに株式等が交付された場合を含む。以下この（</w:t>
      </w:r>
      <w:r>
        <w:rPr>
          <w:snapToGrid w:val="0"/>
          <w:color w:val="000000"/>
        </w:rPr>
        <w:t>20</w:t>
      </w:r>
      <w:r>
        <w:rPr>
          <w:rFonts w:hint="eastAsia"/>
          <w:snapToGrid w:val="0"/>
          <w:color w:val="000000"/>
        </w:rPr>
        <w:t>―７）において同じ。）における株主の状況について、</w:t>
      </w:r>
      <w:r>
        <w:rPr>
          <w:snapToGrid w:val="0"/>
          <w:color w:val="000000"/>
        </w:rPr>
        <w:t>(7</w:t>
      </w:r>
      <w:r w:rsidR="00164124">
        <w:rPr>
          <w:snapToGrid w:val="0"/>
          <w:color w:val="000000"/>
        </w:rPr>
        <w:t>4</w:t>
      </w:r>
      <w:r>
        <w:rPr>
          <w:snapToGrid w:val="0"/>
          <w:color w:val="000000"/>
        </w:rPr>
        <w:t>)</w:t>
      </w:r>
      <w:r>
        <w:rPr>
          <w:rFonts w:hint="eastAsia"/>
          <w:snapToGrid w:val="0"/>
          <w:color w:val="000000"/>
        </w:rPr>
        <w:t>のｂからｆまでに準じて記載すること。</w:t>
      </w:r>
    </w:p>
    <w:p w14:paraId="16B2E3BE" w14:textId="77777777" w:rsidR="0071695E" w:rsidRDefault="001E51CF">
      <w:pPr>
        <w:ind w:left="630" w:hanging="210"/>
        <w:rPr>
          <w:snapToGrid w:val="0"/>
          <w:color w:val="000000"/>
        </w:rPr>
      </w:pPr>
      <w:r>
        <w:rPr>
          <w:rFonts w:hint="eastAsia"/>
          <w:snapToGrid w:val="0"/>
          <w:color w:val="000000"/>
        </w:rPr>
        <w:t>ｂ　「割当後の所有株式数」は、当該割当予定先の割当議決権数に係る株式の数を所有株式数に加算した数を記載すること。</w:t>
      </w:r>
    </w:p>
    <w:p w14:paraId="67D7A765" w14:textId="77777777" w:rsidR="0071695E" w:rsidRDefault="001E51CF">
      <w:pPr>
        <w:ind w:left="630" w:hanging="210"/>
        <w:rPr>
          <w:snapToGrid w:val="0"/>
          <w:color w:val="000000"/>
        </w:rPr>
      </w:pPr>
      <w:r>
        <w:rPr>
          <w:rFonts w:hint="eastAsia"/>
          <w:snapToGrid w:val="0"/>
          <w:color w:val="000000"/>
        </w:rPr>
        <w:t>ｃ　「割当後の総議決権数に対する所有議決権数の割合」は、「割当後の所有株式数」に係る議決権の数を総株主の議決権の数に割当議決権数を加えた数で除して算出した割合（小数点以下３桁を四捨五入し小数点以下２桁までの割合）を記載すること。</w:t>
      </w:r>
    </w:p>
    <w:p w14:paraId="573DB072" w14:textId="77777777" w:rsidR="0071695E" w:rsidRDefault="001E51CF">
      <w:pPr>
        <w:ind w:left="420" w:hanging="210"/>
        <w:rPr>
          <w:snapToGrid w:val="0"/>
          <w:color w:val="000000"/>
        </w:rPr>
      </w:pPr>
      <w:r>
        <w:rPr>
          <w:snapToGrid w:val="0"/>
          <w:color w:val="000000"/>
        </w:rPr>
        <w:t>(20</w:t>
      </w:r>
      <w:r>
        <w:rPr>
          <w:rFonts w:hint="eastAsia"/>
          <w:snapToGrid w:val="0"/>
          <w:color w:val="000000"/>
        </w:rPr>
        <w:t>―８</w:t>
      </w:r>
      <w:r>
        <w:rPr>
          <w:snapToGrid w:val="0"/>
          <w:color w:val="000000"/>
        </w:rPr>
        <w:t>)</w:t>
      </w:r>
      <w:r>
        <w:rPr>
          <w:rFonts w:hint="eastAsia"/>
          <w:snapToGrid w:val="0"/>
          <w:color w:val="000000"/>
        </w:rPr>
        <w:t xml:space="preserve">　大規模な第三者割当の必要性</w:t>
      </w:r>
    </w:p>
    <w:p w14:paraId="74A6EEAF" w14:textId="77777777" w:rsidR="0071695E" w:rsidRDefault="001E51CF">
      <w:pPr>
        <w:ind w:left="630" w:hanging="210"/>
        <w:rPr>
          <w:snapToGrid w:val="0"/>
          <w:color w:val="000000"/>
        </w:rPr>
      </w:pPr>
      <w:r>
        <w:rPr>
          <w:rFonts w:hint="eastAsia"/>
          <w:snapToGrid w:val="0"/>
          <w:color w:val="000000"/>
        </w:rPr>
        <w:t>ａ　この特定証券情報に係る第三者割当が（</w:t>
      </w:r>
      <w:r>
        <w:rPr>
          <w:snapToGrid w:val="0"/>
          <w:color w:val="000000"/>
        </w:rPr>
        <w:t>20</w:t>
      </w:r>
      <w:r>
        <w:rPr>
          <w:rFonts w:hint="eastAsia"/>
          <w:snapToGrid w:val="0"/>
          <w:color w:val="000000"/>
        </w:rPr>
        <w:t>―６）に規定する場合における第三者割当（以下この（</w:t>
      </w:r>
      <w:r>
        <w:rPr>
          <w:snapToGrid w:val="0"/>
          <w:color w:val="000000"/>
        </w:rPr>
        <w:t>20</w:t>
      </w:r>
      <w:r>
        <w:rPr>
          <w:rFonts w:hint="eastAsia"/>
          <w:snapToGrid w:val="0"/>
          <w:color w:val="000000"/>
        </w:rPr>
        <w:t>―８）において「大規模な第三者割当」という。）に該当する場合には、大規模な第三者割当を行うこととした理由及び当該大規模な第三者割当による既存の株主への影響についての取締役会の判断の内容について、具体的に記載すること。</w:t>
      </w:r>
    </w:p>
    <w:p w14:paraId="431FB7A5" w14:textId="77777777" w:rsidR="0071695E" w:rsidRDefault="001E51CF">
      <w:pPr>
        <w:ind w:left="630" w:hanging="210"/>
        <w:rPr>
          <w:snapToGrid w:val="0"/>
          <w:color w:val="000000"/>
        </w:rPr>
      </w:pPr>
      <w:r>
        <w:rPr>
          <w:rFonts w:hint="eastAsia"/>
          <w:snapToGrid w:val="0"/>
          <w:color w:val="000000"/>
        </w:rPr>
        <w:t>ｂ　大規模な第三者割当を行うことについての判断の過程（経営者から独立した者からの当該大規模な第三者割当についての意見の聴取、株主総会決議における株主の意思の確認その他の大規模な第三者割当に関する取締役会の判断の妥当性を担保する措置を講じる場合は、その旨及び内容を含む。）を具体的に記載すること。</w:t>
      </w:r>
    </w:p>
    <w:p w14:paraId="32D50963" w14:textId="77777777" w:rsidR="0071695E" w:rsidRDefault="001E51CF">
      <w:pPr>
        <w:ind w:left="420" w:hanging="210"/>
        <w:rPr>
          <w:snapToGrid w:val="0"/>
          <w:color w:val="000000"/>
        </w:rPr>
      </w:pPr>
      <w:r>
        <w:rPr>
          <w:snapToGrid w:val="0"/>
          <w:color w:val="000000"/>
        </w:rPr>
        <w:br w:type="page"/>
      </w:r>
      <w:r>
        <w:rPr>
          <w:snapToGrid w:val="0"/>
          <w:color w:val="000000"/>
        </w:rPr>
        <w:lastRenderedPageBreak/>
        <w:t>(20</w:t>
      </w:r>
      <w:r>
        <w:rPr>
          <w:rFonts w:hint="eastAsia"/>
          <w:snapToGrid w:val="0"/>
          <w:color w:val="000000"/>
        </w:rPr>
        <w:t>―９</w:t>
      </w:r>
      <w:r>
        <w:rPr>
          <w:snapToGrid w:val="0"/>
          <w:color w:val="000000"/>
        </w:rPr>
        <w:t>)</w:t>
      </w:r>
      <w:r>
        <w:rPr>
          <w:rFonts w:hint="eastAsia"/>
          <w:snapToGrid w:val="0"/>
          <w:color w:val="000000"/>
        </w:rPr>
        <w:t xml:space="preserve">　株式併合等の予定の有無及び内容</w:t>
      </w:r>
    </w:p>
    <w:p w14:paraId="31D5E9A4" w14:textId="77777777" w:rsidR="0071695E" w:rsidRDefault="001E51CF">
      <w:pPr>
        <w:ind w:left="420" w:firstLine="210"/>
        <w:rPr>
          <w:snapToGrid w:val="0"/>
          <w:color w:val="000000"/>
        </w:rPr>
      </w:pPr>
      <w:r>
        <w:rPr>
          <w:rFonts w:hint="eastAsia"/>
          <w:snapToGrid w:val="0"/>
          <w:color w:val="000000"/>
        </w:rPr>
        <w:t>発行者の株式に係る議決権を失う株主が生じることとなる株式併合その他同等の効果をもたらす行為が予定されている場合には、当該行為の目的、予定時期、方法及び手続き、当該行為後の株主の状況、株主に交付される対価その他当該行為に関する内容を具体的に記載すること。</w:t>
      </w:r>
    </w:p>
    <w:p w14:paraId="767107C6" w14:textId="77777777" w:rsidR="0071695E" w:rsidRDefault="001E51CF">
      <w:pPr>
        <w:ind w:left="420" w:hanging="210"/>
        <w:rPr>
          <w:snapToGrid w:val="0"/>
          <w:color w:val="000000"/>
        </w:rPr>
      </w:pPr>
      <w:r>
        <w:rPr>
          <w:snapToGrid w:val="0"/>
          <w:color w:val="000000"/>
        </w:rPr>
        <w:t>(20</w:t>
      </w:r>
      <w:r>
        <w:rPr>
          <w:rFonts w:hint="eastAsia"/>
          <w:snapToGrid w:val="0"/>
          <w:color w:val="000000"/>
        </w:rPr>
        <w:t>―</w:t>
      </w:r>
      <w:r>
        <w:rPr>
          <w:snapToGrid w:val="0"/>
          <w:color w:val="000000"/>
        </w:rPr>
        <w:t>10)</w:t>
      </w:r>
      <w:r>
        <w:rPr>
          <w:rFonts w:hint="eastAsia"/>
          <w:snapToGrid w:val="0"/>
          <w:color w:val="000000"/>
        </w:rPr>
        <w:t xml:space="preserve">　その他参考になる事項</w:t>
      </w:r>
    </w:p>
    <w:p w14:paraId="694436E8" w14:textId="77777777" w:rsidR="0071695E" w:rsidRDefault="001E51CF">
      <w:pPr>
        <w:ind w:left="420" w:firstLine="210"/>
        <w:rPr>
          <w:snapToGrid w:val="0"/>
          <w:color w:val="000000"/>
        </w:rPr>
      </w:pPr>
      <w:r>
        <w:rPr>
          <w:rFonts w:hint="eastAsia"/>
          <w:snapToGrid w:val="0"/>
          <w:color w:val="000000"/>
        </w:rPr>
        <w:t>自己株式又は自己新株予約権の特定投資家向け売付け勧誘等により第三者割当を行う場合には、当該特定投資家向け売付け勧誘等による手取金の使途について、</w:t>
      </w:r>
      <w:r>
        <w:rPr>
          <w:snapToGrid w:val="0"/>
          <w:color w:val="000000"/>
        </w:rPr>
        <w:t>(18)</w:t>
      </w:r>
      <w:r>
        <w:rPr>
          <w:rFonts w:hint="eastAsia"/>
          <w:snapToGrid w:val="0"/>
          <w:color w:val="000000"/>
        </w:rPr>
        <w:t>のｂに準じて記載すること。</w:t>
      </w:r>
    </w:p>
    <w:p w14:paraId="78FB4569" w14:textId="77777777" w:rsidR="0071695E" w:rsidRDefault="001E51CF">
      <w:pPr>
        <w:ind w:left="420" w:hanging="210"/>
        <w:rPr>
          <w:snapToGrid w:val="0"/>
          <w:color w:val="000000"/>
        </w:rPr>
      </w:pPr>
      <w:r>
        <w:rPr>
          <w:snapToGrid w:val="0"/>
          <w:color w:val="000000"/>
        </w:rPr>
        <w:t>(21)</w:t>
      </w:r>
      <w:r>
        <w:rPr>
          <w:rFonts w:hint="eastAsia"/>
          <w:snapToGrid w:val="0"/>
          <w:color w:val="000000"/>
        </w:rPr>
        <w:t xml:space="preserve">　その他の記載事項</w:t>
      </w:r>
    </w:p>
    <w:p w14:paraId="5AA2B2E5" w14:textId="77777777" w:rsidR="0071695E" w:rsidRDefault="001E51CF">
      <w:pPr>
        <w:ind w:left="630" w:hanging="210"/>
        <w:rPr>
          <w:snapToGrid w:val="0"/>
          <w:color w:val="000000"/>
        </w:rPr>
      </w:pPr>
      <w:r>
        <w:rPr>
          <w:rFonts w:hint="eastAsia"/>
          <w:snapToGrid w:val="0"/>
          <w:color w:val="000000"/>
        </w:rPr>
        <w:t>ａ　工場、製品等の写真、図面その他投資者の判断に重要な影響を与える事項がある場合には、その旨を記載すること。</w:t>
      </w:r>
    </w:p>
    <w:p w14:paraId="2EB5EECF" w14:textId="77777777" w:rsidR="0071695E" w:rsidRDefault="001E51CF">
      <w:pPr>
        <w:overflowPunct w:val="0"/>
        <w:ind w:left="630" w:hanging="210"/>
        <w:rPr>
          <w:snapToGrid w:val="0"/>
          <w:color w:val="000000"/>
        </w:rPr>
      </w:pPr>
      <w:r>
        <w:rPr>
          <w:rFonts w:hint="eastAsia"/>
          <w:snapToGrid w:val="0"/>
          <w:color w:val="000000"/>
        </w:rPr>
        <w:t>ｂ　特定投資家向け取得勧誘又は特定投資家向け売付け勧誘等に関する情報（例えば、当該有価証券の特定投資家向け取得勧誘又は特定投資家向け売付け勧誘等が特殊な方法により行われる場合の当該方法の内容、当該有価証券の特定投資家向け取得勧誘又は特定投資家向け売付け勧誘等が本邦外において同時に行われる場合のその内容）で特に記載すべき事項（特定証券情報の他の箇所に記載すべき事項を除く。）がある場合には、当該事項を記載することができる。</w:t>
      </w:r>
    </w:p>
    <w:p w14:paraId="14973918" w14:textId="77777777" w:rsidR="0071695E" w:rsidRDefault="001E51CF">
      <w:pPr>
        <w:ind w:left="420" w:hanging="210"/>
        <w:rPr>
          <w:snapToGrid w:val="0"/>
          <w:color w:val="000000"/>
        </w:rPr>
      </w:pPr>
      <w:r>
        <w:rPr>
          <w:snapToGrid w:val="0"/>
          <w:color w:val="000000"/>
        </w:rPr>
        <w:t>(22)</w:t>
      </w:r>
      <w:r>
        <w:rPr>
          <w:rFonts w:hint="eastAsia"/>
          <w:snapToGrid w:val="0"/>
          <w:color w:val="000000"/>
        </w:rPr>
        <w:t xml:space="preserve">　会社制度等の概要</w:t>
      </w:r>
    </w:p>
    <w:p w14:paraId="0876028C" w14:textId="77777777" w:rsidR="0071695E" w:rsidRDefault="001E51CF">
      <w:pPr>
        <w:overflowPunct w:val="0"/>
        <w:ind w:left="630" w:hanging="210"/>
        <w:rPr>
          <w:snapToGrid w:val="0"/>
          <w:color w:val="000000"/>
        </w:rPr>
      </w:pPr>
      <w:r>
        <w:rPr>
          <w:rFonts w:hint="eastAsia"/>
          <w:snapToGrid w:val="0"/>
          <w:color w:val="000000"/>
        </w:rPr>
        <w:t>ａ　発行者の属する国・州等における会社制度全般についてその概要を記載すること。特に株主総会、取締役会等の会社の機関及びその権限に関する事項、株式に関する事項並びに会社の計算に関する事項等について記載すること。ただし、内国会社（特定有価証券の発行者である場合を除く。）が日本語で特定証券情報を公表する場合には、その記載を省略することができる。</w:t>
      </w:r>
    </w:p>
    <w:p w14:paraId="324C6A82" w14:textId="77777777" w:rsidR="0071695E" w:rsidRDefault="001E51CF">
      <w:pPr>
        <w:ind w:left="630" w:hanging="210"/>
        <w:rPr>
          <w:snapToGrid w:val="0"/>
          <w:color w:val="000000"/>
        </w:rPr>
      </w:pPr>
      <w:r>
        <w:rPr>
          <w:rFonts w:hint="eastAsia"/>
          <w:snapToGrid w:val="0"/>
          <w:color w:val="000000"/>
        </w:rPr>
        <w:t>ｂ　発行者が定款等において規定する当該発行者の制度についてその概要を記載すること。特に議決権、取締役の選任権及び配当請求権等株主の権利（株式の譲渡制限等権利の制限を含む。）に関する事項について記載すること。ただし、これらすべての事項が特定証券情報に添付される定款に規定されている場合には、その記載を省略することができる。</w:t>
      </w:r>
    </w:p>
    <w:p w14:paraId="389ED92A" w14:textId="77777777" w:rsidR="0071695E" w:rsidRDefault="001E51CF">
      <w:pPr>
        <w:ind w:left="420" w:hanging="210"/>
        <w:rPr>
          <w:snapToGrid w:val="0"/>
          <w:color w:val="000000"/>
        </w:rPr>
      </w:pPr>
      <w:r>
        <w:rPr>
          <w:snapToGrid w:val="0"/>
          <w:color w:val="000000"/>
        </w:rPr>
        <w:t>(23)</w:t>
      </w:r>
      <w:r>
        <w:rPr>
          <w:rFonts w:hint="eastAsia"/>
          <w:snapToGrid w:val="0"/>
          <w:color w:val="000000"/>
        </w:rPr>
        <w:t xml:space="preserve">　外国為替管理制度</w:t>
      </w:r>
    </w:p>
    <w:p w14:paraId="40FDF53A" w14:textId="77777777" w:rsidR="0071695E" w:rsidRDefault="001E51CF">
      <w:pPr>
        <w:ind w:left="420" w:firstLine="210"/>
        <w:rPr>
          <w:snapToGrid w:val="0"/>
          <w:color w:val="000000"/>
        </w:rPr>
      </w:pPr>
      <w:r>
        <w:rPr>
          <w:rFonts w:hint="eastAsia"/>
          <w:snapToGrid w:val="0"/>
          <w:color w:val="000000"/>
        </w:rPr>
        <w:t>配当等の送金等に関する発行者の属する国の外国為替管理制度について、その概要を記載すること。ただし、内国会社が日本語で特定証券情報を公表する場合には、その記載を省略することができる。</w:t>
      </w:r>
    </w:p>
    <w:p w14:paraId="69B58B28" w14:textId="77777777" w:rsidR="0071695E" w:rsidRDefault="001E51CF">
      <w:pPr>
        <w:ind w:left="420" w:hanging="210"/>
        <w:rPr>
          <w:snapToGrid w:val="0"/>
          <w:color w:val="000000"/>
        </w:rPr>
      </w:pPr>
      <w:r>
        <w:rPr>
          <w:snapToGrid w:val="0"/>
          <w:color w:val="000000"/>
        </w:rPr>
        <w:t>(24)</w:t>
      </w:r>
      <w:r>
        <w:rPr>
          <w:rFonts w:hint="eastAsia"/>
          <w:snapToGrid w:val="0"/>
          <w:color w:val="000000"/>
        </w:rPr>
        <w:t xml:space="preserve">　課税上の取扱い</w:t>
      </w:r>
    </w:p>
    <w:p w14:paraId="74A87C9B" w14:textId="77777777" w:rsidR="0071695E" w:rsidRDefault="001E51CF">
      <w:pPr>
        <w:ind w:left="420" w:firstLine="210"/>
        <w:rPr>
          <w:snapToGrid w:val="0"/>
          <w:color w:val="000000"/>
        </w:rPr>
      </w:pPr>
      <w:r>
        <w:rPr>
          <w:rFonts w:hint="eastAsia"/>
          <w:snapToGrid w:val="0"/>
          <w:color w:val="000000"/>
        </w:rPr>
        <w:t>配当等に関する課税上の取扱いについて記載すること。ただし、内国会社が日本語で特定証券情報を公表する場合には、その記載を省略することができる。</w:t>
      </w:r>
    </w:p>
    <w:p w14:paraId="7EC148E8" w14:textId="77777777" w:rsidR="0071695E" w:rsidRDefault="001E51CF">
      <w:pPr>
        <w:ind w:left="420" w:hanging="210"/>
        <w:rPr>
          <w:snapToGrid w:val="0"/>
          <w:color w:val="000000"/>
        </w:rPr>
      </w:pPr>
      <w:r>
        <w:rPr>
          <w:snapToGrid w:val="0"/>
          <w:color w:val="000000"/>
        </w:rPr>
        <w:t>(25)</w:t>
      </w:r>
      <w:r>
        <w:rPr>
          <w:rFonts w:hint="eastAsia"/>
          <w:snapToGrid w:val="0"/>
          <w:color w:val="000000"/>
        </w:rPr>
        <w:t xml:space="preserve">　主要な経営指標等の推移</w:t>
      </w:r>
    </w:p>
    <w:p w14:paraId="5816DD32" w14:textId="1C906762" w:rsidR="0071695E" w:rsidRDefault="001E51CF">
      <w:pPr>
        <w:ind w:left="630" w:hanging="210"/>
        <w:rPr>
          <w:snapToGrid w:val="0"/>
          <w:color w:val="000000"/>
        </w:rPr>
      </w:pPr>
      <w:r>
        <w:rPr>
          <w:rFonts w:hint="eastAsia"/>
          <w:snapToGrid w:val="0"/>
          <w:color w:val="000000"/>
        </w:rPr>
        <w:t>ａ　最近３連結会計年度に係る次に掲げる主要な経営指標等の推移について記載すること。ただし、</w:t>
      </w:r>
      <w:r w:rsidR="00C37D4E" w:rsidDel="00C37D4E">
        <w:rPr>
          <w:snapToGrid w:val="0"/>
          <w:color w:val="000000"/>
        </w:rPr>
        <w:t xml:space="preserve"> </w:t>
      </w:r>
      <w:r>
        <w:rPr>
          <w:snapToGrid w:val="0"/>
          <w:color w:val="000000"/>
        </w:rPr>
        <w:t>(61)</w:t>
      </w:r>
      <w:r>
        <w:rPr>
          <w:rFonts w:hint="eastAsia"/>
          <w:snapToGrid w:val="0"/>
          <w:color w:val="000000"/>
        </w:rPr>
        <w:t>ただし書に規定する中間連結貸借対照表を掲げた場合には、当該中間連結貸借対照表に係る連結会計年度の次に掲げる主要な経営指標等の推移について併せて記載すること。</w:t>
      </w:r>
    </w:p>
    <w:p w14:paraId="0030BD2E"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売上高</w:t>
      </w:r>
    </w:p>
    <w:p w14:paraId="68D64468"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経常利益金額又は経常損失金額</w:t>
      </w:r>
    </w:p>
    <w:p w14:paraId="7F0B3A8C" w14:textId="77777777" w:rsidR="0071695E" w:rsidRDefault="001E51CF" w:rsidP="00B1409F">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w:t>
      </w:r>
      <w:r w:rsidR="00B1409F" w:rsidRPr="00B1409F">
        <w:rPr>
          <w:rFonts w:hint="eastAsia"/>
          <w:snapToGrid w:val="0"/>
          <w:color w:val="000000"/>
        </w:rPr>
        <w:t>親会社株主に帰属する当期純利益</w:t>
      </w:r>
      <w:r>
        <w:rPr>
          <w:rFonts w:hint="eastAsia"/>
          <w:snapToGrid w:val="0"/>
          <w:color w:val="000000"/>
        </w:rPr>
        <w:t>金額又は</w:t>
      </w:r>
      <w:r w:rsidR="00B1409F" w:rsidRPr="00B1409F">
        <w:rPr>
          <w:rFonts w:hint="eastAsia"/>
          <w:snapToGrid w:val="0"/>
          <w:color w:val="000000"/>
        </w:rPr>
        <w:t>親会社株主に帰属する当期純損失</w:t>
      </w:r>
      <w:r>
        <w:rPr>
          <w:rFonts w:hint="eastAsia"/>
          <w:snapToGrid w:val="0"/>
          <w:color w:val="000000"/>
        </w:rPr>
        <w:t>金額</w:t>
      </w:r>
    </w:p>
    <w:p w14:paraId="6CD2033E" w14:textId="77777777" w:rsidR="0071695E" w:rsidRDefault="001E51CF">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包括利益金額</w:t>
      </w:r>
    </w:p>
    <w:p w14:paraId="4FD3616D" w14:textId="77777777" w:rsidR="0071695E" w:rsidRDefault="001E51CF">
      <w:pPr>
        <w:ind w:left="840" w:hanging="210"/>
        <w:rPr>
          <w:snapToGrid w:val="0"/>
          <w:color w:val="000000"/>
        </w:rPr>
      </w:pPr>
      <w:r>
        <w:rPr>
          <w:snapToGrid w:val="0"/>
          <w:color w:val="000000"/>
        </w:rPr>
        <w:br w:type="page"/>
      </w:r>
      <w:r>
        <w:rPr>
          <w:snapToGrid w:val="0"/>
          <w:color w:val="000000"/>
        </w:rPr>
        <w:lastRenderedPageBreak/>
        <w:t>(</w:t>
      </w:r>
      <w:r>
        <w:rPr>
          <w:rFonts w:hint="eastAsia"/>
          <w:snapToGrid w:val="0"/>
          <w:color w:val="000000"/>
        </w:rPr>
        <w:t>ｅ</w:t>
      </w:r>
      <w:r>
        <w:rPr>
          <w:snapToGrid w:val="0"/>
          <w:color w:val="000000"/>
        </w:rPr>
        <w:t>)</w:t>
      </w:r>
      <w:r>
        <w:rPr>
          <w:rFonts w:hint="eastAsia"/>
          <w:snapToGrid w:val="0"/>
          <w:color w:val="000000"/>
        </w:rPr>
        <w:t xml:space="preserve">　純資産額</w:t>
      </w:r>
    </w:p>
    <w:p w14:paraId="7B4D6ED5" w14:textId="77777777" w:rsidR="0071695E" w:rsidRDefault="001E51CF">
      <w:pPr>
        <w:ind w:left="840" w:hanging="210"/>
        <w:rPr>
          <w:snapToGrid w:val="0"/>
          <w:color w:val="000000"/>
        </w:rPr>
      </w:pPr>
      <w:r>
        <w:rPr>
          <w:snapToGrid w:val="0"/>
          <w:color w:val="000000"/>
        </w:rPr>
        <w:t>(</w:t>
      </w:r>
      <w:r>
        <w:rPr>
          <w:rFonts w:hint="eastAsia"/>
          <w:snapToGrid w:val="0"/>
          <w:color w:val="000000"/>
        </w:rPr>
        <w:t>ｆ</w:t>
      </w:r>
      <w:r>
        <w:rPr>
          <w:snapToGrid w:val="0"/>
          <w:color w:val="000000"/>
        </w:rPr>
        <w:t>)</w:t>
      </w:r>
      <w:r>
        <w:rPr>
          <w:rFonts w:hint="eastAsia"/>
          <w:snapToGrid w:val="0"/>
          <w:color w:val="000000"/>
        </w:rPr>
        <w:t xml:space="preserve">　総資産額</w:t>
      </w:r>
    </w:p>
    <w:p w14:paraId="64A1D238" w14:textId="77777777" w:rsidR="0071695E" w:rsidRDefault="001E51CF">
      <w:pPr>
        <w:ind w:left="840" w:hanging="210"/>
        <w:rPr>
          <w:snapToGrid w:val="0"/>
          <w:color w:val="000000"/>
        </w:rPr>
      </w:pPr>
      <w:r>
        <w:rPr>
          <w:snapToGrid w:val="0"/>
          <w:color w:val="000000"/>
        </w:rPr>
        <w:t>(</w:t>
      </w:r>
      <w:r>
        <w:rPr>
          <w:rFonts w:hint="eastAsia"/>
          <w:snapToGrid w:val="0"/>
          <w:color w:val="000000"/>
        </w:rPr>
        <w:t>ｇ</w:t>
      </w:r>
      <w:r>
        <w:rPr>
          <w:snapToGrid w:val="0"/>
          <w:color w:val="000000"/>
        </w:rPr>
        <w:t>)</w:t>
      </w:r>
      <w:r>
        <w:rPr>
          <w:rFonts w:hint="eastAsia"/>
          <w:snapToGrid w:val="0"/>
          <w:color w:val="000000"/>
        </w:rPr>
        <w:t xml:space="preserve">　１株当たり純資産額</w:t>
      </w:r>
    </w:p>
    <w:p w14:paraId="2F0A9D77" w14:textId="77777777" w:rsidR="0071695E" w:rsidRDefault="001E51CF">
      <w:pPr>
        <w:ind w:left="840" w:hanging="210"/>
        <w:rPr>
          <w:snapToGrid w:val="0"/>
          <w:color w:val="000000"/>
        </w:rPr>
      </w:pPr>
      <w:r>
        <w:rPr>
          <w:snapToGrid w:val="0"/>
          <w:color w:val="000000"/>
        </w:rPr>
        <w:t>(</w:t>
      </w:r>
      <w:r>
        <w:rPr>
          <w:rFonts w:hint="eastAsia"/>
          <w:snapToGrid w:val="0"/>
          <w:color w:val="000000"/>
        </w:rPr>
        <w:t>ｈ</w:t>
      </w:r>
      <w:r>
        <w:rPr>
          <w:snapToGrid w:val="0"/>
          <w:color w:val="000000"/>
        </w:rPr>
        <w:t>)</w:t>
      </w:r>
      <w:r>
        <w:rPr>
          <w:rFonts w:hint="eastAsia"/>
          <w:snapToGrid w:val="0"/>
          <w:color w:val="000000"/>
        </w:rPr>
        <w:t xml:space="preserve">　１株当たり当期純利益金額又は当期純損失金額</w:t>
      </w:r>
    </w:p>
    <w:p w14:paraId="4547A004" w14:textId="77777777" w:rsidR="0071695E" w:rsidRDefault="001E51CF">
      <w:pPr>
        <w:ind w:left="840" w:hanging="210"/>
        <w:rPr>
          <w:snapToGrid w:val="0"/>
          <w:color w:val="000000"/>
        </w:rPr>
      </w:pPr>
      <w:r>
        <w:rPr>
          <w:snapToGrid w:val="0"/>
          <w:color w:val="000000"/>
        </w:rPr>
        <w:t>(</w:t>
      </w:r>
      <w:r>
        <w:rPr>
          <w:rFonts w:hint="eastAsia"/>
          <w:snapToGrid w:val="0"/>
          <w:color w:val="000000"/>
        </w:rPr>
        <w:t>ｉ</w:t>
      </w:r>
      <w:r>
        <w:rPr>
          <w:snapToGrid w:val="0"/>
          <w:color w:val="000000"/>
        </w:rPr>
        <w:t>)</w:t>
      </w:r>
      <w:r>
        <w:rPr>
          <w:rFonts w:hint="eastAsia"/>
          <w:snapToGrid w:val="0"/>
          <w:color w:val="000000"/>
        </w:rPr>
        <w:t xml:space="preserve">　潜在株式調整後１株当たり当期純利益金額</w:t>
      </w:r>
    </w:p>
    <w:p w14:paraId="67D2A5B9" w14:textId="77777777" w:rsidR="0071695E" w:rsidRDefault="001E51CF" w:rsidP="00B1409F">
      <w:pPr>
        <w:ind w:left="840" w:hanging="210"/>
        <w:rPr>
          <w:snapToGrid w:val="0"/>
          <w:color w:val="000000"/>
        </w:rPr>
      </w:pPr>
      <w:r>
        <w:rPr>
          <w:snapToGrid w:val="0"/>
          <w:color w:val="000000"/>
        </w:rPr>
        <w:t>(</w:t>
      </w:r>
      <w:r>
        <w:rPr>
          <w:rFonts w:hint="eastAsia"/>
          <w:snapToGrid w:val="0"/>
          <w:color w:val="000000"/>
        </w:rPr>
        <w:t>ｊ</w:t>
      </w:r>
      <w:r>
        <w:rPr>
          <w:snapToGrid w:val="0"/>
          <w:color w:val="000000"/>
        </w:rPr>
        <w:t>)</w:t>
      </w:r>
      <w:r>
        <w:rPr>
          <w:rFonts w:hint="eastAsia"/>
          <w:snapToGrid w:val="0"/>
          <w:color w:val="000000"/>
        </w:rPr>
        <w:t xml:space="preserve">　自己資本比率（純資産額から連結財務諸表の用語、様式及び作成方法に関する規則（以下「連結財務諸表規則」という。）第</w:t>
      </w:r>
      <w:r>
        <w:rPr>
          <w:snapToGrid w:val="0"/>
          <w:color w:val="000000"/>
        </w:rPr>
        <w:t>43</w:t>
      </w:r>
      <w:r>
        <w:rPr>
          <w:rFonts w:hint="eastAsia"/>
          <w:snapToGrid w:val="0"/>
          <w:color w:val="000000"/>
        </w:rPr>
        <w:t>条の３第１項の規定による新株予約権の金額及び連結財務諸表規則第２条第</w:t>
      </w:r>
      <w:r>
        <w:rPr>
          <w:snapToGrid w:val="0"/>
          <w:color w:val="000000"/>
        </w:rPr>
        <w:t>12</w:t>
      </w:r>
      <w:r>
        <w:rPr>
          <w:rFonts w:hint="eastAsia"/>
          <w:snapToGrid w:val="0"/>
          <w:color w:val="000000"/>
        </w:rPr>
        <w:t>号に規定する</w:t>
      </w:r>
      <w:r w:rsidR="00B1409F" w:rsidRPr="00B1409F">
        <w:rPr>
          <w:rFonts w:hint="eastAsia"/>
          <w:snapToGrid w:val="0"/>
          <w:color w:val="000000"/>
        </w:rPr>
        <w:t>非支配株主持分</w:t>
      </w:r>
      <w:r>
        <w:rPr>
          <w:rFonts w:hint="eastAsia"/>
          <w:snapToGrid w:val="0"/>
          <w:color w:val="000000"/>
        </w:rPr>
        <w:t>の金額を控除した額を総資産額で除した割合をいう。）</w:t>
      </w:r>
    </w:p>
    <w:p w14:paraId="172C961B" w14:textId="6B98B377" w:rsidR="0071695E" w:rsidRDefault="001E51CF" w:rsidP="00B1409F">
      <w:pPr>
        <w:ind w:left="840" w:hanging="210"/>
        <w:rPr>
          <w:snapToGrid w:val="0"/>
          <w:color w:val="000000"/>
        </w:rPr>
      </w:pPr>
      <w:r>
        <w:rPr>
          <w:snapToGrid w:val="0"/>
          <w:color w:val="000000"/>
        </w:rPr>
        <w:t>(</w:t>
      </w:r>
      <w:r>
        <w:rPr>
          <w:rFonts w:hint="eastAsia"/>
          <w:snapToGrid w:val="0"/>
          <w:color w:val="000000"/>
        </w:rPr>
        <w:t>ｋ</w:t>
      </w:r>
      <w:r>
        <w:rPr>
          <w:snapToGrid w:val="0"/>
          <w:color w:val="000000"/>
        </w:rPr>
        <w:t>)</w:t>
      </w:r>
      <w:r>
        <w:rPr>
          <w:rFonts w:hint="eastAsia"/>
          <w:snapToGrid w:val="0"/>
          <w:color w:val="000000"/>
        </w:rPr>
        <w:t xml:space="preserve">　自己資本利益率（</w:t>
      </w:r>
      <w:r w:rsidR="00B1409F" w:rsidRPr="00B1409F">
        <w:rPr>
          <w:rFonts w:hint="eastAsia"/>
          <w:snapToGrid w:val="0"/>
          <w:color w:val="000000"/>
        </w:rPr>
        <w:t>当期純利益</w:t>
      </w:r>
      <w:r>
        <w:rPr>
          <w:rFonts w:hint="eastAsia"/>
          <w:snapToGrid w:val="0"/>
          <w:color w:val="000000"/>
        </w:rPr>
        <w:t>金額を純資産額から連結財務諸表規則第</w:t>
      </w:r>
      <w:r>
        <w:rPr>
          <w:snapToGrid w:val="0"/>
          <w:color w:val="000000"/>
        </w:rPr>
        <w:t>43</w:t>
      </w:r>
      <w:r>
        <w:rPr>
          <w:rFonts w:hint="eastAsia"/>
          <w:snapToGrid w:val="0"/>
          <w:color w:val="000000"/>
        </w:rPr>
        <w:t>条の３第１項の規定による新株予約権の金額及び連結財務諸表規則第２条第</w:t>
      </w:r>
      <w:r>
        <w:rPr>
          <w:snapToGrid w:val="0"/>
          <w:color w:val="000000"/>
        </w:rPr>
        <w:t>12</w:t>
      </w:r>
      <w:r>
        <w:rPr>
          <w:rFonts w:hint="eastAsia"/>
          <w:snapToGrid w:val="0"/>
          <w:color w:val="000000"/>
        </w:rPr>
        <w:t>号に規定する</w:t>
      </w:r>
      <w:r w:rsidR="00B1409F" w:rsidRPr="00B1409F">
        <w:rPr>
          <w:rFonts w:hint="eastAsia"/>
          <w:snapToGrid w:val="0"/>
          <w:color w:val="000000"/>
        </w:rPr>
        <w:t>非支配株主持分</w:t>
      </w:r>
      <w:r>
        <w:rPr>
          <w:rFonts w:hint="eastAsia"/>
          <w:snapToGrid w:val="0"/>
          <w:color w:val="000000"/>
        </w:rPr>
        <w:t>の金額を控除した額で除した割合をいう。）</w:t>
      </w:r>
    </w:p>
    <w:p w14:paraId="248752DE" w14:textId="77777777" w:rsidR="0071695E" w:rsidRDefault="001E51CF">
      <w:pPr>
        <w:ind w:left="840" w:hanging="210"/>
        <w:rPr>
          <w:snapToGrid w:val="0"/>
          <w:color w:val="000000"/>
        </w:rPr>
      </w:pPr>
      <w:r>
        <w:rPr>
          <w:snapToGrid w:val="0"/>
          <w:color w:val="000000"/>
        </w:rPr>
        <w:t>(</w:t>
      </w:r>
      <w:r>
        <w:rPr>
          <w:rFonts w:hint="eastAsia"/>
          <w:snapToGrid w:val="0"/>
          <w:color w:val="000000"/>
        </w:rPr>
        <w:t>ｌ</w:t>
      </w:r>
      <w:r>
        <w:rPr>
          <w:snapToGrid w:val="0"/>
          <w:color w:val="000000"/>
        </w:rPr>
        <w:t>)</w:t>
      </w:r>
      <w:r>
        <w:rPr>
          <w:rFonts w:hint="eastAsia"/>
          <w:snapToGrid w:val="0"/>
          <w:color w:val="000000"/>
        </w:rPr>
        <w:t xml:space="preserve">　株価収益率（連結決算日における株価（当該株価がない場合には連結決算日前直近の日における株価）を１株当たり当期純利益金額で除した割合をいう。）</w:t>
      </w:r>
    </w:p>
    <w:p w14:paraId="7682C5F1" w14:textId="77777777" w:rsidR="0071695E" w:rsidRDefault="001E51CF">
      <w:pPr>
        <w:ind w:left="840" w:hanging="210"/>
        <w:rPr>
          <w:snapToGrid w:val="0"/>
          <w:color w:val="000000"/>
        </w:rPr>
      </w:pPr>
      <w:r>
        <w:rPr>
          <w:snapToGrid w:val="0"/>
          <w:color w:val="000000"/>
        </w:rPr>
        <w:t>(</w:t>
      </w:r>
      <w:r>
        <w:rPr>
          <w:rFonts w:hint="eastAsia"/>
          <w:snapToGrid w:val="0"/>
          <w:color w:val="000000"/>
        </w:rPr>
        <w:t>ｍ</w:t>
      </w:r>
      <w:r>
        <w:rPr>
          <w:snapToGrid w:val="0"/>
          <w:color w:val="000000"/>
        </w:rPr>
        <w:t>)</w:t>
      </w:r>
      <w:r>
        <w:rPr>
          <w:rFonts w:hint="eastAsia"/>
          <w:snapToGrid w:val="0"/>
          <w:color w:val="000000"/>
        </w:rPr>
        <w:t xml:space="preserve">　営業活動によるキャッシュ・フロー</w:t>
      </w:r>
    </w:p>
    <w:p w14:paraId="11F0B0B4" w14:textId="77777777" w:rsidR="0071695E" w:rsidRDefault="001E51CF">
      <w:pPr>
        <w:ind w:left="840" w:hanging="210"/>
        <w:rPr>
          <w:snapToGrid w:val="0"/>
          <w:color w:val="000000"/>
        </w:rPr>
      </w:pPr>
      <w:r>
        <w:rPr>
          <w:snapToGrid w:val="0"/>
          <w:color w:val="000000"/>
        </w:rPr>
        <w:t>(</w:t>
      </w:r>
      <w:r>
        <w:rPr>
          <w:rFonts w:hint="eastAsia"/>
          <w:snapToGrid w:val="0"/>
          <w:color w:val="000000"/>
        </w:rPr>
        <w:t>ｎ</w:t>
      </w:r>
      <w:r>
        <w:rPr>
          <w:snapToGrid w:val="0"/>
          <w:color w:val="000000"/>
        </w:rPr>
        <w:t>)</w:t>
      </w:r>
      <w:r>
        <w:rPr>
          <w:rFonts w:hint="eastAsia"/>
          <w:snapToGrid w:val="0"/>
          <w:color w:val="000000"/>
        </w:rPr>
        <w:t xml:space="preserve">　投資活動によるキャッシュ・フロー</w:t>
      </w:r>
    </w:p>
    <w:p w14:paraId="59B7B07F" w14:textId="77777777" w:rsidR="0071695E" w:rsidRDefault="001E51CF">
      <w:pPr>
        <w:ind w:left="840" w:hanging="210"/>
        <w:rPr>
          <w:snapToGrid w:val="0"/>
          <w:color w:val="000000"/>
        </w:rPr>
      </w:pPr>
      <w:r>
        <w:rPr>
          <w:snapToGrid w:val="0"/>
          <w:color w:val="000000"/>
        </w:rPr>
        <w:t>(</w:t>
      </w:r>
      <w:r>
        <w:rPr>
          <w:rFonts w:hint="eastAsia"/>
          <w:snapToGrid w:val="0"/>
          <w:color w:val="000000"/>
        </w:rPr>
        <w:t>ｏ</w:t>
      </w:r>
      <w:r>
        <w:rPr>
          <w:snapToGrid w:val="0"/>
          <w:color w:val="000000"/>
        </w:rPr>
        <w:t>)</w:t>
      </w:r>
      <w:r>
        <w:rPr>
          <w:rFonts w:hint="eastAsia"/>
          <w:snapToGrid w:val="0"/>
          <w:color w:val="000000"/>
        </w:rPr>
        <w:t xml:space="preserve">　財務活動によるキャッシュ・フロー</w:t>
      </w:r>
    </w:p>
    <w:p w14:paraId="76FAE06F" w14:textId="77777777" w:rsidR="0071695E" w:rsidRDefault="001E51CF">
      <w:pPr>
        <w:ind w:left="840" w:hanging="210"/>
        <w:rPr>
          <w:snapToGrid w:val="0"/>
          <w:color w:val="000000"/>
        </w:rPr>
      </w:pPr>
      <w:r>
        <w:rPr>
          <w:snapToGrid w:val="0"/>
          <w:color w:val="000000"/>
        </w:rPr>
        <w:t>(</w:t>
      </w:r>
      <w:r>
        <w:rPr>
          <w:rFonts w:hint="eastAsia"/>
          <w:snapToGrid w:val="0"/>
          <w:color w:val="000000"/>
        </w:rPr>
        <w:t>ｐ</w:t>
      </w:r>
      <w:r>
        <w:rPr>
          <w:snapToGrid w:val="0"/>
          <w:color w:val="000000"/>
        </w:rPr>
        <w:t>)</w:t>
      </w:r>
      <w:r>
        <w:rPr>
          <w:rFonts w:hint="eastAsia"/>
          <w:snapToGrid w:val="0"/>
          <w:color w:val="000000"/>
        </w:rPr>
        <w:t xml:space="preserve">　現金及び現金同等物の期末残高</w:t>
      </w:r>
    </w:p>
    <w:p w14:paraId="1180FC89" w14:textId="77777777" w:rsidR="0071695E" w:rsidRDefault="001E51CF">
      <w:pPr>
        <w:ind w:left="840" w:hanging="210"/>
        <w:rPr>
          <w:snapToGrid w:val="0"/>
          <w:color w:val="000000"/>
        </w:rPr>
      </w:pPr>
      <w:r>
        <w:rPr>
          <w:snapToGrid w:val="0"/>
          <w:color w:val="000000"/>
        </w:rPr>
        <w:t>(</w:t>
      </w:r>
      <w:r>
        <w:rPr>
          <w:rFonts w:hint="eastAsia"/>
          <w:snapToGrid w:val="0"/>
          <w:color w:val="000000"/>
        </w:rPr>
        <w:t>ｑ</w:t>
      </w:r>
      <w:r>
        <w:rPr>
          <w:snapToGrid w:val="0"/>
          <w:color w:val="000000"/>
        </w:rPr>
        <w:t>)</w:t>
      </w:r>
      <w:r>
        <w:rPr>
          <w:rFonts w:hint="eastAsia"/>
          <w:snapToGrid w:val="0"/>
          <w:color w:val="000000"/>
        </w:rPr>
        <w:t xml:space="preserve">　従業員数</w:t>
      </w:r>
    </w:p>
    <w:p w14:paraId="1C64D123" w14:textId="77777777" w:rsidR="0071695E" w:rsidRDefault="001E51CF">
      <w:pPr>
        <w:ind w:left="630" w:hanging="210"/>
        <w:rPr>
          <w:snapToGrid w:val="0"/>
          <w:color w:val="000000"/>
        </w:rPr>
      </w:pPr>
      <w:r>
        <w:rPr>
          <w:rFonts w:hint="eastAsia"/>
          <w:snapToGrid w:val="0"/>
          <w:color w:val="000000"/>
        </w:rPr>
        <w:t>ｂ　「５　従業員の状況」において、連結会社における臨時従業員の平均雇用人員を記載している場合には、前ａの</w:t>
      </w:r>
      <w:r>
        <w:rPr>
          <w:snapToGrid w:val="0"/>
          <w:color w:val="000000"/>
        </w:rPr>
        <w:t>(</w:t>
      </w:r>
      <w:r>
        <w:rPr>
          <w:rFonts w:hint="eastAsia"/>
          <w:snapToGrid w:val="0"/>
          <w:color w:val="000000"/>
        </w:rPr>
        <w:t>ｑ</w:t>
      </w:r>
      <w:r>
        <w:rPr>
          <w:snapToGrid w:val="0"/>
          <w:color w:val="000000"/>
        </w:rPr>
        <w:t>)</w:t>
      </w:r>
      <w:r>
        <w:rPr>
          <w:rFonts w:hint="eastAsia"/>
          <w:snapToGrid w:val="0"/>
          <w:color w:val="000000"/>
        </w:rPr>
        <w:t>に掲げる従業員数の記載に併せて、臨時従業員の平均雇用人員を外書きとして記載すること。</w:t>
      </w:r>
    </w:p>
    <w:p w14:paraId="62B7FC7C" w14:textId="77777777" w:rsidR="0071695E" w:rsidRDefault="001E51CF">
      <w:pPr>
        <w:ind w:left="630" w:hanging="210"/>
        <w:rPr>
          <w:snapToGrid w:val="0"/>
          <w:color w:val="000000"/>
        </w:rPr>
      </w:pPr>
      <w:r>
        <w:rPr>
          <w:rFonts w:hint="eastAsia"/>
          <w:snapToGrid w:val="0"/>
          <w:color w:val="000000"/>
        </w:rPr>
        <w:t>ｃ　ａの</w:t>
      </w:r>
      <w:r>
        <w:rPr>
          <w:snapToGrid w:val="0"/>
          <w:color w:val="000000"/>
        </w:rPr>
        <w:t>(</w:t>
      </w:r>
      <w:r>
        <w:rPr>
          <w:rFonts w:hint="eastAsia"/>
          <w:snapToGrid w:val="0"/>
          <w:color w:val="000000"/>
        </w:rPr>
        <w:t>ｌ</w:t>
      </w:r>
      <w:r>
        <w:rPr>
          <w:snapToGrid w:val="0"/>
          <w:color w:val="000000"/>
        </w:rPr>
        <w:t>)</w:t>
      </w:r>
      <w:r>
        <w:rPr>
          <w:rFonts w:hint="eastAsia"/>
          <w:snapToGrid w:val="0"/>
          <w:color w:val="000000"/>
        </w:rPr>
        <w:t>に掲げる株価収益率については、１株当たり当期純利益金額に代えて、潜在株式調整後１株当たり当期純利益金額により計算することができる。ただし、その場合にはその旨を付記すること。</w:t>
      </w:r>
    </w:p>
    <w:p w14:paraId="475E19E8" w14:textId="77777777" w:rsidR="0071695E" w:rsidRDefault="001E51CF">
      <w:pPr>
        <w:ind w:left="630" w:hanging="210"/>
        <w:rPr>
          <w:snapToGrid w:val="0"/>
          <w:color w:val="000000"/>
        </w:rPr>
      </w:pPr>
      <w:r>
        <w:rPr>
          <w:rFonts w:hint="eastAsia"/>
          <w:snapToGrid w:val="0"/>
          <w:color w:val="000000"/>
        </w:rPr>
        <w:t>ｄ　最近３事業年度に係る発行会社の次に掲げる主要な経営指標等の推移について、ａに準じて記載すること。</w:t>
      </w:r>
    </w:p>
    <w:p w14:paraId="0014B29A"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１株当たり配当額（会社法第</w:t>
      </w:r>
      <w:r>
        <w:rPr>
          <w:snapToGrid w:val="0"/>
          <w:color w:val="000000"/>
        </w:rPr>
        <w:t>453</w:t>
      </w:r>
      <w:r>
        <w:rPr>
          <w:rFonts w:hint="eastAsia"/>
          <w:snapToGrid w:val="0"/>
          <w:color w:val="000000"/>
        </w:rPr>
        <w:t>条の規定に基づき支払われた剰余金の配当（同法第</w:t>
      </w:r>
      <w:r>
        <w:rPr>
          <w:snapToGrid w:val="0"/>
          <w:color w:val="000000"/>
        </w:rPr>
        <w:t>454</w:t>
      </w:r>
      <w:r>
        <w:rPr>
          <w:rFonts w:hint="eastAsia"/>
          <w:snapToGrid w:val="0"/>
          <w:color w:val="000000"/>
        </w:rPr>
        <w:t>条第５項に規定する中間配当の金額を含む。）をいう。）</w:t>
      </w:r>
    </w:p>
    <w:p w14:paraId="35145ED7"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配当性向（１株当たり配当額を１株当たり当期純利益金額で除した割合をいう。）</w:t>
      </w:r>
    </w:p>
    <w:p w14:paraId="69872DFA" w14:textId="77777777" w:rsidR="0071695E" w:rsidRDefault="001E51CF">
      <w:pPr>
        <w:ind w:left="420" w:hanging="210"/>
        <w:rPr>
          <w:snapToGrid w:val="0"/>
          <w:color w:val="000000"/>
        </w:rPr>
      </w:pPr>
      <w:r>
        <w:rPr>
          <w:snapToGrid w:val="0"/>
          <w:color w:val="000000"/>
        </w:rPr>
        <w:t>(26)</w:t>
      </w:r>
      <w:r>
        <w:rPr>
          <w:rFonts w:hint="eastAsia"/>
          <w:snapToGrid w:val="0"/>
          <w:color w:val="000000"/>
        </w:rPr>
        <w:t xml:space="preserve">　沿革</w:t>
      </w:r>
    </w:p>
    <w:p w14:paraId="01FBCF6D" w14:textId="77777777" w:rsidR="0071695E" w:rsidRDefault="001E51CF">
      <w:pPr>
        <w:ind w:left="420" w:firstLine="210"/>
        <w:rPr>
          <w:snapToGrid w:val="0"/>
          <w:color w:val="000000"/>
        </w:rPr>
      </w:pPr>
      <w:r>
        <w:rPr>
          <w:rFonts w:hint="eastAsia"/>
          <w:snapToGrid w:val="0"/>
          <w:color w:val="000000"/>
        </w:rPr>
        <w:t>発行者の設立日（設立登記日とする。）から特定証券情報の公表日までの間につき、設立経緯（設立根拠法令についても記載すること。ただし、内国会社（特定有価証券の発行者である場合を除く。）が日本語で特定証券情報を公表する場合には、設立根拠法令の記載を省略することができる。）、商号の変更及び企業集団に係る重要な事項（合併、事業内容の変更、主要な関係会社の設立・買収、上場等）について簡潔に記載すること。</w:t>
      </w:r>
    </w:p>
    <w:p w14:paraId="345148E3" w14:textId="77777777" w:rsidR="0071695E" w:rsidRDefault="001E51CF">
      <w:pPr>
        <w:ind w:left="420" w:hanging="210"/>
        <w:rPr>
          <w:snapToGrid w:val="0"/>
          <w:color w:val="000000"/>
        </w:rPr>
      </w:pPr>
      <w:r>
        <w:rPr>
          <w:snapToGrid w:val="0"/>
          <w:color w:val="000000"/>
        </w:rPr>
        <w:t>(27)</w:t>
      </w:r>
      <w:r>
        <w:rPr>
          <w:rFonts w:hint="eastAsia"/>
          <w:snapToGrid w:val="0"/>
          <w:color w:val="000000"/>
        </w:rPr>
        <w:t xml:space="preserve">　事業の内容</w:t>
      </w:r>
    </w:p>
    <w:p w14:paraId="2D660077" w14:textId="77777777" w:rsidR="0071695E" w:rsidRDefault="001E51CF">
      <w:pPr>
        <w:ind w:left="630" w:hanging="210"/>
        <w:rPr>
          <w:snapToGrid w:val="0"/>
          <w:color w:val="000000"/>
        </w:rPr>
      </w:pPr>
      <w:r>
        <w:rPr>
          <w:rFonts w:hint="eastAsia"/>
          <w:snapToGrid w:val="0"/>
          <w:color w:val="000000"/>
        </w:rPr>
        <w:t>ａ　特定証券情報の公表日の最近日（以下「最近日」という。）現在における発行者及び関係会社において営まれている主な事業の内容、当該事業を構成している発行者又は当該関係会社の当該事業における位置付け等について、セグメント情報（企業内容等の開示に関する内閣府令第１条第</w:t>
      </w:r>
      <w:r>
        <w:rPr>
          <w:snapToGrid w:val="0"/>
          <w:color w:val="000000"/>
        </w:rPr>
        <w:t>25</w:t>
      </w:r>
      <w:r>
        <w:rPr>
          <w:rFonts w:hint="eastAsia"/>
          <w:snapToGrid w:val="0"/>
          <w:color w:val="000000"/>
        </w:rPr>
        <w:t>号に規定するセグメント情報をいう。以下同じ。）との関連を含め系統的に分かりやすく説明するとともに、その状況を事業系統図等によって示すこと。なお、セグメント情報に記載された区分ごとに、当該事業に携わっている主要な関係会社の名称を併せて記載すること。</w:t>
      </w:r>
    </w:p>
    <w:p w14:paraId="3D2C9119" w14:textId="77777777" w:rsidR="0071695E" w:rsidRDefault="001E51CF">
      <w:pPr>
        <w:spacing w:line="270" w:lineRule="exact"/>
        <w:ind w:left="630" w:hanging="210"/>
        <w:rPr>
          <w:snapToGrid w:val="0"/>
          <w:color w:val="000000"/>
        </w:rPr>
      </w:pPr>
      <w:r>
        <w:rPr>
          <w:snapToGrid w:val="0"/>
          <w:color w:val="000000"/>
        </w:rPr>
        <w:br w:type="page"/>
      </w:r>
      <w:r>
        <w:rPr>
          <w:rFonts w:hint="eastAsia"/>
          <w:snapToGrid w:val="0"/>
          <w:color w:val="000000"/>
        </w:rPr>
        <w:lastRenderedPageBreak/>
        <w:t>ｂ　発行者と発行者の関連当事者（発行者の関係会社を除く。）との間に継続的で緊密な事業上の関係がある場合には、当該事業の内容、当該関連当事者の当該事業における位置付け等について系統的に分かりやすく説明するとともに、その状況を事業系統図等に含めて示すこと。</w:t>
      </w:r>
    </w:p>
    <w:p w14:paraId="71C74AF0" w14:textId="77777777" w:rsidR="0071695E" w:rsidRDefault="001E51CF">
      <w:pPr>
        <w:spacing w:line="270" w:lineRule="exact"/>
        <w:ind w:left="420" w:hanging="210"/>
        <w:rPr>
          <w:snapToGrid w:val="0"/>
          <w:color w:val="000000"/>
        </w:rPr>
      </w:pPr>
      <w:r>
        <w:rPr>
          <w:snapToGrid w:val="0"/>
          <w:color w:val="000000"/>
        </w:rPr>
        <w:t>(28)</w:t>
      </w:r>
      <w:r>
        <w:rPr>
          <w:rFonts w:hint="eastAsia"/>
          <w:snapToGrid w:val="0"/>
          <w:color w:val="000000"/>
        </w:rPr>
        <w:t xml:space="preserve">　関係会社の状況</w:t>
      </w:r>
    </w:p>
    <w:p w14:paraId="0592D7BF" w14:textId="77777777" w:rsidR="0071695E" w:rsidRDefault="001E51CF">
      <w:pPr>
        <w:spacing w:line="270" w:lineRule="exact"/>
        <w:ind w:left="630" w:hanging="210"/>
        <w:rPr>
          <w:snapToGrid w:val="0"/>
          <w:color w:val="000000"/>
        </w:rPr>
      </w:pPr>
      <w:r>
        <w:rPr>
          <w:rFonts w:hint="eastAsia"/>
          <w:snapToGrid w:val="0"/>
          <w:color w:val="000000"/>
        </w:rPr>
        <w:t>ａ　最近連結会計年度に係る発行者の関係会社（非連結子会社、持分法を適用していない関連会社を除く。以下この</w:t>
      </w:r>
      <w:r>
        <w:rPr>
          <w:snapToGrid w:val="0"/>
          <w:color w:val="000000"/>
        </w:rPr>
        <w:t>(28)</w:t>
      </w:r>
      <w:r>
        <w:rPr>
          <w:rFonts w:hint="eastAsia"/>
          <w:snapToGrid w:val="0"/>
          <w:color w:val="000000"/>
        </w:rPr>
        <w:t>において同じ。）について、親会社、子会社、関連会社及びその他の関係会社に分けて、その名称、住所、資本金又は出資金、主要な事業の内容、議決権に対する発行者の所有割合及び発行者と関係会社との関係内容（例えば、役員の兼任等、資金援助、営業上の取引、設備の賃貸借、業務提携等の関係内容をいう。）を記載すること。ただし、重要性の乏しい関係会社については、その社数のみを記載することに止めることができる。なお、連結財務諸表等を作成していない場合には、最近事業年度に係る発行者の親会社、関連会社及びその他の関係会社の状況について、これに準じて記載すること。</w:t>
      </w:r>
    </w:p>
    <w:p w14:paraId="6D6B65EB" w14:textId="77777777" w:rsidR="0071695E" w:rsidRDefault="001E51CF">
      <w:pPr>
        <w:spacing w:line="270" w:lineRule="exact"/>
        <w:ind w:left="630" w:hanging="210"/>
        <w:rPr>
          <w:snapToGrid w:val="0"/>
          <w:color w:val="000000"/>
        </w:rPr>
      </w:pPr>
      <w:r>
        <w:rPr>
          <w:rFonts w:hint="eastAsia"/>
          <w:snapToGrid w:val="0"/>
          <w:color w:val="000000"/>
        </w:rPr>
        <w:t>ｂ　住所については、市町村（政令指定都市にあっては区）程度の記載で差し支えない。また、主要な事業の内容については、セグメント情報に記載された名称を記載することで差し支えない。</w:t>
      </w:r>
    </w:p>
    <w:p w14:paraId="4C31D6AA" w14:textId="77777777" w:rsidR="0071695E" w:rsidRDefault="001E51CF">
      <w:pPr>
        <w:spacing w:line="270" w:lineRule="exact"/>
        <w:ind w:left="630" w:hanging="210"/>
        <w:rPr>
          <w:snapToGrid w:val="0"/>
          <w:color w:val="000000"/>
        </w:rPr>
      </w:pPr>
      <w:r>
        <w:rPr>
          <w:rFonts w:hint="eastAsia"/>
          <w:snapToGrid w:val="0"/>
          <w:color w:val="000000"/>
        </w:rPr>
        <w:t>ｃ　関係会社の議決権に対する発行者の所有割合については、発行者の他の子会社による間接所有の議決権がある場合には、当該関係会社の議決権の総数に対する発行者及び当該他の子会社が所有する当該関係会社の議決権の合計の割合を記載するとともに、間接所有の議決権の合計の割合を内書きとして記載すること。</w:t>
      </w:r>
    </w:p>
    <w:p w14:paraId="2F051FFC" w14:textId="77777777" w:rsidR="0071695E" w:rsidRDefault="001E51CF">
      <w:pPr>
        <w:spacing w:line="270" w:lineRule="exact"/>
        <w:ind w:left="630" w:hanging="210"/>
        <w:rPr>
          <w:snapToGrid w:val="0"/>
          <w:color w:val="000000"/>
        </w:rPr>
      </w:pPr>
      <w:r>
        <w:rPr>
          <w:rFonts w:hint="eastAsia"/>
          <w:snapToGrid w:val="0"/>
          <w:color w:val="000000"/>
        </w:rPr>
        <w:t>ｄ　自己と出資、人事、資金、技術、取引等において緊密な関係にあることにより自己の意思と同一の内容の議決権を行使すると認められる者及び自己の意思と同一の内容の議決権を行使することに同意している者が存在することにより、子会社又は関連会社として判定された会社等（会社、組合その他これらに準ずる事業体（外国におけるこれらに相当するものを含む。）をいう。以下同じ。）がある場合には、これらの者が所有する議決権の割合を併せて記載すること。</w:t>
      </w:r>
    </w:p>
    <w:p w14:paraId="72A8D36C" w14:textId="77777777" w:rsidR="0071695E" w:rsidRDefault="001E51CF">
      <w:pPr>
        <w:spacing w:line="270" w:lineRule="exact"/>
        <w:ind w:left="630" w:hanging="210"/>
        <w:rPr>
          <w:snapToGrid w:val="0"/>
          <w:color w:val="000000"/>
        </w:rPr>
      </w:pPr>
      <w:r>
        <w:rPr>
          <w:rFonts w:hint="eastAsia"/>
          <w:snapToGrid w:val="0"/>
          <w:color w:val="000000"/>
        </w:rPr>
        <w:t>ｅ　関係会社が親会社又はその他の関係会社である場合には、発行者の議決権に対する当該親会社又はその他の関係会社の所有割合を記載すること。</w:t>
      </w:r>
    </w:p>
    <w:p w14:paraId="51C3BE02" w14:textId="77777777" w:rsidR="0071695E" w:rsidRDefault="001E51CF">
      <w:pPr>
        <w:spacing w:line="270" w:lineRule="exact"/>
        <w:ind w:left="630" w:hanging="210"/>
        <w:rPr>
          <w:snapToGrid w:val="0"/>
          <w:color w:val="000000"/>
        </w:rPr>
      </w:pPr>
      <w:r>
        <w:rPr>
          <w:rFonts w:hint="eastAsia"/>
          <w:snapToGrid w:val="0"/>
          <w:color w:val="000000"/>
        </w:rPr>
        <w:t xml:space="preserve">ｆ　</w:t>
      </w:r>
      <w:r w:rsidR="00E45141">
        <w:rPr>
          <w:rFonts w:hint="eastAsia"/>
          <w:snapToGrid w:val="0"/>
          <w:color w:val="000000"/>
        </w:rPr>
        <w:t>削除</w:t>
      </w:r>
    </w:p>
    <w:p w14:paraId="5D5D4298" w14:textId="77777777" w:rsidR="0071695E" w:rsidRDefault="001E51CF">
      <w:pPr>
        <w:spacing w:line="270" w:lineRule="exact"/>
        <w:ind w:left="630" w:hanging="210"/>
        <w:rPr>
          <w:snapToGrid w:val="0"/>
          <w:color w:val="000000"/>
        </w:rPr>
      </w:pPr>
      <w:r>
        <w:rPr>
          <w:rFonts w:hint="eastAsia"/>
          <w:snapToGrid w:val="0"/>
          <w:color w:val="000000"/>
        </w:rPr>
        <w:t>ｇ　それぞれの関係会社について、次に掲げる事項を記載すること。</w:t>
      </w:r>
    </w:p>
    <w:p w14:paraId="5DD0A253" w14:textId="77777777" w:rsidR="0071695E" w:rsidRDefault="001E51CF">
      <w:pPr>
        <w:spacing w:line="270" w:lineRule="exact"/>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最近日現在において特定子会社に該当する関係会社があるときは、その旨</w:t>
      </w:r>
    </w:p>
    <w:p w14:paraId="27F03394" w14:textId="77777777" w:rsidR="0071695E" w:rsidRDefault="001E51CF">
      <w:pPr>
        <w:spacing w:line="270" w:lineRule="exact"/>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最近日現在において有価証券届出書又は有価証券報告書を提出している関係会社があるときは、その旨</w:t>
      </w:r>
    </w:p>
    <w:p w14:paraId="44F77E0C" w14:textId="77777777" w:rsidR="0071695E" w:rsidRDefault="001E51CF">
      <w:pPr>
        <w:spacing w:line="270" w:lineRule="exact"/>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連結財務諸表等に重要な影響を与えている債務超過の状況（負債の総額が資産の総額を上回っている状況をいう。以下このｇにおいて同じ。）にある関係会社があるときは、その旨及び債務超過の金額</w:t>
      </w:r>
    </w:p>
    <w:p w14:paraId="65AB5E8F" w14:textId="77777777" w:rsidR="0071695E" w:rsidRDefault="001E51CF">
      <w:pPr>
        <w:spacing w:line="270" w:lineRule="exact"/>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連結財務諸表等を作成していない場合において、重要な債務超過の状況にある関係会社があるときは、その旨及び債務超過の金額</w:t>
      </w:r>
    </w:p>
    <w:p w14:paraId="7A5789BC" w14:textId="77777777" w:rsidR="0071695E" w:rsidRDefault="001E51CF">
      <w:pPr>
        <w:spacing w:line="270" w:lineRule="exact"/>
        <w:ind w:left="630" w:hanging="210"/>
        <w:rPr>
          <w:snapToGrid w:val="0"/>
          <w:color w:val="000000"/>
        </w:rPr>
      </w:pPr>
      <w:r>
        <w:rPr>
          <w:rFonts w:hint="eastAsia"/>
          <w:snapToGrid w:val="0"/>
          <w:color w:val="000000"/>
        </w:rPr>
        <w:t>ｈ　最近連結会計年度における連結財務諸表の売上高に占める連結子会社の売上高（連結会社相互間の内部売上高を除く。）の割合が</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を超える場合には、その旨及び当該連結子会社の最近連結会計年度における売上高、経常利益金額（又は経常損失金額）、当期純利益金額（又は当期純損失金額）、純資産額及び総資産額（以下このｈにおいて「主要な損益情報等」という。）を記載すること。ただし、当該連結子会社が有価証券届出書若しくは有価証券報告書を提出している場合又は最近連結会計年度におけるセグメント情報の売上高に占める当該連結子会社の売上高（セグメント間の内部売上高又は振替高を含む。）の割合が</w:t>
      </w:r>
      <w:r>
        <w:rPr>
          <w:snapToGrid w:val="0"/>
          <w:color w:val="000000"/>
        </w:rPr>
        <w:t>100</w:t>
      </w:r>
      <w:r>
        <w:rPr>
          <w:rFonts w:hint="eastAsia"/>
          <w:snapToGrid w:val="0"/>
          <w:color w:val="000000"/>
        </w:rPr>
        <w:t>分の</w:t>
      </w:r>
      <w:r>
        <w:rPr>
          <w:snapToGrid w:val="0"/>
          <w:color w:val="000000"/>
        </w:rPr>
        <w:t>90</w:t>
      </w:r>
      <w:r>
        <w:rPr>
          <w:rFonts w:hint="eastAsia"/>
          <w:snapToGrid w:val="0"/>
          <w:color w:val="000000"/>
        </w:rPr>
        <w:t>を超える場合には、当該理由を明記することによって、主要な損益情報等の記載を省略することができる。</w:t>
      </w:r>
    </w:p>
    <w:p w14:paraId="0B4BDFD2" w14:textId="77777777" w:rsidR="0071695E" w:rsidRDefault="001E51CF">
      <w:pPr>
        <w:ind w:left="420" w:hanging="210"/>
        <w:rPr>
          <w:snapToGrid w:val="0"/>
          <w:color w:val="000000"/>
        </w:rPr>
      </w:pPr>
      <w:r>
        <w:rPr>
          <w:snapToGrid w:val="0"/>
          <w:color w:val="000000"/>
        </w:rPr>
        <w:br w:type="page"/>
      </w:r>
      <w:r>
        <w:rPr>
          <w:snapToGrid w:val="0"/>
          <w:color w:val="000000"/>
        </w:rPr>
        <w:lastRenderedPageBreak/>
        <w:t>(29)</w:t>
      </w:r>
      <w:r>
        <w:rPr>
          <w:rFonts w:hint="eastAsia"/>
          <w:snapToGrid w:val="0"/>
          <w:color w:val="000000"/>
        </w:rPr>
        <w:t xml:space="preserve">　従業員の状況</w:t>
      </w:r>
    </w:p>
    <w:p w14:paraId="78D62BC4" w14:textId="77777777" w:rsidR="0071695E" w:rsidRDefault="001E51CF">
      <w:pPr>
        <w:ind w:left="630" w:hanging="210"/>
        <w:rPr>
          <w:snapToGrid w:val="0"/>
          <w:color w:val="000000"/>
        </w:rPr>
      </w:pPr>
      <w:r>
        <w:rPr>
          <w:rFonts w:hint="eastAsia"/>
          <w:snapToGrid w:val="0"/>
          <w:color w:val="000000"/>
        </w:rPr>
        <w:t>ａ　最近日現在の連結会社における従業員数（就業人員数をいう。以下この</w:t>
      </w:r>
      <w:r>
        <w:rPr>
          <w:snapToGrid w:val="0"/>
          <w:color w:val="000000"/>
        </w:rPr>
        <w:t>(29)</w:t>
      </w:r>
      <w:r>
        <w:rPr>
          <w:rFonts w:hint="eastAsia"/>
          <w:snapToGrid w:val="0"/>
          <w:color w:val="000000"/>
        </w:rPr>
        <w:t>において同じ。）をセグメント情報に関連付けて記載すること。また、発行者の最近日現在の従業員について、その数、平均年齢、平均勤続年数及び平均年間給与（賞与を含む。）を記載するとともに、従業員数をセグメント情報に関連付けて記載すること。</w:t>
      </w:r>
    </w:p>
    <w:p w14:paraId="4B59EC0C" w14:textId="77777777" w:rsidR="0071695E" w:rsidRDefault="001E51CF">
      <w:pPr>
        <w:ind w:left="630" w:hanging="210"/>
        <w:rPr>
          <w:snapToGrid w:val="0"/>
          <w:color w:val="000000"/>
        </w:rPr>
      </w:pPr>
      <w:r>
        <w:rPr>
          <w:rFonts w:hint="eastAsia"/>
          <w:snapToGrid w:val="0"/>
          <w:color w:val="000000"/>
        </w:rPr>
        <w:t>ｂ　連結会社において、臨時従業員が相当数以上ある場合には、最近日までの１年間におけるその平均雇用人員を外書きで示すこと。ただし、当該臨時従業員の総数が従業員数の</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未満であるときは、記載を省略することができる。</w:t>
      </w:r>
    </w:p>
    <w:p w14:paraId="53C16D49" w14:textId="77777777" w:rsidR="0071695E" w:rsidRDefault="001E51CF">
      <w:pPr>
        <w:ind w:left="630" w:hanging="210"/>
        <w:rPr>
          <w:snapToGrid w:val="0"/>
          <w:color w:val="000000"/>
        </w:rPr>
      </w:pPr>
      <w:r>
        <w:rPr>
          <w:rFonts w:hint="eastAsia"/>
          <w:snapToGrid w:val="0"/>
          <w:color w:val="000000"/>
        </w:rPr>
        <w:t>ｃ　最近日までの１年間において、連結会社の従業員の人員に著しい増減があった場合にはその事情を、労働組合との間に特記すべき事項等があった場合にはその旨を簡潔に記載すること。</w:t>
      </w:r>
    </w:p>
    <w:p w14:paraId="3E8A7D0F" w14:textId="77777777" w:rsidR="0071695E" w:rsidRDefault="001E51CF">
      <w:pPr>
        <w:ind w:left="420" w:hanging="210"/>
        <w:rPr>
          <w:snapToGrid w:val="0"/>
          <w:color w:val="000000"/>
        </w:rPr>
      </w:pPr>
      <w:r>
        <w:rPr>
          <w:snapToGrid w:val="0"/>
          <w:color w:val="000000"/>
        </w:rPr>
        <w:t>(30)</w:t>
      </w:r>
      <w:r>
        <w:rPr>
          <w:rFonts w:hint="eastAsia"/>
          <w:snapToGrid w:val="0"/>
          <w:color w:val="000000"/>
        </w:rPr>
        <w:t xml:space="preserve">　業績等の概要</w:t>
      </w:r>
    </w:p>
    <w:p w14:paraId="61EC85BC" w14:textId="46C2DA7B" w:rsidR="0071695E" w:rsidRDefault="001E51CF">
      <w:pPr>
        <w:ind w:left="420" w:firstLine="210"/>
        <w:rPr>
          <w:snapToGrid w:val="0"/>
          <w:color w:val="000000"/>
        </w:rPr>
      </w:pPr>
      <w:r>
        <w:rPr>
          <w:rFonts w:hint="eastAsia"/>
          <w:snapToGrid w:val="0"/>
          <w:color w:val="000000"/>
        </w:rPr>
        <w:t>最近連結会計年度及び</w:t>
      </w:r>
      <w:r>
        <w:rPr>
          <w:snapToGrid w:val="0"/>
          <w:color w:val="000000"/>
        </w:rPr>
        <w:t>(61)</w:t>
      </w:r>
      <w:r>
        <w:rPr>
          <w:rFonts w:hint="eastAsia"/>
          <w:snapToGrid w:val="0"/>
          <w:color w:val="000000"/>
        </w:rPr>
        <w:t>ただし書により中間連結貸借対照表を掲げた場合にあっては当該中間連結貸借対照表に係る中間連結会計期間（以下「最近連結会計年度等」という。）における業績及びキャッシュ・フローの状況について、前年同期（前中間連結会計期間を除く。）と比較して分析的に記載すること。なお、業績については、セグメント情報に記載された区分により記載すること。</w:t>
      </w:r>
    </w:p>
    <w:p w14:paraId="49D35C9B" w14:textId="77777777" w:rsidR="0071695E" w:rsidRDefault="001E51CF">
      <w:pPr>
        <w:ind w:left="420" w:hanging="210"/>
        <w:rPr>
          <w:snapToGrid w:val="0"/>
          <w:color w:val="000000"/>
        </w:rPr>
      </w:pPr>
      <w:r>
        <w:rPr>
          <w:snapToGrid w:val="0"/>
          <w:color w:val="000000"/>
        </w:rPr>
        <w:t>(31)</w:t>
      </w:r>
      <w:r>
        <w:rPr>
          <w:rFonts w:hint="eastAsia"/>
          <w:snapToGrid w:val="0"/>
          <w:color w:val="000000"/>
        </w:rPr>
        <w:t xml:space="preserve">　生産、受注及び販売の状況</w:t>
      </w:r>
    </w:p>
    <w:p w14:paraId="4C9481F2" w14:textId="77777777" w:rsidR="0071695E" w:rsidRDefault="001E51CF">
      <w:pPr>
        <w:ind w:left="630" w:hanging="210"/>
        <w:rPr>
          <w:snapToGrid w:val="0"/>
          <w:color w:val="000000"/>
        </w:rPr>
      </w:pPr>
      <w:r>
        <w:rPr>
          <w:rFonts w:hint="eastAsia"/>
          <w:snapToGrid w:val="0"/>
          <w:color w:val="000000"/>
        </w:rPr>
        <w:t>ａ　最近連結会計年度等における生産、受注及び販売の実績について、前年同期（前中間連結会計期間を除く。）と比較してセグメント情報に関連付けて記載すること。ただし、業種・業態によりこれによりがたい場合には、「業績等の概要」の記載に含めて生産、受注及び販売の状況について記載することができる。</w:t>
      </w:r>
    </w:p>
    <w:p w14:paraId="784A005F" w14:textId="77777777" w:rsidR="0071695E" w:rsidRDefault="001E51CF">
      <w:pPr>
        <w:ind w:left="630" w:hanging="210"/>
        <w:rPr>
          <w:snapToGrid w:val="0"/>
          <w:color w:val="000000"/>
        </w:rPr>
      </w:pPr>
      <w:r>
        <w:rPr>
          <w:rFonts w:hint="eastAsia"/>
          <w:snapToGrid w:val="0"/>
          <w:color w:val="000000"/>
        </w:rPr>
        <w:t>ｂ　生産能力、主要な原材料価格、主要な製商品の仕入価格・販売価格等に著しい変化があった場合、その他生産、受注及び販売等に関して特記すべき事項があるときは、セグメント情報に関連付けてその内容について記載すること。</w:t>
      </w:r>
    </w:p>
    <w:p w14:paraId="49FD2616" w14:textId="77777777" w:rsidR="0071695E" w:rsidRDefault="001E51CF">
      <w:pPr>
        <w:ind w:left="630" w:hanging="210"/>
        <w:rPr>
          <w:snapToGrid w:val="0"/>
          <w:color w:val="000000"/>
        </w:rPr>
      </w:pPr>
      <w:r>
        <w:rPr>
          <w:rFonts w:hint="eastAsia"/>
          <w:snapToGrid w:val="0"/>
          <w:color w:val="000000"/>
        </w:rPr>
        <w:t>ｃ　主要な販売先がある場合には、最近２連結会計年度等における相手先別の販売実績及び当該販売実績の総販売実績に対する割合を記載すること。ただし、当該割合が</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未満の相手先については記載を省略することができる。</w:t>
      </w:r>
    </w:p>
    <w:p w14:paraId="0FAAF149" w14:textId="77777777" w:rsidR="0071695E" w:rsidRDefault="001E51CF">
      <w:pPr>
        <w:ind w:left="420" w:hanging="210"/>
        <w:rPr>
          <w:snapToGrid w:val="0"/>
          <w:color w:val="000000"/>
        </w:rPr>
      </w:pPr>
      <w:r>
        <w:rPr>
          <w:snapToGrid w:val="0"/>
          <w:color w:val="000000"/>
        </w:rPr>
        <w:t>(32)</w:t>
      </w:r>
      <w:r>
        <w:rPr>
          <w:rFonts w:hint="eastAsia"/>
          <w:snapToGrid w:val="0"/>
          <w:color w:val="000000"/>
        </w:rPr>
        <w:t xml:space="preserve">　対処すべき課題</w:t>
      </w:r>
    </w:p>
    <w:p w14:paraId="2BF74873" w14:textId="77777777" w:rsidR="0071695E" w:rsidRDefault="001E51CF">
      <w:pPr>
        <w:ind w:left="420" w:firstLine="210"/>
        <w:rPr>
          <w:snapToGrid w:val="0"/>
          <w:color w:val="000000"/>
        </w:rPr>
      </w:pPr>
      <w:r>
        <w:rPr>
          <w:rFonts w:hint="eastAsia"/>
          <w:snapToGrid w:val="0"/>
          <w:color w:val="000000"/>
        </w:rPr>
        <w:t>最近日現在における連結会社の事業上及び財務上の対処すべき課題について、その内容、対処方針等を具体的に記載すること。なお、株式会社の支配に関する基本方針として、会社法施行規則第</w:t>
      </w:r>
      <w:r>
        <w:rPr>
          <w:snapToGrid w:val="0"/>
          <w:color w:val="000000"/>
        </w:rPr>
        <w:t>118</w:t>
      </w:r>
      <w:r>
        <w:rPr>
          <w:rFonts w:hint="eastAsia"/>
          <w:snapToGrid w:val="0"/>
          <w:color w:val="000000"/>
        </w:rPr>
        <w:t>条第３号に定める基本方針を定めている会社については、同号イからハまでに掲げる事項を記載すること。</w:t>
      </w:r>
    </w:p>
    <w:p w14:paraId="48A32FD4" w14:textId="77777777" w:rsidR="0071695E" w:rsidRDefault="001E51CF">
      <w:pPr>
        <w:ind w:left="420" w:hanging="210"/>
        <w:rPr>
          <w:snapToGrid w:val="0"/>
          <w:color w:val="000000"/>
        </w:rPr>
      </w:pPr>
      <w:r>
        <w:rPr>
          <w:snapToGrid w:val="0"/>
          <w:color w:val="000000"/>
        </w:rPr>
        <w:t>(33)</w:t>
      </w:r>
      <w:r>
        <w:rPr>
          <w:rFonts w:hint="eastAsia"/>
          <w:snapToGrid w:val="0"/>
          <w:color w:val="000000"/>
        </w:rPr>
        <w:t xml:space="preserve">　事業等のリスク</w:t>
      </w:r>
    </w:p>
    <w:p w14:paraId="376EBFDE" w14:textId="77777777" w:rsidR="0071695E" w:rsidRDefault="001E51CF">
      <w:pPr>
        <w:overflowPunct w:val="0"/>
        <w:ind w:left="630" w:hanging="210"/>
        <w:rPr>
          <w:snapToGrid w:val="0"/>
          <w:color w:val="000000"/>
        </w:rPr>
      </w:pPr>
      <w:r>
        <w:rPr>
          <w:rFonts w:hint="eastAsia"/>
          <w:snapToGrid w:val="0"/>
          <w:color w:val="000000"/>
        </w:rPr>
        <w:t>ａ　特定証券情報に記載した事業の状況、経理の状況等に関する事項のうち、財政状態、経営成績及びキャッシュ・フロー（連結財務諸表規則第２条第</w:t>
      </w:r>
      <w:r>
        <w:rPr>
          <w:snapToGrid w:val="0"/>
          <w:color w:val="000000"/>
        </w:rPr>
        <w:t>13</w:t>
      </w:r>
      <w:r>
        <w:rPr>
          <w:rFonts w:hint="eastAsia"/>
          <w:snapToGrid w:val="0"/>
          <w:color w:val="000000"/>
        </w:rPr>
        <w:t>号及び財務諸表等規則第８条第</w:t>
      </w:r>
      <w:r>
        <w:rPr>
          <w:snapToGrid w:val="0"/>
          <w:color w:val="000000"/>
        </w:rPr>
        <w:t>18</w:t>
      </w:r>
      <w:r>
        <w:rPr>
          <w:rFonts w:hint="eastAsia"/>
          <w:snapToGrid w:val="0"/>
          <w:color w:val="000000"/>
        </w:rPr>
        <w:t>項に規定するキャッシュ・フローをいう。）の状況の異常な変動、特定の取引先・製品・技術等への依存、特有の法的規制・取引慣行・経営方針、重要な訴訟事件等の発生、役員・大株主・関係会社等に関する重要事項等、投資者の判断に重要な影響を及ぼす可能性のある事項を一括して具体的に、分かりやすく、かつ、簡潔に記載すること。</w:t>
      </w:r>
    </w:p>
    <w:p w14:paraId="2EC3780C" w14:textId="77777777" w:rsidR="0071695E" w:rsidRDefault="001E51CF">
      <w:pPr>
        <w:ind w:left="630" w:hanging="210"/>
        <w:rPr>
          <w:snapToGrid w:val="0"/>
          <w:color w:val="000000"/>
        </w:rPr>
      </w:pPr>
      <w:r>
        <w:rPr>
          <w:rFonts w:hint="eastAsia"/>
          <w:snapToGrid w:val="0"/>
          <w:color w:val="000000"/>
        </w:rPr>
        <w:t>ｂ　発行者が将来にわたって事業活動を継続するとの前提に重要な疑義を生じさせるような事象又は状況その他発行者の経営に重要な影響を及ぼす事象（</w:t>
      </w:r>
      <w:r>
        <w:rPr>
          <w:snapToGrid w:val="0"/>
          <w:color w:val="000000"/>
        </w:rPr>
        <w:t>(37)</w:t>
      </w:r>
      <w:r>
        <w:rPr>
          <w:rFonts w:hint="eastAsia"/>
          <w:snapToGrid w:val="0"/>
          <w:color w:val="000000"/>
        </w:rPr>
        <w:t>において「重要事象等」という。）が存在する場合には、その旨及びその具体的な内容を記載すること。</w:t>
      </w:r>
    </w:p>
    <w:p w14:paraId="1BE13A61" w14:textId="77777777" w:rsidR="0071695E" w:rsidRDefault="001E51CF">
      <w:pPr>
        <w:ind w:left="630" w:hanging="210"/>
        <w:rPr>
          <w:snapToGrid w:val="0"/>
          <w:color w:val="000000"/>
        </w:rPr>
      </w:pPr>
      <w:r>
        <w:rPr>
          <w:snapToGrid w:val="0"/>
          <w:color w:val="000000"/>
        </w:rPr>
        <w:br w:type="page"/>
      </w:r>
      <w:r>
        <w:rPr>
          <w:rFonts w:hint="eastAsia"/>
          <w:snapToGrid w:val="0"/>
          <w:color w:val="000000"/>
        </w:rPr>
        <w:lastRenderedPageBreak/>
        <w:t>ｃ　将来に関する事項を記載する場合には、当該事項は特定証券情報の公表日現在において判断したものである旨を記載すること。</w:t>
      </w:r>
    </w:p>
    <w:p w14:paraId="2A8962CC" w14:textId="38E8E4B5" w:rsidR="0071695E" w:rsidRDefault="001E51CF">
      <w:pPr>
        <w:ind w:left="420" w:hanging="210"/>
        <w:rPr>
          <w:snapToGrid w:val="0"/>
          <w:color w:val="000000"/>
        </w:rPr>
      </w:pPr>
      <w:r>
        <w:rPr>
          <w:snapToGrid w:val="0"/>
          <w:color w:val="000000"/>
        </w:rPr>
        <w:t>(34)</w:t>
      </w:r>
      <w:r>
        <w:rPr>
          <w:rFonts w:hint="eastAsia"/>
          <w:snapToGrid w:val="0"/>
          <w:color w:val="000000"/>
        </w:rPr>
        <w:t xml:space="preserve">　重要な契約等</w:t>
      </w:r>
    </w:p>
    <w:p w14:paraId="739FF17D" w14:textId="77777777" w:rsidR="0071695E" w:rsidRDefault="001E51CF">
      <w:pPr>
        <w:ind w:left="630" w:hanging="210"/>
        <w:rPr>
          <w:snapToGrid w:val="0"/>
          <w:color w:val="000000"/>
        </w:rPr>
      </w:pPr>
      <w:r>
        <w:rPr>
          <w:rFonts w:hint="eastAsia"/>
          <w:snapToGrid w:val="0"/>
          <w:color w:val="000000"/>
        </w:rPr>
        <w:t>ａ　最近連結会計年度の開始日から特定証券情報の公表日までの間において、吸収合併又は新設合併が行われることが、業務執行を決定する機関により決定された場合には、重要性の乏しいものを除き、吸収合併又は新設合併の目的、条件、引継資産・負債の状況、吸収合併消滅会社となる会社又は新設合併消滅会社となる会社の株式１株又は持分に割り当てられる吸収合併存続会社となる会社又は新設合併設立会社となる会社の株式の数その他の財産（吸収合併存続会社となる会社以外の会社の株式等が割り当てられる場合を含む。）及びその算定根拠並びに当該吸収合併又は新設合併の後の吸収合併存続会社となる会社（吸収合併消滅会社となる会社の株式１株又は持分に割り当てられる財産が吸収合併存続会社となる会社が発行する有価証券以外の有価証券である場合には、当該有価証券の発行者を含む。）又は新設合併設立会社となる会社の資本金・事業の内容等について記載すること。</w:t>
      </w:r>
    </w:p>
    <w:p w14:paraId="5A005041" w14:textId="77777777" w:rsidR="0071695E" w:rsidRDefault="001E51CF">
      <w:pPr>
        <w:ind w:left="630" w:hanging="210"/>
        <w:rPr>
          <w:snapToGrid w:val="0"/>
          <w:color w:val="000000"/>
        </w:rPr>
      </w:pPr>
      <w:r>
        <w:rPr>
          <w:rFonts w:hint="eastAsia"/>
          <w:snapToGrid w:val="0"/>
          <w:color w:val="000000"/>
        </w:rPr>
        <w:t>ｂ　最近連結会計年度の開始日から特定証券情報の公表日までの間において、重要な事業の全部若しくは一部の譲渡又は重要な事業の全部若しくは一部の譲受けが行われることが、業務執行を決定する機関により決定された場合には、その概要について記載すること。</w:t>
      </w:r>
    </w:p>
    <w:p w14:paraId="5913B397" w14:textId="599AC44D" w:rsidR="0071695E" w:rsidRDefault="001E51CF">
      <w:pPr>
        <w:ind w:left="630" w:hanging="210"/>
        <w:rPr>
          <w:snapToGrid w:val="0"/>
          <w:color w:val="000000"/>
        </w:rPr>
      </w:pPr>
      <w:r>
        <w:rPr>
          <w:rFonts w:hint="eastAsia"/>
          <w:snapToGrid w:val="0"/>
          <w:color w:val="000000"/>
        </w:rPr>
        <w:t>ｃ　連結会社において事業の全部若しくは主要な部分の賃貸借又は経営の委任、他人と事業上の損益全部を共通にする契約、技術援助契約その他の重要な契約を締結している場合には、その概要を記載すること。最近連結会計年度の開始日から特定証券情報の公表日までの間において、これらの契約について重要な変更又は解約があった場合には、その内容を記載すること。</w:t>
      </w:r>
    </w:p>
    <w:p w14:paraId="63DD89DC" w14:textId="77777777" w:rsidR="0071695E" w:rsidRDefault="001E51CF">
      <w:pPr>
        <w:ind w:left="630" w:hanging="210"/>
        <w:rPr>
          <w:snapToGrid w:val="0"/>
          <w:color w:val="000000"/>
        </w:rPr>
      </w:pPr>
      <w:r>
        <w:rPr>
          <w:rFonts w:hint="eastAsia"/>
          <w:snapToGrid w:val="0"/>
          <w:color w:val="000000"/>
        </w:rPr>
        <w:t>ｄ　最近連結会計年度の開始日から特定証券情報の公表日までの間において、株式交換又は株式移転が行われることが、業務執行を決定する機関により決定された場合には、重要性の乏しいものを除き、株式交換又は株式移転の目的、条件、株式交換完全子会社となる会社又は株式移転完全子会社となる会社（以下「株式交換完全子会社等」という。）の株式１株に割り当てられる株式交換完全親会社となる会社又は株式移転設立完全親会社となる会社（以下「株式交換完全親会社等」という。）の株式の数その他の財産（株式交換完全親会社となる会社以外の会社の株式等が割り当てられる場合を含む。）及びその算定根拠並びに当該株式交換及び株式移転の後の株式交換完全親会社等となる会社（株式交換完全子会社となる会社の株式１株又は持分に割り当てられる財産が株式交換完全親会社となる会社が発行する有価証券以外の有価証券である場合には、当該有価証券の発行者を含む。）の資本金・事業の内容等について記載すること。</w:t>
      </w:r>
    </w:p>
    <w:p w14:paraId="5917F615" w14:textId="4D472B26" w:rsidR="00142823" w:rsidRDefault="001E51CF" w:rsidP="00142823">
      <w:pPr>
        <w:ind w:left="630" w:hanging="210"/>
        <w:rPr>
          <w:snapToGrid w:val="0"/>
          <w:color w:val="000000"/>
        </w:rPr>
      </w:pPr>
      <w:r>
        <w:rPr>
          <w:rFonts w:hint="eastAsia"/>
          <w:snapToGrid w:val="0"/>
          <w:color w:val="000000"/>
        </w:rPr>
        <w:t>ｅ　最近連結会計年度の開始日から特定証券情報の公表日までの間において、吸収分割又は新設分割が行われることが、業務執行を決定する機関により決定された場合には、重要性の乏しいものを除き、吸収分割又は新設分割の目的、条件、承継する資産・負債又は承継させる資産・負債の状況、吸収分割会社となる会社又は新設分割会社となる会社に割り当てられる吸収分割承継会社となる会社又は新設分割設立会社となる会社の株式の数その他の財産（吸収分割承継会社となる会社以外の会社の株式等が割り当てられる場合を含む。）及びその算定根拠並びに当該吸収分割又は新設分割の後の吸収分割承継会社となる会社（吸収分割会社に割り当てられる財産が吸収分割承継会社となる会社が発行する有価証券以外の有価証券である場合には、当該有価証券の発行者を含む。）又は新設分割設立会社となる会社の資本金・事業の内容等について記載すること。</w:t>
      </w:r>
    </w:p>
    <w:p w14:paraId="3C100ECA" w14:textId="77777777" w:rsidR="00142823" w:rsidRDefault="00142823" w:rsidP="00142823">
      <w:pPr>
        <w:ind w:left="630" w:hanging="210"/>
        <w:rPr>
          <w:snapToGrid w:val="0"/>
          <w:color w:val="000000"/>
        </w:rPr>
      </w:pPr>
    </w:p>
    <w:p w14:paraId="5033696E" w14:textId="77777777" w:rsidR="00142823" w:rsidRDefault="00142823" w:rsidP="00142823">
      <w:pPr>
        <w:ind w:left="630" w:hanging="210"/>
        <w:rPr>
          <w:snapToGrid w:val="0"/>
          <w:color w:val="000000"/>
        </w:rPr>
      </w:pPr>
    </w:p>
    <w:p w14:paraId="6384F107" w14:textId="77777777" w:rsidR="00142823" w:rsidRDefault="00142823" w:rsidP="00142823">
      <w:pPr>
        <w:ind w:left="630" w:hanging="210"/>
        <w:rPr>
          <w:snapToGrid w:val="0"/>
          <w:color w:val="000000"/>
        </w:rPr>
      </w:pPr>
    </w:p>
    <w:p w14:paraId="47B9DEFA" w14:textId="77777777" w:rsidR="00142823" w:rsidRDefault="00142823" w:rsidP="00142823">
      <w:pPr>
        <w:ind w:left="630" w:hanging="210"/>
        <w:rPr>
          <w:snapToGrid w:val="0"/>
          <w:color w:val="000000"/>
        </w:rPr>
      </w:pPr>
    </w:p>
    <w:p w14:paraId="2F63E01C" w14:textId="23C08FBE" w:rsidR="00142823" w:rsidRPr="00142823" w:rsidRDefault="00142823" w:rsidP="00142823">
      <w:pPr>
        <w:overflowPunct w:val="0"/>
        <w:ind w:left="630" w:hanging="210"/>
        <w:rPr>
          <w:snapToGrid w:val="0"/>
          <w:color w:val="000000"/>
        </w:rPr>
      </w:pPr>
      <w:r>
        <w:rPr>
          <w:rFonts w:hint="eastAsia"/>
          <w:snapToGrid w:val="0"/>
          <w:color w:val="000000"/>
        </w:rPr>
        <w:lastRenderedPageBreak/>
        <w:t xml:space="preserve">ｆ　</w:t>
      </w:r>
      <w:r w:rsidRPr="00142823">
        <w:rPr>
          <w:rFonts w:hint="eastAsia"/>
          <w:snapToGrid w:val="0"/>
          <w:color w:val="000000"/>
        </w:rPr>
        <w:t>発行者の株主（当該発行者の完全親会社（会社法第</w:t>
      </w:r>
      <w:r>
        <w:rPr>
          <w:rFonts w:hint="eastAsia"/>
          <w:snapToGrid w:val="0"/>
          <w:color w:val="000000"/>
        </w:rPr>
        <w:t>847</w:t>
      </w:r>
      <w:r w:rsidRPr="00142823">
        <w:rPr>
          <w:rFonts w:hint="eastAsia"/>
          <w:snapToGrid w:val="0"/>
          <w:color w:val="000000"/>
        </w:rPr>
        <w:t>条の２第１項に規定する完全親会社をいう。）を除く。次のｇにおいて同じ。）と当該発行者（当該発行者が子会社の経営管理を行う業務を主たる業務とする会社である場合にあっては、当該発行者又はその連結子会社。以下このｆにおいて同じ。）との間で次に掲げる合意を含む契約（重要性の乏しいものを除く。）を締結している場合には、当該契約の概要（当該契約を締結した年月日、当該契約の相手方の氏名又は名称及び住所並びに当該合意の内容を含む。）、当該合意の目的、取締役会における検討状況その他の当該発行者における当該合意に係る意思決定に至る過程及び当該合意が当該発行者の企業統治に及ぼす影響（影響を及ぼさないと考える場合には、その理由）を具体的に記載すること。ただし、記載すべき事項の全部又は一部を届出書の他の箇所において記載した場合には、その旨を記載することによって、当該他の箇所において記載した事項の記載を省略することができる。</w:t>
      </w:r>
    </w:p>
    <w:p w14:paraId="585AB996" w14:textId="259963B2" w:rsidR="00142823" w:rsidRPr="00142823" w:rsidRDefault="00142823" w:rsidP="009C46C9">
      <w:pPr>
        <w:overflowPunct w:val="0"/>
        <w:ind w:left="630" w:firstLineChars="100" w:firstLine="211"/>
        <w:rPr>
          <w:snapToGrid w:val="0"/>
          <w:color w:val="000000"/>
        </w:rPr>
      </w:pPr>
      <w:r w:rsidRPr="00142823">
        <w:rPr>
          <w:rFonts w:hint="eastAsia"/>
          <w:snapToGrid w:val="0"/>
          <w:color w:val="000000"/>
        </w:rPr>
        <w:t>なお、当該契約の相手方が個人である場合における住所の記載に当たっては、市町村までを記載しても差し支えない。</w:t>
      </w:r>
    </w:p>
    <w:p w14:paraId="2B8E91F3" w14:textId="2A4E2E09" w:rsidR="00142823" w:rsidRPr="00142823" w:rsidRDefault="00142823" w:rsidP="00142823">
      <w:pPr>
        <w:ind w:left="840" w:hanging="210"/>
        <w:textAlignment w:val="auto"/>
        <w:rPr>
          <w:snapToGrid w:val="0"/>
          <w:color w:val="000000"/>
        </w:rPr>
      </w:pPr>
      <w:r w:rsidRPr="00142823">
        <w:rPr>
          <w:rFonts w:hint="eastAsia"/>
          <w:snapToGrid w:val="0"/>
          <w:color w:val="000000"/>
        </w:rPr>
        <w:t>(ａ)</w:t>
      </w:r>
      <w:r>
        <w:rPr>
          <w:rFonts w:hint="eastAsia"/>
          <w:snapToGrid w:val="0"/>
          <w:color w:val="000000"/>
        </w:rPr>
        <w:t xml:space="preserve">　</w:t>
      </w:r>
      <w:r w:rsidRPr="00142823">
        <w:rPr>
          <w:rFonts w:hint="eastAsia"/>
          <w:snapToGrid w:val="0"/>
          <w:color w:val="000000"/>
        </w:rPr>
        <w:t>当該発行者の役員について候補者を指名する権利を当該株主が有する旨の合意</w:t>
      </w:r>
    </w:p>
    <w:p w14:paraId="1781E4AE" w14:textId="79280311" w:rsidR="00142823" w:rsidRDefault="00142823" w:rsidP="00142823">
      <w:pPr>
        <w:ind w:left="840" w:hanging="210"/>
        <w:textAlignment w:val="auto"/>
        <w:rPr>
          <w:snapToGrid w:val="0"/>
          <w:color w:val="000000"/>
        </w:rPr>
      </w:pPr>
      <w:r w:rsidRPr="00142823">
        <w:rPr>
          <w:rFonts w:hint="eastAsia"/>
          <w:snapToGrid w:val="0"/>
          <w:color w:val="000000"/>
        </w:rPr>
        <w:t>(ｂ)　当該株主による議決権の行使に制限を定める旨の合意</w:t>
      </w:r>
    </w:p>
    <w:p w14:paraId="5EE65DB8" w14:textId="429CFE1B" w:rsidR="00142823" w:rsidRPr="009C46C9" w:rsidRDefault="00142823" w:rsidP="009C46C9">
      <w:pPr>
        <w:ind w:left="840" w:hanging="210"/>
        <w:textAlignment w:val="auto"/>
      </w:pPr>
      <w:r w:rsidRPr="00142823">
        <w:rPr>
          <w:rFonts w:hint="eastAsia"/>
          <w:snapToGrid w:val="0"/>
          <w:color w:val="000000"/>
        </w:rPr>
        <w:t>(</w:t>
      </w:r>
      <w:r>
        <w:rPr>
          <w:rFonts w:hint="eastAsia"/>
          <w:snapToGrid w:val="0"/>
          <w:color w:val="000000"/>
        </w:rPr>
        <w:t>ｃ</w:t>
      </w:r>
      <w:r w:rsidRPr="00142823">
        <w:rPr>
          <w:rFonts w:hint="eastAsia"/>
          <w:snapToGrid w:val="0"/>
          <w:color w:val="000000"/>
        </w:rPr>
        <w:t xml:space="preserve">)　</w:t>
      </w:r>
      <w:r w:rsidRPr="00142823">
        <w:rPr>
          <w:rFonts w:hint="eastAsia"/>
        </w:rPr>
        <w:t>当該発行者の株主総会又は取締役会において決議すべき事項について当該株主の事前の承諾を要する旨の合意</w:t>
      </w:r>
    </w:p>
    <w:p w14:paraId="0ABC1633" w14:textId="7151536E" w:rsidR="00142823" w:rsidRPr="00142823" w:rsidRDefault="00142823" w:rsidP="00142823">
      <w:pPr>
        <w:overflowPunct w:val="0"/>
        <w:ind w:left="630" w:hanging="210"/>
        <w:rPr>
          <w:snapToGrid w:val="0"/>
          <w:color w:val="000000"/>
        </w:rPr>
      </w:pPr>
      <w:r>
        <w:rPr>
          <w:rFonts w:hint="eastAsia"/>
          <w:snapToGrid w:val="0"/>
          <w:color w:val="000000"/>
        </w:rPr>
        <w:t xml:space="preserve">ｇ　</w:t>
      </w:r>
      <w:r w:rsidRPr="00142823">
        <w:rPr>
          <w:rFonts w:hint="eastAsia"/>
          <w:snapToGrid w:val="0"/>
          <w:color w:val="000000"/>
        </w:rPr>
        <w:t>発行者の株主と当該発行者との間で次に掲げる合意を含む契約（重要性の乏しいものを除く。）を締結している場合において、当該株主が法第</w:t>
      </w:r>
      <w:r>
        <w:rPr>
          <w:rFonts w:hint="eastAsia"/>
          <w:snapToGrid w:val="0"/>
          <w:color w:val="000000"/>
        </w:rPr>
        <w:t>27</w:t>
      </w:r>
      <w:r w:rsidRPr="00142823">
        <w:rPr>
          <w:rFonts w:hint="eastAsia"/>
          <w:snapToGrid w:val="0"/>
          <w:color w:val="000000"/>
        </w:rPr>
        <w:t>条の</w:t>
      </w:r>
      <w:r>
        <w:rPr>
          <w:rFonts w:hint="eastAsia"/>
          <w:snapToGrid w:val="0"/>
          <w:color w:val="000000"/>
        </w:rPr>
        <w:t>23</w:t>
      </w:r>
      <w:r w:rsidRPr="00142823">
        <w:rPr>
          <w:rFonts w:hint="eastAsia"/>
          <w:snapToGrid w:val="0"/>
          <w:color w:val="000000"/>
        </w:rPr>
        <w:t>第１項の規定により大量保有報告書を提出した者であるときは、当該契約の概要（当該契約を締結した年月日、当該契約の相手方の氏名又は名称及び住所並びに当該合意の内容を含む。）、当該合意の目的及び取締役会における検討状況その他の当該発行者における当該合意に係る意思決定に至る過程を具体的に記載すること。ただし、記載すべき事項の全部又は一部を届出書の他の箇所において記載した場合には、その旨を記載することによって、当該他の箇所において記載した事項の記載を省略することができる。</w:t>
      </w:r>
    </w:p>
    <w:p w14:paraId="72ED3AA8" w14:textId="6CAC6BCE" w:rsidR="00142823" w:rsidRPr="00142823" w:rsidRDefault="00142823" w:rsidP="00142823">
      <w:pPr>
        <w:overflowPunct w:val="0"/>
        <w:ind w:left="630" w:firstLineChars="100" w:firstLine="211"/>
        <w:rPr>
          <w:snapToGrid w:val="0"/>
          <w:color w:val="000000"/>
        </w:rPr>
      </w:pPr>
      <w:r w:rsidRPr="00142823">
        <w:rPr>
          <w:rFonts w:hint="eastAsia"/>
          <w:snapToGrid w:val="0"/>
          <w:color w:val="000000"/>
        </w:rPr>
        <w:t>なお、当該契約の相手方が個人である場合における住所の記載に当たっては、市町村までを記載しても差し支えない。</w:t>
      </w:r>
    </w:p>
    <w:p w14:paraId="11F02769" w14:textId="27119814" w:rsidR="00142823" w:rsidRPr="00142823" w:rsidRDefault="00142823" w:rsidP="00142823">
      <w:pPr>
        <w:ind w:left="840" w:hanging="210"/>
        <w:textAlignment w:val="auto"/>
        <w:rPr>
          <w:snapToGrid w:val="0"/>
          <w:color w:val="000000"/>
        </w:rPr>
      </w:pPr>
      <w:r w:rsidRPr="00142823">
        <w:rPr>
          <w:rFonts w:hint="eastAsia"/>
          <w:snapToGrid w:val="0"/>
          <w:color w:val="000000"/>
        </w:rPr>
        <w:t>(ａ)　当該株主による当該発行者の株式の譲渡その他の処分について当該発行者の事前の承諾を要する旨の合意</w:t>
      </w:r>
    </w:p>
    <w:p w14:paraId="45249BAB" w14:textId="316D216A" w:rsidR="00142823" w:rsidRDefault="00142823" w:rsidP="00142823">
      <w:pPr>
        <w:ind w:left="840" w:hanging="210"/>
        <w:textAlignment w:val="auto"/>
        <w:rPr>
          <w:snapToGrid w:val="0"/>
          <w:color w:val="000000"/>
        </w:rPr>
      </w:pPr>
      <w:r w:rsidRPr="00142823">
        <w:rPr>
          <w:rFonts w:hint="eastAsia"/>
          <w:snapToGrid w:val="0"/>
          <w:color w:val="000000"/>
        </w:rPr>
        <w:t>(ｂ)　当該株主が当該発行者との間で定めた株式保有割合（当該株主の有する当該発行者の株式の数がその発行済株式の総数のうちに占める割合をいう。次の(ｃ)において同じ。）を超えて当該発行者の株式を保有することを制限する旨の合意</w:t>
      </w:r>
    </w:p>
    <w:p w14:paraId="4CDE26C3" w14:textId="05B4A7D2" w:rsidR="00142823" w:rsidRDefault="00142823" w:rsidP="00142823">
      <w:pPr>
        <w:ind w:left="840" w:hanging="210"/>
        <w:textAlignment w:val="auto"/>
      </w:pPr>
      <w:r w:rsidRPr="00142823">
        <w:rPr>
          <w:rFonts w:hint="eastAsia"/>
          <w:snapToGrid w:val="0"/>
          <w:color w:val="000000"/>
        </w:rPr>
        <w:t>(</w:t>
      </w:r>
      <w:r>
        <w:rPr>
          <w:rFonts w:hint="eastAsia"/>
          <w:snapToGrid w:val="0"/>
          <w:color w:val="000000"/>
        </w:rPr>
        <w:t>ｃ</w:t>
      </w:r>
      <w:r w:rsidRPr="00142823">
        <w:rPr>
          <w:rFonts w:hint="eastAsia"/>
          <w:snapToGrid w:val="0"/>
          <w:color w:val="000000"/>
        </w:rPr>
        <w:t xml:space="preserve">)　</w:t>
      </w:r>
      <w:r w:rsidRPr="00142823">
        <w:rPr>
          <w:rFonts w:hint="eastAsia"/>
        </w:rPr>
        <w:t>当該発行者による株式の発行その他の行為が当該株主の株式保有割合の減少を伴うものである場合に、当該株主がその株式保有割合に応じて当該株式を引き受けることができる旨の合意</w:t>
      </w:r>
    </w:p>
    <w:p w14:paraId="5DF310B3" w14:textId="39DF60D3" w:rsidR="00142823" w:rsidRDefault="00142823" w:rsidP="00142823">
      <w:pPr>
        <w:ind w:left="840" w:hanging="210"/>
        <w:textAlignment w:val="auto"/>
      </w:pPr>
      <w:r w:rsidRPr="00142823">
        <w:rPr>
          <w:rFonts w:hint="eastAsia"/>
          <w:snapToGrid w:val="0"/>
          <w:color w:val="000000"/>
        </w:rPr>
        <w:t>(</w:t>
      </w:r>
      <w:r>
        <w:rPr>
          <w:rFonts w:hint="eastAsia"/>
          <w:snapToGrid w:val="0"/>
          <w:color w:val="000000"/>
        </w:rPr>
        <w:t>ｄ</w:t>
      </w:r>
      <w:r w:rsidRPr="00142823">
        <w:rPr>
          <w:rFonts w:hint="eastAsia"/>
          <w:snapToGrid w:val="0"/>
          <w:color w:val="000000"/>
        </w:rPr>
        <w:t xml:space="preserve">)　</w:t>
      </w:r>
      <w:r w:rsidRPr="00142823">
        <w:rPr>
          <w:rFonts w:hint="eastAsia"/>
        </w:rPr>
        <w:t>当該契約が終了した場合に、当該発行者が当該株主に対しその保有する当該発行者の株式を当該発行者（当該発行者が指定する者を含む。）に売り渡すことを請求することができる旨の合意</w:t>
      </w:r>
    </w:p>
    <w:p w14:paraId="7214D008" w14:textId="77777777" w:rsidR="00142823" w:rsidRDefault="00142823" w:rsidP="00142823">
      <w:pPr>
        <w:ind w:left="840" w:hanging="210"/>
        <w:textAlignment w:val="auto"/>
      </w:pPr>
    </w:p>
    <w:p w14:paraId="1EF26DBB" w14:textId="77777777" w:rsidR="00142823" w:rsidRDefault="00142823" w:rsidP="00142823">
      <w:pPr>
        <w:ind w:left="840" w:hanging="210"/>
        <w:textAlignment w:val="auto"/>
      </w:pPr>
    </w:p>
    <w:p w14:paraId="5C5F875A" w14:textId="77777777" w:rsidR="00142823" w:rsidRDefault="00142823" w:rsidP="00142823">
      <w:pPr>
        <w:ind w:left="840" w:hanging="210"/>
        <w:textAlignment w:val="auto"/>
      </w:pPr>
    </w:p>
    <w:p w14:paraId="27205670" w14:textId="77777777" w:rsidR="00142823" w:rsidRDefault="00142823" w:rsidP="00142823">
      <w:pPr>
        <w:ind w:left="840" w:hanging="210"/>
        <w:textAlignment w:val="auto"/>
      </w:pPr>
    </w:p>
    <w:p w14:paraId="76EE1DEB" w14:textId="77777777" w:rsidR="00142823" w:rsidRDefault="00142823" w:rsidP="00142823">
      <w:pPr>
        <w:ind w:left="840" w:hanging="210"/>
        <w:textAlignment w:val="auto"/>
      </w:pPr>
    </w:p>
    <w:p w14:paraId="0FC0E23B" w14:textId="77777777" w:rsidR="00142823" w:rsidRDefault="00142823" w:rsidP="00142823">
      <w:pPr>
        <w:ind w:left="840" w:hanging="210"/>
        <w:textAlignment w:val="auto"/>
      </w:pPr>
    </w:p>
    <w:p w14:paraId="15C1E265" w14:textId="77777777" w:rsidR="00142823" w:rsidRDefault="00142823" w:rsidP="00142823">
      <w:pPr>
        <w:ind w:left="840" w:hanging="210"/>
        <w:textAlignment w:val="auto"/>
      </w:pPr>
    </w:p>
    <w:p w14:paraId="090B3BB5" w14:textId="77777777" w:rsidR="00142823" w:rsidRDefault="00142823" w:rsidP="00142823">
      <w:pPr>
        <w:ind w:left="840" w:hanging="210"/>
        <w:textAlignment w:val="auto"/>
      </w:pPr>
    </w:p>
    <w:p w14:paraId="07D4AC18" w14:textId="77777777" w:rsidR="00142823" w:rsidRPr="00142823" w:rsidRDefault="00142823" w:rsidP="00142823">
      <w:pPr>
        <w:ind w:left="840" w:hanging="210"/>
        <w:textAlignment w:val="auto"/>
        <w:rPr>
          <w:snapToGrid w:val="0"/>
          <w:color w:val="000000"/>
        </w:rPr>
      </w:pPr>
    </w:p>
    <w:p w14:paraId="36F91760" w14:textId="4735A90E" w:rsidR="00142823" w:rsidRPr="00142823" w:rsidRDefault="00142823" w:rsidP="00142823">
      <w:pPr>
        <w:overflowPunct w:val="0"/>
        <w:ind w:left="630" w:hanging="210"/>
        <w:rPr>
          <w:snapToGrid w:val="0"/>
          <w:color w:val="000000"/>
        </w:rPr>
      </w:pPr>
      <w:r>
        <w:rPr>
          <w:rFonts w:hint="eastAsia"/>
          <w:snapToGrid w:val="0"/>
          <w:color w:val="000000"/>
        </w:rPr>
        <w:lastRenderedPageBreak/>
        <w:t xml:space="preserve">ｈ　</w:t>
      </w:r>
      <w:r w:rsidRPr="00142823">
        <w:rPr>
          <w:rFonts w:hint="eastAsia"/>
          <w:snapToGrid w:val="0"/>
          <w:color w:val="000000"/>
        </w:rPr>
        <w:t>発行者が財務上の特約その他当該発行者の財政状態、経営成績及びキャッシュ・フローの状況に重要な影響を及ぼす可能性のある特約が付された金銭消費貸借契約の締結若しくはこれらの特約が付された社債の発行をしている場合又は連結子会社が財務上の特約その他当該連結会社の財政状態、経営成績及びキャッシュ・フローの状況に重要な影響を及ぼす可能性のある特約が付された金銭消費貸借契約の締結若しくはこれらの特約が付された社債の発行をしている場合において、その金銭消費貸借契約に係る債務の期末残高（複数の金銭消費貸借契約に同種の特約が付されている場合にあっては、各金銭消費貸借契約に係る債務の期末残高を合計した額）又はその社債の期末残高（複数の社債に同種の特約が付されている場合にあっては、各社債の期末残高を合計した額）が当該連結会社に係る最近連結会計年度の末日における連結純資産額の</w:t>
      </w:r>
      <w:r>
        <w:rPr>
          <w:rFonts w:hint="eastAsia"/>
          <w:snapToGrid w:val="0"/>
          <w:color w:val="000000"/>
        </w:rPr>
        <w:t>100</w:t>
      </w:r>
      <w:r w:rsidRPr="00142823">
        <w:rPr>
          <w:rFonts w:hint="eastAsia"/>
          <w:snapToGrid w:val="0"/>
          <w:color w:val="000000"/>
        </w:rPr>
        <w:t>分の</w:t>
      </w:r>
      <w:r>
        <w:rPr>
          <w:rFonts w:hint="eastAsia"/>
          <w:snapToGrid w:val="0"/>
          <w:color w:val="000000"/>
        </w:rPr>
        <w:t>10</w:t>
      </w:r>
      <w:r w:rsidRPr="00142823">
        <w:rPr>
          <w:rFonts w:hint="eastAsia"/>
          <w:snapToGrid w:val="0"/>
          <w:color w:val="000000"/>
        </w:rPr>
        <w:t>以上に相当する額であるときは、その期末残高に係る金銭消費貸借契約又は社債についての次に掲げる事項を記載すること。ただし、記載すべき事項の全部又は一部を届出書の他の箇所において記載した場合には、その旨を記載することによって、当該他の箇所において記載した事項の記載を省略することができる。</w:t>
      </w:r>
    </w:p>
    <w:p w14:paraId="0D028117" w14:textId="5ADD18C3" w:rsidR="00142823" w:rsidRDefault="00142823" w:rsidP="00142823">
      <w:pPr>
        <w:ind w:left="840" w:hanging="210"/>
        <w:textAlignment w:val="auto"/>
        <w:rPr>
          <w:snapToGrid w:val="0"/>
          <w:color w:val="000000"/>
        </w:rPr>
      </w:pPr>
      <w:r w:rsidRPr="00142823">
        <w:rPr>
          <w:rFonts w:hint="eastAsia"/>
          <w:snapToGrid w:val="0"/>
          <w:color w:val="000000"/>
        </w:rPr>
        <w:t>(ａ)　これらの特約が付された金銭消費貸借契約の締結をしている場合には、次に掲げる事項</w:t>
      </w:r>
    </w:p>
    <w:p w14:paraId="1BE3C3A2"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ⅰ　連結子会社が金銭消費貸借契約の締結をしている場合には、当該連結子会社の名称、住所及び代表者の氏名</w:t>
      </w:r>
    </w:p>
    <w:p w14:paraId="0BD4DA66"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ⅱ　金銭消費貸借契約の締結をし、又はこれらの特約が付された年月日</w:t>
      </w:r>
    </w:p>
    <w:p w14:paraId="7FCB2589"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ⅲ　金銭消費貸借契約の相手方の属性</w:t>
      </w:r>
    </w:p>
    <w:p w14:paraId="2F6BF899"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ⅳ　金銭消費貸借契約に係る債務の期末残高及び弁済期限並びに当該債務に付された担保の内容</w:t>
      </w:r>
    </w:p>
    <w:p w14:paraId="0713DA11" w14:textId="5C2CDAED" w:rsidR="00142823" w:rsidRPr="00142823" w:rsidRDefault="00142823" w:rsidP="009C46C9">
      <w:pPr>
        <w:ind w:left="840" w:firstLine="11"/>
        <w:textAlignment w:val="auto"/>
        <w:rPr>
          <w:snapToGrid w:val="0"/>
          <w:color w:val="000000"/>
        </w:rPr>
      </w:pPr>
      <w:r w:rsidRPr="00142823">
        <w:rPr>
          <w:rFonts w:hint="eastAsia"/>
          <w:snapToGrid w:val="0"/>
          <w:color w:val="000000"/>
        </w:rPr>
        <w:t>ⅴ　これらの特約の内容</w:t>
      </w:r>
    </w:p>
    <w:p w14:paraId="341F0036" w14:textId="3EFA9E84" w:rsidR="00142823" w:rsidRDefault="00142823" w:rsidP="00142823">
      <w:pPr>
        <w:ind w:left="840" w:hanging="210"/>
        <w:textAlignment w:val="auto"/>
        <w:rPr>
          <w:snapToGrid w:val="0"/>
          <w:color w:val="000000"/>
        </w:rPr>
      </w:pPr>
      <w:r w:rsidRPr="00142823">
        <w:rPr>
          <w:rFonts w:hint="eastAsia"/>
          <w:snapToGrid w:val="0"/>
          <w:color w:val="000000"/>
        </w:rPr>
        <w:t>(ｂ)　これらの特約が付された社債の発行をしている場合には、次に掲げる事項</w:t>
      </w:r>
    </w:p>
    <w:p w14:paraId="0B23B6F3"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ⅰ　連結子会社が社債の発行をしている場合には、当該連結子会社の名称、住所及び代表者の氏名</w:t>
      </w:r>
    </w:p>
    <w:p w14:paraId="742E2F9D"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ⅱ　社債の発行をし、又はこれらの特約が付された年月日</w:t>
      </w:r>
    </w:p>
    <w:p w14:paraId="2AE581BD" w14:textId="77777777" w:rsidR="00142823" w:rsidRPr="00142823" w:rsidRDefault="00142823" w:rsidP="009C46C9">
      <w:pPr>
        <w:ind w:left="840" w:firstLine="11"/>
        <w:textAlignment w:val="auto"/>
        <w:rPr>
          <w:snapToGrid w:val="0"/>
          <w:color w:val="000000"/>
        </w:rPr>
      </w:pPr>
      <w:r w:rsidRPr="00142823">
        <w:rPr>
          <w:rFonts w:hint="eastAsia"/>
          <w:snapToGrid w:val="0"/>
          <w:color w:val="000000"/>
        </w:rPr>
        <w:t>ⅲ　社債の期末残高及び償還期限並びに社債に付された担保の内容</w:t>
      </w:r>
    </w:p>
    <w:p w14:paraId="68559147" w14:textId="41AEF21F" w:rsidR="00142823" w:rsidRPr="00142823" w:rsidRDefault="00142823" w:rsidP="009C46C9">
      <w:pPr>
        <w:ind w:left="840" w:firstLine="11"/>
        <w:textAlignment w:val="auto"/>
        <w:rPr>
          <w:snapToGrid w:val="0"/>
          <w:color w:val="000000"/>
        </w:rPr>
      </w:pPr>
      <w:r w:rsidRPr="00142823">
        <w:rPr>
          <w:rFonts w:hint="eastAsia"/>
          <w:snapToGrid w:val="0"/>
          <w:color w:val="000000"/>
        </w:rPr>
        <w:t>ⅳ　これらの特約の内容</w:t>
      </w:r>
    </w:p>
    <w:p w14:paraId="1AA55865" w14:textId="1240BF4D" w:rsidR="00142823" w:rsidRDefault="00142823" w:rsidP="00142823">
      <w:pPr>
        <w:ind w:left="630" w:hanging="210"/>
        <w:rPr>
          <w:snapToGrid w:val="0"/>
          <w:color w:val="000000"/>
        </w:rPr>
      </w:pPr>
    </w:p>
    <w:p w14:paraId="7948E1B6" w14:textId="2169AD65" w:rsidR="0071695E" w:rsidRDefault="001E51CF">
      <w:pPr>
        <w:ind w:left="420" w:hanging="210"/>
        <w:rPr>
          <w:snapToGrid w:val="0"/>
          <w:color w:val="000000"/>
        </w:rPr>
      </w:pPr>
      <w:r>
        <w:rPr>
          <w:snapToGrid w:val="0"/>
          <w:color w:val="000000"/>
        </w:rPr>
        <w:t>(35)</w:t>
      </w:r>
      <w:r>
        <w:rPr>
          <w:rFonts w:hint="eastAsia"/>
          <w:snapToGrid w:val="0"/>
          <w:color w:val="000000"/>
        </w:rPr>
        <w:t xml:space="preserve">　研究開発活動</w:t>
      </w:r>
    </w:p>
    <w:p w14:paraId="7C07FA2D" w14:textId="77777777" w:rsidR="0071695E" w:rsidRDefault="001E51CF">
      <w:pPr>
        <w:overflowPunct w:val="0"/>
        <w:ind w:left="420" w:firstLine="210"/>
        <w:rPr>
          <w:snapToGrid w:val="0"/>
          <w:color w:val="000000"/>
        </w:rPr>
      </w:pPr>
      <w:r>
        <w:rPr>
          <w:rFonts w:hint="eastAsia"/>
          <w:snapToGrid w:val="0"/>
          <w:color w:val="000000"/>
        </w:rPr>
        <w:t>最近連結会計年度等における研究開発活動の状況（例えば、研究の目的、主要課題、研究成果、研究体制等）及び研究開発費の金額を、セグメント情報に関連付けて記載すること。</w:t>
      </w:r>
    </w:p>
    <w:p w14:paraId="59158250" w14:textId="77777777" w:rsidR="0071695E" w:rsidRDefault="001E51CF">
      <w:pPr>
        <w:spacing w:line="260" w:lineRule="exact"/>
        <w:ind w:left="420" w:hanging="210"/>
        <w:rPr>
          <w:snapToGrid w:val="0"/>
          <w:color w:val="000000"/>
        </w:rPr>
      </w:pPr>
      <w:r>
        <w:rPr>
          <w:snapToGrid w:val="0"/>
          <w:color w:val="000000"/>
        </w:rPr>
        <w:t>(36)</w:t>
      </w:r>
      <w:r>
        <w:rPr>
          <w:rFonts w:hint="eastAsia"/>
          <w:snapToGrid w:val="0"/>
          <w:color w:val="000000"/>
        </w:rPr>
        <w:t xml:space="preserve">　財政状態、経営成績及びキャッシュ・フローの状況の分析</w:t>
      </w:r>
    </w:p>
    <w:p w14:paraId="29351B8B" w14:textId="77777777" w:rsidR="0071695E" w:rsidRDefault="001E51CF">
      <w:pPr>
        <w:spacing w:line="260" w:lineRule="exact"/>
        <w:ind w:left="630" w:hanging="210"/>
        <w:rPr>
          <w:snapToGrid w:val="0"/>
          <w:color w:val="000000"/>
        </w:rPr>
      </w:pPr>
      <w:r>
        <w:rPr>
          <w:rFonts w:hint="eastAsia"/>
          <w:snapToGrid w:val="0"/>
          <w:color w:val="000000"/>
        </w:rPr>
        <w:t>ａ　特定証券情報に記載した事業の状況、経理の状況等に関して投資者が適正な判断を行うことができるよう、発行者の代表者による財政状態、経営成績及びキャッシュ・フローの状況に関する分析・検討内容（例えば、経営成績に重要な影響を与える要因についての分析、資本の財源及び資金の流動性に係る情報）を具体的に、かつ、分かりやすく記載すること。</w:t>
      </w:r>
    </w:p>
    <w:p w14:paraId="756E6D39" w14:textId="77777777" w:rsidR="0071695E" w:rsidRDefault="001E51CF">
      <w:pPr>
        <w:spacing w:line="260" w:lineRule="exact"/>
        <w:ind w:left="630" w:hanging="210"/>
        <w:rPr>
          <w:snapToGrid w:val="0"/>
          <w:color w:val="000000"/>
        </w:rPr>
      </w:pPr>
      <w:r>
        <w:rPr>
          <w:rFonts w:hint="eastAsia"/>
          <w:snapToGrid w:val="0"/>
          <w:color w:val="000000"/>
        </w:rPr>
        <w:t>ｂ　「４　事業等のリスク」において、重要事象等が存在する旨及びその内容を記載した場合には、当該重要事象等についての分析・検討内容及び当該重要事象等を解消し、又は改善するための対応策を具体的に、かつ、分りやすく記載すること。</w:t>
      </w:r>
    </w:p>
    <w:p w14:paraId="286119B9" w14:textId="77777777" w:rsidR="0071695E" w:rsidRDefault="001E51CF">
      <w:pPr>
        <w:spacing w:line="260" w:lineRule="exact"/>
        <w:ind w:left="630" w:hanging="210"/>
        <w:rPr>
          <w:snapToGrid w:val="0"/>
          <w:color w:val="000000"/>
        </w:rPr>
      </w:pPr>
      <w:r>
        <w:rPr>
          <w:rFonts w:hint="eastAsia"/>
          <w:snapToGrid w:val="0"/>
          <w:color w:val="000000"/>
        </w:rPr>
        <w:t>ｃ　上場予定日から</w:t>
      </w:r>
      <w:r>
        <w:rPr>
          <w:snapToGrid w:val="0"/>
          <w:color w:val="000000"/>
        </w:rPr>
        <w:t>12</w:t>
      </w:r>
      <w:r>
        <w:rPr>
          <w:rFonts w:hint="eastAsia"/>
          <w:snapToGrid w:val="0"/>
          <w:color w:val="000000"/>
        </w:rPr>
        <w:t>か月間の運転資本が十分であることについて確認した旨を記載すること。</w:t>
      </w:r>
    </w:p>
    <w:p w14:paraId="302484FB" w14:textId="77777777" w:rsidR="0071695E" w:rsidRDefault="001E51CF">
      <w:pPr>
        <w:spacing w:line="260" w:lineRule="exact"/>
        <w:ind w:left="630" w:hanging="210"/>
        <w:rPr>
          <w:snapToGrid w:val="0"/>
          <w:color w:val="000000"/>
        </w:rPr>
      </w:pPr>
      <w:r>
        <w:rPr>
          <w:rFonts w:hint="eastAsia"/>
          <w:snapToGrid w:val="0"/>
          <w:color w:val="000000"/>
        </w:rPr>
        <w:t>ｄ　将来に関する事項を記載する場合には、当該事項は特定証券情報の公表日現在において判断したものである旨を記載すること。</w:t>
      </w:r>
    </w:p>
    <w:p w14:paraId="27B33356" w14:textId="77777777" w:rsidR="00142823" w:rsidRDefault="00142823">
      <w:pPr>
        <w:spacing w:line="260" w:lineRule="exact"/>
        <w:ind w:left="630" w:hanging="210"/>
        <w:rPr>
          <w:snapToGrid w:val="0"/>
          <w:color w:val="000000"/>
        </w:rPr>
      </w:pPr>
    </w:p>
    <w:p w14:paraId="5FB2F1A5" w14:textId="77777777" w:rsidR="00142823" w:rsidRDefault="00142823">
      <w:pPr>
        <w:spacing w:line="260" w:lineRule="exact"/>
        <w:ind w:left="630" w:hanging="210"/>
        <w:rPr>
          <w:snapToGrid w:val="0"/>
          <w:color w:val="000000"/>
        </w:rPr>
      </w:pPr>
    </w:p>
    <w:p w14:paraId="39943BBD" w14:textId="77777777" w:rsidR="00142823" w:rsidRDefault="00142823">
      <w:pPr>
        <w:spacing w:line="260" w:lineRule="exact"/>
        <w:ind w:left="630" w:hanging="210"/>
        <w:rPr>
          <w:snapToGrid w:val="0"/>
          <w:color w:val="000000"/>
        </w:rPr>
      </w:pPr>
    </w:p>
    <w:p w14:paraId="040E628F" w14:textId="77777777" w:rsidR="0071695E" w:rsidRDefault="001E51CF">
      <w:pPr>
        <w:spacing w:line="260" w:lineRule="exact"/>
        <w:ind w:left="420" w:hanging="210"/>
        <w:rPr>
          <w:snapToGrid w:val="0"/>
          <w:color w:val="000000"/>
        </w:rPr>
      </w:pPr>
      <w:r>
        <w:rPr>
          <w:snapToGrid w:val="0"/>
          <w:color w:val="000000"/>
        </w:rPr>
        <w:lastRenderedPageBreak/>
        <w:t>(37)</w:t>
      </w:r>
      <w:r>
        <w:rPr>
          <w:rFonts w:hint="eastAsia"/>
          <w:snapToGrid w:val="0"/>
          <w:color w:val="000000"/>
        </w:rPr>
        <w:t xml:space="preserve">　設備投資等の概要</w:t>
      </w:r>
    </w:p>
    <w:p w14:paraId="36E7C577" w14:textId="77777777" w:rsidR="0071695E" w:rsidRDefault="001E51CF">
      <w:pPr>
        <w:spacing w:line="260" w:lineRule="exact"/>
        <w:ind w:left="420" w:firstLine="210"/>
        <w:rPr>
          <w:snapToGrid w:val="0"/>
          <w:color w:val="000000"/>
        </w:rPr>
      </w:pPr>
      <w:r>
        <w:rPr>
          <w:rFonts w:hint="eastAsia"/>
          <w:snapToGrid w:val="0"/>
          <w:color w:val="000000"/>
        </w:rPr>
        <w:t>最近連結会計年度等における設備投資の目的、内容及び投資金額をセグメント情報に関連付けて概括的に説明すること。この場合、有形固定資産の他、無形固定資産・長期前払費用、繰延資産等への投資を含めて記載することが適当であると認められるときは、これらを含めて記載し、その旨を明らかにすること。また、重要な設備の除却、売却等があった場合には、その内容及び金額をセグメント情報に関連付けて記載すること。</w:t>
      </w:r>
    </w:p>
    <w:p w14:paraId="748F44F0" w14:textId="77777777" w:rsidR="0071695E" w:rsidRDefault="001E51CF">
      <w:pPr>
        <w:spacing w:line="260" w:lineRule="exact"/>
        <w:ind w:left="420" w:hanging="210"/>
        <w:rPr>
          <w:snapToGrid w:val="0"/>
          <w:color w:val="000000"/>
        </w:rPr>
      </w:pPr>
      <w:r>
        <w:rPr>
          <w:snapToGrid w:val="0"/>
          <w:color w:val="000000"/>
        </w:rPr>
        <w:t>(38)</w:t>
      </w:r>
      <w:r>
        <w:rPr>
          <w:rFonts w:hint="eastAsia"/>
          <w:snapToGrid w:val="0"/>
          <w:color w:val="000000"/>
        </w:rPr>
        <w:t xml:space="preserve">　主要な設備の状況</w:t>
      </w:r>
    </w:p>
    <w:p w14:paraId="37549BCE" w14:textId="3C448A2F" w:rsidR="0071695E" w:rsidRDefault="001E51CF">
      <w:pPr>
        <w:spacing w:line="260" w:lineRule="exact"/>
        <w:ind w:left="630" w:hanging="210"/>
        <w:rPr>
          <w:snapToGrid w:val="0"/>
          <w:color w:val="000000"/>
        </w:rPr>
      </w:pPr>
      <w:r>
        <w:rPr>
          <w:rFonts w:hint="eastAsia"/>
          <w:snapToGrid w:val="0"/>
          <w:color w:val="000000"/>
        </w:rPr>
        <w:t>ａ　最近連結会計年度末（</w:t>
      </w:r>
      <w:r>
        <w:rPr>
          <w:snapToGrid w:val="0"/>
          <w:color w:val="000000"/>
        </w:rPr>
        <w:t>(61)</w:t>
      </w:r>
      <w:r>
        <w:rPr>
          <w:rFonts w:hint="eastAsia"/>
          <w:snapToGrid w:val="0"/>
          <w:color w:val="000000"/>
        </w:rPr>
        <w:t>ただし書により中間連結貸借対照表を掲げた場合には、当該中間連結貸借対照表に係る中間連結決算日現在）における主要な設備（連結会社以外の者から賃借しているものを含む。）について、発行者、国内子会社、在外子会社の別に、会社名（発行者の場合を除く。）、事業所名、所在地、設備の内容、設備の種類別の帳簿価額（土地については、その面積も示す。）及び従業員数を、セグメント情報に関連付けて記載すること。なお、類似の事業を営む事業所が多数設立されている場合には、代表的な事業所名を示したうえで、事業の種類別又は地域別に一括して記載することができる。</w:t>
      </w:r>
    </w:p>
    <w:p w14:paraId="43EA07FA" w14:textId="77777777" w:rsidR="0071695E" w:rsidRDefault="001E51CF">
      <w:pPr>
        <w:spacing w:line="260" w:lineRule="exact"/>
        <w:ind w:left="630" w:hanging="210"/>
        <w:rPr>
          <w:snapToGrid w:val="0"/>
          <w:color w:val="000000"/>
        </w:rPr>
      </w:pPr>
      <w:r>
        <w:rPr>
          <w:rFonts w:hint="eastAsia"/>
          <w:snapToGrid w:val="0"/>
          <w:color w:val="000000"/>
        </w:rPr>
        <w:t>ｂ　主要な設備のうちに、連結会社以外の者から賃借している設備若しくは連結会社以外の者へ賃貸している設備がある場合又は生産能力に重要な影響を及ぼすような機械装置等の休止がある場合（生産能力に</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以上の影響を及ぼす場合をいう。）には、その内容を記載すること。</w:t>
      </w:r>
    </w:p>
    <w:p w14:paraId="0440C902" w14:textId="77777777" w:rsidR="0071695E" w:rsidRDefault="001E51CF">
      <w:pPr>
        <w:spacing w:line="260" w:lineRule="exact"/>
        <w:ind w:left="420" w:hanging="210"/>
        <w:rPr>
          <w:snapToGrid w:val="0"/>
          <w:color w:val="000000"/>
        </w:rPr>
      </w:pPr>
      <w:r>
        <w:rPr>
          <w:snapToGrid w:val="0"/>
          <w:color w:val="000000"/>
        </w:rPr>
        <w:t>(39)</w:t>
      </w:r>
      <w:r>
        <w:rPr>
          <w:rFonts w:hint="eastAsia"/>
          <w:snapToGrid w:val="0"/>
          <w:color w:val="000000"/>
        </w:rPr>
        <w:t xml:space="preserve">　設備の新設、除却等の計画</w:t>
      </w:r>
    </w:p>
    <w:p w14:paraId="446BF445" w14:textId="77777777" w:rsidR="0071695E" w:rsidRDefault="001E51CF">
      <w:pPr>
        <w:spacing w:line="260" w:lineRule="exact"/>
        <w:ind w:left="420" w:firstLine="210"/>
        <w:rPr>
          <w:snapToGrid w:val="0"/>
          <w:color w:val="000000"/>
        </w:rPr>
      </w:pPr>
      <w:r>
        <w:rPr>
          <w:rFonts w:hint="eastAsia"/>
          <w:snapToGrid w:val="0"/>
          <w:color w:val="000000"/>
        </w:rPr>
        <w:t>最近日現在において連結会社に重要な設備の新設、拡充、改修、除却、売却等の計画がある場合には、その内容（例えば、事業所名、所在地、設備の内容、投資予定金額（総額及び既支払額）、資金調達方法（増資資金、社債発行資金、自己資金、借入金等の別をいう。）、着手及び完了予定年月、完成後における増加能力等）を、セグメント情報に関連付けて記載すること。</w:t>
      </w:r>
    </w:p>
    <w:p w14:paraId="7C86CAC9" w14:textId="77777777" w:rsidR="0071695E" w:rsidRDefault="001E51CF">
      <w:pPr>
        <w:spacing w:line="260" w:lineRule="exact"/>
        <w:ind w:left="420" w:hanging="210"/>
        <w:rPr>
          <w:snapToGrid w:val="0"/>
          <w:color w:val="000000"/>
        </w:rPr>
      </w:pPr>
      <w:r>
        <w:rPr>
          <w:snapToGrid w:val="0"/>
          <w:color w:val="000000"/>
        </w:rPr>
        <w:t>(40)</w:t>
      </w:r>
      <w:r>
        <w:rPr>
          <w:rFonts w:hint="eastAsia"/>
          <w:snapToGrid w:val="0"/>
          <w:color w:val="000000"/>
        </w:rPr>
        <w:t xml:space="preserve">　株式の総数等</w:t>
      </w:r>
    </w:p>
    <w:p w14:paraId="5A1E8B69" w14:textId="77777777" w:rsidR="0071695E" w:rsidRDefault="001E51CF">
      <w:pPr>
        <w:spacing w:line="260" w:lineRule="exact"/>
        <w:ind w:left="630" w:hanging="210"/>
        <w:rPr>
          <w:snapToGrid w:val="0"/>
          <w:color w:val="000000"/>
        </w:rPr>
      </w:pPr>
      <w:r>
        <w:rPr>
          <w:rFonts w:hint="eastAsia"/>
          <w:snapToGrid w:val="0"/>
          <w:color w:val="000000"/>
        </w:rPr>
        <w:t xml:space="preserve">ａ　</w:t>
      </w:r>
      <w:r>
        <w:rPr>
          <w:snapToGrid w:val="0"/>
          <w:color w:val="000000"/>
        </w:rPr>
        <w:t>(11)</w:t>
      </w:r>
      <w:r>
        <w:rPr>
          <w:rFonts w:hint="eastAsia"/>
          <w:snapToGrid w:val="0"/>
          <w:color w:val="000000"/>
        </w:rPr>
        <w:t>に準じて、株式の種類ごとに、「記名・無記名の別、額面・無額面の別及び種類」、「発行可能株式総数」、「未発行株式数」、「発行数」、「上場金融商品取引所名又は登録認可金融商品取引業協会名」及び「内容」を記載すること。</w:t>
      </w:r>
    </w:p>
    <w:p w14:paraId="2E12EECD" w14:textId="6A386FB2" w:rsidR="00142823" w:rsidRDefault="001E51CF">
      <w:pPr>
        <w:spacing w:line="260" w:lineRule="exact"/>
        <w:ind w:left="630" w:hanging="210"/>
        <w:rPr>
          <w:snapToGrid w:val="0"/>
          <w:color w:val="000000"/>
        </w:rPr>
      </w:pPr>
      <w:r>
        <w:rPr>
          <w:rFonts w:hint="eastAsia"/>
          <w:snapToGrid w:val="0"/>
          <w:color w:val="000000"/>
        </w:rPr>
        <w:t>ｂ　「発行可能株式総数」の欄には、特定証券情報の公表日現在の定款に定められた発行可能株式総数又は発行可能種類株式総数を記載すること。会社が種類株式発行会社であるときは、株式の種類ごとの発行可能種類株式総数を記載し、「計」の欄には、発行可能株式総数を記載すること。</w:t>
      </w:r>
    </w:p>
    <w:p w14:paraId="392138A1" w14:textId="7D6F3360" w:rsidR="0071695E" w:rsidRDefault="001E51CF">
      <w:pPr>
        <w:spacing w:line="260" w:lineRule="exact"/>
        <w:ind w:left="630" w:hanging="210"/>
        <w:rPr>
          <w:snapToGrid w:val="0"/>
          <w:color w:val="000000"/>
        </w:rPr>
      </w:pPr>
      <w:r>
        <w:rPr>
          <w:rFonts w:hint="eastAsia"/>
          <w:snapToGrid w:val="0"/>
          <w:color w:val="000000"/>
        </w:rPr>
        <w:t>ｃ　「未発行株式数」の欄には、新株予約権の行使等により発行される予定の株式がある場合には、その数、種類等について付記すること。</w:t>
      </w:r>
    </w:p>
    <w:p w14:paraId="4A864F2E" w14:textId="77777777" w:rsidR="0071695E" w:rsidRDefault="001E51CF">
      <w:pPr>
        <w:ind w:left="630" w:hanging="210"/>
        <w:rPr>
          <w:snapToGrid w:val="0"/>
          <w:color w:val="000000"/>
        </w:rPr>
      </w:pPr>
      <w:r>
        <w:rPr>
          <w:rFonts w:hint="eastAsia"/>
          <w:snapToGrid w:val="0"/>
          <w:color w:val="000000"/>
        </w:rPr>
        <w:t>ｄ　会社がＭＳＣＢ等を発行している場合には、「記名・無記名の別、額面・無額面の別及び種類」の欄にその旨を記載すること。</w:t>
      </w:r>
    </w:p>
    <w:p w14:paraId="1D98779F" w14:textId="77777777" w:rsidR="0071695E" w:rsidRDefault="001E51CF">
      <w:pPr>
        <w:ind w:left="630" w:hanging="210"/>
        <w:rPr>
          <w:snapToGrid w:val="0"/>
          <w:color w:val="000000"/>
        </w:rPr>
      </w:pPr>
      <w:r>
        <w:rPr>
          <w:rFonts w:hint="eastAsia"/>
          <w:snapToGrid w:val="0"/>
          <w:color w:val="000000"/>
        </w:rPr>
        <w:t>ｅ　「内容」欄には、「新規発行株式」の「内容」の欄に同一の内容を記載している場合には、その旨のみを記載することができる。</w:t>
      </w:r>
    </w:p>
    <w:p w14:paraId="7D31D56A" w14:textId="77777777" w:rsidR="0071695E" w:rsidRDefault="001E51CF">
      <w:pPr>
        <w:ind w:left="630" w:hanging="210"/>
        <w:rPr>
          <w:snapToGrid w:val="0"/>
          <w:color w:val="000000"/>
        </w:rPr>
      </w:pPr>
      <w:r>
        <w:rPr>
          <w:rFonts w:hint="eastAsia"/>
          <w:snapToGrid w:val="0"/>
          <w:color w:val="000000"/>
        </w:rPr>
        <w:t>ｆ　会社が会社法第</w:t>
      </w:r>
      <w:r>
        <w:rPr>
          <w:snapToGrid w:val="0"/>
          <w:color w:val="000000"/>
        </w:rPr>
        <w:t>108</w:t>
      </w:r>
      <w:r>
        <w:rPr>
          <w:rFonts w:hint="eastAsia"/>
          <w:snapToGrid w:val="0"/>
          <w:color w:val="000000"/>
        </w:rPr>
        <w:t>条第１項各号に掲げる事項について異なる定めをした内容の異なる二以上の種類の株式（以下「二以上の種類の株式」という。）を発行している場合であって、株式の種類ごとに異なる数の単元株式数を定めているとき又は議決権の有無若しくはその内容に差異があるときは、その旨及びその理由を欄外に記載すること。この場合において、株式の保有又はその議決権行使について特に記載すべき事項がある場合には、その内容を記載すること。会社がＭＳＣＢ等を発行している場合には、当該ＭＳＣＢ等の特質その他株主の権利の保護を図るために必要な事項を欄外に記載すること。</w:t>
      </w:r>
    </w:p>
    <w:p w14:paraId="7BD54EB9" w14:textId="77777777" w:rsidR="0071695E" w:rsidRDefault="001E51CF">
      <w:pPr>
        <w:ind w:left="630" w:hanging="210"/>
        <w:rPr>
          <w:snapToGrid w:val="0"/>
          <w:color w:val="000000"/>
        </w:rPr>
      </w:pPr>
      <w:r>
        <w:rPr>
          <w:rFonts w:hint="eastAsia"/>
          <w:snapToGrid w:val="0"/>
          <w:color w:val="000000"/>
        </w:rPr>
        <w:t>ｇ　「発行数」の欄には、最近日現在の発行数を記載すること。</w:t>
      </w:r>
    </w:p>
    <w:p w14:paraId="4139FBEE" w14:textId="77777777" w:rsidR="0071695E" w:rsidRDefault="001E51CF">
      <w:pPr>
        <w:ind w:left="630" w:hanging="210"/>
        <w:rPr>
          <w:snapToGrid w:val="0"/>
          <w:color w:val="000000"/>
        </w:rPr>
      </w:pPr>
      <w:r>
        <w:rPr>
          <w:rFonts w:hint="eastAsia"/>
          <w:snapToGrid w:val="0"/>
          <w:color w:val="000000"/>
        </w:rPr>
        <w:t>ｈ　金銭以外の財産を出資の目的とするときは、その旨並びに当該財産の内容及び価額を欄外に記載すること。</w:t>
      </w:r>
    </w:p>
    <w:p w14:paraId="666A15EC" w14:textId="77777777" w:rsidR="00142823" w:rsidRDefault="00142823">
      <w:pPr>
        <w:ind w:left="630" w:hanging="210"/>
        <w:rPr>
          <w:snapToGrid w:val="0"/>
          <w:color w:val="000000"/>
        </w:rPr>
      </w:pPr>
    </w:p>
    <w:p w14:paraId="6882A284" w14:textId="77777777" w:rsidR="0071695E" w:rsidRDefault="001E51CF">
      <w:pPr>
        <w:ind w:left="630" w:hanging="210"/>
        <w:rPr>
          <w:snapToGrid w:val="0"/>
          <w:color w:val="000000"/>
        </w:rPr>
      </w:pPr>
      <w:r>
        <w:rPr>
          <w:rFonts w:hint="eastAsia"/>
          <w:snapToGrid w:val="0"/>
          <w:color w:val="000000"/>
        </w:rPr>
        <w:lastRenderedPageBreak/>
        <w:t>ｉ　協同組織金融機関の場合には、普通出資及び優先出資に区分して記載すること（「１株式等の状況」の「</w:t>
      </w:r>
      <w:r>
        <w:rPr>
          <w:snapToGrid w:val="0"/>
          <w:color w:val="000000"/>
        </w:rPr>
        <w:t>(</w:t>
      </w:r>
      <w:r>
        <w:rPr>
          <w:rFonts w:hint="eastAsia"/>
          <w:snapToGrid w:val="0"/>
          <w:color w:val="000000"/>
        </w:rPr>
        <w:t>４</w:t>
      </w:r>
      <w:r>
        <w:rPr>
          <w:snapToGrid w:val="0"/>
          <w:color w:val="000000"/>
        </w:rPr>
        <w:t>)</w:t>
      </w:r>
      <w:r>
        <w:rPr>
          <w:rFonts w:hint="eastAsia"/>
          <w:snapToGrid w:val="0"/>
          <w:color w:val="000000"/>
        </w:rPr>
        <w:t>発行済株式総数、資本金等の推移」から「３配当政策」までにおいて同じ。）。</w:t>
      </w:r>
    </w:p>
    <w:p w14:paraId="76A17F9C" w14:textId="77777777" w:rsidR="0071695E" w:rsidRDefault="001E51CF">
      <w:pPr>
        <w:ind w:left="420" w:hanging="210"/>
        <w:rPr>
          <w:snapToGrid w:val="0"/>
          <w:color w:val="000000"/>
        </w:rPr>
      </w:pPr>
      <w:r>
        <w:rPr>
          <w:snapToGrid w:val="0"/>
          <w:color w:val="000000"/>
        </w:rPr>
        <w:t>(41)</w:t>
      </w:r>
      <w:r>
        <w:rPr>
          <w:rFonts w:hint="eastAsia"/>
          <w:snapToGrid w:val="0"/>
          <w:color w:val="000000"/>
        </w:rPr>
        <w:t xml:space="preserve">　新株予約権等の状況</w:t>
      </w:r>
    </w:p>
    <w:p w14:paraId="2CA985D3" w14:textId="77777777" w:rsidR="0071695E" w:rsidRDefault="001E51CF">
      <w:pPr>
        <w:overflowPunct w:val="0"/>
        <w:ind w:left="630" w:hanging="210"/>
        <w:rPr>
          <w:snapToGrid w:val="0"/>
          <w:color w:val="000000"/>
        </w:rPr>
      </w:pPr>
      <w:r>
        <w:rPr>
          <w:rFonts w:hint="eastAsia"/>
          <w:snapToGrid w:val="0"/>
          <w:color w:val="000000"/>
        </w:rPr>
        <w:t>ａ　新株予約権又は新株予約権付社債を発行している場合には、最近事業年度の末日並びに特定証券情報の公表日の属する月の前月末現在における当該新株予約権又は当該新株予約権付社債に係る新株予約権の数、新株予約権のうち自己新株予約権の数、目的となる株式の種類（内容を含む。）及び株式数、行使時の払込金額、行使期間、行使により株式を発行する場合の株式の発行価格及び資本組入額、行使の条件、譲渡に関する事項、代用払込みに関する事項並びに組織再編成行為に伴う交付に関する事項（</w:t>
      </w:r>
      <w:r>
        <w:rPr>
          <w:snapToGrid w:val="0"/>
          <w:color w:val="000000"/>
        </w:rPr>
        <w:t>(46)</w:t>
      </w:r>
      <w:r>
        <w:rPr>
          <w:rFonts w:hint="eastAsia"/>
          <w:snapToGrid w:val="0"/>
          <w:color w:val="000000"/>
        </w:rPr>
        <w:t>において「新株予約権の内容」という。）を記載すること。なお、新株予約権付社債を発行している場合には、その残高についても記載すること。</w:t>
      </w:r>
    </w:p>
    <w:p w14:paraId="7E7FB6C1" w14:textId="77777777" w:rsidR="0071695E" w:rsidRDefault="001E51CF">
      <w:pPr>
        <w:ind w:left="630" w:hanging="210"/>
        <w:rPr>
          <w:snapToGrid w:val="0"/>
          <w:color w:val="000000"/>
        </w:rPr>
      </w:pPr>
      <w:r>
        <w:rPr>
          <w:rFonts w:hint="eastAsia"/>
          <w:snapToGrid w:val="0"/>
          <w:color w:val="000000"/>
        </w:rPr>
        <w:t>ｂ　その他発行者に対して新株の発行を請求できる権利が存在している場合には、新株予約権又は新株予約権付社債に準じて記載すること。</w:t>
      </w:r>
    </w:p>
    <w:p w14:paraId="049318C8" w14:textId="77777777" w:rsidR="0071695E" w:rsidRDefault="001E51CF">
      <w:pPr>
        <w:ind w:left="630" w:hanging="210"/>
        <w:rPr>
          <w:snapToGrid w:val="0"/>
          <w:color w:val="000000"/>
        </w:rPr>
      </w:pPr>
      <w:r>
        <w:rPr>
          <w:rFonts w:hint="eastAsia"/>
          <w:snapToGrid w:val="0"/>
          <w:color w:val="000000"/>
        </w:rPr>
        <w:t>ｃ　商法等の一部を改正する法律の施行に伴う関係法律の整備に関する法律（</w:t>
      </w:r>
      <w:r>
        <w:rPr>
          <w:snapToGrid w:val="0"/>
          <w:color w:val="000000"/>
        </w:rPr>
        <w:t>(46)</w:t>
      </w:r>
      <w:r>
        <w:rPr>
          <w:rFonts w:hint="eastAsia"/>
          <w:snapToGrid w:val="0"/>
          <w:color w:val="000000"/>
        </w:rPr>
        <w:t>において「商法等改正整備法」という。）第</w:t>
      </w:r>
      <w:r>
        <w:rPr>
          <w:snapToGrid w:val="0"/>
          <w:color w:val="000000"/>
        </w:rPr>
        <w:t>19</w:t>
      </w:r>
      <w:r>
        <w:rPr>
          <w:rFonts w:hint="eastAsia"/>
          <w:snapToGrid w:val="0"/>
          <w:color w:val="000000"/>
        </w:rPr>
        <w:t>条第２項の規定により新株予約権付社債とみなされる転換社債若しくは新株引受権付社債又は同条第３項の規定により新株予約権証券とみなされる新株引受権証券（</w:t>
      </w:r>
      <w:r>
        <w:rPr>
          <w:snapToGrid w:val="0"/>
          <w:color w:val="000000"/>
        </w:rPr>
        <w:t>(43)</w:t>
      </w:r>
      <w:r>
        <w:rPr>
          <w:rFonts w:hint="eastAsia"/>
          <w:snapToGrid w:val="0"/>
          <w:color w:val="000000"/>
        </w:rPr>
        <w:t>において「旧転換社債等」という。）を発行している場合には、最近事業年度の末日並びに特定証券情報の公表日の属する月の前月末現在における転換社債の残高、転換価格及び資本組入額又は新株引受権の残高、新株引受権の行使により発行する株式の発行価格及び資本組入額を記載すること。</w:t>
      </w:r>
    </w:p>
    <w:p w14:paraId="1A2A5E24" w14:textId="77777777" w:rsidR="0071695E" w:rsidRDefault="001E51CF">
      <w:pPr>
        <w:overflowPunct w:val="0"/>
        <w:ind w:left="630" w:hanging="210"/>
        <w:rPr>
          <w:snapToGrid w:val="0"/>
          <w:color w:val="000000"/>
        </w:rPr>
      </w:pPr>
      <w:r>
        <w:rPr>
          <w:rFonts w:hint="eastAsia"/>
          <w:snapToGrid w:val="0"/>
          <w:color w:val="000000"/>
        </w:rPr>
        <w:t>ｄ　「代用払込みに関する事項」の欄には、金銭以外の財産を新株予約権の行使の際に出資の目的とするときは、その旨並びに当該財産の内容及び価額を記載すること。</w:t>
      </w:r>
    </w:p>
    <w:p w14:paraId="666A485E" w14:textId="77777777" w:rsidR="0071695E" w:rsidRDefault="001E51CF">
      <w:pPr>
        <w:ind w:left="630" w:hanging="210"/>
        <w:rPr>
          <w:snapToGrid w:val="0"/>
          <w:color w:val="000000"/>
        </w:rPr>
      </w:pPr>
      <w:r>
        <w:rPr>
          <w:rFonts w:hint="eastAsia"/>
          <w:snapToGrid w:val="0"/>
          <w:color w:val="000000"/>
        </w:rPr>
        <w:t>ｅ　「</w:t>
      </w:r>
      <w:r>
        <w:rPr>
          <w:rFonts w:hint="eastAsia"/>
          <w:snapToGrid w:val="0"/>
          <w:color w:val="000000"/>
          <w:spacing w:val="2"/>
        </w:rPr>
        <w:t>組織再編成行為に伴う新株予約権の交付に関する事項」の欄には、会社法第</w:t>
      </w:r>
      <w:r>
        <w:rPr>
          <w:snapToGrid w:val="0"/>
          <w:color w:val="000000"/>
        </w:rPr>
        <w:t>236</w:t>
      </w:r>
      <w:r>
        <w:rPr>
          <w:rFonts w:hint="eastAsia"/>
          <w:snapToGrid w:val="0"/>
          <w:color w:val="000000"/>
        </w:rPr>
        <w:t>条第１項第８号に規定する事項を記載すること。</w:t>
      </w:r>
    </w:p>
    <w:p w14:paraId="16672E52" w14:textId="77777777" w:rsidR="0071695E" w:rsidRDefault="001E51CF">
      <w:pPr>
        <w:ind w:left="630" w:hanging="210"/>
        <w:rPr>
          <w:snapToGrid w:val="0"/>
          <w:color w:val="000000"/>
        </w:rPr>
      </w:pPr>
      <w:r>
        <w:rPr>
          <w:rFonts w:hint="eastAsia"/>
          <w:snapToGrid w:val="0"/>
          <w:color w:val="000000"/>
        </w:rPr>
        <w:t>ｆ　ＭＳＣＢ等を発行している場合にはその旨、当該ＭＳＣＢ等の特質その他株主の権利の保護を図るために必要な事項を欄外に記載すること。</w:t>
      </w:r>
    </w:p>
    <w:p w14:paraId="0F68B00C" w14:textId="77777777" w:rsidR="0071695E" w:rsidRDefault="001E51CF">
      <w:pPr>
        <w:ind w:left="630" w:hanging="210"/>
        <w:rPr>
          <w:snapToGrid w:val="0"/>
          <w:color w:val="000000"/>
        </w:rPr>
      </w:pPr>
      <w:r>
        <w:rPr>
          <w:rFonts w:hint="eastAsia"/>
          <w:snapToGrid w:val="0"/>
          <w:color w:val="000000"/>
        </w:rPr>
        <w:t>ｇ　会社法第</w:t>
      </w:r>
      <w:r>
        <w:rPr>
          <w:snapToGrid w:val="0"/>
          <w:color w:val="000000"/>
        </w:rPr>
        <w:t>236</w:t>
      </w:r>
      <w:r>
        <w:rPr>
          <w:rFonts w:hint="eastAsia"/>
          <w:snapToGrid w:val="0"/>
          <w:color w:val="000000"/>
        </w:rPr>
        <w:t>条第１項各号に掲げる事項につき異なる定めをした内容の異なる新株予約権を発行した場合には、内容の異なる新株予約権ごとに記載すること。</w:t>
      </w:r>
    </w:p>
    <w:p w14:paraId="494AB7F7" w14:textId="3A9319A7" w:rsidR="0071695E" w:rsidRDefault="00142823" w:rsidP="009C46C9">
      <w:pPr>
        <w:rPr>
          <w:snapToGrid w:val="0"/>
          <w:color w:val="000000"/>
        </w:rPr>
      </w:pPr>
      <w:r>
        <w:rPr>
          <w:rFonts w:hint="eastAsia"/>
          <w:snapToGrid w:val="0"/>
          <w:color w:val="000000"/>
        </w:rPr>
        <w:t xml:space="preserve">  </w:t>
      </w:r>
      <w:r w:rsidR="001E51CF">
        <w:rPr>
          <w:snapToGrid w:val="0"/>
          <w:color w:val="000000"/>
        </w:rPr>
        <w:t>(42)</w:t>
      </w:r>
      <w:r w:rsidR="001E51CF">
        <w:rPr>
          <w:rFonts w:hint="eastAsia"/>
          <w:snapToGrid w:val="0"/>
          <w:color w:val="000000"/>
        </w:rPr>
        <w:t xml:space="preserve">　ライツプランの内容</w:t>
      </w:r>
    </w:p>
    <w:p w14:paraId="52806335" w14:textId="2C75FD53" w:rsidR="0071695E" w:rsidRDefault="001E51CF">
      <w:pPr>
        <w:ind w:left="630" w:hanging="210"/>
        <w:rPr>
          <w:snapToGrid w:val="0"/>
          <w:color w:val="000000"/>
        </w:rPr>
      </w:pPr>
      <w:r>
        <w:rPr>
          <w:rFonts w:hint="eastAsia"/>
          <w:snapToGrid w:val="0"/>
          <w:color w:val="000000"/>
        </w:rPr>
        <w:t>ａ　「第二部　企業情報」の「第３　事業の状況」の「３　対処すべき課題」において記載を要する基本方針に照らして不適切な者によって当該会社の財務及び事業の方針の決定が支配されることを防止するための取組み（いわゆる買収</w:t>
      </w:r>
      <w:r w:rsidR="00F67D92" w:rsidRPr="00F67D92">
        <w:rPr>
          <w:rFonts w:hint="eastAsia"/>
          <w:snapToGrid w:val="0"/>
          <w:color w:val="000000"/>
        </w:rPr>
        <w:t>への対応方針</w:t>
      </w:r>
      <w:r>
        <w:rPr>
          <w:rFonts w:hint="eastAsia"/>
          <w:snapToGrid w:val="0"/>
          <w:color w:val="000000"/>
        </w:rPr>
        <w:t>）の一環として、新株予約権を発行している場合には、「ライツプランの内容」の欄に記載すること。なお、「</w:t>
      </w: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新株予約権等の状況」の記載と重複している場合には、その旨のみを記載することができる。</w:t>
      </w:r>
    </w:p>
    <w:p w14:paraId="226AD859" w14:textId="77777777" w:rsidR="0071695E" w:rsidRDefault="001E51CF">
      <w:pPr>
        <w:ind w:left="630" w:hanging="210"/>
        <w:rPr>
          <w:snapToGrid w:val="0"/>
          <w:color w:val="000000"/>
        </w:rPr>
      </w:pPr>
      <w:r>
        <w:rPr>
          <w:rFonts w:hint="eastAsia"/>
          <w:snapToGrid w:val="0"/>
          <w:color w:val="000000"/>
        </w:rPr>
        <w:t>ｂ　「ライツプランの内容」の欄には、発行済みの新株予約権について記載することを要し、未発行の場合には記載を要しない。</w:t>
      </w:r>
    </w:p>
    <w:p w14:paraId="77FA9DFA" w14:textId="77777777" w:rsidR="0071695E" w:rsidRDefault="001E51CF">
      <w:pPr>
        <w:ind w:left="420" w:hanging="210"/>
        <w:rPr>
          <w:snapToGrid w:val="0"/>
          <w:color w:val="000000"/>
        </w:rPr>
      </w:pPr>
      <w:r>
        <w:rPr>
          <w:snapToGrid w:val="0"/>
          <w:color w:val="000000"/>
        </w:rPr>
        <w:t>(43)</w:t>
      </w:r>
      <w:r>
        <w:rPr>
          <w:rFonts w:hint="eastAsia"/>
          <w:snapToGrid w:val="0"/>
          <w:color w:val="000000"/>
        </w:rPr>
        <w:t xml:space="preserve">　発行済株式総数、資本金等の推移</w:t>
      </w:r>
    </w:p>
    <w:p w14:paraId="648B833E" w14:textId="77777777" w:rsidR="0071695E" w:rsidRDefault="001E51CF">
      <w:pPr>
        <w:overflowPunct w:val="0"/>
        <w:ind w:left="630" w:hanging="210"/>
        <w:rPr>
          <w:snapToGrid w:val="0"/>
          <w:color w:val="000000"/>
        </w:rPr>
      </w:pPr>
      <w:r>
        <w:rPr>
          <w:rFonts w:hint="eastAsia"/>
          <w:snapToGrid w:val="0"/>
          <w:color w:val="000000"/>
        </w:rPr>
        <w:t>ａ　最近３年間における（最近３年間に発行済株式総数、資本金及び資本準備金の増減がない場合には、その直近の）発行済株式総数、資本金及び資本準備金の増減について記載すること。なお、各事業年度における資本金の増減額については、その増減ごとの金額が当該事業年度の末日の資本金の</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以上のものについては、その増減ごとに記載することとするが、</w:t>
      </w:r>
      <w:r>
        <w:rPr>
          <w:snapToGrid w:val="0"/>
          <w:color w:val="000000"/>
        </w:rPr>
        <w:t>100</w:t>
      </w:r>
      <w:r>
        <w:rPr>
          <w:rFonts w:hint="eastAsia"/>
          <w:snapToGrid w:val="0"/>
          <w:color w:val="000000"/>
        </w:rPr>
        <w:t>分の</w:t>
      </w:r>
      <w:r>
        <w:rPr>
          <w:snapToGrid w:val="0"/>
          <w:color w:val="000000"/>
        </w:rPr>
        <w:t>10</w:t>
      </w:r>
      <w:r>
        <w:rPr>
          <w:rFonts w:hint="eastAsia"/>
          <w:snapToGrid w:val="0"/>
          <w:color w:val="000000"/>
        </w:rPr>
        <w:t>未満のものについては、期中の増加額及び減少額をそれぞれ一括して記載することができる。</w:t>
      </w:r>
    </w:p>
    <w:p w14:paraId="1634527D" w14:textId="77777777" w:rsidR="00AE639F" w:rsidRDefault="00AE639F">
      <w:pPr>
        <w:overflowPunct w:val="0"/>
        <w:ind w:left="630" w:hanging="210"/>
        <w:rPr>
          <w:snapToGrid w:val="0"/>
          <w:color w:val="000000"/>
        </w:rPr>
      </w:pPr>
    </w:p>
    <w:p w14:paraId="65953426" w14:textId="77777777" w:rsidR="00AE639F" w:rsidRDefault="00AE639F">
      <w:pPr>
        <w:overflowPunct w:val="0"/>
        <w:ind w:left="630" w:hanging="210"/>
        <w:rPr>
          <w:snapToGrid w:val="0"/>
          <w:color w:val="000000"/>
        </w:rPr>
      </w:pPr>
    </w:p>
    <w:p w14:paraId="5736D270" w14:textId="77777777" w:rsidR="0071695E" w:rsidRDefault="001E51CF">
      <w:pPr>
        <w:ind w:left="630" w:hanging="210"/>
        <w:rPr>
          <w:snapToGrid w:val="0"/>
          <w:color w:val="000000"/>
        </w:rPr>
      </w:pPr>
      <w:r>
        <w:rPr>
          <w:rFonts w:hint="eastAsia"/>
          <w:snapToGrid w:val="0"/>
          <w:color w:val="000000"/>
        </w:rPr>
        <w:lastRenderedPageBreak/>
        <w:t>ｂ　新株の発行による発行済株式総数、資本金及び資本準備金の増加については、新株の発行形態（有償・無償の別、株主割当て・第三者割当等の別、株主割当ての場合には割当比率等）、発行価格及び資本組入額を欄外に記載すること。合併については、合併の相手先名及び合併比率を欄外に記載すること。新株予約権の行使（旧転換社債等の権利行使を含む。）による発行済株式総数、資本金及び資本準備金の増加については、事業年度ごとにそれぞれの合計額を記載し、その旨を欄外に記載すること。利益準備金、資本準備金若しくは再評価積立金その他の法律で定める準備金を資本に組入れた場合又は剰余金処分による資本組入れを行った場合における資本金の増加については、その内容を欄外に記載すること。発行済株式総数、資本金及び資本準備金の減少については、その理由及び減資割合等を欄外に記載すること。</w:t>
      </w:r>
    </w:p>
    <w:p w14:paraId="6D34089F" w14:textId="77777777" w:rsidR="0071695E" w:rsidRDefault="001E51CF">
      <w:pPr>
        <w:ind w:left="420" w:hanging="210"/>
        <w:rPr>
          <w:snapToGrid w:val="0"/>
          <w:color w:val="000000"/>
        </w:rPr>
      </w:pPr>
      <w:r>
        <w:rPr>
          <w:snapToGrid w:val="0"/>
          <w:color w:val="000000"/>
        </w:rPr>
        <w:t>(44)</w:t>
      </w:r>
      <w:r>
        <w:rPr>
          <w:rFonts w:hint="eastAsia"/>
          <w:snapToGrid w:val="0"/>
          <w:color w:val="000000"/>
        </w:rPr>
        <w:t xml:space="preserve">　所有者別状況</w:t>
      </w:r>
    </w:p>
    <w:p w14:paraId="003BB839" w14:textId="77777777" w:rsidR="0071695E" w:rsidRDefault="001E51CF">
      <w:pPr>
        <w:ind w:left="630" w:hanging="210"/>
        <w:rPr>
          <w:snapToGrid w:val="0"/>
          <w:color w:val="000000"/>
        </w:rPr>
      </w:pPr>
      <w:r>
        <w:rPr>
          <w:rFonts w:hint="eastAsia"/>
          <w:snapToGrid w:val="0"/>
          <w:color w:val="000000"/>
        </w:rPr>
        <w:t>ａ　最近日現在の「所有者別状況」について記載すること。ただし、株式の状況全体について、直近の総株主通知（社債、株式等の振替に関する法律第</w:t>
      </w:r>
      <w:r>
        <w:rPr>
          <w:snapToGrid w:val="0"/>
          <w:color w:val="000000"/>
        </w:rPr>
        <w:t>151</w:t>
      </w:r>
      <w:r>
        <w:rPr>
          <w:rFonts w:hint="eastAsia"/>
          <w:snapToGrid w:val="0"/>
          <w:color w:val="000000"/>
        </w:rPr>
        <w:t>条第１項の規定による通知をいう。）の基準とする日現在のものにより記載することができる。会社が二以上の種類の株式を発行している場合には、種類ごとの所有者別状況が分かるように記載すること。</w:t>
      </w:r>
    </w:p>
    <w:p w14:paraId="0E170AF2" w14:textId="77777777" w:rsidR="0071695E" w:rsidRDefault="001E51CF">
      <w:pPr>
        <w:ind w:left="630" w:hanging="210"/>
        <w:rPr>
          <w:snapToGrid w:val="0"/>
          <w:color w:val="000000"/>
        </w:rPr>
      </w:pPr>
      <w:r>
        <w:rPr>
          <w:rFonts w:hint="eastAsia"/>
          <w:snapToGrid w:val="0"/>
          <w:color w:val="000000"/>
        </w:rPr>
        <w:t>ｂ　「所有株式数」の欄には、他人（仮設人を含む。）名義で所有している株式数を含めた実質所有により記載すること。</w:t>
      </w:r>
    </w:p>
    <w:p w14:paraId="250BAE26" w14:textId="77777777" w:rsidR="0071695E" w:rsidRDefault="001E51CF">
      <w:pPr>
        <w:ind w:left="630" w:hanging="210"/>
        <w:rPr>
          <w:snapToGrid w:val="0"/>
          <w:color w:val="000000"/>
        </w:rPr>
      </w:pPr>
      <w:r>
        <w:rPr>
          <w:rFonts w:hint="eastAsia"/>
          <w:snapToGrid w:val="0"/>
          <w:color w:val="000000"/>
        </w:rPr>
        <w:t>ｃ　「外国法人等」の欄には、外国の法令に基づいて設立された法人等個人以外及び外国国籍を有する個人に区分して記載すること。</w:t>
      </w:r>
    </w:p>
    <w:p w14:paraId="4C24AD8B" w14:textId="77777777" w:rsidR="0071695E" w:rsidRDefault="001E51CF">
      <w:pPr>
        <w:ind w:left="630" w:hanging="210"/>
        <w:rPr>
          <w:snapToGrid w:val="0"/>
          <w:color w:val="000000"/>
        </w:rPr>
      </w:pPr>
      <w:r>
        <w:rPr>
          <w:rFonts w:hint="eastAsia"/>
          <w:snapToGrid w:val="0"/>
          <w:color w:val="000000"/>
        </w:rPr>
        <w:t>ｄ　「単元未満株式の状況」の欄には、単元未満株式の総数を記載すること。</w:t>
      </w:r>
    </w:p>
    <w:p w14:paraId="36229353" w14:textId="77777777" w:rsidR="0071695E" w:rsidRDefault="001E51CF">
      <w:pPr>
        <w:ind w:left="630" w:hanging="210"/>
        <w:rPr>
          <w:snapToGrid w:val="0"/>
          <w:color w:val="000000"/>
        </w:rPr>
      </w:pPr>
      <w:r>
        <w:rPr>
          <w:rFonts w:hint="eastAsia"/>
          <w:snapToGrid w:val="0"/>
          <w:color w:val="000000"/>
        </w:rPr>
        <w:t>ｅ　ａから前ｄまでの記載にかかわらず、この</w:t>
      </w:r>
      <w:r>
        <w:rPr>
          <w:snapToGrid w:val="0"/>
          <w:color w:val="000000"/>
        </w:rPr>
        <w:t>(44)</w:t>
      </w:r>
      <w:r>
        <w:rPr>
          <w:rFonts w:hint="eastAsia"/>
          <w:snapToGrid w:val="0"/>
          <w:color w:val="000000"/>
        </w:rPr>
        <w:t>の記載を省略することができる。</w:t>
      </w:r>
    </w:p>
    <w:p w14:paraId="677AAB38" w14:textId="77777777" w:rsidR="0071695E" w:rsidRDefault="001E51CF">
      <w:pPr>
        <w:ind w:left="420" w:hanging="210"/>
        <w:rPr>
          <w:snapToGrid w:val="0"/>
          <w:color w:val="000000"/>
        </w:rPr>
      </w:pPr>
      <w:r>
        <w:rPr>
          <w:snapToGrid w:val="0"/>
          <w:color w:val="000000"/>
        </w:rPr>
        <w:t>(45)</w:t>
      </w:r>
      <w:r>
        <w:rPr>
          <w:rFonts w:hint="eastAsia"/>
          <w:snapToGrid w:val="0"/>
          <w:color w:val="000000"/>
        </w:rPr>
        <w:t xml:space="preserve">　議決権の状況</w:t>
      </w:r>
    </w:p>
    <w:p w14:paraId="68077BE7" w14:textId="77777777" w:rsidR="0071695E" w:rsidRDefault="001E51CF">
      <w:pPr>
        <w:ind w:left="630" w:hanging="210"/>
        <w:rPr>
          <w:snapToGrid w:val="0"/>
          <w:color w:val="000000"/>
        </w:rPr>
      </w:pPr>
      <w:r>
        <w:rPr>
          <w:rFonts w:hint="eastAsia"/>
          <w:snapToGrid w:val="0"/>
          <w:color w:val="000000"/>
        </w:rPr>
        <w:t>ａ　最近日現在の「議決権の状況」について記載すること。なお、各欄に記載すべき株式について、二以上の種類の株式を発行している場合は、株式の種類ごとの数が分かるように記載すること。</w:t>
      </w:r>
    </w:p>
    <w:p w14:paraId="013F00F4" w14:textId="5430583E" w:rsidR="0071695E" w:rsidRDefault="001E51CF" w:rsidP="009C46C9">
      <w:pPr>
        <w:ind w:left="630" w:hanging="210"/>
        <w:rPr>
          <w:snapToGrid w:val="0"/>
          <w:color w:val="000000"/>
        </w:rPr>
      </w:pPr>
      <w:r>
        <w:rPr>
          <w:rFonts w:hint="eastAsia"/>
          <w:snapToGrid w:val="0"/>
          <w:color w:val="000000"/>
        </w:rPr>
        <w:t>ｂ　「無議決権株式」の欄には、無議決権株式（単元未満株式を除く。ｅにおいて同じ。）の総数及び内容を記載すること。</w:t>
      </w:r>
    </w:p>
    <w:p w14:paraId="691438A7" w14:textId="77777777" w:rsidR="0071695E" w:rsidRDefault="001E51CF">
      <w:pPr>
        <w:ind w:left="630" w:hanging="210"/>
        <w:rPr>
          <w:snapToGrid w:val="0"/>
          <w:color w:val="000000"/>
        </w:rPr>
      </w:pPr>
      <w:r>
        <w:rPr>
          <w:rFonts w:hint="eastAsia"/>
          <w:snapToGrid w:val="0"/>
          <w:color w:val="000000"/>
        </w:rPr>
        <w:t>ｃ　「議決権制限株式（自己株式等）」の欄には、議決権制限株式（単元未満株式を除く。次ｄ及びｅにおいて同じ。）のうち、会社法第</w:t>
      </w:r>
      <w:r>
        <w:rPr>
          <w:snapToGrid w:val="0"/>
          <w:color w:val="000000"/>
        </w:rPr>
        <w:t>308</w:t>
      </w:r>
      <w:r>
        <w:rPr>
          <w:rFonts w:hint="eastAsia"/>
          <w:snapToGrid w:val="0"/>
          <w:color w:val="000000"/>
        </w:rPr>
        <w:t>条第２項の規定により議決権を有しない株式（以下「自己保有株式」という。）及び会社法施行規則第</w:t>
      </w:r>
      <w:r>
        <w:rPr>
          <w:snapToGrid w:val="0"/>
          <w:color w:val="000000"/>
        </w:rPr>
        <w:t>67</w:t>
      </w:r>
      <w:r>
        <w:rPr>
          <w:rFonts w:hint="eastAsia"/>
          <w:snapToGrid w:val="0"/>
          <w:color w:val="000000"/>
        </w:rPr>
        <w:t>条の規定により議決権を有しない株式（以下「相互保有株式」という。）について、種類ごとに総数及び内容を記載すること。</w:t>
      </w:r>
    </w:p>
    <w:p w14:paraId="47CE4F5B" w14:textId="77777777" w:rsidR="0071695E" w:rsidRDefault="001E51CF">
      <w:pPr>
        <w:ind w:left="630" w:hanging="210"/>
        <w:rPr>
          <w:snapToGrid w:val="0"/>
          <w:color w:val="000000"/>
        </w:rPr>
      </w:pPr>
      <w:r>
        <w:rPr>
          <w:rFonts w:hint="eastAsia"/>
          <w:snapToGrid w:val="0"/>
          <w:color w:val="000000"/>
        </w:rPr>
        <w:t>ｄ　「議決権制限株式（その他）」の欄には、前ｃに該当する議決権制限株式以外の議決権制限株式について、種類ごとに総数、議決権の数及び内容を記載すること。</w:t>
      </w:r>
    </w:p>
    <w:p w14:paraId="50C723FC" w14:textId="77777777" w:rsidR="0071695E" w:rsidRDefault="001E51CF">
      <w:pPr>
        <w:spacing w:line="260" w:lineRule="exact"/>
        <w:ind w:left="630" w:hanging="210"/>
        <w:rPr>
          <w:snapToGrid w:val="0"/>
          <w:color w:val="000000"/>
        </w:rPr>
      </w:pPr>
      <w:r>
        <w:rPr>
          <w:rFonts w:hint="eastAsia"/>
          <w:snapToGrid w:val="0"/>
          <w:color w:val="000000"/>
        </w:rPr>
        <w:t>ｅ　「完全議決権株式（自己株式等）」の欄には、無議決権株式及び議決権制限株式以外の株式（単元未満株式を除く。以下「完全議決権株式」という。）のうち、自己保有株式及び相互保有株式について、種類ごとに総数及び内容を記載すること。</w:t>
      </w:r>
    </w:p>
    <w:p w14:paraId="02BC50CB" w14:textId="77777777" w:rsidR="0071695E" w:rsidRDefault="001E51CF">
      <w:pPr>
        <w:spacing w:line="260" w:lineRule="exact"/>
        <w:ind w:left="630" w:hanging="210"/>
        <w:rPr>
          <w:snapToGrid w:val="0"/>
          <w:color w:val="000000"/>
        </w:rPr>
      </w:pPr>
      <w:r>
        <w:rPr>
          <w:rFonts w:hint="eastAsia"/>
          <w:snapToGrid w:val="0"/>
          <w:color w:val="000000"/>
        </w:rPr>
        <w:t>ｆ　「完全議決権株式（その他）」の欄には、前ｅに該当する完全議決権株式以外の完全議決権株式について、種類ごとに総数、議決権の数及び内容を記載すること。</w:t>
      </w:r>
    </w:p>
    <w:p w14:paraId="0D7431D9" w14:textId="77777777" w:rsidR="0071695E" w:rsidRDefault="001E51CF">
      <w:pPr>
        <w:spacing w:line="260" w:lineRule="exact"/>
        <w:ind w:left="630" w:hanging="210"/>
        <w:rPr>
          <w:snapToGrid w:val="0"/>
          <w:color w:val="000000"/>
        </w:rPr>
      </w:pPr>
      <w:r>
        <w:rPr>
          <w:rFonts w:hint="eastAsia"/>
          <w:snapToGrid w:val="0"/>
          <w:color w:val="000000"/>
        </w:rPr>
        <w:t>ｇ　「単元未満株式」の欄には、単元未満株式の総数を種類ごとに記載すること。</w:t>
      </w:r>
    </w:p>
    <w:p w14:paraId="3DA90ADB" w14:textId="77777777" w:rsidR="0071695E" w:rsidRDefault="001E51CF">
      <w:pPr>
        <w:spacing w:line="260" w:lineRule="exact"/>
        <w:ind w:left="630" w:hanging="210"/>
        <w:rPr>
          <w:snapToGrid w:val="0"/>
          <w:color w:val="000000"/>
        </w:rPr>
      </w:pPr>
      <w:r>
        <w:rPr>
          <w:rFonts w:hint="eastAsia"/>
          <w:snapToGrid w:val="0"/>
          <w:color w:val="000000"/>
        </w:rPr>
        <w:t>ｈ　「他人名義所有株式数」の欄には、他人（仮設人を含む。）名義で所有している株式数を記載するとともに、欄外に他人名義で所有している理由並びにその名義人の氏名又は名称及び住所を記載すること。なお、株主名簿において所有者となっている場合であっても実質的に所有していない株式については、その旨及びその株式数を欄外に記載すること。</w:t>
      </w:r>
    </w:p>
    <w:p w14:paraId="191246CE" w14:textId="77777777" w:rsidR="0071695E" w:rsidRDefault="001E51CF">
      <w:pPr>
        <w:spacing w:line="260" w:lineRule="exact"/>
        <w:ind w:left="630" w:hanging="210"/>
        <w:rPr>
          <w:snapToGrid w:val="0"/>
          <w:color w:val="000000"/>
        </w:rPr>
      </w:pPr>
      <w:r>
        <w:rPr>
          <w:rFonts w:hint="eastAsia"/>
          <w:snapToGrid w:val="0"/>
          <w:color w:val="000000"/>
        </w:rPr>
        <w:t>ｉ　ａから前ｈまでの記載にかかわらず、この</w:t>
      </w:r>
      <w:r>
        <w:rPr>
          <w:snapToGrid w:val="0"/>
          <w:color w:val="000000"/>
        </w:rPr>
        <w:t>(45)</w:t>
      </w:r>
      <w:r>
        <w:rPr>
          <w:rFonts w:hint="eastAsia"/>
          <w:snapToGrid w:val="0"/>
          <w:color w:val="000000"/>
        </w:rPr>
        <w:t>の記載を省略することができる。</w:t>
      </w:r>
    </w:p>
    <w:p w14:paraId="7E1A7C7F" w14:textId="77777777" w:rsidR="00AE639F" w:rsidRDefault="00AE639F">
      <w:pPr>
        <w:spacing w:line="260" w:lineRule="exact"/>
        <w:ind w:left="630" w:hanging="210"/>
        <w:rPr>
          <w:snapToGrid w:val="0"/>
          <w:color w:val="000000"/>
        </w:rPr>
      </w:pPr>
    </w:p>
    <w:p w14:paraId="34BA6D96" w14:textId="77777777" w:rsidR="00AE639F" w:rsidRDefault="00AE639F">
      <w:pPr>
        <w:spacing w:line="260" w:lineRule="exact"/>
        <w:ind w:left="630" w:hanging="210"/>
        <w:rPr>
          <w:snapToGrid w:val="0"/>
          <w:color w:val="000000"/>
        </w:rPr>
      </w:pPr>
    </w:p>
    <w:p w14:paraId="6378DB48" w14:textId="77777777" w:rsidR="00AE639F" w:rsidRDefault="00AE639F">
      <w:pPr>
        <w:spacing w:line="260" w:lineRule="exact"/>
        <w:ind w:left="630" w:hanging="210"/>
        <w:rPr>
          <w:b/>
          <w:bCs/>
          <w:i/>
          <w:iCs/>
          <w:snapToGrid w:val="0"/>
          <w:color w:val="000000"/>
        </w:rPr>
      </w:pPr>
    </w:p>
    <w:p w14:paraId="6D331F1B" w14:textId="77777777" w:rsidR="0071695E" w:rsidRDefault="001E51CF">
      <w:pPr>
        <w:spacing w:line="260" w:lineRule="exact"/>
        <w:ind w:left="420" w:hanging="210"/>
        <w:rPr>
          <w:snapToGrid w:val="0"/>
          <w:color w:val="000000"/>
        </w:rPr>
      </w:pPr>
      <w:r>
        <w:rPr>
          <w:snapToGrid w:val="0"/>
          <w:color w:val="000000"/>
        </w:rPr>
        <w:lastRenderedPageBreak/>
        <w:t>(46)</w:t>
      </w:r>
      <w:r>
        <w:rPr>
          <w:rFonts w:hint="eastAsia"/>
          <w:snapToGrid w:val="0"/>
          <w:color w:val="000000"/>
        </w:rPr>
        <w:t xml:space="preserve">　ストックオプション制度の内容</w:t>
      </w:r>
    </w:p>
    <w:p w14:paraId="5B09B2C2" w14:textId="5DB632B1" w:rsidR="00142823" w:rsidRDefault="001E51CF" w:rsidP="00AE639F">
      <w:pPr>
        <w:overflowPunct w:val="0"/>
        <w:spacing w:line="260" w:lineRule="exact"/>
        <w:ind w:left="630" w:hanging="210"/>
        <w:rPr>
          <w:snapToGrid w:val="0"/>
          <w:color w:val="000000"/>
        </w:rPr>
      </w:pPr>
      <w:r>
        <w:rPr>
          <w:rFonts w:hint="eastAsia"/>
          <w:snapToGrid w:val="0"/>
          <w:color w:val="000000"/>
        </w:rPr>
        <w:t>ａ　取締役、使用人等に対して新株予約権証券を付与する決議がされている場合には、当該決議に係る決議年月日、付与対象者の区分及び対象者数を決議ごとに記載すること。</w:t>
      </w:r>
    </w:p>
    <w:p w14:paraId="10D6DCD4" w14:textId="77777777" w:rsidR="0071695E" w:rsidRDefault="001E51CF">
      <w:pPr>
        <w:spacing w:line="260" w:lineRule="exact"/>
        <w:ind w:left="630" w:hanging="210"/>
        <w:rPr>
          <w:snapToGrid w:val="0"/>
          <w:color w:val="000000"/>
        </w:rPr>
      </w:pPr>
      <w:r>
        <w:rPr>
          <w:rFonts w:hint="eastAsia"/>
          <w:snapToGrid w:val="0"/>
          <w:color w:val="000000"/>
        </w:rPr>
        <w:t>ｂ　当該決議により新株予約権証券を付与する、又は付与している場合には、新株予約権の目的となる株式の種類（内容を含む。）及び株式数並びに新株予約権の行使時の払込金額、行使期間、行使の条件、譲渡に関する事項、代用払込みに関する事項及び組織再編成行為に伴う交付に関する事項を記載すること。なお、「</w:t>
      </w:r>
      <w:r>
        <w:rPr>
          <w:snapToGrid w:val="0"/>
          <w:color w:val="000000"/>
        </w:rPr>
        <w:t>(</w:t>
      </w:r>
      <w:r>
        <w:rPr>
          <w:rFonts w:hint="eastAsia"/>
          <w:snapToGrid w:val="0"/>
          <w:color w:val="000000"/>
        </w:rPr>
        <w:t>２</w:t>
      </w:r>
      <w:r>
        <w:rPr>
          <w:snapToGrid w:val="0"/>
          <w:color w:val="000000"/>
        </w:rPr>
        <w:t>)</w:t>
      </w:r>
      <w:r>
        <w:rPr>
          <w:rFonts w:hint="eastAsia"/>
          <w:snapToGrid w:val="0"/>
          <w:color w:val="000000"/>
        </w:rPr>
        <w:t>新株予約権等の状況」において新株予約権の内容を記載している場合には、その旨のみを記載することができる。</w:t>
      </w:r>
    </w:p>
    <w:p w14:paraId="1DE2605F" w14:textId="77777777" w:rsidR="0071695E" w:rsidRDefault="001E51CF">
      <w:pPr>
        <w:spacing w:line="260" w:lineRule="exact"/>
        <w:ind w:left="630" w:hanging="210"/>
        <w:rPr>
          <w:snapToGrid w:val="0"/>
          <w:color w:val="000000"/>
        </w:rPr>
      </w:pPr>
      <w:r>
        <w:rPr>
          <w:rFonts w:hint="eastAsia"/>
          <w:snapToGrid w:val="0"/>
          <w:color w:val="000000"/>
        </w:rPr>
        <w:t>ｃ　商法等改正整備法第</w:t>
      </w:r>
      <w:r>
        <w:rPr>
          <w:snapToGrid w:val="0"/>
          <w:color w:val="000000"/>
        </w:rPr>
        <w:t>19</w:t>
      </w:r>
      <w:r>
        <w:rPr>
          <w:rFonts w:hint="eastAsia"/>
          <w:snapToGrid w:val="0"/>
          <w:color w:val="000000"/>
        </w:rPr>
        <w:t>条第１項の規定により新株予約権とみなされる新株の引受権又はあらかじめ定めた価額をもって会社からその株式を取得できる権利を付与している場合には、前ｂに準じて記載すること。</w:t>
      </w:r>
    </w:p>
    <w:p w14:paraId="1097EE90" w14:textId="77777777" w:rsidR="0071695E" w:rsidRDefault="001E51CF">
      <w:pPr>
        <w:spacing w:line="260" w:lineRule="exact"/>
        <w:ind w:left="630" w:hanging="210"/>
        <w:rPr>
          <w:snapToGrid w:val="0"/>
          <w:color w:val="000000"/>
        </w:rPr>
      </w:pPr>
      <w:r>
        <w:rPr>
          <w:rFonts w:hint="eastAsia"/>
          <w:snapToGrid w:val="0"/>
          <w:color w:val="000000"/>
        </w:rPr>
        <w:t>ｄ　当該決議がされていない場合には、「ストックオプション制度の内容」について表を作成せず、該当ない旨のみの記載をすることができる。</w:t>
      </w:r>
    </w:p>
    <w:p w14:paraId="2FA7B9D2" w14:textId="77777777" w:rsidR="0071695E" w:rsidRDefault="001E51CF">
      <w:pPr>
        <w:spacing w:line="260" w:lineRule="exact"/>
        <w:ind w:left="420" w:hanging="210"/>
        <w:rPr>
          <w:snapToGrid w:val="0"/>
          <w:color w:val="000000"/>
        </w:rPr>
      </w:pPr>
      <w:r>
        <w:rPr>
          <w:snapToGrid w:val="0"/>
          <w:color w:val="000000"/>
        </w:rPr>
        <w:t>(46</w:t>
      </w:r>
      <w:r>
        <w:rPr>
          <w:rFonts w:hint="eastAsia"/>
          <w:snapToGrid w:val="0"/>
          <w:color w:val="000000"/>
        </w:rPr>
        <w:t>―２</w:t>
      </w:r>
      <w:r>
        <w:rPr>
          <w:snapToGrid w:val="0"/>
          <w:color w:val="000000"/>
        </w:rPr>
        <w:t>)</w:t>
      </w:r>
      <w:r>
        <w:rPr>
          <w:rFonts w:hint="eastAsia"/>
          <w:snapToGrid w:val="0"/>
          <w:color w:val="000000"/>
        </w:rPr>
        <w:t xml:space="preserve">　従業員株式所有制度の内容</w:t>
      </w:r>
    </w:p>
    <w:p w14:paraId="509066E9" w14:textId="77777777" w:rsidR="0071695E" w:rsidRDefault="001E51CF">
      <w:pPr>
        <w:overflowPunct w:val="0"/>
        <w:spacing w:line="260" w:lineRule="exact"/>
        <w:ind w:left="630" w:hanging="210"/>
        <w:rPr>
          <w:snapToGrid w:val="0"/>
          <w:color w:val="000000"/>
        </w:rPr>
      </w:pPr>
      <w:r>
        <w:rPr>
          <w:rFonts w:hint="eastAsia"/>
          <w:snapToGrid w:val="0"/>
          <w:color w:val="000000"/>
        </w:rPr>
        <w:t>ａ　発行者の役員、使用人その他の従業員（定義府令第</w:t>
      </w:r>
      <w:r>
        <w:rPr>
          <w:snapToGrid w:val="0"/>
          <w:color w:val="000000"/>
        </w:rPr>
        <w:t>16</w:t>
      </w:r>
      <w:r>
        <w:rPr>
          <w:rFonts w:hint="eastAsia"/>
          <w:snapToGrid w:val="0"/>
          <w:color w:val="000000"/>
        </w:rPr>
        <w:t>条第１項第７号の２イ</w:t>
      </w:r>
      <w:r>
        <w:rPr>
          <w:snapToGrid w:val="0"/>
          <w:color w:val="000000"/>
        </w:rPr>
        <w:t>(</w:t>
      </w:r>
      <w:r>
        <w:rPr>
          <w:rFonts w:hint="eastAsia"/>
          <w:snapToGrid w:val="0"/>
          <w:color w:val="000000"/>
        </w:rPr>
        <w:t>１</w:t>
      </w:r>
      <w:r>
        <w:rPr>
          <w:snapToGrid w:val="0"/>
          <w:color w:val="000000"/>
        </w:rPr>
        <w:t>)</w:t>
      </w:r>
      <w:r>
        <w:rPr>
          <w:rFonts w:hint="eastAsia"/>
          <w:snapToGrid w:val="0"/>
          <w:color w:val="000000"/>
        </w:rPr>
        <w:t>に規定する対象従業員を含む。）又はこれらの者を対象とする持株会（以下この</w:t>
      </w:r>
      <w:r>
        <w:rPr>
          <w:snapToGrid w:val="0"/>
          <w:color w:val="000000"/>
        </w:rPr>
        <w:t>(46</w:t>
      </w:r>
      <w:r>
        <w:rPr>
          <w:rFonts w:hint="eastAsia"/>
          <w:snapToGrid w:val="0"/>
          <w:color w:val="000000"/>
        </w:rPr>
        <w:t>―２</w:t>
      </w:r>
      <w:r>
        <w:rPr>
          <w:snapToGrid w:val="0"/>
          <w:color w:val="000000"/>
        </w:rPr>
        <w:t>)</w:t>
      </w:r>
      <w:r>
        <w:rPr>
          <w:rFonts w:hint="eastAsia"/>
          <w:snapToGrid w:val="0"/>
          <w:color w:val="000000"/>
        </w:rPr>
        <w:t>において「従業員等持株会」という。）に発行者の株式を一定の計画に従い、継続的に取得させ、又は売り付けることを目的として、当該発行者の株式の取得又は買い付けを行う信託その他の仕組みを利用した制度（以下この</w:t>
      </w:r>
      <w:r>
        <w:rPr>
          <w:snapToGrid w:val="0"/>
          <w:color w:val="000000"/>
        </w:rPr>
        <w:t>(46</w:t>
      </w:r>
      <w:r>
        <w:rPr>
          <w:rFonts w:hint="eastAsia"/>
          <w:snapToGrid w:val="0"/>
          <w:color w:val="000000"/>
        </w:rPr>
        <w:t>―２</w:t>
      </w:r>
      <w:r>
        <w:rPr>
          <w:snapToGrid w:val="0"/>
          <w:color w:val="000000"/>
        </w:rPr>
        <w:t>)</w:t>
      </w:r>
      <w:r>
        <w:rPr>
          <w:rFonts w:hint="eastAsia"/>
          <w:snapToGrid w:val="0"/>
          <w:color w:val="000000"/>
        </w:rPr>
        <w:t>において「従業員株式所有制度」という。）を導入している場合には、次の</w:t>
      </w:r>
      <w:r>
        <w:rPr>
          <w:snapToGrid w:val="0"/>
          <w:color w:val="000000"/>
        </w:rPr>
        <w:t>(</w:t>
      </w:r>
      <w:r>
        <w:rPr>
          <w:rFonts w:hint="eastAsia"/>
          <w:snapToGrid w:val="0"/>
          <w:color w:val="000000"/>
        </w:rPr>
        <w:t>ａ</w:t>
      </w:r>
      <w:r>
        <w:rPr>
          <w:snapToGrid w:val="0"/>
          <w:color w:val="000000"/>
        </w:rPr>
        <w:t>)</w:t>
      </w:r>
      <w:r>
        <w:rPr>
          <w:rFonts w:hint="eastAsia"/>
          <w:snapToGrid w:val="0"/>
          <w:color w:val="000000"/>
        </w:rPr>
        <w:t>から</w:t>
      </w:r>
      <w:r>
        <w:rPr>
          <w:snapToGrid w:val="0"/>
          <w:color w:val="000000"/>
        </w:rPr>
        <w:t>(</w:t>
      </w:r>
      <w:r>
        <w:rPr>
          <w:rFonts w:hint="eastAsia"/>
          <w:snapToGrid w:val="0"/>
          <w:color w:val="000000"/>
        </w:rPr>
        <w:t>ｃ</w:t>
      </w:r>
      <w:r>
        <w:rPr>
          <w:snapToGrid w:val="0"/>
          <w:color w:val="000000"/>
        </w:rPr>
        <w:t>)</w:t>
      </w:r>
      <w:r>
        <w:rPr>
          <w:rFonts w:hint="eastAsia"/>
          <w:snapToGrid w:val="0"/>
          <w:color w:val="000000"/>
        </w:rPr>
        <w:t>までに掲げる事項を具体的に記載すること。</w:t>
      </w:r>
    </w:p>
    <w:p w14:paraId="4EC8C645" w14:textId="77777777" w:rsidR="0071695E" w:rsidRDefault="001E51CF">
      <w:pPr>
        <w:spacing w:line="260" w:lineRule="exact"/>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当該従業員株式所有制度の概要（例えば、従業員株式所有制度の仕組み、及び信託を利用する場合には受益権の内容）</w:t>
      </w:r>
    </w:p>
    <w:p w14:paraId="076B25CD" w14:textId="77777777" w:rsidR="0071695E" w:rsidRDefault="001E51CF">
      <w:pPr>
        <w:spacing w:line="260" w:lineRule="exact"/>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従業員等持株会に取得させ、又は売り付ける予定の株式の総数又は総額</w:t>
      </w:r>
    </w:p>
    <w:p w14:paraId="3495F00E" w14:textId="77777777" w:rsidR="0071695E" w:rsidRDefault="001E51CF">
      <w:pPr>
        <w:spacing w:line="260" w:lineRule="exact"/>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当該従業員株式所有制度による受益権その他の権利を受けることができる者の範囲</w:t>
      </w:r>
    </w:p>
    <w:p w14:paraId="340EE8C9" w14:textId="351BBE50" w:rsidR="0071695E" w:rsidRDefault="001E51CF" w:rsidP="009C46C9">
      <w:pPr>
        <w:spacing w:line="260" w:lineRule="exact"/>
        <w:ind w:left="840" w:hanging="210"/>
        <w:rPr>
          <w:snapToGrid w:val="0"/>
          <w:color w:val="000000"/>
        </w:rPr>
      </w:pPr>
      <w:r>
        <w:rPr>
          <w:rFonts w:hint="eastAsia"/>
          <w:snapToGrid w:val="0"/>
          <w:color w:val="000000"/>
        </w:rPr>
        <w:t>ｂ　発行者が当該制度を導入していない場合には、項目名を含め記載を要しない。</w:t>
      </w:r>
    </w:p>
    <w:p w14:paraId="3B05480D" w14:textId="77777777" w:rsidR="0071695E" w:rsidRDefault="001E51CF">
      <w:pPr>
        <w:spacing w:line="260" w:lineRule="exact"/>
        <w:ind w:left="420" w:hanging="210"/>
        <w:rPr>
          <w:snapToGrid w:val="0"/>
          <w:color w:val="000000"/>
        </w:rPr>
      </w:pPr>
      <w:r>
        <w:rPr>
          <w:snapToGrid w:val="0"/>
          <w:color w:val="000000"/>
        </w:rPr>
        <w:t>(47)</w:t>
      </w:r>
      <w:r>
        <w:rPr>
          <w:rFonts w:hint="eastAsia"/>
          <w:snapToGrid w:val="0"/>
          <w:color w:val="000000"/>
        </w:rPr>
        <w:t xml:space="preserve">　自己株式の取得等の状況</w:t>
      </w:r>
    </w:p>
    <w:p w14:paraId="54A9FD2D" w14:textId="77777777" w:rsidR="0071695E" w:rsidRDefault="001E51CF">
      <w:pPr>
        <w:spacing w:line="260" w:lineRule="exact"/>
        <w:ind w:left="420" w:firstLine="210"/>
        <w:rPr>
          <w:snapToGrid w:val="0"/>
          <w:color w:val="000000"/>
        </w:rPr>
      </w:pPr>
      <w:r>
        <w:rPr>
          <w:rFonts w:hint="eastAsia"/>
          <w:snapToGrid w:val="0"/>
          <w:color w:val="000000"/>
        </w:rPr>
        <w:t>最近事業年度及び最近事業年度の末日の翌日から特定証券情報の公表日までの期間（以下「最近期間」という。）における自己株式の取得等の状況について、自己株式の取得の事由及び株式の種類ごとに記載すること。なお、株主総会決議又は取締役会決議による自己株式を取得することができる期間（以下「取得期間」という。）又はその一部が最近事業年度又は最近期間に含まれる場合には、最近事業年度又は最近期間において当該株主総会決議又は取締役会決議による自己株式の取得が行われていないときであっても記載すること。</w:t>
      </w:r>
    </w:p>
    <w:p w14:paraId="18629B1D" w14:textId="77777777" w:rsidR="0071695E" w:rsidRDefault="001E51CF">
      <w:pPr>
        <w:spacing w:line="260" w:lineRule="exact"/>
        <w:ind w:left="420" w:hanging="210"/>
        <w:rPr>
          <w:snapToGrid w:val="0"/>
          <w:color w:val="000000"/>
        </w:rPr>
      </w:pPr>
      <w:r>
        <w:rPr>
          <w:snapToGrid w:val="0"/>
          <w:color w:val="000000"/>
        </w:rPr>
        <w:t>(48)</w:t>
      </w:r>
      <w:r>
        <w:rPr>
          <w:rFonts w:hint="eastAsia"/>
          <w:snapToGrid w:val="0"/>
          <w:color w:val="000000"/>
        </w:rPr>
        <w:t xml:space="preserve">　株式の種類等</w:t>
      </w:r>
    </w:p>
    <w:p w14:paraId="19E5735E" w14:textId="77777777" w:rsidR="0071695E" w:rsidRDefault="001E51CF">
      <w:pPr>
        <w:spacing w:line="260" w:lineRule="exact"/>
        <w:ind w:left="420" w:firstLine="210"/>
        <w:rPr>
          <w:snapToGrid w:val="0"/>
          <w:color w:val="000000"/>
        </w:rPr>
      </w:pPr>
      <w:r>
        <w:rPr>
          <w:rFonts w:hint="eastAsia"/>
          <w:snapToGrid w:val="0"/>
          <w:color w:val="000000"/>
        </w:rPr>
        <w:t>自己株式の取得の事由及び当該取得に係る株式の種類を記載すること。なお、取得の事由については、会社法第</w:t>
      </w:r>
      <w:r>
        <w:rPr>
          <w:snapToGrid w:val="0"/>
          <w:color w:val="000000"/>
        </w:rPr>
        <w:t>155</w:t>
      </w:r>
      <w:r>
        <w:rPr>
          <w:rFonts w:hint="eastAsia"/>
          <w:snapToGrid w:val="0"/>
          <w:color w:val="000000"/>
        </w:rPr>
        <w:t>条各号に掲げる場合のいずれに該当するものかを記載すればよいこととする。</w:t>
      </w:r>
    </w:p>
    <w:p w14:paraId="128789BC" w14:textId="77777777" w:rsidR="0071695E" w:rsidRDefault="001E51CF">
      <w:pPr>
        <w:ind w:left="420" w:hanging="210"/>
        <w:rPr>
          <w:snapToGrid w:val="0"/>
          <w:color w:val="000000"/>
        </w:rPr>
      </w:pPr>
      <w:r>
        <w:rPr>
          <w:snapToGrid w:val="0"/>
          <w:color w:val="000000"/>
        </w:rPr>
        <w:t>(49)</w:t>
      </w:r>
      <w:r>
        <w:rPr>
          <w:rFonts w:hint="eastAsia"/>
          <w:snapToGrid w:val="0"/>
          <w:color w:val="000000"/>
        </w:rPr>
        <w:t xml:space="preserve">　株主総会決議による取得の状況</w:t>
      </w:r>
    </w:p>
    <w:p w14:paraId="74BBA7B1" w14:textId="77777777" w:rsidR="0071695E" w:rsidRDefault="001E51CF">
      <w:pPr>
        <w:ind w:left="630" w:hanging="210"/>
        <w:rPr>
          <w:snapToGrid w:val="0"/>
          <w:color w:val="000000"/>
        </w:rPr>
      </w:pPr>
      <w:r>
        <w:rPr>
          <w:rFonts w:hint="eastAsia"/>
          <w:snapToGrid w:val="0"/>
          <w:color w:val="000000"/>
        </w:rPr>
        <w:t>ａ　「株主総会での決議状況」の欄には、株主総会における決議日並びに決議された取得期間、株式の総数（以下「授権株式数」という。）及び価額の総額（以下「授権株式総額」という。）を記載すること。なお、当該株主総会において自己株式の取得に関し取得期間、授権株式数及び授権株式総額以外の事項を決議している場合は、その決議内容を欄外に記載すること。</w:t>
      </w:r>
    </w:p>
    <w:p w14:paraId="5E1D2C8E" w14:textId="77777777" w:rsidR="0071695E" w:rsidRDefault="001E51CF">
      <w:pPr>
        <w:ind w:left="630" w:hanging="210"/>
        <w:rPr>
          <w:snapToGrid w:val="0"/>
          <w:color w:val="000000"/>
        </w:rPr>
      </w:pPr>
      <w:r>
        <w:rPr>
          <w:rFonts w:hint="eastAsia"/>
          <w:snapToGrid w:val="0"/>
          <w:color w:val="000000"/>
        </w:rPr>
        <w:t>ｂ　「残存授権株式の総数及び価額の総額」の欄には、授権株式数から最近事業年度及び最近事業年度前に取得した当該決議に係る自己株式の総数を減じた数（以下「残存授権株式数」という。）並びに授権株式総額から最近事業年度及び最近事業年度前に取得した当該決議に係る自己株式の価額の総額を減じた額（以下「残存授権株式総額」という。）を記載すること。</w:t>
      </w:r>
    </w:p>
    <w:p w14:paraId="4EA1A358" w14:textId="0460CDD8" w:rsidR="00142823" w:rsidRDefault="001E51CF" w:rsidP="00AE639F">
      <w:pPr>
        <w:ind w:left="630" w:hanging="210"/>
        <w:rPr>
          <w:snapToGrid w:val="0"/>
          <w:color w:val="000000"/>
        </w:rPr>
      </w:pPr>
      <w:r>
        <w:rPr>
          <w:rFonts w:hint="eastAsia"/>
          <w:snapToGrid w:val="0"/>
          <w:color w:val="000000"/>
        </w:rPr>
        <w:lastRenderedPageBreak/>
        <w:t>ｃ　「最近事業年度の末日現在の未行使割合」の欄には、残存授権株式数を授権株式数で除して計算した割合及び残存授権株式総額を授権株式総額で除して計算した割合を記載すること。</w:t>
      </w:r>
    </w:p>
    <w:p w14:paraId="4E673B3F" w14:textId="77777777" w:rsidR="0071695E" w:rsidRDefault="001E51CF">
      <w:pPr>
        <w:ind w:left="630" w:hanging="210"/>
        <w:rPr>
          <w:snapToGrid w:val="0"/>
          <w:color w:val="000000"/>
        </w:rPr>
      </w:pPr>
      <w:r>
        <w:rPr>
          <w:rFonts w:hint="eastAsia"/>
          <w:snapToGrid w:val="0"/>
          <w:color w:val="000000"/>
        </w:rPr>
        <w:t>ｄ　「公表日現在の未行使割合」の欄には、残存授権株式数から最近期間に取得した当該決議に係る自己株式の総数を減じた数を授権株式数で除して計算した割合及び残存授権株式総額から最近期間に取得した当該決議に係る自己株式の価額の総額を減じた額を授権株式総額で除して計算した割合を記載すること。</w:t>
      </w:r>
    </w:p>
    <w:p w14:paraId="6958B7A0" w14:textId="77777777" w:rsidR="0071695E" w:rsidRDefault="001E51CF">
      <w:pPr>
        <w:ind w:left="630" w:hanging="210"/>
        <w:rPr>
          <w:snapToGrid w:val="0"/>
          <w:color w:val="000000"/>
        </w:rPr>
      </w:pPr>
      <w:r>
        <w:rPr>
          <w:rFonts w:hint="eastAsia"/>
          <w:snapToGrid w:val="0"/>
          <w:color w:val="000000"/>
        </w:rPr>
        <w:t>ｅ　欄外には、会社法第</w:t>
      </w:r>
      <w:r>
        <w:rPr>
          <w:snapToGrid w:val="0"/>
          <w:color w:val="000000"/>
        </w:rPr>
        <w:t>465</w:t>
      </w:r>
      <w:r>
        <w:rPr>
          <w:rFonts w:hint="eastAsia"/>
          <w:snapToGrid w:val="0"/>
          <w:color w:val="000000"/>
        </w:rPr>
        <w:t>条に規定する欠損が生じた場合の支払額、公開買付けにより自己株式を取得した場合のその概要等を記載すること。</w:t>
      </w:r>
    </w:p>
    <w:p w14:paraId="0B8969DE" w14:textId="77777777" w:rsidR="0071695E" w:rsidRDefault="001E51CF">
      <w:pPr>
        <w:ind w:left="420" w:hanging="210"/>
        <w:rPr>
          <w:snapToGrid w:val="0"/>
          <w:color w:val="000000"/>
        </w:rPr>
      </w:pPr>
      <w:r>
        <w:rPr>
          <w:snapToGrid w:val="0"/>
          <w:color w:val="000000"/>
        </w:rPr>
        <w:t>(50)</w:t>
      </w:r>
      <w:r>
        <w:rPr>
          <w:rFonts w:hint="eastAsia"/>
          <w:snapToGrid w:val="0"/>
          <w:color w:val="000000"/>
        </w:rPr>
        <w:t xml:space="preserve">　取締役会決議による取得の状況</w:t>
      </w:r>
    </w:p>
    <w:p w14:paraId="31AF1CFA" w14:textId="77777777" w:rsidR="0071695E" w:rsidRDefault="001E51CF">
      <w:pPr>
        <w:ind w:left="630" w:hanging="210"/>
        <w:rPr>
          <w:snapToGrid w:val="0"/>
          <w:color w:val="000000"/>
        </w:rPr>
      </w:pPr>
      <w:r>
        <w:rPr>
          <w:rFonts w:hint="eastAsia"/>
          <w:snapToGrid w:val="0"/>
          <w:color w:val="000000"/>
        </w:rPr>
        <w:t>ａ　「取締役会での決議状況」の欄には、取締役会における決議日並びに決議された取得期間、株式の総数（以下「決議株式数」という。）及び価額の総額（以下「決議株式総額」という。）を記載すること。なお、当該取締役会において自己株式の取得に関し取得期間、決議株式数及び決議株式総額以外の事項を決議している場合は、その決議内容を欄外に記載すること。</w:t>
      </w:r>
    </w:p>
    <w:p w14:paraId="25F7668F" w14:textId="77777777" w:rsidR="0071695E" w:rsidRDefault="001E51CF">
      <w:pPr>
        <w:ind w:left="630" w:hanging="210"/>
        <w:rPr>
          <w:snapToGrid w:val="0"/>
          <w:color w:val="000000"/>
        </w:rPr>
      </w:pPr>
      <w:r>
        <w:rPr>
          <w:rFonts w:hint="eastAsia"/>
          <w:snapToGrid w:val="0"/>
          <w:color w:val="000000"/>
        </w:rPr>
        <w:t>ｂ　「残存決議株式の総数及び価額の総額」の欄には、決議株式数から最近事業年度及び最近事業年度前に取得した当該決議に係る自己株式の総数を減じた数（以下「残存決議株式数」という。）並びに決議株式総額から最近事業年度及び最近事業年度前に取得した当該決議に係る自己株式の価額の総額を減じた額（以下「残存決議株式総額」という。）を記載すること。</w:t>
      </w:r>
    </w:p>
    <w:p w14:paraId="18212CD3" w14:textId="0708653A" w:rsidR="0071695E" w:rsidRDefault="001E51CF">
      <w:pPr>
        <w:ind w:left="630" w:hanging="210"/>
        <w:rPr>
          <w:snapToGrid w:val="0"/>
          <w:color w:val="000000"/>
        </w:rPr>
      </w:pPr>
      <w:r>
        <w:rPr>
          <w:rFonts w:hint="eastAsia"/>
          <w:snapToGrid w:val="0"/>
          <w:color w:val="000000"/>
        </w:rPr>
        <w:t>ｃ　「最近事業年度の末日現在の未行使割合」の欄には、残存決議株式数を決議株式数で除して計算した割合及び残存決議株式総額を決議株式総額で除して計算した割合を記載すること。</w:t>
      </w:r>
    </w:p>
    <w:p w14:paraId="4BC14716" w14:textId="77777777" w:rsidR="0071695E" w:rsidRDefault="001E51CF">
      <w:pPr>
        <w:ind w:left="630" w:hanging="210"/>
        <w:rPr>
          <w:snapToGrid w:val="0"/>
          <w:color w:val="000000"/>
        </w:rPr>
      </w:pPr>
      <w:r>
        <w:rPr>
          <w:rFonts w:hint="eastAsia"/>
          <w:snapToGrid w:val="0"/>
          <w:color w:val="000000"/>
        </w:rPr>
        <w:t>ｄ　「公表日現在の未行使割合」の欄には、残存決議株式数から最近期間に取得した当該決議に係る自己株式の総数を減じた数を決議株式数で除して計算した割合及び残存決議株式総額から最近期間に取得した当該決議に係る自己株式の価額の総額を減じた額を決議株式総額で除して計算した割合を記載すること。</w:t>
      </w:r>
    </w:p>
    <w:p w14:paraId="50D0E5D1" w14:textId="77777777" w:rsidR="0071695E" w:rsidRDefault="001E51CF">
      <w:pPr>
        <w:ind w:left="630" w:hanging="210"/>
        <w:rPr>
          <w:snapToGrid w:val="0"/>
          <w:color w:val="000000"/>
        </w:rPr>
      </w:pPr>
      <w:r>
        <w:rPr>
          <w:rFonts w:hint="eastAsia"/>
          <w:snapToGrid w:val="0"/>
          <w:color w:val="000000"/>
        </w:rPr>
        <w:t>ｅ　欄外には、会社法第</w:t>
      </w:r>
      <w:r>
        <w:rPr>
          <w:snapToGrid w:val="0"/>
          <w:color w:val="000000"/>
        </w:rPr>
        <w:t>465</w:t>
      </w:r>
      <w:r>
        <w:rPr>
          <w:rFonts w:hint="eastAsia"/>
          <w:snapToGrid w:val="0"/>
          <w:color w:val="000000"/>
        </w:rPr>
        <w:t>条に規定する欠損が生じた場合の支払額、公開買付けにより自己株式を取得した場合のその概要等を記載すること。</w:t>
      </w:r>
    </w:p>
    <w:p w14:paraId="790D600F" w14:textId="77777777" w:rsidR="0071695E" w:rsidRDefault="001E51CF">
      <w:pPr>
        <w:ind w:left="420" w:hanging="210"/>
        <w:rPr>
          <w:snapToGrid w:val="0"/>
          <w:color w:val="000000"/>
        </w:rPr>
      </w:pPr>
      <w:r>
        <w:rPr>
          <w:snapToGrid w:val="0"/>
          <w:color w:val="000000"/>
        </w:rPr>
        <w:t>(51)</w:t>
      </w:r>
      <w:r>
        <w:rPr>
          <w:rFonts w:hint="eastAsia"/>
          <w:snapToGrid w:val="0"/>
          <w:color w:val="000000"/>
        </w:rPr>
        <w:t xml:space="preserve">　株主総会決議又は取締役会決議に基づかないものの内容</w:t>
      </w:r>
    </w:p>
    <w:p w14:paraId="112B1730" w14:textId="77777777" w:rsidR="0071695E" w:rsidRDefault="001E51CF">
      <w:pPr>
        <w:spacing w:line="260" w:lineRule="exact"/>
        <w:ind w:left="420" w:firstLine="210"/>
        <w:rPr>
          <w:snapToGrid w:val="0"/>
          <w:color w:val="000000"/>
        </w:rPr>
      </w:pPr>
      <w:r>
        <w:rPr>
          <w:rFonts w:hint="eastAsia"/>
          <w:snapToGrid w:val="0"/>
          <w:color w:val="000000"/>
        </w:rPr>
        <w:t>自己株式の取得が、株主総会決議又は取締役会決議に基づかないものについて、その内容を</w:t>
      </w:r>
      <w:r>
        <w:rPr>
          <w:snapToGrid w:val="0"/>
          <w:color w:val="000000"/>
        </w:rPr>
        <w:t>(49)</w:t>
      </w:r>
      <w:r>
        <w:rPr>
          <w:rFonts w:hint="eastAsia"/>
          <w:snapToGrid w:val="0"/>
          <w:color w:val="000000"/>
        </w:rPr>
        <w:t>に準じて記載すること。</w:t>
      </w:r>
    </w:p>
    <w:p w14:paraId="3D254A1B" w14:textId="77777777" w:rsidR="0071695E" w:rsidRDefault="001E51CF">
      <w:pPr>
        <w:ind w:left="420" w:hanging="210"/>
        <w:rPr>
          <w:snapToGrid w:val="0"/>
          <w:color w:val="000000"/>
        </w:rPr>
      </w:pPr>
      <w:r>
        <w:rPr>
          <w:snapToGrid w:val="0"/>
          <w:color w:val="000000"/>
        </w:rPr>
        <w:t>(52)</w:t>
      </w:r>
      <w:r>
        <w:rPr>
          <w:rFonts w:hint="eastAsia"/>
          <w:snapToGrid w:val="0"/>
          <w:color w:val="000000"/>
        </w:rPr>
        <w:t xml:space="preserve">　取得自己株式の処理状況及び保有状況</w:t>
      </w:r>
    </w:p>
    <w:p w14:paraId="5A98B417" w14:textId="77777777" w:rsidR="0071695E" w:rsidRDefault="001E51CF">
      <w:pPr>
        <w:ind w:left="630" w:hanging="210"/>
        <w:rPr>
          <w:snapToGrid w:val="0"/>
          <w:color w:val="000000"/>
        </w:rPr>
      </w:pPr>
      <w:r>
        <w:rPr>
          <w:rFonts w:hint="eastAsia"/>
          <w:snapToGrid w:val="0"/>
          <w:color w:val="000000"/>
        </w:rPr>
        <w:t>ａ　取得自己株式の処理状況について、「引き受ける者の募集（会社法第</w:t>
      </w:r>
      <w:r>
        <w:rPr>
          <w:snapToGrid w:val="0"/>
          <w:color w:val="000000"/>
        </w:rPr>
        <w:t>199</w:t>
      </w:r>
      <w:r>
        <w:rPr>
          <w:rFonts w:hint="eastAsia"/>
          <w:snapToGrid w:val="0"/>
          <w:color w:val="000000"/>
        </w:rPr>
        <w:t>条第１項の規定による募集をいう。）を行った取得自己株式」、「消却の処分を行った取得自己株式」及び「合併、株式交換、会社分割に係る移転を行った取得自己株式」に分けて記載すること。なお、それ以外の方法により処理を行った場合は、その内容について「その他」の欄に分かりやすく記載すること。</w:t>
      </w:r>
    </w:p>
    <w:p w14:paraId="2F41BEBB" w14:textId="77777777" w:rsidR="0071695E" w:rsidRDefault="001E51CF">
      <w:pPr>
        <w:ind w:left="630" w:hanging="210"/>
        <w:rPr>
          <w:snapToGrid w:val="0"/>
          <w:color w:val="000000"/>
        </w:rPr>
      </w:pPr>
      <w:r>
        <w:rPr>
          <w:rFonts w:hint="eastAsia"/>
          <w:snapToGrid w:val="0"/>
          <w:color w:val="000000"/>
        </w:rPr>
        <w:t>ｂ　自己株式の保有状況について、最近事業年度末日現在及び特定証券情報の公表日現在の保有自己株式数について記載すること。</w:t>
      </w:r>
    </w:p>
    <w:p w14:paraId="083EE6C0" w14:textId="77777777" w:rsidR="0071695E" w:rsidRDefault="001E51CF">
      <w:pPr>
        <w:ind w:left="420" w:hanging="210"/>
        <w:rPr>
          <w:snapToGrid w:val="0"/>
          <w:color w:val="000000"/>
        </w:rPr>
      </w:pPr>
      <w:r>
        <w:rPr>
          <w:snapToGrid w:val="0"/>
          <w:color w:val="000000"/>
        </w:rPr>
        <w:t>(53)</w:t>
      </w:r>
      <w:r>
        <w:rPr>
          <w:rFonts w:hint="eastAsia"/>
          <w:snapToGrid w:val="0"/>
          <w:color w:val="000000"/>
        </w:rPr>
        <w:t xml:space="preserve">　配当政策</w:t>
      </w:r>
    </w:p>
    <w:p w14:paraId="70270CEB" w14:textId="77777777" w:rsidR="0071695E" w:rsidRDefault="001E51CF">
      <w:pPr>
        <w:overflowPunct w:val="0"/>
        <w:ind w:left="630" w:hanging="210"/>
        <w:rPr>
          <w:snapToGrid w:val="0"/>
          <w:color w:val="000000"/>
        </w:rPr>
      </w:pPr>
      <w:r>
        <w:rPr>
          <w:rFonts w:hint="eastAsia"/>
          <w:snapToGrid w:val="0"/>
          <w:color w:val="000000"/>
        </w:rPr>
        <w:t>ａ　配当政策については、配当の基本的な方針、毎事業年度における配当の回数についての基本的な方針、配当の決定機関、最近事業年度の配当決定に当たっての考え方及び内部留保資金の使途について記載すること。なお、配当財産が金銭以外の財産であるときはその内容を記載し、当該配当財産に代えて金銭を交付することを株式会社に対して請求する権利を与えている場合にはその内容を記載すること。また、会社法第</w:t>
      </w:r>
      <w:r>
        <w:rPr>
          <w:snapToGrid w:val="0"/>
          <w:color w:val="000000"/>
        </w:rPr>
        <w:t>454</w:t>
      </w:r>
      <w:r>
        <w:rPr>
          <w:rFonts w:hint="eastAsia"/>
          <w:snapToGrid w:val="0"/>
          <w:color w:val="000000"/>
        </w:rPr>
        <w:t>条第５項に規定する中間配当をすることができる旨を定款で定めたときは、その旨を記載すること。</w:t>
      </w:r>
    </w:p>
    <w:p w14:paraId="5B2B0750" w14:textId="77777777" w:rsidR="00AE639F" w:rsidRDefault="00AE639F">
      <w:pPr>
        <w:overflowPunct w:val="0"/>
        <w:ind w:left="630" w:hanging="210"/>
        <w:rPr>
          <w:snapToGrid w:val="0"/>
          <w:color w:val="000000"/>
        </w:rPr>
      </w:pPr>
    </w:p>
    <w:p w14:paraId="5CF338CC" w14:textId="77777777" w:rsidR="00AE639F" w:rsidRDefault="00AE639F">
      <w:pPr>
        <w:overflowPunct w:val="0"/>
        <w:ind w:left="630" w:hanging="210"/>
        <w:rPr>
          <w:snapToGrid w:val="0"/>
          <w:color w:val="000000"/>
        </w:rPr>
      </w:pPr>
    </w:p>
    <w:p w14:paraId="24E23621" w14:textId="68200B5B" w:rsidR="00142823" w:rsidRDefault="001E51CF" w:rsidP="00AE639F">
      <w:pPr>
        <w:overflowPunct w:val="0"/>
        <w:ind w:left="630" w:hanging="210"/>
        <w:rPr>
          <w:snapToGrid w:val="0"/>
          <w:color w:val="000000"/>
        </w:rPr>
      </w:pPr>
      <w:r>
        <w:rPr>
          <w:rFonts w:hint="eastAsia"/>
          <w:snapToGrid w:val="0"/>
          <w:color w:val="000000"/>
        </w:rPr>
        <w:lastRenderedPageBreak/>
        <w:t>ｂ　最近事業年度に会社法第</w:t>
      </w:r>
      <w:r>
        <w:rPr>
          <w:snapToGrid w:val="0"/>
          <w:color w:val="000000"/>
        </w:rPr>
        <w:t>453</w:t>
      </w:r>
      <w:r>
        <w:rPr>
          <w:rFonts w:hint="eastAsia"/>
          <w:snapToGrid w:val="0"/>
          <w:color w:val="000000"/>
        </w:rPr>
        <w:t>条に規定する剰余金の配当（以下「剰余金の配当」という。）をしたときは、当該剰余金の配当についての株主総会又は取締役会の決議の年月日並びに決議ごとの配当金の総額及び１株当たりの配当額を注記すること。</w:t>
      </w:r>
    </w:p>
    <w:p w14:paraId="77FC7B40" w14:textId="77777777" w:rsidR="0071695E" w:rsidRDefault="001E51CF">
      <w:pPr>
        <w:overflowPunct w:val="0"/>
        <w:ind w:left="630" w:hanging="210"/>
        <w:rPr>
          <w:snapToGrid w:val="0"/>
          <w:color w:val="000000"/>
        </w:rPr>
      </w:pPr>
      <w:r>
        <w:rPr>
          <w:rFonts w:hint="eastAsia"/>
          <w:snapToGrid w:val="0"/>
          <w:color w:val="000000"/>
        </w:rPr>
        <w:t>ｃ　特定証券情報の公表日の属する事業年度開始の日から特定証券情報の公表日までの間に剰余金の配当について株主総会又は取締役会の決議があったときは、その旨、決議年月日並びに当該剰余金の配当による配当金の総額及び１株当たりの配当額を注記すること。</w:t>
      </w:r>
    </w:p>
    <w:p w14:paraId="2C113EE3" w14:textId="77777777" w:rsidR="00CF45DF" w:rsidRDefault="00CF45DF">
      <w:pPr>
        <w:overflowPunct w:val="0"/>
        <w:ind w:left="630" w:hanging="210"/>
        <w:rPr>
          <w:snapToGrid w:val="0"/>
          <w:color w:val="000000"/>
        </w:rPr>
      </w:pPr>
      <w:r>
        <w:rPr>
          <w:rFonts w:hAnsi="ＭＳ 明朝" w:hint="eastAsia"/>
          <w:color w:val="000000"/>
          <w:spacing w:val="5"/>
          <w:kern w:val="0"/>
        </w:rPr>
        <w:t>ｄ　会社法以外の法律の規定又は契約により、剰余金の配当について制限を受けている場合には、その旨及びその内容を注記すること。</w:t>
      </w:r>
    </w:p>
    <w:p w14:paraId="2CA64F07" w14:textId="77777777" w:rsidR="0071695E" w:rsidRDefault="001E51CF">
      <w:pPr>
        <w:ind w:left="420" w:hanging="210"/>
        <w:rPr>
          <w:snapToGrid w:val="0"/>
          <w:color w:val="000000"/>
        </w:rPr>
      </w:pPr>
      <w:r>
        <w:rPr>
          <w:snapToGrid w:val="0"/>
          <w:color w:val="000000"/>
        </w:rPr>
        <w:t>(54)</w:t>
      </w:r>
      <w:r>
        <w:rPr>
          <w:rFonts w:hint="eastAsia"/>
          <w:snapToGrid w:val="0"/>
          <w:color w:val="000000"/>
        </w:rPr>
        <w:t xml:space="preserve">　株価の推移</w:t>
      </w:r>
    </w:p>
    <w:p w14:paraId="03327ABE" w14:textId="77777777" w:rsidR="0071695E" w:rsidRDefault="001E51CF">
      <w:pPr>
        <w:ind w:left="630" w:hanging="210"/>
        <w:rPr>
          <w:snapToGrid w:val="0"/>
          <w:color w:val="000000"/>
        </w:rPr>
      </w:pPr>
      <w:r>
        <w:rPr>
          <w:rFonts w:hint="eastAsia"/>
          <w:snapToGrid w:val="0"/>
          <w:color w:val="000000"/>
        </w:rPr>
        <w:t>ａ　二以上の種類の株式が金融商品取引所に上場されている場合には、種類ごとに記載すること。</w:t>
      </w:r>
    </w:p>
    <w:p w14:paraId="429B6B2B" w14:textId="77777777" w:rsidR="0071695E" w:rsidRDefault="001E51CF">
      <w:pPr>
        <w:ind w:left="630" w:hanging="210"/>
        <w:rPr>
          <w:snapToGrid w:val="0"/>
          <w:color w:val="000000"/>
        </w:rPr>
      </w:pPr>
      <w:r>
        <w:rPr>
          <w:rFonts w:hint="eastAsia"/>
          <w:snapToGrid w:val="0"/>
          <w:color w:val="000000"/>
        </w:rPr>
        <w:t>ｂ　株式が本邦以外の地域の金融商品取引所に上場されている場合には、主要な１金融商品取引所の市場相場について前ａと同様の記載をし、当該金融商品取引所名を注記すること。</w:t>
      </w:r>
    </w:p>
    <w:p w14:paraId="5F6B278A" w14:textId="77777777" w:rsidR="0071695E" w:rsidRDefault="001E51CF">
      <w:pPr>
        <w:ind w:left="630" w:hanging="210"/>
        <w:rPr>
          <w:snapToGrid w:val="0"/>
          <w:color w:val="000000"/>
        </w:rPr>
      </w:pPr>
      <w:r>
        <w:rPr>
          <w:rFonts w:hint="eastAsia"/>
          <w:snapToGrid w:val="0"/>
          <w:color w:val="000000"/>
        </w:rPr>
        <w:t>ｃ　株式が店頭売買有価証券として認可金融商品取引業協会に登録されている場合には、当該認可金融商品取引業協会の発表する相場を記載するとともに、その旨を注記すること。なお、二以上の種類の株式が認可金融商品取引業協会に登録されている場合には、種類ごとに記載すること。</w:t>
      </w:r>
    </w:p>
    <w:p w14:paraId="2CD8BE96" w14:textId="77777777" w:rsidR="0071695E" w:rsidRDefault="001E51CF">
      <w:pPr>
        <w:ind w:left="630" w:hanging="210"/>
        <w:rPr>
          <w:snapToGrid w:val="0"/>
          <w:color w:val="000000"/>
        </w:rPr>
      </w:pPr>
      <w:r>
        <w:rPr>
          <w:rFonts w:hint="eastAsia"/>
          <w:snapToGrid w:val="0"/>
          <w:color w:val="000000"/>
        </w:rPr>
        <w:t>ｄ　その他の銘柄で気配相場がある場合には、当該気配相場を記載し、その旨を注記すること。</w:t>
      </w:r>
    </w:p>
    <w:p w14:paraId="12145816" w14:textId="77777777" w:rsidR="0071695E" w:rsidRDefault="001E51CF">
      <w:pPr>
        <w:ind w:left="630" w:hanging="210"/>
        <w:rPr>
          <w:snapToGrid w:val="0"/>
          <w:color w:val="000000"/>
        </w:rPr>
      </w:pPr>
      <w:r>
        <w:rPr>
          <w:rFonts w:hint="eastAsia"/>
          <w:snapToGrid w:val="0"/>
          <w:color w:val="000000"/>
        </w:rPr>
        <w:t>ｅ　ａから前ｄまでの記載にかかわらず、この</w:t>
      </w:r>
      <w:r>
        <w:rPr>
          <w:snapToGrid w:val="0"/>
          <w:color w:val="000000"/>
        </w:rPr>
        <w:t>(54)</w:t>
      </w:r>
      <w:r>
        <w:rPr>
          <w:rFonts w:hint="eastAsia"/>
          <w:snapToGrid w:val="0"/>
          <w:color w:val="000000"/>
        </w:rPr>
        <w:t>の記載を省略することができる。</w:t>
      </w:r>
    </w:p>
    <w:p w14:paraId="30AAD1E5" w14:textId="77777777" w:rsidR="0071695E" w:rsidRDefault="001E51CF">
      <w:pPr>
        <w:ind w:left="420" w:hanging="210"/>
        <w:rPr>
          <w:snapToGrid w:val="0"/>
          <w:color w:val="000000"/>
        </w:rPr>
      </w:pPr>
      <w:r>
        <w:rPr>
          <w:snapToGrid w:val="0"/>
          <w:color w:val="000000"/>
        </w:rPr>
        <w:t>(55)</w:t>
      </w:r>
      <w:r>
        <w:rPr>
          <w:rFonts w:hint="eastAsia"/>
          <w:snapToGrid w:val="0"/>
          <w:color w:val="000000"/>
        </w:rPr>
        <w:t xml:space="preserve">　役員の状況</w:t>
      </w:r>
    </w:p>
    <w:p w14:paraId="2443012E" w14:textId="77777777" w:rsidR="0071695E" w:rsidRDefault="001E51CF">
      <w:pPr>
        <w:ind w:left="630" w:hanging="210"/>
        <w:rPr>
          <w:snapToGrid w:val="0"/>
          <w:color w:val="000000"/>
        </w:rPr>
      </w:pPr>
      <w:r>
        <w:rPr>
          <w:rFonts w:hint="eastAsia"/>
          <w:snapToGrid w:val="0"/>
          <w:color w:val="000000"/>
        </w:rPr>
        <w:t>ａ　特定証券情報の公表日現在における役員（報酬については、</w:t>
      </w:r>
      <w:r w:rsidR="00DE6981">
        <w:rPr>
          <w:rFonts w:hint="eastAsia"/>
          <w:snapToGrid w:val="0"/>
          <w:color w:val="000000"/>
        </w:rPr>
        <w:t>ｅ</w:t>
      </w:r>
      <w:r>
        <w:rPr>
          <w:rFonts w:hint="eastAsia"/>
          <w:snapToGrid w:val="0"/>
          <w:color w:val="000000"/>
        </w:rPr>
        <w:t>に規定する役員に限る。）について、その役職名、氏名、生年月日、略歴、任期、報酬（役員が発行者から職務執行の対価として受ける財産上の利益をいう。ただし、使用人を兼務する役員が、確立された給与体系に従い使用人として受ける給与等を除く。以下同じ。）並びに所有株式の種類及びその数を記載すること。</w:t>
      </w:r>
    </w:p>
    <w:p w14:paraId="39910406" w14:textId="77777777" w:rsidR="00DE6981" w:rsidRDefault="00DE6981">
      <w:pPr>
        <w:ind w:left="630" w:hanging="210"/>
        <w:rPr>
          <w:snapToGrid w:val="0"/>
          <w:color w:val="000000"/>
        </w:rPr>
      </w:pPr>
      <w:r>
        <w:rPr>
          <w:rFonts w:hAnsi="ＭＳ 明朝" w:hint="eastAsia"/>
          <w:color w:val="000000"/>
          <w:spacing w:val="5"/>
          <w:kern w:val="0"/>
        </w:rPr>
        <w:t>ｂ　役員の男女別人数を欄外に記載するとともに、役員のうち女性の比率を括弧内に記載すること。</w:t>
      </w:r>
    </w:p>
    <w:p w14:paraId="0B542A82" w14:textId="77777777" w:rsidR="0071695E" w:rsidRDefault="00DE6981">
      <w:pPr>
        <w:overflowPunct w:val="0"/>
        <w:ind w:left="630" w:hanging="210"/>
        <w:rPr>
          <w:snapToGrid w:val="0"/>
          <w:color w:val="000000"/>
        </w:rPr>
      </w:pPr>
      <w:r>
        <w:rPr>
          <w:rFonts w:hAnsi="ＭＳ 明朝" w:hint="eastAsia"/>
          <w:color w:val="000000"/>
          <w:spacing w:val="5"/>
          <w:kern w:val="0"/>
        </w:rPr>
        <w:t>ｃ</w:t>
      </w:r>
      <w:r w:rsidR="001E51CF">
        <w:rPr>
          <w:rFonts w:hint="eastAsia"/>
          <w:snapToGrid w:val="0"/>
          <w:color w:val="000000"/>
        </w:rPr>
        <w:t xml:space="preserve">　「略歴」の欄には、役員の主要略歴（例えば、入社年月、役員就任直前の役職名、役員就任後の主要職歴、他の主要な会社の代表取締役に就任している場合の当該役職名、中途入社の場合における前職）を記載すること。</w:t>
      </w:r>
    </w:p>
    <w:p w14:paraId="36EF65EA" w14:textId="77777777" w:rsidR="0071695E" w:rsidRDefault="00DE6981">
      <w:pPr>
        <w:ind w:left="630" w:hanging="210"/>
        <w:rPr>
          <w:snapToGrid w:val="0"/>
          <w:color w:val="000000"/>
        </w:rPr>
      </w:pPr>
      <w:r>
        <w:rPr>
          <w:rFonts w:hAnsi="ＭＳ 明朝" w:hint="eastAsia"/>
          <w:color w:val="000000"/>
          <w:spacing w:val="5"/>
          <w:kern w:val="0"/>
        </w:rPr>
        <w:t>ｄ</w:t>
      </w:r>
      <w:r w:rsidR="001E51CF">
        <w:rPr>
          <w:rFonts w:hint="eastAsia"/>
          <w:snapToGrid w:val="0"/>
          <w:color w:val="000000"/>
        </w:rPr>
        <w:t xml:space="preserve">　「所有株式数」の欄には、他人（仮設人を含む。）名義で所有している株式数を含めた実質所有により記載すること。なお、会社が二以上の種類の株式を発行している場合には、種類ごとの数を記載すること。</w:t>
      </w:r>
    </w:p>
    <w:p w14:paraId="19258DB0" w14:textId="77777777" w:rsidR="0071695E" w:rsidRDefault="00DE6981">
      <w:pPr>
        <w:ind w:left="630" w:hanging="210"/>
        <w:rPr>
          <w:snapToGrid w:val="0"/>
          <w:color w:val="000000"/>
        </w:rPr>
      </w:pPr>
      <w:r>
        <w:rPr>
          <w:rFonts w:hAnsi="ＭＳ 明朝" w:hint="eastAsia"/>
          <w:color w:val="000000"/>
          <w:spacing w:val="5"/>
          <w:kern w:val="0"/>
        </w:rPr>
        <w:t>ｅ</w:t>
      </w:r>
      <w:r w:rsidR="001E51CF">
        <w:rPr>
          <w:rFonts w:hint="eastAsia"/>
          <w:snapToGrid w:val="0"/>
          <w:color w:val="000000"/>
        </w:rPr>
        <w:t xml:space="preserve">　「報酬」の欄には、最近事業年度（６箇月を１事業年度とする会社にあっては最近２事業年度）における役員（取締役、監査役及び執行役をいい、最近事業年度の末日までに退任した者を含む。以下この</w:t>
      </w:r>
      <w:r>
        <w:rPr>
          <w:rFonts w:hAnsi="ＭＳ 明朝" w:hint="eastAsia"/>
          <w:color w:val="000000"/>
          <w:spacing w:val="5"/>
          <w:kern w:val="0"/>
        </w:rPr>
        <w:t>ｅ</w:t>
      </w:r>
      <w:r w:rsidR="001E51CF">
        <w:rPr>
          <w:rFonts w:hint="eastAsia"/>
          <w:snapToGrid w:val="0"/>
          <w:color w:val="000000"/>
        </w:rPr>
        <w:t>において同じ。）の報酬について記載すること。ただし、本国において個々の役員について報酬が開示されていない場合には、役員の報酬の総額（役員の種類ごとに報酬の総額が開示されている場合には、当該役員の種類ごとの報酬の総額）について記載すれば足りる。また、役員が特別の利益を受けることがある場合には、その内容を示すこと。</w:t>
      </w:r>
    </w:p>
    <w:p w14:paraId="50B95DF2" w14:textId="77777777" w:rsidR="0071695E" w:rsidRDefault="00DE6981">
      <w:pPr>
        <w:ind w:left="630" w:hanging="210"/>
        <w:rPr>
          <w:snapToGrid w:val="0"/>
          <w:color w:val="000000"/>
        </w:rPr>
      </w:pPr>
      <w:r>
        <w:rPr>
          <w:rFonts w:hAnsi="ＭＳ 明朝" w:hint="eastAsia"/>
          <w:color w:val="000000"/>
          <w:spacing w:val="5"/>
          <w:kern w:val="0"/>
        </w:rPr>
        <w:t>ｆ</w:t>
      </w:r>
      <w:r w:rsidR="001E51CF">
        <w:rPr>
          <w:rFonts w:hint="eastAsia"/>
          <w:snapToGrid w:val="0"/>
          <w:color w:val="000000"/>
        </w:rPr>
        <w:t xml:space="preserve">　役員間において二親等内の親族関係がある場合には、その内容を注記すること。</w:t>
      </w:r>
    </w:p>
    <w:p w14:paraId="7255F1EA" w14:textId="77777777" w:rsidR="0071695E" w:rsidRDefault="00DE6981">
      <w:pPr>
        <w:ind w:left="630" w:hanging="210"/>
        <w:rPr>
          <w:snapToGrid w:val="0"/>
          <w:color w:val="000000"/>
        </w:rPr>
      </w:pPr>
      <w:r>
        <w:rPr>
          <w:rFonts w:hAnsi="ＭＳ 明朝" w:hint="eastAsia"/>
          <w:color w:val="000000"/>
          <w:spacing w:val="5"/>
          <w:kern w:val="0"/>
        </w:rPr>
        <w:t>ｇ</w:t>
      </w:r>
      <w:r w:rsidR="001E51CF">
        <w:rPr>
          <w:rFonts w:hint="eastAsia"/>
          <w:snapToGrid w:val="0"/>
          <w:color w:val="000000"/>
        </w:rPr>
        <w:t xml:space="preserve">　会計参与設置会社であって会計参与が法人である場合には、「氏名」欄に当該会計参与の名称を、「略歴」欄に当該会計参与の簡単な沿革を記載すること。</w:t>
      </w:r>
    </w:p>
    <w:p w14:paraId="5CE1065C" w14:textId="7F303999" w:rsidR="00142823" w:rsidRDefault="00DE6981" w:rsidP="00142823">
      <w:pPr>
        <w:ind w:left="630" w:hanging="210"/>
        <w:rPr>
          <w:snapToGrid w:val="0"/>
          <w:color w:val="000000"/>
        </w:rPr>
      </w:pPr>
      <w:r>
        <w:rPr>
          <w:rFonts w:hAnsi="ＭＳ 明朝" w:hint="eastAsia"/>
          <w:color w:val="000000"/>
          <w:spacing w:val="5"/>
          <w:kern w:val="0"/>
        </w:rPr>
        <w:t>ｈ</w:t>
      </w:r>
      <w:r w:rsidR="001E51CF">
        <w:rPr>
          <w:rFonts w:hint="eastAsia"/>
          <w:snapToGrid w:val="0"/>
          <w:color w:val="000000"/>
        </w:rPr>
        <w:t xml:space="preserve">　会社が、会社法第</w:t>
      </w:r>
      <w:r w:rsidR="001E51CF">
        <w:rPr>
          <w:snapToGrid w:val="0"/>
          <w:color w:val="000000"/>
        </w:rPr>
        <w:t>108</w:t>
      </w:r>
      <w:r w:rsidR="001E51CF">
        <w:rPr>
          <w:rFonts w:hint="eastAsia"/>
          <w:snapToGrid w:val="0"/>
          <w:color w:val="000000"/>
        </w:rPr>
        <w:t>条第１項第９号に掲げる事項につき異なる定めをした内容の異なる種類の株式を発行した場合に、当該種類の株主によって選任された役員がいる場合はその旨を欄外に注記すること。</w:t>
      </w:r>
    </w:p>
    <w:p w14:paraId="249DD932" w14:textId="77777777" w:rsidR="0071695E" w:rsidRDefault="001E51CF">
      <w:pPr>
        <w:ind w:left="420" w:hanging="210"/>
        <w:rPr>
          <w:snapToGrid w:val="0"/>
          <w:color w:val="000000"/>
        </w:rPr>
      </w:pPr>
      <w:r>
        <w:rPr>
          <w:snapToGrid w:val="0"/>
          <w:color w:val="000000"/>
        </w:rPr>
        <w:lastRenderedPageBreak/>
        <w:t>(56)</w:t>
      </w:r>
      <w:r>
        <w:rPr>
          <w:rFonts w:hint="eastAsia"/>
          <w:snapToGrid w:val="0"/>
          <w:color w:val="000000"/>
        </w:rPr>
        <w:t xml:space="preserve">　コーポレート・ガバナンスの状況</w:t>
      </w:r>
    </w:p>
    <w:p w14:paraId="56A21374" w14:textId="77777777" w:rsidR="0071695E" w:rsidRDefault="001E51CF">
      <w:pPr>
        <w:ind w:left="630" w:hanging="210"/>
        <w:rPr>
          <w:snapToGrid w:val="0"/>
          <w:color w:val="000000"/>
        </w:rPr>
      </w:pPr>
      <w:r>
        <w:rPr>
          <w:rFonts w:hint="eastAsia"/>
          <w:snapToGrid w:val="0"/>
          <w:color w:val="000000"/>
        </w:rPr>
        <w:t>ａ　発行者の企業統治に関する事項（例えば、会社の機関の内容、内部統制システムの整備の状況、リスク管理体制の整備の状況）について具体的に、かつ、分かりやすく記載すること。なお、社外取締役、会計参与、社外監査役又は会計監査人との間で会社法第</w:t>
      </w:r>
      <w:r>
        <w:rPr>
          <w:snapToGrid w:val="0"/>
          <w:color w:val="000000"/>
        </w:rPr>
        <w:t>427</w:t>
      </w:r>
      <w:r>
        <w:rPr>
          <w:rFonts w:hint="eastAsia"/>
          <w:snapToGrid w:val="0"/>
          <w:color w:val="000000"/>
        </w:rPr>
        <w:t>条第１項に規定する契約（いわゆる責任限定契約）を締結した場合は、当該契約の内容の概要を記載すること。また、会社法第</w:t>
      </w:r>
      <w:r>
        <w:rPr>
          <w:snapToGrid w:val="0"/>
          <w:color w:val="000000"/>
        </w:rPr>
        <w:t>373</w:t>
      </w:r>
      <w:r>
        <w:rPr>
          <w:rFonts w:hint="eastAsia"/>
          <w:snapToGrid w:val="0"/>
          <w:color w:val="000000"/>
        </w:rPr>
        <w:t>条第１項に規定する特別取締役による取締役会の決議制度を定めた場合には、その内容を記載すること。</w:t>
      </w:r>
    </w:p>
    <w:p w14:paraId="22D11D23" w14:textId="77777777" w:rsidR="0071695E" w:rsidRDefault="001E51CF">
      <w:pPr>
        <w:ind w:left="630" w:hanging="210"/>
        <w:rPr>
          <w:snapToGrid w:val="0"/>
          <w:color w:val="000000"/>
        </w:rPr>
      </w:pPr>
      <w:r>
        <w:rPr>
          <w:rFonts w:hint="eastAsia"/>
          <w:snapToGrid w:val="0"/>
          <w:color w:val="000000"/>
        </w:rPr>
        <w:t>ｂ　内部監査及び監査役（監査委員会）監査の組織、人員及び手続並びに内部監査、監査役（監査委員会）監査及び会計監査の相互連携について具体的に、かつ、分かりやすく記載すること。</w:t>
      </w:r>
    </w:p>
    <w:p w14:paraId="4B5792F1" w14:textId="77777777" w:rsidR="0071695E" w:rsidRDefault="001E51CF">
      <w:pPr>
        <w:ind w:left="630" w:hanging="210"/>
        <w:rPr>
          <w:snapToGrid w:val="0"/>
          <w:color w:val="000000"/>
        </w:rPr>
      </w:pPr>
      <w:r>
        <w:rPr>
          <w:rFonts w:hint="eastAsia"/>
          <w:snapToGrid w:val="0"/>
          <w:color w:val="000000"/>
        </w:rPr>
        <w:t>ｃ　社外取締役及び社外監査役と発行者との人的関係、資本的関係又は取引関係その他の利害関係について具体的に、かつ、分かりやすく記載すること。</w:t>
      </w:r>
    </w:p>
    <w:p w14:paraId="79AD0F79" w14:textId="77777777" w:rsidR="0071695E" w:rsidRDefault="001E51CF">
      <w:pPr>
        <w:overflowPunct w:val="0"/>
        <w:ind w:left="630" w:hanging="210"/>
        <w:rPr>
          <w:snapToGrid w:val="0"/>
          <w:color w:val="000000"/>
        </w:rPr>
      </w:pPr>
      <w:r>
        <w:rPr>
          <w:rFonts w:hint="eastAsia"/>
          <w:snapToGrid w:val="0"/>
          <w:color w:val="000000"/>
        </w:rPr>
        <w:t>ｄ　業務を執行した公認会計士（公認会計士法第</w:t>
      </w:r>
      <w:r>
        <w:rPr>
          <w:snapToGrid w:val="0"/>
          <w:color w:val="000000"/>
        </w:rPr>
        <w:t>16</w:t>
      </w:r>
      <w:r>
        <w:rPr>
          <w:rFonts w:hint="eastAsia"/>
          <w:snapToGrid w:val="0"/>
          <w:color w:val="000000"/>
        </w:rPr>
        <w:t>条の２第５項に規定する外国公認会計士を含む。以下同じ。）の氏名、所属する監査法人名及び発行者の財務書類について連続して監査関連業務（同法第</w:t>
      </w:r>
      <w:r>
        <w:rPr>
          <w:snapToGrid w:val="0"/>
          <w:color w:val="000000"/>
        </w:rPr>
        <w:t>24</w:t>
      </w:r>
      <w:r>
        <w:rPr>
          <w:rFonts w:hint="eastAsia"/>
          <w:snapToGrid w:val="0"/>
          <w:color w:val="000000"/>
        </w:rPr>
        <w:t>条の３第３項に規定する監査関連業務をいう。）を行っている場合における監査年数（当該年数が７年を超える場合に限る。）、監査業務に係る補助者の構成について具体的に、かつ、分かりやすく記載すること。</w:t>
      </w:r>
    </w:p>
    <w:p w14:paraId="7F3792AF" w14:textId="77777777" w:rsidR="0071695E" w:rsidRDefault="001E51CF">
      <w:pPr>
        <w:ind w:left="630" w:hanging="210"/>
        <w:rPr>
          <w:snapToGrid w:val="0"/>
          <w:color w:val="000000"/>
        </w:rPr>
      </w:pPr>
      <w:r>
        <w:rPr>
          <w:rFonts w:hint="eastAsia"/>
          <w:snapToGrid w:val="0"/>
          <w:color w:val="000000"/>
        </w:rPr>
        <w:t>ｅ　発行者の企業統治に関する事項に代えて連結会社の企業統治に関する事項について記載することができる。その場合には、その旨を記載すること。</w:t>
      </w:r>
    </w:p>
    <w:p w14:paraId="2121087E" w14:textId="77777777" w:rsidR="0071695E" w:rsidRDefault="001E51CF" w:rsidP="00AE639F">
      <w:pPr>
        <w:ind w:left="630" w:hanging="210"/>
        <w:rPr>
          <w:snapToGrid w:val="0"/>
          <w:color w:val="000000"/>
        </w:rPr>
      </w:pPr>
      <w:r>
        <w:rPr>
          <w:rFonts w:hint="eastAsia"/>
          <w:snapToGrid w:val="0"/>
          <w:color w:val="000000"/>
        </w:rPr>
        <w:t>ｆ　定款で取締役の定数又は取締役の資格制限について定め、また、取締役の選解任の決議要件につき、会社法と異なる別段の定めをした場合には、その内容を記載すること。</w:t>
      </w:r>
    </w:p>
    <w:p w14:paraId="0B4F8A5D" w14:textId="77777777" w:rsidR="0071695E" w:rsidRDefault="001E51CF">
      <w:pPr>
        <w:ind w:left="630" w:hanging="210"/>
        <w:rPr>
          <w:snapToGrid w:val="0"/>
          <w:color w:val="000000"/>
        </w:rPr>
      </w:pPr>
      <w:r>
        <w:rPr>
          <w:rFonts w:hint="eastAsia"/>
          <w:snapToGrid w:val="0"/>
          <w:color w:val="000000"/>
        </w:rPr>
        <w:t>ｇ　株主総会決議事項を取締役会で決議することができることとした場合にはその事項及びその理由、取締役会決議事項を株主総会では決議できないことを定款で定めた場合にはその事項及びその理由並びに株主総会の特別決議要件を変更した場合にはその内容及びその理由を記載すること。</w:t>
      </w:r>
    </w:p>
    <w:p w14:paraId="057BDB4B" w14:textId="77777777" w:rsidR="0071695E" w:rsidRDefault="001E51CF">
      <w:pPr>
        <w:ind w:left="630" w:hanging="210"/>
        <w:rPr>
          <w:snapToGrid w:val="0"/>
          <w:color w:val="000000"/>
        </w:rPr>
      </w:pPr>
      <w:r>
        <w:rPr>
          <w:rFonts w:hint="eastAsia"/>
          <w:snapToGrid w:val="0"/>
          <w:color w:val="000000"/>
        </w:rPr>
        <w:t>ｈ　会社が種類株式発行会社であって、株式の種類ごとに異なる数の単元株式数を定めている場合又は議決権の有無若しくはその内容に差異がある場合には、その旨及びその理由を記載すること。この場合において、株式の保有又はその議決権行使について特に記載すべき事項がある場合には、その内容を記載すること。</w:t>
      </w:r>
    </w:p>
    <w:p w14:paraId="7B9886FD" w14:textId="77777777" w:rsidR="0071695E" w:rsidRDefault="001E51CF">
      <w:pPr>
        <w:ind w:left="630" w:hanging="210"/>
        <w:rPr>
          <w:snapToGrid w:val="0"/>
          <w:color w:val="000000"/>
        </w:rPr>
      </w:pPr>
      <w:r>
        <w:rPr>
          <w:rFonts w:hint="eastAsia"/>
          <w:snapToGrid w:val="0"/>
          <w:color w:val="000000"/>
        </w:rPr>
        <w:t>ｉ　会社と特定の株主の間で利益が相反するおそれがある取引を行う場合に株主（当該取引の当事者である株主を除く。）の利益が害されることを防止するための措置（例えば、いわゆる特別委員会の設置等）をとる旨を決定している場合には、その旨及びその具体的内容を記載すること。</w:t>
      </w:r>
    </w:p>
    <w:p w14:paraId="257F8156" w14:textId="77777777" w:rsidR="0071695E" w:rsidRDefault="001E51CF">
      <w:pPr>
        <w:ind w:left="420" w:hanging="210"/>
        <w:rPr>
          <w:snapToGrid w:val="0"/>
          <w:color w:val="000000"/>
        </w:rPr>
      </w:pPr>
      <w:r>
        <w:rPr>
          <w:snapToGrid w:val="0"/>
          <w:color w:val="000000"/>
        </w:rPr>
        <w:t>(57)</w:t>
      </w:r>
      <w:r>
        <w:rPr>
          <w:rFonts w:hint="eastAsia"/>
          <w:snapToGrid w:val="0"/>
          <w:color w:val="000000"/>
        </w:rPr>
        <w:t xml:space="preserve">　監査報酬の内容等</w:t>
      </w:r>
    </w:p>
    <w:p w14:paraId="27918999" w14:textId="77777777" w:rsidR="0071695E" w:rsidRDefault="001E51CF">
      <w:pPr>
        <w:overflowPunct w:val="0"/>
        <w:ind w:left="630" w:hanging="210"/>
        <w:rPr>
          <w:snapToGrid w:val="0"/>
          <w:color w:val="000000"/>
        </w:rPr>
      </w:pPr>
      <w:r>
        <w:rPr>
          <w:rFonts w:hint="eastAsia"/>
          <w:snapToGrid w:val="0"/>
          <w:color w:val="000000"/>
        </w:rPr>
        <w:t>ａ　最近連結会計年度において、発行者及び発行者の連結子会社が監査法人（外国監査法人を含む。以下同じ。）に対して支払った、又は支払うべき報酬について、監査証明業務（公認会計士法第２条第１項に規定する業務（外国監査法人にあっては、同項の業務に相当すると認められる業務を含む。）をいう。以下同じ。）に基づく報酬とそれ以外の業務（以下「非監査業務」という。）に基づく報酬に区分して記載すること。</w:t>
      </w:r>
    </w:p>
    <w:p w14:paraId="7B1942AD" w14:textId="77777777" w:rsidR="00AE639F" w:rsidRDefault="00AE639F">
      <w:pPr>
        <w:overflowPunct w:val="0"/>
        <w:ind w:left="630" w:hanging="210"/>
        <w:rPr>
          <w:snapToGrid w:val="0"/>
          <w:color w:val="000000"/>
        </w:rPr>
      </w:pPr>
    </w:p>
    <w:p w14:paraId="2415543F" w14:textId="77777777" w:rsidR="00AE639F" w:rsidRDefault="00AE639F">
      <w:pPr>
        <w:overflowPunct w:val="0"/>
        <w:ind w:left="630" w:hanging="210"/>
        <w:rPr>
          <w:snapToGrid w:val="0"/>
          <w:color w:val="000000"/>
        </w:rPr>
      </w:pPr>
    </w:p>
    <w:p w14:paraId="052BC055" w14:textId="77777777" w:rsidR="00AE639F" w:rsidRDefault="00AE639F">
      <w:pPr>
        <w:overflowPunct w:val="0"/>
        <w:ind w:left="630" w:hanging="210"/>
        <w:rPr>
          <w:snapToGrid w:val="0"/>
          <w:color w:val="000000"/>
        </w:rPr>
      </w:pPr>
    </w:p>
    <w:p w14:paraId="74196FA6" w14:textId="77777777" w:rsidR="00AE639F" w:rsidRDefault="00AE639F">
      <w:pPr>
        <w:overflowPunct w:val="0"/>
        <w:ind w:left="630" w:hanging="210"/>
        <w:rPr>
          <w:snapToGrid w:val="0"/>
          <w:color w:val="000000"/>
        </w:rPr>
      </w:pPr>
    </w:p>
    <w:p w14:paraId="5C197C7B" w14:textId="77777777" w:rsidR="00AE639F" w:rsidRDefault="00AE639F">
      <w:pPr>
        <w:overflowPunct w:val="0"/>
        <w:ind w:left="630" w:hanging="210"/>
        <w:rPr>
          <w:snapToGrid w:val="0"/>
          <w:color w:val="000000"/>
        </w:rPr>
      </w:pPr>
    </w:p>
    <w:p w14:paraId="47336142" w14:textId="77777777" w:rsidR="00AE639F" w:rsidRDefault="00AE639F">
      <w:pPr>
        <w:overflowPunct w:val="0"/>
        <w:ind w:left="630" w:hanging="210"/>
        <w:rPr>
          <w:snapToGrid w:val="0"/>
          <w:color w:val="000000"/>
        </w:rPr>
      </w:pPr>
    </w:p>
    <w:p w14:paraId="4A4A9B8E" w14:textId="77777777" w:rsidR="00AE639F" w:rsidRDefault="00AE639F">
      <w:pPr>
        <w:overflowPunct w:val="0"/>
        <w:ind w:left="630" w:hanging="210"/>
        <w:rPr>
          <w:snapToGrid w:val="0"/>
          <w:color w:val="000000"/>
        </w:rPr>
      </w:pPr>
    </w:p>
    <w:p w14:paraId="155885C1" w14:textId="77777777" w:rsidR="0071695E" w:rsidRDefault="001E51CF">
      <w:pPr>
        <w:ind w:left="630" w:hanging="210"/>
        <w:rPr>
          <w:snapToGrid w:val="0"/>
          <w:color w:val="000000"/>
        </w:rPr>
      </w:pPr>
      <w:r>
        <w:rPr>
          <w:rFonts w:hint="eastAsia"/>
          <w:snapToGrid w:val="0"/>
          <w:color w:val="000000"/>
        </w:rPr>
        <w:lastRenderedPageBreak/>
        <w:t>ｂ　ａにより記載する報酬の内容のほか、発行者の監査報酬等の内容として重要な報酬の内容（例えば、発行者の連結子会社の財務書類について監査証明業務に相当すると認められる業務を行う者（監査法人と同一のネットワーク（共通の名称を用いるなどして２以上の国においてその業務を行う公認会計士又は監査法人及び外国監査事務所等（外国の法令に準拠し、外国において、他人の求めに応じ報酬を得て、財務書類の監査又は証明をすることを業とする者をいう。）によって構成される組織をいう。）に属する者に限る。）に対して、当該連結子会社及び発行者がそれぞれ支払った、又は支払うべき報酬の内容）について具体的に、かつ、分かりやすく記載すること。</w:t>
      </w:r>
    </w:p>
    <w:p w14:paraId="0010086C" w14:textId="77777777" w:rsidR="0071695E" w:rsidRDefault="001E51CF">
      <w:pPr>
        <w:ind w:left="630" w:hanging="210"/>
        <w:rPr>
          <w:snapToGrid w:val="0"/>
          <w:color w:val="000000"/>
        </w:rPr>
      </w:pPr>
      <w:r>
        <w:rPr>
          <w:rFonts w:hint="eastAsia"/>
          <w:snapToGrid w:val="0"/>
          <w:color w:val="000000"/>
        </w:rPr>
        <w:t>ｃ　最近連結会計年度において、非監査業務に基づく報酬（発行者が監査法人に対して支払った、又は支払うべきものに限る。）があるときは、当該非監査業務の内容を記載すること。</w:t>
      </w:r>
    </w:p>
    <w:p w14:paraId="021FB968" w14:textId="77777777" w:rsidR="0071695E" w:rsidRDefault="001E51CF">
      <w:pPr>
        <w:ind w:left="630" w:hanging="210"/>
        <w:rPr>
          <w:snapToGrid w:val="0"/>
          <w:color w:val="000000"/>
        </w:rPr>
      </w:pPr>
      <w:r>
        <w:rPr>
          <w:rFonts w:hint="eastAsia"/>
          <w:snapToGrid w:val="0"/>
          <w:color w:val="000000"/>
        </w:rPr>
        <w:t>ｄ　発行者が監査法人に対する報酬の額の決定に関する方針を定めているときは、当該方針の概要を記載すること。</w:t>
      </w:r>
    </w:p>
    <w:p w14:paraId="161877AB" w14:textId="77777777" w:rsidR="0071695E" w:rsidRDefault="001E51CF" w:rsidP="00500D98">
      <w:pPr>
        <w:ind w:left="420" w:hanging="210"/>
        <w:rPr>
          <w:snapToGrid w:val="0"/>
          <w:color w:val="000000"/>
        </w:rPr>
      </w:pPr>
      <w:r>
        <w:rPr>
          <w:snapToGrid w:val="0"/>
          <w:color w:val="000000"/>
        </w:rPr>
        <w:t>(58)</w:t>
      </w:r>
      <w:r>
        <w:rPr>
          <w:rFonts w:hint="eastAsia"/>
          <w:snapToGrid w:val="0"/>
          <w:color w:val="000000"/>
        </w:rPr>
        <w:t xml:space="preserve">　</w:t>
      </w:r>
      <w:r w:rsidR="00500D98">
        <w:rPr>
          <w:rFonts w:hint="eastAsia"/>
          <w:snapToGrid w:val="0"/>
          <w:color w:val="000000"/>
        </w:rPr>
        <w:t>削除</w:t>
      </w:r>
    </w:p>
    <w:p w14:paraId="43B394AF" w14:textId="77777777" w:rsidR="0071695E" w:rsidRDefault="001E51CF">
      <w:pPr>
        <w:ind w:left="420" w:hanging="210"/>
        <w:rPr>
          <w:snapToGrid w:val="0"/>
          <w:color w:val="000000"/>
        </w:rPr>
      </w:pPr>
      <w:r>
        <w:rPr>
          <w:snapToGrid w:val="0"/>
          <w:color w:val="000000"/>
        </w:rPr>
        <w:t>(59)</w:t>
      </w:r>
      <w:r>
        <w:rPr>
          <w:rFonts w:hint="eastAsia"/>
          <w:snapToGrid w:val="0"/>
          <w:color w:val="000000"/>
        </w:rPr>
        <w:t xml:space="preserve">　経理の状況</w:t>
      </w:r>
    </w:p>
    <w:p w14:paraId="5B5BE2BF" w14:textId="77777777" w:rsidR="0071695E" w:rsidRDefault="001E51CF">
      <w:pPr>
        <w:ind w:left="630" w:hanging="210"/>
        <w:rPr>
          <w:snapToGrid w:val="0"/>
          <w:color w:val="000000"/>
        </w:rPr>
      </w:pPr>
      <w:r>
        <w:rPr>
          <w:rFonts w:hint="eastAsia"/>
          <w:snapToGrid w:val="0"/>
          <w:color w:val="000000"/>
        </w:rPr>
        <w:t>ａ　連結財務諸表等について、特例第</w:t>
      </w:r>
      <w:r>
        <w:rPr>
          <w:snapToGrid w:val="0"/>
          <w:color w:val="000000"/>
        </w:rPr>
        <w:t>110</w:t>
      </w:r>
      <w:r>
        <w:rPr>
          <w:rFonts w:hint="eastAsia"/>
          <w:snapToGrid w:val="0"/>
          <w:color w:val="000000"/>
        </w:rPr>
        <w:t>条第６項に規定する会計基準のうちいずれかの会計基準によって作成されたものであるかを記載すること。</w:t>
      </w:r>
    </w:p>
    <w:p w14:paraId="6F169399" w14:textId="77777777" w:rsidR="0071695E" w:rsidRDefault="001E51CF">
      <w:pPr>
        <w:ind w:left="630" w:hanging="210"/>
        <w:rPr>
          <w:snapToGrid w:val="0"/>
          <w:color w:val="000000"/>
        </w:rPr>
      </w:pPr>
      <w:r>
        <w:rPr>
          <w:rFonts w:hint="eastAsia"/>
          <w:snapToGrid w:val="0"/>
          <w:color w:val="000000"/>
        </w:rPr>
        <w:t>ｂ　財務諸表等規則別記に掲げる事業を営む会社が、特別の法令又は準則の定めるところにより若しくはこれらに準じて連結財務諸表等を作成している場合には、その旨を記載すること。</w:t>
      </w:r>
    </w:p>
    <w:p w14:paraId="5AE608F1" w14:textId="4584213C" w:rsidR="0071695E" w:rsidRDefault="001E51CF" w:rsidP="00AE639F">
      <w:pPr>
        <w:ind w:left="630" w:hanging="210"/>
        <w:rPr>
          <w:snapToGrid w:val="0"/>
          <w:color w:val="000000"/>
        </w:rPr>
      </w:pPr>
      <w:r>
        <w:rPr>
          <w:rFonts w:hint="eastAsia"/>
          <w:snapToGrid w:val="0"/>
          <w:color w:val="000000"/>
        </w:rPr>
        <w:t>ｃ　連結財務諸表及び中間連結財務諸表を作成していない場合には、その旨及び作成していない理由を記載すること。</w:t>
      </w:r>
    </w:p>
    <w:p w14:paraId="45F1DC9E" w14:textId="77777777" w:rsidR="0071695E" w:rsidRDefault="001E51CF">
      <w:pPr>
        <w:ind w:left="630" w:hanging="210"/>
        <w:rPr>
          <w:snapToGrid w:val="0"/>
          <w:color w:val="000000"/>
        </w:rPr>
      </w:pPr>
      <w:r>
        <w:rPr>
          <w:rFonts w:hint="eastAsia"/>
          <w:snapToGrid w:val="0"/>
          <w:color w:val="000000"/>
        </w:rPr>
        <w:t>ｄ　連結財務諸表等について監査証明を受けている監査法人の名称を記載すること。また、最近２連結会計年度等において監査法人の異動があった場合には、その旨を記載すること。</w:t>
      </w:r>
    </w:p>
    <w:p w14:paraId="6AA975C8" w14:textId="77777777" w:rsidR="0071695E" w:rsidRDefault="001E51CF">
      <w:pPr>
        <w:ind w:left="630" w:hanging="210"/>
        <w:rPr>
          <w:snapToGrid w:val="0"/>
          <w:color w:val="000000"/>
        </w:rPr>
      </w:pPr>
      <w:r>
        <w:rPr>
          <w:rFonts w:hint="eastAsia"/>
          <w:snapToGrid w:val="0"/>
          <w:color w:val="000000"/>
        </w:rPr>
        <w:t>ｅ　最近連結会計年度等において決算期を変更した場合には、その旨及び変更の内容を記載すること。</w:t>
      </w:r>
    </w:p>
    <w:p w14:paraId="02187870" w14:textId="77777777" w:rsidR="0071695E" w:rsidRDefault="001E51CF">
      <w:pPr>
        <w:ind w:left="420" w:hanging="210"/>
        <w:rPr>
          <w:snapToGrid w:val="0"/>
          <w:color w:val="000000"/>
        </w:rPr>
      </w:pPr>
      <w:r>
        <w:rPr>
          <w:snapToGrid w:val="0"/>
          <w:color w:val="000000"/>
        </w:rPr>
        <w:t>(60)</w:t>
      </w:r>
      <w:r>
        <w:rPr>
          <w:rFonts w:hint="eastAsia"/>
          <w:snapToGrid w:val="0"/>
          <w:color w:val="000000"/>
        </w:rPr>
        <w:t xml:space="preserve">　連結財務諸表</w:t>
      </w:r>
    </w:p>
    <w:p w14:paraId="7FD1210C" w14:textId="5B4C6A81" w:rsidR="0071695E" w:rsidRDefault="001E51CF">
      <w:pPr>
        <w:ind w:left="630" w:hanging="210"/>
        <w:rPr>
          <w:snapToGrid w:val="0"/>
          <w:color w:val="000000"/>
        </w:rPr>
      </w:pPr>
      <w:r>
        <w:rPr>
          <w:rFonts w:hint="eastAsia"/>
          <w:snapToGrid w:val="0"/>
          <w:color w:val="000000"/>
        </w:rPr>
        <w:t>ａ　連結貸借対照表、連結損益計算書及び連結包括利益計算書又は連結損益及び包括利益計算書、連結株主資本等変動計算書及び連結キャッシュ・フロー計算書については、最近連結会計年度の比較情報を左側に、最近連結会計年度分を右側に配列して記載すること。なお、次</w:t>
      </w:r>
      <w:r>
        <w:rPr>
          <w:snapToGrid w:val="0"/>
          <w:color w:val="000000"/>
        </w:rPr>
        <w:t>(61)</w:t>
      </w:r>
      <w:r>
        <w:rPr>
          <w:rFonts w:hint="eastAsia"/>
          <w:snapToGrid w:val="0"/>
          <w:color w:val="000000"/>
        </w:rPr>
        <w:t>ただし書、</w:t>
      </w:r>
      <w:r>
        <w:rPr>
          <w:snapToGrid w:val="0"/>
          <w:color w:val="000000"/>
        </w:rPr>
        <w:t>(62)</w:t>
      </w:r>
      <w:r>
        <w:rPr>
          <w:rFonts w:hint="eastAsia"/>
          <w:snapToGrid w:val="0"/>
          <w:color w:val="000000"/>
        </w:rPr>
        <w:t>ただし書、</w:t>
      </w:r>
      <w:r>
        <w:rPr>
          <w:snapToGrid w:val="0"/>
          <w:color w:val="000000"/>
        </w:rPr>
        <w:t>(63)</w:t>
      </w:r>
      <w:r>
        <w:rPr>
          <w:rFonts w:hint="eastAsia"/>
          <w:snapToGrid w:val="0"/>
          <w:color w:val="000000"/>
        </w:rPr>
        <w:t>ただし書及び</w:t>
      </w:r>
      <w:r>
        <w:rPr>
          <w:snapToGrid w:val="0"/>
          <w:color w:val="000000"/>
        </w:rPr>
        <w:t>(64)</w:t>
      </w:r>
      <w:r>
        <w:rPr>
          <w:rFonts w:hint="eastAsia"/>
          <w:snapToGrid w:val="0"/>
          <w:color w:val="000000"/>
        </w:rPr>
        <w:t>ただし書により、中間連結貸借対照表、中間連結損益計算書及び中間連結包括利益計算書又は中間連結損益及び包括利益計算書、中間連結株主資本等変動計算書</w:t>
      </w:r>
      <w:r w:rsidR="00F67D92">
        <w:rPr>
          <w:rFonts w:hint="eastAsia"/>
          <w:snapToGrid w:val="0"/>
          <w:color w:val="000000"/>
        </w:rPr>
        <w:t>並びに</w:t>
      </w:r>
      <w:r>
        <w:rPr>
          <w:rFonts w:hint="eastAsia"/>
          <w:snapToGrid w:val="0"/>
          <w:color w:val="000000"/>
        </w:rPr>
        <w:t>中間連結キャッシュ・フロー計算書を掲げる場合には、次</w:t>
      </w:r>
      <w:r>
        <w:rPr>
          <w:snapToGrid w:val="0"/>
          <w:color w:val="000000"/>
        </w:rPr>
        <w:t>(61)</w:t>
      </w:r>
      <w:r>
        <w:rPr>
          <w:rFonts w:hint="eastAsia"/>
          <w:snapToGrid w:val="0"/>
          <w:color w:val="000000"/>
        </w:rPr>
        <w:t>から</w:t>
      </w:r>
      <w:r>
        <w:rPr>
          <w:snapToGrid w:val="0"/>
          <w:color w:val="000000"/>
        </w:rPr>
        <w:t>(64)</w:t>
      </w:r>
      <w:r>
        <w:rPr>
          <w:rFonts w:hint="eastAsia"/>
          <w:snapToGrid w:val="0"/>
          <w:color w:val="000000"/>
        </w:rPr>
        <w:t>までに掲げた連結財務諸表の下にそれぞれ記載すること。</w:t>
      </w:r>
    </w:p>
    <w:p w14:paraId="14EDCAB1" w14:textId="4130E856" w:rsidR="0071695E" w:rsidRDefault="001E51CF">
      <w:pPr>
        <w:ind w:left="630" w:hanging="210"/>
        <w:rPr>
          <w:snapToGrid w:val="0"/>
          <w:color w:val="000000"/>
        </w:rPr>
      </w:pPr>
      <w:r>
        <w:rPr>
          <w:rFonts w:hint="eastAsia"/>
          <w:snapToGrid w:val="0"/>
          <w:color w:val="000000"/>
        </w:rPr>
        <w:t>ｂ　連結財務諸表及び中間連結財務諸表の作成に当たっては、連結財務諸表規則に従い、適切な科目による適正な金額の計上を行うとともに、連結財務諸表及び中間連結財務諸表作成のための基本となる重要な事項、記載すべき注記、連結附属明細表等を会社の実態に即して適正に記載すること。</w:t>
      </w:r>
    </w:p>
    <w:p w14:paraId="0185A020" w14:textId="26261F53" w:rsidR="0071695E" w:rsidRDefault="001E51CF">
      <w:pPr>
        <w:ind w:left="630" w:hanging="210"/>
        <w:rPr>
          <w:snapToGrid w:val="0"/>
          <w:color w:val="000000"/>
        </w:rPr>
      </w:pPr>
      <w:r>
        <w:rPr>
          <w:rFonts w:hint="eastAsia"/>
          <w:snapToGrid w:val="0"/>
          <w:color w:val="000000"/>
        </w:rPr>
        <w:t>ｃ　連結財務諸表</w:t>
      </w:r>
      <w:r w:rsidR="00F67D92" w:rsidRPr="00F67D92">
        <w:rPr>
          <w:rFonts w:hint="eastAsia"/>
          <w:snapToGrid w:val="0"/>
          <w:color w:val="000000"/>
        </w:rPr>
        <w:t>には監査報告書、中間連結財務諸表には中間監査報告書又は期中レビュー報告書を</w:t>
      </w:r>
      <w:r>
        <w:rPr>
          <w:rFonts w:hint="eastAsia"/>
          <w:snapToGrid w:val="0"/>
          <w:color w:val="000000"/>
        </w:rPr>
        <w:t>添付すること。</w:t>
      </w:r>
    </w:p>
    <w:p w14:paraId="7E5CAB76" w14:textId="77777777" w:rsidR="0071695E" w:rsidRDefault="001E51CF">
      <w:pPr>
        <w:ind w:left="420" w:hanging="210"/>
        <w:rPr>
          <w:snapToGrid w:val="0"/>
          <w:color w:val="000000"/>
        </w:rPr>
      </w:pPr>
      <w:r>
        <w:rPr>
          <w:snapToGrid w:val="0"/>
          <w:color w:val="000000"/>
        </w:rPr>
        <w:t>(61)</w:t>
      </w:r>
      <w:r>
        <w:rPr>
          <w:rFonts w:hint="eastAsia"/>
          <w:snapToGrid w:val="0"/>
          <w:color w:val="000000"/>
        </w:rPr>
        <w:t xml:space="preserve">　連結貸借対照表</w:t>
      </w:r>
    </w:p>
    <w:p w14:paraId="442AC4C8" w14:textId="68EAF8EA" w:rsidR="0071695E" w:rsidRDefault="001E51CF">
      <w:pPr>
        <w:ind w:left="420" w:firstLine="210"/>
        <w:rPr>
          <w:snapToGrid w:val="0"/>
          <w:color w:val="000000"/>
        </w:rPr>
      </w:pPr>
      <w:r>
        <w:rPr>
          <w:rFonts w:hint="eastAsia"/>
          <w:snapToGrid w:val="0"/>
          <w:color w:val="000000"/>
        </w:rPr>
        <w:t>最近連結会計年度末現在における連結貸借対照表を掲げること。ただし、１年を１連結会計年度とする会社が最近連結会計年度の次の連結会計年度（以下「次の連結会計年度」という。）開始の日から起算して９箇月を経過する日以後に特定証券情報を公表する場合には、当該次の連結会計年度に係る中間連結貸借対照表</w:t>
      </w:r>
      <w:r>
        <w:rPr>
          <w:rFonts w:hint="eastAsia"/>
          <w:snapToGrid w:val="0"/>
        </w:rPr>
        <w:t>（比較情報を除く。）</w:t>
      </w:r>
      <w:r>
        <w:rPr>
          <w:rFonts w:hint="eastAsia"/>
          <w:snapToGrid w:val="0"/>
          <w:color w:val="000000"/>
        </w:rPr>
        <w:t>を併せて掲げること。</w:t>
      </w:r>
    </w:p>
    <w:p w14:paraId="4CEF19B5" w14:textId="77777777" w:rsidR="00AE639F" w:rsidRDefault="00AE639F">
      <w:pPr>
        <w:ind w:left="420" w:firstLine="210"/>
        <w:rPr>
          <w:snapToGrid w:val="0"/>
          <w:color w:val="000000"/>
        </w:rPr>
      </w:pPr>
    </w:p>
    <w:p w14:paraId="37CBF5DD" w14:textId="77777777" w:rsidR="0071695E" w:rsidRDefault="001E51CF">
      <w:pPr>
        <w:ind w:left="420" w:hanging="210"/>
        <w:rPr>
          <w:snapToGrid w:val="0"/>
          <w:color w:val="000000"/>
        </w:rPr>
      </w:pPr>
      <w:r>
        <w:rPr>
          <w:snapToGrid w:val="0"/>
          <w:color w:val="000000"/>
        </w:rPr>
        <w:lastRenderedPageBreak/>
        <w:t>(62)</w:t>
      </w:r>
      <w:r>
        <w:rPr>
          <w:rFonts w:hint="eastAsia"/>
          <w:snapToGrid w:val="0"/>
          <w:color w:val="000000"/>
        </w:rPr>
        <w:t xml:space="preserve">　連結損益計算書及び連結包括利益計算書又は連結損益及び包括利益計算書</w:t>
      </w:r>
    </w:p>
    <w:p w14:paraId="26A3E485" w14:textId="2681D6E5" w:rsidR="0071695E" w:rsidRDefault="001E51CF">
      <w:pPr>
        <w:ind w:left="420" w:firstLine="210"/>
        <w:rPr>
          <w:snapToGrid w:val="0"/>
          <w:color w:val="000000"/>
        </w:rPr>
      </w:pPr>
      <w:r>
        <w:rPr>
          <w:rFonts w:hint="eastAsia"/>
          <w:snapToGrid w:val="0"/>
          <w:color w:val="000000"/>
        </w:rPr>
        <w:t>最近連結会計年度の連結損益計算書及び連結包括利益計算書又は連結損益及び包括利益計算書を掲げること。ただし</w:t>
      </w:r>
      <w:r w:rsidR="00F67D92">
        <w:rPr>
          <w:rFonts w:hint="eastAsia"/>
          <w:snapToGrid w:val="0"/>
          <w:color w:val="000000"/>
        </w:rPr>
        <w:t>、</w:t>
      </w:r>
      <w:r>
        <w:rPr>
          <w:rFonts w:hint="eastAsia"/>
          <w:snapToGrid w:val="0"/>
          <w:color w:val="000000"/>
        </w:rPr>
        <w:t>前</w:t>
      </w:r>
      <w:r>
        <w:rPr>
          <w:snapToGrid w:val="0"/>
          <w:color w:val="000000"/>
        </w:rPr>
        <w:t>(61)</w:t>
      </w:r>
      <w:r>
        <w:rPr>
          <w:rFonts w:hint="eastAsia"/>
          <w:snapToGrid w:val="0"/>
          <w:color w:val="000000"/>
        </w:rPr>
        <w:t>ただし書に規定する中間連結貸借対照表を掲げた場合には、当該中間連結貸借対照表に係る連結会計年度の中間連結損益計算書及び中間連結包括利益計算書又は中間連結損益及び包括利益計算書（比較情報を除く。）を併せて掲げること。</w:t>
      </w:r>
    </w:p>
    <w:p w14:paraId="788295DC" w14:textId="77777777" w:rsidR="0071695E" w:rsidRDefault="001E51CF">
      <w:pPr>
        <w:ind w:left="420" w:hanging="210"/>
        <w:rPr>
          <w:snapToGrid w:val="0"/>
          <w:color w:val="000000"/>
        </w:rPr>
      </w:pPr>
      <w:r>
        <w:rPr>
          <w:snapToGrid w:val="0"/>
          <w:color w:val="000000"/>
        </w:rPr>
        <w:t>(63)</w:t>
      </w:r>
      <w:r>
        <w:rPr>
          <w:rFonts w:hint="eastAsia"/>
          <w:snapToGrid w:val="0"/>
          <w:color w:val="000000"/>
        </w:rPr>
        <w:t xml:space="preserve">　連結株主資本等変動計算書</w:t>
      </w:r>
    </w:p>
    <w:p w14:paraId="52141ECC" w14:textId="1D3ECFD1" w:rsidR="00AE639F" w:rsidRDefault="001E51CF">
      <w:pPr>
        <w:ind w:left="420" w:firstLine="210"/>
        <w:rPr>
          <w:snapToGrid w:val="0"/>
          <w:color w:val="000000"/>
        </w:rPr>
      </w:pPr>
      <w:r>
        <w:rPr>
          <w:rFonts w:hint="eastAsia"/>
          <w:snapToGrid w:val="0"/>
          <w:color w:val="000000"/>
        </w:rPr>
        <w:t>最近連結会計年度の連結株主資本等変動計算書を掲げること。ただし、</w:t>
      </w:r>
      <w:r>
        <w:rPr>
          <w:snapToGrid w:val="0"/>
          <w:color w:val="000000"/>
        </w:rPr>
        <w:t>(61)</w:t>
      </w:r>
      <w:r>
        <w:rPr>
          <w:rFonts w:hint="eastAsia"/>
          <w:snapToGrid w:val="0"/>
          <w:color w:val="000000"/>
        </w:rPr>
        <w:t>ただし書に規定する中間連結貸借対照表を掲げた場合には、当該中間連結貸借対照表に係る連結会計年度の中間連結株主資本等変動計算書（比較情報を除く。）を併せて掲げること。</w:t>
      </w:r>
    </w:p>
    <w:p w14:paraId="3AACF717" w14:textId="48E5F30E" w:rsidR="0071695E" w:rsidRDefault="00AE639F" w:rsidP="009C46C9">
      <w:pPr>
        <w:rPr>
          <w:snapToGrid w:val="0"/>
          <w:color w:val="000000"/>
        </w:rPr>
      </w:pPr>
      <w:r>
        <w:rPr>
          <w:rFonts w:hint="eastAsia"/>
          <w:snapToGrid w:val="0"/>
          <w:color w:val="000000"/>
        </w:rPr>
        <w:t xml:space="preserve">　</w:t>
      </w:r>
      <w:r w:rsidR="001E51CF">
        <w:rPr>
          <w:snapToGrid w:val="0"/>
          <w:color w:val="000000"/>
        </w:rPr>
        <w:t>(64)</w:t>
      </w:r>
      <w:r w:rsidR="001E51CF">
        <w:rPr>
          <w:rFonts w:hint="eastAsia"/>
          <w:snapToGrid w:val="0"/>
          <w:color w:val="000000"/>
        </w:rPr>
        <w:t xml:space="preserve">　連結キャッシュ・フロー計算書</w:t>
      </w:r>
    </w:p>
    <w:p w14:paraId="18900C4B" w14:textId="74DDF11F" w:rsidR="0071695E" w:rsidRDefault="001E51CF">
      <w:pPr>
        <w:ind w:left="420" w:firstLine="210"/>
        <w:rPr>
          <w:snapToGrid w:val="0"/>
          <w:color w:val="000000"/>
        </w:rPr>
      </w:pPr>
      <w:r>
        <w:rPr>
          <w:rFonts w:hint="eastAsia"/>
          <w:snapToGrid w:val="0"/>
          <w:color w:val="000000"/>
        </w:rPr>
        <w:t>最近連結会計年度の連結キャッシュ・フロー計算書を掲げること。ただし、</w:t>
      </w:r>
      <w:r>
        <w:rPr>
          <w:snapToGrid w:val="0"/>
          <w:color w:val="000000"/>
        </w:rPr>
        <w:t>(61)</w:t>
      </w:r>
      <w:r>
        <w:rPr>
          <w:rFonts w:hint="eastAsia"/>
          <w:snapToGrid w:val="0"/>
          <w:color w:val="000000"/>
        </w:rPr>
        <w:t>ただし書に規定する中間連結貸借対照表を掲げた場合には、当該中間連結貸借対照表に係る連結会計年度の中間連結キャッシュ・フロー計算書（比較情報を除く。）を併せて掲げること。</w:t>
      </w:r>
    </w:p>
    <w:p w14:paraId="6934520A" w14:textId="77777777" w:rsidR="0071695E" w:rsidRDefault="001E51CF">
      <w:pPr>
        <w:ind w:left="420" w:hanging="210"/>
        <w:rPr>
          <w:snapToGrid w:val="0"/>
          <w:color w:val="000000"/>
        </w:rPr>
      </w:pPr>
      <w:r>
        <w:rPr>
          <w:snapToGrid w:val="0"/>
          <w:color w:val="000000"/>
        </w:rPr>
        <w:t>(65)</w:t>
      </w:r>
      <w:r>
        <w:rPr>
          <w:rFonts w:hint="eastAsia"/>
          <w:snapToGrid w:val="0"/>
          <w:color w:val="000000"/>
        </w:rPr>
        <w:t xml:space="preserve">　連結附属明細表</w:t>
      </w:r>
    </w:p>
    <w:p w14:paraId="173C3DB3" w14:textId="77777777" w:rsidR="0071695E" w:rsidRDefault="001E51CF">
      <w:pPr>
        <w:ind w:left="420" w:firstLine="210"/>
        <w:rPr>
          <w:snapToGrid w:val="0"/>
          <w:color w:val="000000"/>
        </w:rPr>
      </w:pPr>
      <w:r>
        <w:rPr>
          <w:rFonts w:hint="eastAsia"/>
          <w:snapToGrid w:val="0"/>
          <w:color w:val="000000"/>
        </w:rPr>
        <w:t>最近連結会計年度の連結附属明細表を示すこと。</w:t>
      </w:r>
    </w:p>
    <w:p w14:paraId="7D17BD5D" w14:textId="77777777" w:rsidR="0071695E" w:rsidRDefault="001E51CF">
      <w:pPr>
        <w:ind w:left="420" w:hanging="210"/>
        <w:rPr>
          <w:snapToGrid w:val="0"/>
          <w:color w:val="000000"/>
        </w:rPr>
      </w:pPr>
      <w:r>
        <w:rPr>
          <w:snapToGrid w:val="0"/>
          <w:color w:val="000000"/>
        </w:rPr>
        <w:t>(66)</w:t>
      </w:r>
      <w:r>
        <w:rPr>
          <w:rFonts w:hint="eastAsia"/>
          <w:snapToGrid w:val="0"/>
          <w:color w:val="000000"/>
        </w:rPr>
        <w:t xml:space="preserve">　主な資産及び負債の内容</w:t>
      </w:r>
    </w:p>
    <w:p w14:paraId="12C8819D" w14:textId="77777777" w:rsidR="0071695E" w:rsidRDefault="001E51CF">
      <w:pPr>
        <w:ind w:left="420" w:firstLine="210"/>
        <w:rPr>
          <w:snapToGrid w:val="0"/>
          <w:color w:val="000000"/>
        </w:rPr>
      </w:pPr>
      <w:r>
        <w:rPr>
          <w:snapToGrid w:val="0"/>
          <w:color w:val="000000"/>
        </w:rPr>
        <w:t>(61)</w:t>
      </w:r>
      <w:r>
        <w:rPr>
          <w:rFonts w:hint="eastAsia"/>
          <w:snapToGrid w:val="0"/>
          <w:color w:val="000000"/>
        </w:rPr>
        <w:t>により掲げた連結貸借対照表のうち最近連結会計年度のものについて、次の科目の内容又は内訳をおおむねそれぞれに掲げるところに従い記載すること。ただし、</w:t>
      </w:r>
      <w:r w:rsidR="00DE6981">
        <w:rPr>
          <w:rFonts w:hAnsi="ＭＳ 明朝" w:hint="eastAsia"/>
          <w:color w:val="000000"/>
          <w:spacing w:val="5"/>
          <w:kern w:val="0"/>
        </w:rPr>
        <w:t>連結財務諸表を作成している場合又は</w:t>
      </w:r>
      <w:r>
        <w:rPr>
          <w:rFonts w:hint="eastAsia"/>
          <w:snapToGrid w:val="0"/>
          <w:color w:val="000000"/>
        </w:rPr>
        <w:t>連結附属明細表に掲げた科目については、記載を省略することができる。</w:t>
      </w:r>
    </w:p>
    <w:p w14:paraId="31211C02" w14:textId="77777777" w:rsidR="0071695E" w:rsidRDefault="001E51CF">
      <w:pPr>
        <w:ind w:left="630" w:hanging="210"/>
        <w:rPr>
          <w:snapToGrid w:val="0"/>
          <w:color w:val="000000"/>
        </w:rPr>
      </w:pPr>
      <w:r>
        <w:rPr>
          <w:rFonts w:hint="eastAsia"/>
          <w:snapToGrid w:val="0"/>
          <w:color w:val="000000"/>
        </w:rPr>
        <w:t>ａ　流動資産のうち、現金及び預金については、現金と預金に区分し、預金についてはその主な内訳を記載すること。</w:t>
      </w:r>
    </w:p>
    <w:p w14:paraId="5E3C4680" w14:textId="77777777" w:rsidR="0071695E" w:rsidRDefault="001E51CF">
      <w:pPr>
        <w:ind w:left="630" w:hanging="210"/>
        <w:rPr>
          <w:snapToGrid w:val="0"/>
          <w:color w:val="000000"/>
        </w:rPr>
      </w:pPr>
      <w:r>
        <w:rPr>
          <w:rFonts w:hint="eastAsia"/>
          <w:snapToGrid w:val="0"/>
          <w:color w:val="000000"/>
        </w:rPr>
        <w:t>ｂ　流動資産のうち、受取手形及び売掛金については、主な相手先（金額の多い順に上位５社程度をいう。）別の金額を示すこと。ただし、相手先業種別等の区分によりその金額を示した方が適切な場合には、当該相手先業種別等の区分による金額を示すとともに、その区分ごとに主な相手先（金額の多い順に上位３社程度をいう。）別の金額を示すこと。また、受取手形についてはその期日別内訳を、売掛金についてはその滞留状況を記載すること。</w:t>
      </w:r>
    </w:p>
    <w:p w14:paraId="49698B2B" w14:textId="77777777" w:rsidR="0071695E" w:rsidRDefault="001E51CF">
      <w:pPr>
        <w:ind w:left="630" w:hanging="210"/>
        <w:rPr>
          <w:snapToGrid w:val="0"/>
          <w:color w:val="000000"/>
        </w:rPr>
      </w:pPr>
      <w:r>
        <w:rPr>
          <w:rFonts w:hint="eastAsia"/>
          <w:snapToGrid w:val="0"/>
          <w:color w:val="000000"/>
        </w:rPr>
        <w:t>ｃ　流動資産のうち、商品及び製品、仕掛品、原材料及び貯蔵品等棚卸資産に属する科目については、主な内訳を記載すること。</w:t>
      </w:r>
    </w:p>
    <w:p w14:paraId="710CD552" w14:textId="77777777" w:rsidR="0071695E" w:rsidRDefault="001E51CF">
      <w:pPr>
        <w:ind w:left="630" w:hanging="210"/>
        <w:rPr>
          <w:snapToGrid w:val="0"/>
          <w:color w:val="000000"/>
        </w:rPr>
      </w:pPr>
      <w:r>
        <w:rPr>
          <w:rFonts w:hint="eastAsia"/>
          <w:snapToGrid w:val="0"/>
          <w:color w:val="000000"/>
        </w:rPr>
        <w:t>ｄ　流動負債のうち、支払手形及び買掛金については、主な相手先（金額の多い順に上位５社程度をいう。）別の金額を示すこと。ただし、相手先業種別等の区分によりその金額を示した方が適切な場合には、当該相手先業種別等の区分による金額を示すとともに、その区分ごとに主な相手先（金額の多い順に上位３社程度をいう。）別の金額を示すこと。また、支払手形についてはその期日別内訳を記載すること。</w:t>
      </w:r>
    </w:p>
    <w:p w14:paraId="1460AFCA" w14:textId="77777777" w:rsidR="0071695E" w:rsidRDefault="001E51CF">
      <w:pPr>
        <w:ind w:left="630" w:hanging="210"/>
        <w:rPr>
          <w:snapToGrid w:val="0"/>
          <w:color w:val="000000"/>
        </w:rPr>
      </w:pPr>
      <w:r>
        <w:rPr>
          <w:rFonts w:hint="eastAsia"/>
          <w:snapToGrid w:val="0"/>
          <w:color w:val="000000"/>
        </w:rPr>
        <w:t>ｅ　ａから前ｄまでの記載に係る資産及び負債以外の資産及び負債のうち、その額が資産総額の</w:t>
      </w:r>
      <w:r>
        <w:rPr>
          <w:snapToGrid w:val="0"/>
          <w:color w:val="000000"/>
        </w:rPr>
        <w:t>100</w:t>
      </w:r>
      <w:r>
        <w:rPr>
          <w:rFonts w:hint="eastAsia"/>
          <w:snapToGrid w:val="0"/>
          <w:color w:val="000000"/>
        </w:rPr>
        <w:t>分の５を超える科目の主な内容又は内訳を記載すること。</w:t>
      </w:r>
    </w:p>
    <w:p w14:paraId="5C449BBE" w14:textId="77777777" w:rsidR="0071695E" w:rsidRDefault="001E51CF">
      <w:pPr>
        <w:ind w:left="420" w:hanging="210"/>
        <w:rPr>
          <w:snapToGrid w:val="0"/>
          <w:color w:val="000000"/>
        </w:rPr>
      </w:pPr>
      <w:r>
        <w:rPr>
          <w:snapToGrid w:val="0"/>
          <w:color w:val="000000"/>
        </w:rPr>
        <w:t>(67)</w:t>
      </w:r>
      <w:r>
        <w:rPr>
          <w:rFonts w:hint="eastAsia"/>
          <w:snapToGrid w:val="0"/>
          <w:color w:val="000000"/>
        </w:rPr>
        <w:t xml:space="preserve">　その他</w:t>
      </w:r>
    </w:p>
    <w:p w14:paraId="4F17AD2D" w14:textId="77777777" w:rsidR="0071695E" w:rsidRDefault="001E51CF">
      <w:pPr>
        <w:ind w:left="630" w:hanging="210"/>
        <w:rPr>
          <w:snapToGrid w:val="0"/>
          <w:color w:val="000000"/>
        </w:rPr>
      </w:pPr>
      <w:r>
        <w:rPr>
          <w:rFonts w:hint="eastAsia"/>
          <w:snapToGrid w:val="0"/>
          <w:color w:val="000000"/>
        </w:rPr>
        <w:t>ａ　最近連結会計年度終了後特定証券情報の公表日までに、資産・負債に著しい変動及び損益に重要な影響を与えた事実又は与えることが確実に予想される事実が生じた場合には、その概要を記載すること。ただし、特定証券情報の他の箇所に含めて記載したものについては記載を要しない。</w:t>
      </w:r>
    </w:p>
    <w:p w14:paraId="5A5B796D" w14:textId="77777777" w:rsidR="0071695E" w:rsidRDefault="001E51CF">
      <w:pPr>
        <w:ind w:left="630" w:hanging="210"/>
        <w:rPr>
          <w:snapToGrid w:val="0"/>
          <w:color w:val="000000"/>
        </w:rPr>
      </w:pPr>
      <w:r>
        <w:rPr>
          <w:rFonts w:hint="eastAsia"/>
          <w:snapToGrid w:val="0"/>
          <w:color w:val="000000"/>
        </w:rPr>
        <w:t>ｂ　最近連結会計年度の次の連結会計年度の業績を記載しうる程度の期間が経過している場合には、その概要を前連結会計年度の同期間と比較して記載すること。</w:t>
      </w:r>
    </w:p>
    <w:p w14:paraId="024E41E3" w14:textId="77777777" w:rsidR="0071695E" w:rsidRDefault="001E51CF">
      <w:pPr>
        <w:ind w:left="630" w:hanging="210"/>
        <w:rPr>
          <w:snapToGrid w:val="0"/>
          <w:color w:val="000000"/>
        </w:rPr>
      </w:pPr>
      <w:r>
        <w:rPr>
          <w:rFonts w:hint="eastAsia"/>
          <w:snapToGrid w:val="0"/>
          <w:color w:val="000000"/>
        </w:rPr>
        <w:t>ｃ　企業集団の営業その他に関し重要な訴訟事件等があるときは、その概要を記載すること。</w:t>
      </w:r>
    </w:p>
    <w:p w14:paraId="703236BF" w14:textId="77777777" w:rsidR="00AE639F" w:rsidRDefault="00AE639F">
      <w:pPr>
        <w:ind w:left="630" w:hanging="210"/>
        <w:rPr>
          <w:snapToGrid w:val="0"/>
          <w:color w:val="000000"/>
        </w:rPr>
      </w:pPr>
    </w:p>
    <w:p w14:paraId="0F425B8A" w14:textId="77777777" w:rsidR="0071695E" w:rsidRDefault="001E51CF">
      <w:pPr>
        <w:ind w:left="420" w:hanging="210"/>
        <w:rPr>
          <w:snapToGrid w:val="0"/>
          <w:color w:val="000000"/>
        </w:rPr>
      </w:pPr>
      <w:r>
        <w:rPr>
          <w:snapToGrid w:val="0"/>
          <w:color w:val="000000"/>
        </w:rPr>
        <w:lastRenderedPageBreak/>
        <w:t>(68)</w:t>
      </w:r>
      <w:r>
        <w:rPr>
          <w:rFonts w:hint="eastAsia"/>
          <w:snapToGrid w:val="0"/>
          <w:color w:val="000000"/>
        </w:rPr>
        <w:t xml:space="preserve">　外国為替相場の推移</w:t>
      </w:r>
    </w:p>
    <w:p w14:paraId="7FBE67D7" w14:textId="77777777" w:rsidR="0071695E" w:rsidRDefault="001E51CF">
      <w:pPr>
        <w:ind w:left="630" w:hanging="210"/>
        <w:rPr>
          <w:snapToGrid w:val="0"/>
          <w:color w:val="000000"/>
        </w:rPr>
      </w:pPr>
      <w:r>
        <w:rPr>
          <w:rFonts w:hint="eastAsia"/>
          <w:snapToGrid w:val="0"/>
          <w:color w:val="000000"/>
        </w:rPr>
        <w:t>ａ　連結財務諸表等の表示に用いられた通貨と本邦通貨との間の為替相場の推移を記載すること。</w:t>
      </w:r>
    </w:p>
    <w:p w14:paraId="46A2A87A" w14:textId="77777777" w:rsidR="0071695E" w:rsidRDefault="001E51CF">
      <w:pPr>
        <w:ind w:left="630" w:hanging="210"/>
        <w:rPr>
          <w:snapToGrid w:val="0"/>
          <w:color w:val="000000"/>
        </w:rPr>
      </w:pPr>
      <w:r>
        <w:rPr>
          <w:rFonts w:hint="eastAsia"/>
          <w:snapToGrid w:val="0"/>
          <w:color w:val="000000"/>
        </w:rPr>
        <w:t>ｂ　平均相場とは、連結会計年度の各月末における為替相場の平均額をいう。</w:t>
      </w:r>
    </w:p>
    <w:p w14:paraId="69263672" w14:textId="77777777" w:rsidR="0071695E" w:rsidRDefault="001E51CF">
      <w:pPr>
        <w:ind w:left="630" w:hanging="210"/>
        <w:rPr>
          <w:snapToGrid w:val="0"/>
          <w:color w:val="000000"/>
        </w:rPr>
      </w:pPr>
      <w:r>
        <w:rPr>
          <w:rFonts w:hint="eastAsia"/>
          <w:snapToGrid w:val="0"/>
          <w:color w:val="000000"/>
        </w:rPr>
        <w:t>ｃ　ａ及び前ｂの記載にかかわらず、この</w:t>
      </w:r>
      <w:r>
        <w:rPr>
          <w:snapToGrid w:val="0"/>
          <w:color w:val="000000"/>
        </w:rPr>
        <w:t>(68)</w:t>
      </w:r>
      <w:r>
        <w:rPr>
          <w:rFonts w:hint="eastAsia"/>
          <w:snapToGrid w:val="0"/>
          <w:color w:val="000000"/>
        </w:rPr>
        <w:t>の記載を省略することができる。</w:t>
      </w:r>
    </w:p>
    <w:p w14:paraId="789EC222" w14:textId="788977B1" w:rsidR="0071695E" w:rsidRDefault="00AE639F" w:rsidP="009C46C9">
      <w:pPr>
        <w:rPr>
          <w:snapToGrid w:val="0"/>
          <w:color w:val="000000"/>
        </w:rPr>
      </w:pPr>
      <w:r>
        <w:rPr>
          <w:rFonts w:hint="eastAsia"/>
          <w:snapToGrid w:val="0"/>
          <w:color w:val="000000"/>
        </w:rPr>
        <w:t xml:space="preserve">　</w:t>
      </w:r>
      <w:r w:rsidR="001E51CF">
        <w:rPr>
          <w:snapToGrid w:val="0"/>
          <w:color w:val="000000"/>
        </w:rPr>
        <w:t>(69)</w:t>
      </w:r>
      <w:r w:rsidR="001E51CF">
        <w:rPr>
          <w:rFonts w:hint="eastAsia"/>
          <w:snapToGrid w:val="0"/>
          <w:color w:val="000000"/>
        </w:rPr>
        <w:t xml:space="preserve">　発行者の株式事務の概要</w:t>
      </w:r>
    </w:p>
    <w:p w14:paraId="7D8A77BA" w14:textId="77777777" w:rsidR="0071695E" w:rsidRDefault="001E51CF">
      <w:pPr>
        <w:ind w:left="630" w:hanging="210"/>
        <w:rPr>
          <w:snapToGrid w:val="0"/>
          <w:color w:val="000000"/>
        </w:rPr>
      </w:pPr>
      <w:r>
        <w:rPr>
          <w:rFonts w:hint="eastAsia"/>
          <w:snapToGrid w:val="0"/>
          <w:color w:val="000000"/>
        </w:rPr>
        <w:t>ａ　株式事務の概要は、特定証券情報の公表日現在で記載すること。</w:t>
      </w:r>
    </w:p>
    <w:p w14:paraId="442011A2" w14:textId="77777777" w:rsidR="0071695E" w:rsidRDefault="001E51CF">
      <w:pPr>
        <w:ind w:left="630" w:hanging="210"/>
        <w:rPr>
          <w:snapToGrid w:val="0"/>
          <w:color w:val="000000"/>
        </w:rPr>
      </w:pPr>
      <w:r>
        <w:rPr>
          <w:rFonts w:hint="eastAsia"/>
          <w:snapToGrid w:val="0"/>
          <w:color w:val="000000"/>
        </w:rPr>
        <w:t>ｂ　株主総会に出席する権利を有する株主を確定するため又は配当を受ける優先出資者を確定するための基準日（会社法第</w:t>
      </w:r>
      <w:r>
        <w:rPr>
          <w:snapToGrid w:val="0"/>
          <w:color w:val="000000"/>
        </w:rPr>
        <w:t>124</w:t>
      </w:r>
      <w:r>
        <w:rPr>
          <w:rFonts w:hint="eastAsia"/>
          <w:snapToGrid w:val="0"/>
          <w:color w:val="000000"/>
        </w:rPr>
        <w:t>条第１項又は優先出資法第</w:t>
      </w:r>
      <w:r>
        <w:rPr>
          <w:snapToGrid w:val="0"/>
          <w:color w:val="000000"/>
        </w:rPr>
        <w:t>26</w:t>
      </w:r>
      <w:r>
        <w:rPr>
          <w:rFonts w:hint="eastAsia"/>
          <w:snapToGrid w:val="0"/>
          <w:color w:val="000000"/>
        </w:rPr>
        <w:t>条において準用する会社法第</w:t>
      </w:r>
      <w:r>
        <w:rPr>
          <w:snapToGrid w:val="0"/>
          <w:color w:val="000000"/>
        </w:rPr>
        <w:t>124</w:t>
      </w:r>
      <w:r>
        <w:rPr>
          <w:rFonts w:hint="eastAsia"/>
          <w:snapToGrid w:val="0"/>
          <w:color w:val="000000"/>
        </w:rPr>
        <w:t>条第１項に規定する基準日をいう。以下同じ。）を設けている場合には、当該基準日を「基準日」の欄に記載すること。なお、基準日後に株式を取得した者の全部又は一部に議決権行使を認める場合には、その旨及びその理由を記載すること。</w:t>
      </w:r>
    </w:p>
    <w:p w14:paraId="1D513F75" w14:textId="77777777" w:rsidR="0071695E" w:rsidRDefault="001E51CF">
      <w:pPr>
        <w:ind w:left="630" w:hanging="210"/>
        <w:rPr>
          <w:snapToGrid w:val="0"/>
          <w:color w:val="000000"/>
        </w:rPr>
      </w:pPr>
      <w:r>
        <w:rPr>
          <w:rFonts w:hint="eastAsia"/>
          <w:snapToGrid w:val="0"/>
          <w:color w:val="000000"/>
        </w:rPr>
        <w:t>ｃ　剰余金の配当を受ける株主を確定するための基準日を設けている場合には、「剰余金の配当の基準日」の欄に記載すること。</w:t>
      </w:r>
    </w:p>
    <w:p w14:paraId="50FC298B" w14:textId="77777777" w:rsidR="0071695E" w:rsidRDefault="001E51CF">
      <w:pPr>
        <w:ind w:left="630" w:hanging="210"/>
        <w:rPr>
          <w:snapToGrid w:val="0"/>
          <w:color w:val="000000"/>
        </w:rPr>
      </w:pPr>
      <w:r>
        <w:rPr>
          <w:rFonts w:hint="eastAsia"/>
          <w:snapToGrid w:val="0"/>
          <w:color w:val="000000"/>
        </w:rPr>
        <w:t>ｄ　定款で株主に株式の割当てを受ける権利を与えている場合、株式の譲渡制限を行っている場合、その他株式事務に関し投資者に示すことが特に必要であると思われるものがある場合には、別に欄を設けて記載しても差支えない。</w:t>
      </w:r>
    </w:p>
    <w:p w14:paraId="74D2A29E" w14:textId="77777777" w:rsidR="0071695E" w:rsidRDefault="001E51CF">
      <w:pPr>
        <w:ind w:left="630" w:hanging="210"/>
        <w:rPr>
          <w:snapToGrid w:val="0"/>
          <w:color w:val="000000"/>
        </w:rPr>
      </w:pPr>
      <w:r>
        <w:rPr>
          <w:rFonts w:hint="eastAsia"/>
          <w:snapToGrid w:val="0"/>
          <w:color w:val="000000"/>
        </w:rPr>
        <w:t>ｅ　６箇月を１事業年度とする会社にあっては、「事業年度」、「定時株主総会」及び「基準日」の各欄は、２事業年度分について記載すること。</w:t>
      </w:r>
    </w:p>
    <w:p w14:paraId="4FB58188" w14:textId="77777777" w:rsidR="0071695E" w:rsidRDefault="001E51CF">
      <w:pPr>
        <w:ind w:left="630" w:hanging="210"/>
        <w:rPr>
          <w:snapToGrid w:val="0"/>
          <w:color w:val="000000"/>
        </w:rPr>
      </w:pPr>
      <w:r>
        <w:rPr>
          <w:rFonts w:hint="eastAsia"/>
          <w:snapToGrid w:val="0"/>
          <w:color w:val="000000"/>
        </w:rPr>
        <w:t>ｆ　定款で単元未満株主の権利を制限している場合には、その内容を欄外に注記すること。</w:t>
      </w:r>
    </w:p>
    <w:p w14:paraId="01371B3F" w14:textId="77777777" w:rsidR="0071695E" w:rsidRDefault="001E51CF">
      <w:pPr>
        <w:ind w:left="630" w:hanging="210"/>
        <w:rPr>
          <w:snapToGrid w:val="0"/>
          <w:color w:val="000000"/>
        </w:rPr>
      </w:pPr>
      <w:r>
        <w:rPr>
          <w:rFonts w:hint="eastAsia"/>
          <w:snapToGrid w:val="0"/>
          <w:color w:val="000000"/>
        </w:rPr>
        <w:t>ｇ　定款で株主提案権の行使期間について株主総会の日の８週間前を下回る期間と定めた場合には、その旨を欄外に注記すること。</w:t>
      </w:r>
    </w:p>
    <w:p w14:paraId="3A1CF563" w14:textId="77777777" w:rsidR="0071695E" w:rsidRDefault="001E51CF">
      <w:pPr>
        <w:ind w:left="630" w:hanging="210"/>
        <w:rPr>
          <w:snapToGrid w:val="0"/>
          <w:color w:val="000000"/>
        </w:rPr>
      </w:pPr>
      <w:r>
        <w:rPr>
          <w:rFonts w:hint="eastAsia"/>
          <w:snapToGrid w:val="0"/>
          <w:color w:val="000000"/>
        </w:rPr>
        <w:t>ｈ　株主の権利行使の手続等について、次の事項を簡潔に記載すること。</w:t>
      </w:r>
    </w:p>
    <w:p w14:paraId="03FEA4F8" w14:textId="77777777" w:rsidR="0071695E" w:rsidRDefault="001E51CF">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株主の議決権の行使に関する手続</w:t>
      </w:r>
    </w:p>
    <w:p w14:paraId="5B0B8067" w14:textId="77777777" w:rsidR="0071695E" w:rsidRDefault="001E51CF">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剰余金の配当（株式の配当等を含む。）請求に関する手続</w:t>
      </w:r>
    </w:p>
    <w:p w14:paraId="6349E61A" w14:textId="77777777" w:rsidR="0071695E" w:rsidRDefault="001E51CF">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株式の移転に関する手続</w:t>
      </w:r>
    </w:p>
    <w:p w14:paraId="250D68DC" w14:textId="77777777" w:rsidR="0071695E" w:rsidRDefault="001E51CF">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発行者の未発行株式又は自己株式を他の株主に優先して買い取り又は引き受ける権利を有する場合には、その権利の行使に関する手続</w:t>
      </w:r>
    </w:p>
    <w:p w14:paraId="0E7C8B9A" w14:textId="77777777" w:rsidR="0071695E" w:rsidRDefault="001E51CF">
      <w:pPr>
        <w:ind w:left="840" w:hanging="210"/>
        <w:rPr>
          <w:snapToGrid w:val="0"/>
          <w:color w:val="000000"/>
        </w:rPr>
      </w:pPr>
      <w:r>
        <w:rPr>
          <w:snapToGrid w:val="0"/>
          <w:color w:val="000000"/>
        </w:rPr>
        <w:t>(</w:t>
      </w:r>
      <w:r>
        <w:rPr>
          <w:rFonts w:hint="eastAsia"/>
          <w:snapToGrid w:val="0"/>
          <w:color w:val="000000"/>
        </w:rPr>
        <w:t>ｅ</w:t>
      </w:r>
      <w:r>
        <w:rPr>
          <w:snapToGrid w:val="0"/>
          <w:color w:val="000000"/>
        </w:rPr>
        <w:t>)</w:t>
      </w:r>
      <w:r>
        <w:rPr>
          <w:rFonts w:hint="eastAsia"/>
          <w:snapToGrid w:val="0"/>
          <w:color w:val="000000"/>
        </w:rPr>
        <w:t xml:space="preserve">　配当等に関する課税上の取扱い</w:t>
      </w:r>
    </w:p>
    <w:p w14:paraId="5B0457F4" w14:textId="77777777" w:rsidR="0071695E" w:rsidRDefault="001E51CF">
      <w:pPr>
        <w:ind w:left="840" w:hanging="210"/>
        <w:rPr>
          <w:snapToGrid w:val="0"/>
          <w:color w:val="000000"/>
        </w:rPr>
      </w:pPr>
      <w:r>
        <w:rPr>
          <w:snapToGrid w:val="0"/>
          <w:color w:val="000000"/>
        </w:rPr>
        <w:t>(</w:t>
      </w:r>
      <w:r>
        <w:rPr>
          <w:rFonts w:hint="eastAsia"/>
          <w:snapToGrid w:val="0"/>
          <w:color w:val="000000"/>
        </w:rPr>
        <w:t>ｆ</w:t>
      </w:r>
      <w:r>
        <w:rPr>
          <w:snapToGrid w:val="0"/>
          <w:color w:val="000000"/>
        </w:rPr>
        <w:t>)</w:t>
      </w:r>
      <w:r>
        <w:rPr>
          <w:rFonts w:hint="eastAsia"/>
          <w:snapToGrid w:val="0"/>
          <w:color w:val="000000"/>
        </w:rPr>
        <w:t xml:space="preserve">　その他株主の権利行使について必要な手続</w:t>
      </w:r>
    </w:p>
    <w:p w14:paraId="50AF10A5" w14:textId="77777777" w:rsidR="0071695E" w:rsidRDefault="001E51CF">
      <w:pPr>
        <w:ind w:left="420" w:hanging="210"/>
        <w:rPr>
          <w:snapToGrid w:val="0"/>
          <w:color w:val="000000"/>
        </w:rPr>
      </w:pPr>
      <w:r>
        <w:rPr>
          <w:snapToGrid w:val="0"/>
          <w:color w:val="000000"/>
        </w:rPr>
        <w:t>(70)</w:t>
      </w:r>
      <w:r>
        <w:rPr>
          <w:rFonts w:hint="eastAsia"/>
          <w:snapToGrid w:val="0"/>
          <w:color w:val="000000"/>
        </w:rPr>
        <w:t xml:space="preserve">　有価証券の様式</w:t>
      </w:r>
    </w:p>
    <w:p w14:paraId="671E5E15" w14:textId="77777777" w:rsidR="0071695E" w:rsidRDefault="001E51CF">
      <w:pPr>
        <w:ind w:left="420" w:firstLine="210"/>
        <w:rPr>
          <w:snapToGrid w:val="0"/>
          <w:color w:val="000000"/>
        </w:rPr>
      </w:pPr>
      <w:r>
        <w:rPr>
          <w:rFonts w:hint="eastAsia"/>
          <w:snapToGrid w:val="0"/>
          <w:color w:val="000000"/>
        </w:rPr>
        <w:t>特定投資家向け取得勧誘又は特定投資家向け売付け勧誘等が行われる有価証券（発行予定のものを含む。）の様式及び券面に記載される事項の内容について記載すること。</w:t>
      </w:r>
    </w:p>
    <w:p w14:paraId="130C4B29" w14:textId="77777777" w:rsidR="0071695E" w:rsidRDefault="001E51CF">
      <w:pPr>
        <w:ind w:left="420" w:hanging="210"/>
        <w:rPr>
          <w:snapToGrid w:val="0"/>
          <w:color w:val="000000"/>
        </w:rPr>
      </w:pPr>
      <w:r>
        <w:rPr>
          <w:snapToGrid w:val="0"/>
          <w:color w:val="000000"/>
        </w:rPr>
        <w:t>(71)</w:t>
      </w:r>
      <w:r>
        <w:rPr>
          <w:rFonts w:hint="eastAsia"/>
          <w:snapToGrid w:val="0"/>
          <w:color w:val="000000"/>
        </w:rPr>
        <w:t xml:space="preserve">　外部専門家の同意</w:t>
      </w:r>
    </w:p>
    <w:p w14:paraId="59AC1D37" w14:textId="77777777" w:rsidR="0071695E" w:rsidRDefault="001E51CF">
      <w:pPr>
        <w:ind w:left="420" w:firstLine="210"/>
        <w:rPr>
          <w:snapToGrid w:val="0"/>
          <w:color w:val="000000"/>
        </w:rPr>
      </w:pPr>
      <w:r>
        <w:rPr>
          <w:rFonts w:hint="eastAsia"/>
          <w:snapToGrid w:val="0"/>
        </w:rPr>
        <w:t>特定証券情報に外部専門家の意見書等が含まれる場合には、当該外部専門家の氏名又は名称、住所及び資格を記載し、当該意見書等が特定証券情報の一部として用いられることについて同意する旨が記載された同意書を添付すること。</w:t>
      </w:r>
    </w:p>
    <w:p w14:paraId="41595846" w14:textId="68A5A2C7" w:rsidR="0071695E" w:rsidRDefault="001E51CF" w:rsidP="009945AF">
      <w:pPr>
        <w:ind w:left="210"/>
        <w:rPr>
          <w:snapToGrid w:val="0"/>
        </w:rPr>
      </w:pPr>
      <w:r>
        <w:rPr>
          <w:snapToGrid w:val="0"/>
        </w:rPr>
        <w:t>(7</w:t>
      </w:r>
      <w:r w:rsidR="00164124">
        <w:rPr>
          <w:snapToGrid w:val="0"/>
        </w:rPr>
        <w:t>2</w:t>
      </w:r>
      <w:r>
        <w:rPr>
          <w:snapToGrid w:val="0"/>
        </w:rPr>
        <w:t>)</w:t>
      </w:r>
      <w:r>
        <w:rPr>
          <w:rFonts w:hint="eastAsia"/>
          <w:snapToGrid w:val="0"/>
        </w:rPr>
        <w:t xml:space="preserve">　特別利害関係者等の株式等の移動状況</w:t>
      </w:r>
    </w:p>
    <w:p w14:paraId="5391BEA8" w14:textId="77777777" w:rsidR="0071695E" w:rsidRDefault="001E51CF" w:rsidP="00AE639F">
      <w:pPr>
        <w:ind w:left="630" w:hanging="210"/>
        <w:rPr>
          <w:snapToGrid w:val="0"/>
        </w:rPr>
      </w:pPr>
      <w:r>
        <w:rPr>
          <w:rFonts w:hint="eastAsia"/>
          <w:snapToGrid w:val="0"/>
        </w:rPr>
        <w:t>ａ　最近事業年度の末日の２年前の日から特定証券情報の公表日までの間において、特別利害関係者等が発行者の発行する株式、新株予約権又は新株予約権付社債の譲渡又は譲受け（新株予約権及び新株予約権付社債に係る新株予約権の行使を含む。以下「株式等の移動」という。）を行った場合（金融商品取引業者が特別利害関係者等以外の者との間で株式等の移動（認可金融商品取引業協会が定める規則により当該認可金融商品取引業協会が売買内容を発表するものに限る。）を行った場合を除く。）について記載すること。その他発行者に対して新株の発行を請求できる権利が存在している場合には、新株予約権に準じて記載すること。</w:t>
      </w:r>
    </w:p>
    <w:p w14:paraId="0F65E5F0" w14:textId="77777777" w:rsidR="00AE639F" w:rsidRDefault="00AE639F" w:rsidP="00AE639F">
      <w:pPr>
        <w:ind w:left="630" w:hanging="210"/>
        <w:rPr>
          <w:snapToGrid w:val="0"/>
        </w:rPr>
      </w:pPr>
    </w:p>
    <w:p w14:paraId="194C0C93" w14:textId="77777777" w:rsidR="0071695E" w:rsidRDefault="001E51CF">
      <w:pPr>
        <w:ind w:left="630" w:hanging="210"/>
        <w:rPr>
          <w:snapToGrid w:val="0"/>
        </w:rPr>
      </w:pPr>
      <w:r>
        <w:rPr>
          <w:rFonts w:hint="eastAsia"/>
          <w:snapToGrid w:val="0"/>
        </w:rPr>
        <w:lastRenderedPageBreak/>
        <w:t>ｂ　「移動年月日」の欄には、株式等の移動があった年月日を記載すること。</w:t>
      </w:r>
    </w:p>
    <w:p w14:paraId="158B1934" w14:textId="77777777" w:rsidR="0071695E" w:rsidRDefault="001E51CF">
      <w:pPr>
        <w:ind w:left="630" w:hanging="210"/>
        <w:rPr>
          <w:snapToGrid w:val="0"/>
        </w:rPr>
      </w:pPr>
      <w:r>
        <w:rPr>
          <w:rFonts w:hint="eastAsia"/>
          <w:snapToGrid w:val="0"/>
        </w:rPr>
        <w:t>ｃ　「氏名又は名称」の欄には、法人である場合には、その代表者の氏名も記載すること。</w:t>
      </w:r>
    </w:p>
    <w:p w14:paraId="1452A367" w14:textId="77777777" w:rsidR="0071695E" w:rsidRDefault="001E51CF">
      <w:pPr>
        <w:ind w:left="630" w:hanging="210"/>
        <w:rPr>
          <w:snapToGrid w:val="0"/>
        </w:rPr>
      </w:pPr>
      <w:r>
        <w:rPr>
          <w:rFonts w:hint="eastAsia"/>
          <w:snapToGrid w:val="0"/>
        </w:rPr>
        <w:t>ｄ　個人所有者の住所の記載に当たっては、市区町村名までを記載しても差し支えない。</w:t>
      </w:r>
    </w:p>
    <w:p w14:paraId="41537325" w14:textId="77777777" w:rsidR="0071695E" w:rsidRDefault="001E51CF">
      <w:pPr>
        <w:ind w:left="630" w:hanging="210"/>
        <w:rPr>
          <w:snapToGrid w:val="0"/>
        </w:rPr>
      </w:pPr>
      <w:r>
        <w:rPr>
          <w:rFonts w:hint="eastAsia"/>
          <w:snapToGrid w:val="0"/>
        </w:rPr>
        <w:t>ｅ　「発行者との関係等」の欄には、移動前所有者又は移動後所有者が特別利害関係者等に該当する場合にはその旨及びその内容（例えば、「当社の役員」、「当社の役員の配偶者」、「当社の子会社」、「当社の株主で上位</w:t>
      </w:r>
      <w:r>
        <w:rPr>
          <w:snapToGrid w:val="0"/>
        </w:rPr>
        <w:t>10</w:t>
      </w:r>
      <w:r>
        <w:rPr>
          <w:rFonts w:hint="eastAsia"/>
          <w:snapToGrid w:val="0"/>
        </w:rPr>
        <w:t>名の者」、「当社の資本的関係会社」、「金融商品取引業者」）を、特別利害関係者等でない場合であって発行者との関係があるときはその旨及びその内容（例えば、「当社の従業員」、「当社の従業員持株会」、「当社の取引先」）を記載すること。</w:t>
      </w:r>
    </w:p>
    <w:p w14:paraId="39752C48" w14:textId="77777777" w:rsidR="0071695E" w:rsidRDefault="001E51CF">
      <w:pPr>
        <w:ind w:left="630" w:hanging="210"/>
        <w:rPr>
          <w:snapToGrid w:val="0"/>
        </w:rPr>
      </w:pPr>
      <w:r>
        <w:rPr>
          <w:rFonts w:hint="eastAsia"/>
          <w:snapToGrid w:val="0"/>
        </w:rPr>
        <w:t>ｆ　「価格（単価）」の欄には、１株当たりの株価を内書きすること。また、贈与等により無償で移動した場合には、その旨を記載すること。</w:t>
      </w:r>
    </w:p>
    <w:p w14:paraId="5F3097D4" w14:textId="77777777" w:rsidR="0071695E" w:rsidRDefault="001E51CF">
      <w:pPr>
        <w:ind w:left="630" w:hanging="210"/>
        <w:rPr>
          <w:snapToGrid w:val="0"/>
        </w:rPr>
      </w:pPr>
      <w:r>
        <w:rPr>
          <w:rFonts w:hint="eastAsia"/>
          <w:snapToGrid w:val="0"/>
        </w:rPr>
        <w:t>ｇ　「移動理由」の欄には、株式等の移動を行った場合には、その理由について記載すること。</w:t>
      </w:r>
    </w:p>
    <w:p w14:paraId="663D7967" w14:textId="77777777" w:rsidR="0071695E" w:rsidRDefault="001E51CF">
      <w:pPr>
        <w:ind w:left="630" w:hanging="210"/>
        <w:rPr>
          <w:snapToGrid w:val="0"/>
        </w:rPr>
      </w:pPr>
      <w:r>
        <w:rPr>
          <w:rFonts w:hint="eastAsia"/>
          <w:snapToGrid w:val="0"/>
        </w:rPr>
        <w:t>ｈ　欄外には、１株当たりの株価の算定根拠等について記載すること。</w:t>
      </w:r>
    </w:p>
    <w:p w14:paraId="5F675901" w14:textId="77777777" w:rsidR="0071695E" w:rsidRDefault="001E51CF">
      <w:pPr>
        <w:ind w:left="630" w:hanging="210"/>
        <w:rPr>
          <w:snapToGrid w:val="0"/>
          <w:color w:val="000000"/>
        </w:rPr>
      </w:pPr>
      <w:r>
        <w:rPr>
          <w:rFonts w:hint="eastAsia"/>
          <w:snapToGrid w:val="0"/>
          <w:color w:val="000000"/>
        </w:rPr>
        <w:t>ｉ　以下の事項について簡単に注記すること。</w:t>
      </w:r>
    </w:p>
    <w:p w14:paraId="1ACE6D7B" w14:textId="77777777" w:rsidR="0071695E" w:rsidRDefault="001E51CF">
      <w:pPr>
        <w:ind w:left="840" w:hanging="210"/>
        <w:rPr>
          <w:snapToGrid w:val="0"/>
        </w:rPr>
      </w:pPr>
      <w:r>
        <w:rPr>
          <w:snapToGrid w:val="0"/>
        </w:rPr>
        <w:t>(</w:t>
      </w:r>
      <w:r>
        <w:rPr>
          <w:rFonts w:hint="eastAsia"/>
          <w:snapToGrid w:val="0"/>
        </w:rPr>
        <w:t>ａ</w:t>
      </w:r>
      <w:r>
        <w:rPr>
          <w:snapToGrid w:val="0"/>
        </w:rPr>
        <w:t>)</w:t>
      </w:r>
      <w:r>
        <w:rPr>
          <w:rFonts w:hint="eastAsia"/>
          <w:snapToGrid w:val="0"/>
        </w:rPr>
        <w:t xml:space="preserve">　特別利害関係者等の株式等の移動に関する当取引所の規則等</w:t>
      </w:r>
    </w:p>
    <w:p w14:paraId="7C4AD3A8" w14:textId="77777777" w:rsidR="0071695E" w:rsidRDefault="001E51CF">
      <w:pPr>
        <w:ind w:left="840" w:hanging="210"/>
        <w:rPr>
          <w:snapToGrid w:val="0"/>
        </w:rPr>
      </w:pPr>
      <w:r>
        <w:rPr>
          <w:snapToGrid w:val="0"/>
        </w:rPr>
        <w:t>(</w:t>
      </w:r>
      <w:r>
        <w:rPr>
          <w:rFonts w:hint="eastAsia"/>
          <w:snapToGrid w:val="0"/>
        </w:rPr>
        <w:t>ｂ</w:t>
      </w:r>
      <w:r>
        <w:rPr>
          <w:snapToGrid w:val="0"/>
        </w:rPr>
        <w:t>)</w:t>
      </w:r>
      <w:r>
        <w:rPr>
          <w:rFonts w:hint="eastAsia"/>
          <w:snapToGrid w:val="0"/>
        </w:rPr>
        <w:t xml:space="preserve">　特別利害関係者等の範囲</w:t>
      </w:r>
    </w:p>
    <w:p w14:paraId="5DA6DB46" w14:textId="77777777" w:rsidR="0071695E" w:rsidRDefault="001E51CF">
      <w:pPr>
        <w:ind w:left="630" w:hanging="210"/>
        <w:rPr>
          <w:snapToGrid w:val="0"/>
        </w:rPr>
      </w:pPr>
      <w:r>
        <w:rPr>
          <w:rFonts w:hint="eastAsia"/>
          <w:snapToGrid w:val="0"/>
        </w:rPr>
        <w:t>ｊ　協同組織金融機関が優先出資証券を発行する場合には、当該記載は要しない。</w:t>
      </w:r>
    </w:p>
    <w:p w14:paraId="65370763" w14:textId="356299B0" w:rsidR="0071695E" w:rsidRDefault="001E51CF">
      <w:pPr>
        <w:ind w:left="420" w:hanging="210"/>
        <w:rPr>
          <w:snapToGrid w:val="0"/>
        </w:rPr>
      </w:pPr>
      <w:r>
        <w:rPr>
          <w:snapToGrid w:val="0"/>
        </w:rPr>
        <w:t>(7</w:t>
      </w:r>
      <w:r w:rsidR="00164124">
        <w:rPr>
          <w:snapToGrid w:val="0"/>
        </w:rPr>
        <w:t>3</w:t>
      </w:r>
      <w:r>
        <w:rPr>
          <w:snapToGrid w:val="0"/>
        </w:rPr>
        <w:t>)</w:t>
      </w:r>
      <w:r>
        <w:rPr>
          <w:rFonts w:hint="eastAsia"/>
          <w:snapToGrid w:val="0"/>
        </w:rPr>
        <w:t xml:space="preserve">　第三者割当等の概況</w:t>
      </w:r>
    </w:p>
    <w:p w14:paraId="0B233D94" w14:textId="77777777" w:rsidR="0071695E" w:rsidRDefault="001E51CF">
      <w:pPr>
        <w:ind w:left="630" w:hanging="210"/>
        <w:rPr>
          <w:snapToGrid w:val="0"/>
        </w:rPr>
      </w:pPr>
      <w:r>
        <w:rPr>
          <w:rFonts w:hint="eastAsia"/>
          <w:snapToGrid w:val="0"/>
        </w:rPr>
        <w:t>ａ　第三者割当等による株式等の発行の内容</w:t>
      </w:r>
    </w:p>
    <w:p w14:paraId="61FE1DB9" w14:textId="77777777" w:rsidR="0071695E" w:rsidRDefault="001E51CF">
      <w:pPr>
        <w:ind w:left="840" w:hanging="210"/>
        <w:rPr>
          <w:snapToGrid w:val="0"/>
        </w:rPr>
      </w:pPr>
      <w:r>
        <w:rPr>
          <w:snapToGrid w:val="0"/>
        </w:rPr>
        <w:t>(</w:t>
      </w:r>
      <w:r>
        <w:rPr>
          <w:rFonts w:hint="eastAsia"/>
          <w:snapToGrid w:val="0"/>
        </w:rPr>
        <w:t>ａ</w:t>
      </w:r>
      <w:r>
        <w:rPr>
          <w:snapToGrid w:val="0"/>
        </w:rPr>
        <w:t>)</w:t>
      </w:r>
      <w:r>
        <w:rPr>
          <w:rFonts w:hint="eastAsia"/>
          <w:snapToGrid w:val="0"/>
        </w:rPr>
        <w:t xml:space="preserve">　最近事業年度の末日の２年前の日から特定証券情報の公表日までの間における、特例第</w:t>
      </w:r>
      <w:r>
        <w:rPr>
          <w:snapToGrid w:val="0"/>
        </w:rPr>
        <w:t>115</w:t>
      </w:r>
      <w:r>
        <w:rPr>
          <w:rFonts w:hint="eastAsia"/>
          <w:snapToGrid w:val="0"/>
        </w:rPr>
        <w:t>条に規定する第三者割当（以下「第三者割当等」という。）による新株発行又は第三者割当等による新株予約権若しくは新株予約権付社債の発行（以下「第三者割当等による株式等の発行」という。）について記載すること。その他発行者に対して新株の発行を請求できる権利が存在している場合には、新株予約権又は新株予約権付社債に準じて記載すること。</w:t>
      </w:r>
    </w:p>
    <w:p w14:paraId="6CC71C91" w14:textId="77777777" w:rsidR="0071695E" w:rsidRDefault="001E51CF">
      <w:pPr>
        <w:ind w:left="840" w:hanging="210"/>
        <w:rPr>
          <w:snapToGrid w:val="0"/>
        </w:rPr>
      </w:pPr>
      <w:r>
        <w:rPr>
          <w:snapToGrid w:val="0"/>
        </w:rPr>
        <w:t>(</w:t>
      </w:r>
      <w:r>
        <w:rPr>
          <w:rFonts w:hint="eastAsia"/>
          <w:snapToGrid w:val="0"/>
        </w:rPr>
        <w:t>ｂ</w:t>
      </w:r>
      <w:r>
        <w:rPr>
          <w:snapToGrid w:val="0"/>
        </w:rPr>
        <w:t>)</w:t>
      </w:r>
      <w:r>
        <w:rPr>
          <w:rFonts w:hint="eastAsia"/>
          <w:snapToGrid w:val="0"/>
        </w:rPr>
        <w:t xml:space="preserve">　「種類」の欄には、株式の場合には株式の種類、新株予約権又は新株予約権付社債の場合にはその銘柄を記載すること。</w:t>
      </w:r>
    </w:p>
    <w:p w14:paraId="2D9FE921" w14:textId="77777777" w:rsidR="0071695E" w:rsidRDefault="001E51CF">
      <w:pPr>
        <w:ind w:left="840" w:hanging="210"/>
        <w:rPr>
          <w:snapToGrid w:val="0"/>
        </w:rPr>
      </w:pPr>
      <w:r>
        <w:rPr>
          <w:snapToGrid w:val="0"/>
        </w:rPr>
        <w:t>(</w:t>
      </w:r>
      <w:r>
        <w:rPr>
          <w:rFonts w:hint="eastAsia"/>
          <w:snapToGrid w:val="0"/>
        </w:rPr>
        <w:t>ｃ</w:t>
      </w:r>
      <w:r>
        <w:rPr>
          <w:snapToGrid w:val="0"/>
        </w:rPr>
        <w:t>)</w:t>
      </w:r>
      <w:r>
        <w:rPr>
          <w:rFonts w:hint="eastAsia"/>
          <w:snapToGrid w:val="0"/>
        </w:rPr>
        <w:t xml:space="preserve">　「発行数」の欄には、新株予約権又は新株予約権付社債の場合には当該新株予約権の目的となる株式の種類及び数を記載すること。</w:t>
      </w:r>
    </w:p>
    <w:p w14:paraId="6ABF539A" w14:textId="77777777" w:rsidR="0071695E" w:rsidRDefault="001E51CF" w:rsidP="00EC6DEC">
      <w:pPr>
        <w:ind w:left="840" w:hanging="210"/>
        <w:rPr>
          <w:snapToGrid w:val="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「発行価格」、「資本組入額」、「発行価額の総額」及び「資本組入額の総額」の欄には、新</w:t>
      </w:r>
      <w:r>
        <w:rPr>
          <w:rFonts w:hint="eastAsia"/>
          <w:snapToGrid w:val="0"/>
        </w:rPr>
        <w:t>株予約権又は新株予約権付社債の場合には、それぞれ、当該新株予約権の行使により株式を発行する場合の株式の発行価格、資本組入額、発行価額の総額及び資本組入額の総額を記載すること。</w:t>
      </w:r>
    </w:p>
    <w:p w14:paraId="48F73920" w14:textId="77777777" w:rsidR="0071695E" w:rsidRDefault="001E51CF">
      <w:pPr>
        <w:ind w:left="840" w:hanging="210"/>
        <w:rPr>
          <w:snapToGrid w:val="0"/>
        </w:rPr>
      </w:pPr>
      <w:r>
        <w:rPr>
          <w:snapToGrid w:val="0"/>
        </w:rPr>
        <w:t>(</w:t>
      </w:r>
      <w:r>
        <w:rPr>
          <w:rFonts w:hint="eastAsia"/>
          <w:snapToGrid w:val="0"/>
        </w:rPr>
        <w:t>ｅ</w:t>
      </w:r>
      <w:r>
        <w:rPr>
          <w:snapToGrid w:val="0"/>
        </w:rPr>
        <w:t>)</w:t>
      </w:r>
      <w:r>
        <w:rPr>
          <w:rFonts w:hint="eastAsia"/>
          <w:snapToGrid w:val="0"/>
        </w:rPr>
        <w:t xml:space="preserve">　「保有期間等に関する確約」の欄には、当取引所の規則による保有期間その他当該株式、新株予約権及び新株予約権付社債の保有に関する事項についての取得者（第三者割当等による株式等の発行により、新株発行の割当を受けた者又は新株予約権若しくは新株予約権付社債を取得した者をいう。以下同じ。）と発行者との間の取決めの内容（以下「保有期間等に関する確約」という。）について記載すること。</w:t>
      </w:r>
    </w:p>
    <w:p w14:paraId="4F5755F8" w14:textId="77777777" w:rsidR="0071695E" w:rsidRDefault="001E51CF">
      <w:pPr>
        <w:ind w:left="840" w:hanging="210"/>
        <w:rPr>
          <w:snapToGrid w:val="0"/>
        </w:rPr>
      </w:pPr>
      <w:r>
        <w:rPr>
          <w:snapToGrid w:val="0"/>
        </w:rPr>
        <w:t>(</w:t>
      </w:r>
      <w:r>
        <w:rPr>
          <w:rFonts w:hint="eastAsia"/>
          <w:snapToGrid w:val="0"/>
        </w:rPr>
        <w:t>ｆ</w:t>
      </w:r>
      <w:r>
        <w:rPr>
          <w:snapToGrid w:val="0"/>
        </w:rPr>
        <w:t>)</w:t>
      </w:r>
      <w:r>
        <w:rPr>
          <w:rFonts w:hint="eastAsia"/>
          <w:snapToGrid w:val="0"/>
        </w:rPr>
        <w:t xml:space="preserve">　欄外には、１株当たりの株価の算定根拠等について記載すること。また、これに加えて、新株予約権の場合には当該新株予約権の行使時の払込金額、行使期間、行使の条件及び譲渡に関する事項、新株予約権付社債の場合にはその利率、当該新株予約権の行使時の払込金額、行使期間、行使の条件及び譲渡に関する事項を記載すること。</w:t>
      </w:r>
    </w:p>
    <w:p w14:paraId="6489E0A9" w14:textId="77777777" w:rsidR="0071695E" w:rsidRDefault="001E51CF">
      <w:pPr>
        <w:ind w:left="840" w:hanging="210"/>
        <w:rPr>
          <w:snapToGrid w:val="0"/>
        </w:rPr>
      </w:pPr>
      <w:r>
        <w:rPr>
          <w:snapToGrid w:val="0"/>
        </w:rPr>
        <w:t>(</w:t>
      </w:r>
      <w:r>
        <w:rPr>
          <w:rFonts w:hint="eastAsia"/>
          <w:snapToGrid w:val="0"/>
        </w:rPr>
        <w:t>ｇ</w:t>
      </w:r>
      <w:r>
        <w:rPr>
          <w:snapToGrid w:val="0"/>
        </w:rPr>
        <w:t>)</w:t>
      </w:r>
      <w:r>
        <w:rPr>
          <w:rFonts w:hint="eastAsia"/>
          <w:snapToGrid w:val="0"/>
        </w:rPr>
        <w:t xml:space="preserve">　第三者割当等による株式等の発行の制限及び禁止に関し、その根拠となる当取引所の規則等並びに第三者割当等による株式等の発行の制限期間及び禁止期間について注記すること。</w:t>
      </w:r>
    </w:p>
    <w:p w14:paraId="187C9DDF" w14:textId="77777777" w:rsidR="0071695E" w:rsidRDefault="001E51CF">
      <w:pPr>
        <w:ind w:left="630" w:hanging="210"/>
        <w:rPr>
          <w:snapToGrid w:val="0"/>
        </w:rPr>
      </w:pPr>
      <w:r>
        <w:rPr>
          <w:rFonts w:hint="eastAsia"/>
          <w:snapToGrid w:val="0"/>
        </w:rPr>
        <w:lastRenderedPageBreak/>
        <w:t>ｂ　取得者の概況</w:t>
      </w:r>
    </w:p>
    <w:p w14:paraId="7FC12BC1" w14:textId="77777777" w:rsidR="0071695E" w:rsidRDefault="001E51CF">
      <w:pPr>
        <w:ind w:left="840" w:hanging="210"/>
        <w:rPr>
          <w:snapToGrid w:val="0"/>
        </w:rPr>
      </w:pPr>
      <w:r>
        <w:rPr>
          <w:snapToGrid w:val="0"/>
        </w:rPr>
        <w:t>(</w:t>
      </w:r>
      <w:r>
        <w:rPr>
          <w:rFonts w:hint="eastAsia"/>
          <w:snapToGrid w:val="0"/>
        </w:rPr>
        <w:t>ａ</w:t>
      </w:r>
      <w:r>
        <w:rPr>
          <w:snapToGrid w:val="0"/>
        </w:rPr>
        <w:t>)</w:t>
      </w:r>
      <w:r>
        <w:rPr>
          <w:rFonts w:hint="eastAsia"/>
          <w:snapToGrid w:val="0"/>
        </w:rPr>
        <w:t xml:space="preserve">　ａの取得者について記載すること。なお、取得者（新株予約権証券（会社法第</w:t>
      </w:r>
      <w:r>
        <w:rPr>
          <w:snapToGrid w:val="0"/>
        </w:rPr>
        <w:t>236</w:t>
      </w:r>
      <w:r>
        <w:rPr>
          <w:rFonts w:hint="eastAsia"/>
          <w:snapToGrid w:val="0"/>
        </w:rPr>
        <w:t>条第１項第６号に掲げる事項が定められているものに限る。）を取得した者に限り、特別利害関係者等を除く。）が提出者又はその被支配会社等（定義府令第６条第３項に規定する「被支配会社等」をいう。）の使用人であって、当該取得者が取得した当該新株予約権証券の目的である株式の総数が</w:t>
      </w:r>
      <w:r>
        <w:rPr>
          <w:snapToGrid w:val="0"/>
        </w:rPr>
        <w:t>1,000</w:t>
      </w:r>
      <w:r>
        <w:rPr>
          <w:rFonts w:hint="eastAsia"/>
          <w:snapToGrid w:val="0"/>
        </w:rPr>
        <w:t>株以下である場合には、記載しないことができる。この場合には、当該取得者の人数及び当該取得者の割当株数の総数を欄外に記載すること。</w:t>
      </w:r>
    </w:p>
    <w:p w14:paraId="30B890B6" w14:textId="77777777" w:rsidR="0071695E" w:rsidRDefault="001E51CF">
      <w:pPr>
        <w:overflowPunct w:val="0"/>
        <w:ind w:left="840" w:hanging="210"/>
        <w:rPr>
          <w:snapToGrid w:val="0"/>
        </w:rPr>
      </w:pPr>
      <w:r>
        <w:rPr>
          <w:snapToGrid w:val="0"/>
        </w:rPr>
        <w:t>(</w:t>
      </w:r>
      <w:r>
        <w:rPr>
          <w:rFonts w:hint="eastAsia"/>
          <w:snapToGrid w:val="0"/>
        </w:rPr>
        <w:t>ｂ</w:t>
      </w:r>
      <w:r>
        <w:rPr>
          <w:snapToGrid w:val="0"/>
        </w:rPr>
        <w:t>)</w:t>
      </w:r>
      <w:r>
        <w:rPr>
          <w:rFonts w:hint="eastAsia"/>
          <w:snapToGrid w:val="0"/>
        </w:rPr>
        <w:t xml:space="preserve">　「取得者の氏名又は名称」等の欄には、取得者が法人の場合には代表者の氏名、資本金又は出資の額及び事業の内容を、個人の場合には職業を記載すること。</w:t>
      </w:r>
    </w:p>
    <w:p w14:paraId="33946ADD" w14:textId="77777777" w:rsidR="0071695E" w:rsidRDefault="001E51CF">
      <w:pPr>
        <w:ind w:left="840" w:hanging="210"/>
        <w:rPr>
          <w:snapToGrid w:val="0"/>
        </w:rPr>
      </w:pPr>
      <w:r>
        <w:rPr>
          <w:snapToGrid w:val="0"/>
        </w:rPr>
        <w:t>(</w:t>
      </w:r>
      <w:r>
        <w:rPr>
          <w:rFonts w:hint="eastAsia"/>
          <w:snapToGrid w:val="0"/>
        </w:rPr>
        <w:t>ｃ</w:t>
      </w:r>
      <w:r>
        <w:rPr>
          <w:snapToGrid w:val="0"/>
        </w:rPr>
        <w:t>)</w:t>
      </w:r>
      <w:r>
        <w:rPr>
          <w:rFonts w:hint="eastAsia"/>
          <w:snapToGrid w:val="0"/>
        </w:rPr>
        <w:t xml:space="preserve">　個人所有者の住所の記載に当たっては、市区町村名までを記載しても差し支えない。</w:t>
      </w:r>
    </w:p>
    <w:p w14:paraId="5FD46478" w14:textId="77777777" w:rsidR="0071695E" w:rsidRDefault="001E51CF">
      <w:pPr>
        <w:ind w:left="840" w:hanging="210"/>
        <w:rPr>
          <w:snapToGrid w:val="0"/>
        </w:rPr>
      </w:pPr>
      <w:r>
        <w:rPr>
          <w:snapToGrid w:val="0"/>
        </w:rPr>
        <w:t>(</w:t>
      </w:r>
      <w:r>
        <w:rPr>
          <w:rFonts w:hint="eastAsia"/>
          <w:snapToGrid w:val="0"/>
        </w:rPr>
        <w:t>ｄ</w:t>
      </w:r>
      <w:r>
        <w:rPr>
          <w:snapToGrid w:val="0"/>
        </w:rPr>
        <w:t>)</w:t>
      </w:r>
      <w:r>
        <w:rPr>
          <w:rFonts w:hint="eastAsia"/>
          <w:snapToGrid w:val="0"/>
        </w:rPr>
        <w:t xml:space="preserve">　「取得者と発行者との関係」の欄には、発行者と取得者との間に出資関係、取引関係及び人事関係等の関係がある場合には、その旨及びその内容を記載すること。なお、取得者が特別利害関係者等又は発行者の従業員である場合には、その旨を記載すること。</w:t>
      </w:r>
    </w:p>
    <w:p w14:paraId="721F34AB" w14:textId="77777777" w:rsidR="0071695E" w:rsidRDefault="001E51CF">
      <w:pPr>
        <w:ind w:left="630" w:hanging="210"/>
        <w:rPr>
          <w:snapToGrid w:val="0"/>
        </w:rPr>
      </w:pPr>
      <w:r>
        <w:rPr>
          <w:rFonts w:hint="eastAsia"/>
          <w:snapToGrid w:val="0"/>
        </w:rPr>
        <w:t>ｃ　取得者の株式等の移動状況</w:t>
      </w:r>
    </w:p>
    <w:p w14:paraId="32348599" w14:textId="22AED645" w:rsidR="0071695E" w:rsidRDefault="001E51CF">
      <w:pPr>
        <w:ind w:left="840" w:hanging="210"/>
        <w:rPr>
          <w:snapToGrid w:val="0"/>
        </w:rPr>
      </w:pPr>
      <w:r>
        <w:rPr>
          <w:snapToGrid w:val="0"/>
        </w:rPr>
        <w:t>(</w:t>
      </w:r>
      <w:r>
        <w:rPr>
          <w:rFonts w:hint="eastAsia"/>
          <w:snapToGrid w:val="0"/>
        </w:rPr>
        <w:t>ａ</w:t>
      </w:r>
      <w:r>
        <w:rPr>
          <w:snapToGrid w:val="0"/>
        </w:rPr>
        <w:t>)</w:t>
      </w:r>
      <w:r>
        <w:rPr>
          <w:rFonts w:hint="eastAsia"/>
          <w:snapToGrid w:val="0"/>
        </w:rPr>
        <w:t xml:space="preserve">　最近事業年度の末日の１年前の日から特定証券情報の公表日までの間において、ａの取得者が当該第三者割当等による株式等の発行により取得した株式等（最近事業年度の末日の１年前の日から特定証券情報の公表日までの間に取得したものに限る。）の譲渡を行った場合又は返還を受けた場合（新株予約権の行使を含む。）には、この</w:t>
      </w:r>
      <w:r>
        <w:rPr>
          <w:snapToGrid w:val="0"/>
        </w:rPr>
        <w:t>(7</w:t>
      </w:r>
      <w:r w:rsidR="00164124">
        <w:rPr>
          <w:snapToGrid w:val="0"/>
        </w:rPr>
        <w:t>3</w:t>
      </w:r>
      <w:r>
        <w:rPr>
          <w:snapToGrid w:val="0"/>
        </w:rPr>
        <w:t>)</w:t>
      </w:r>
      <w:r>
        <w:rPr>
          <w:rFonts w:hint="eastAsia"/>
          <w:snapToGrid w:val="0"/>
        </w:rPr>
        <w:t>に準じて記載すること。その他発行者に対して新株の発行を請求できる権利が存在している場合には、新株予約権又は新株予約権付社債に準じて記載すること。</w:t>
      </w:r>
    </w:p>
    <w:p w14:paraId="23F613A1" w14:textId="77777777" w:rsidR="0071695E" w:rsidRDefault="001E51CF">
      <w:pPr>
        <w:ind w:left="840" w:hanging="210"/>
        <w:rPr>
          <w:snapToGrid w:val="0"/>
        </w:rPr>
      </w:pPr>
      <w:r>
        <w:rPr>
          <w:snapToGrid w:val="0"/>
        </w:rPr>
        <w:t>(</w:t>
      </w:r>
      <w:r>
        <w:rPr>
          <w:rFonts w:hint="eastAsia"/>
          <w:snapToGrid w:val="0"/>
        </w:rPr>
        <w:t>ｂ</w:t>
      </w:r>
      <w:r>
        <w:rPr>
          <w:snapToGrid w:val="0"/>
        </w:rPr>
        <w:t>)</w:t>
      </w:r>
      <w:r>
        <w:rPr>
          <w:rFonts w:hint="eastAsia"/>
          <w:snapToGrid w:val="0"/>
        </w:rPr>
        <w:t xml:space="preserve">　最近事業年度の末日の１年前の日前に発行された新株予約権又は新株予約権付社債について、最近事業年度の末日の１年前の日から特定証券情報の公表日までの間に当該株式の割当てを受ける権利の行使により取得した株式の譲渡を行った場合又は返還を受けた場合には、</w:t>
      </w:r>
      <w:r>
        <w:rPr>
          <w:snapToGrid w:val="0"/>
        </w:rPr>
        <w:t>(11)</w:t>
      </w:r>
      <w:r>
        <w:rPr>
          <w:rFonts w:hint="eastAsia"/>
          <w:snapToGrid w:val="0"/>
        </w:rPr>
        <w:t>に準じて記載すること。</w:t>
      </w:r>
    </w:p>
    <w:p w14:paraId="035C1F4F" w14:textId="3FAAC94D" w:rsidR="00AE639F" w:rsidRDefault="001E51CF" w:rsidP="00AE639F">
      <w:pPr>
        <w:overflowPunct w:val="0"/>
        <w:ind w:left="840" w:hanging="210"/>
        <w:rPr>
          <w:snapToGrid w:val="0"/>
        </w:rPr>
      </w:pPr>
      <w:r>
        <w:rPr>
          <w:snapToGrid w:val="0"/>
        </w:rPr>
        <w:t>(</w:t>
      </w:r>
      <w:r>
        <w:rPr>
          <w:rFonts w:hint="eastAsia"/>
          <w:snapToGrid w:val="0"/>
        </w:rPr>
        <w:t>ｃ</w:t>
      </w:r>
      <w:r>
        <w:rPr>
          <w:snapToGrid w:val="0"/>
        </w:rPr>
        <w:t>)</w:t>
      </w:r>
      <w:r>
        <w:rPr>
          <w:rFonts w:hint="eastAsia"/>
          <w:snapToGrid w:val="0"/>
        </w:rPr>
        <w:t xml:space="preserve">　</w:t>
      </w:r>
      <w:r>
        <w:rPr>
          <w:snapToGrid w:val="0"/>
        </w:rPr>
        <w:t>(</w:t>
      </w:r>
      <w:r>
        <w:rPr>
          <w:rFonts w:hint="eastAsia"/>
          <w:snapToGrid w:val="0"/>
        </w:rPr>
        <w:t>ａ</w:t>
      </w:r>
      <w:r>
        <w:rPr>
          <w:snapToGrid w:val="0"/>
        </w:rPr>
        <w:t>)</w:t>
      </w:r>
      <w:r>
        <w:rPr>
          <w:rFonts w:hint="eastAsia"/>
          <w:snapToGrid w:val="0"/>
        </w:rPr>
        <w:t>及び前</w:t>
      </w:r>
      <w:r>
        <w:rPr>
          <w:snapToGrid w:val="0"/>
        </w:rPr>
        <w:t>(</w:t>
      </w:r>
      <w:r>
        <w:rPr>
          <w:rFonts w:hint="eastAsia"/>
          <w:snapToGrid w:val="0"/>
        </w:rPr>
        <w:t>ｂ</w:t>
      </w:r>
      <w:r>
        <w:rPr>
          <w:snapToGrid w:val="0"/>
        </w:rPr>
        <w:t>)</w:t>
      </w:r>
      <w:r>
        <w:rPr>
          <w:rFonts w:hint="eastAsia"/>
          <w:snapToGrid w:val="0"/>
        </w:rPr>
        <w:t>については、「第四部　株式公開情報」の「第１　特別利害関係者等の株式等の移動状況」において記載したものについては、記載を要しない。</w:t>
      </w:r>
    </w:p>
    <w:p w14:paraId="050EFCAC" w14:textId="15F964D8" w:rsidR="0071695E" w:rsidRDefault="001E51CF" w:rsidP="009C46C9">
      <w:pPr>
        <w:overflowPunct w:val="0"/>
        <w:ind w:leftChars="134" w:left="282" w:firstLineChars="563" w:firstLine="1186"/>
        <w:rPr>
          <w:snapToGrid w:val="0"/>
        </w:rPr>
      </w:pPr>
      <w:r>
        <w:rPr>
          <w:snapToGrid w:val="0"/>
        </w:rPr>
        <w:t>(7</w:t>
      </w:r>
      <w:r w:rsidR="00164124">
        <w:rPr>
          <w:snapToGrid w:val="0"/>
        </w:rPr>
        <w:t>4</w:t>
      </w:r>
      <w:r>
        <w:rPr>
          <w:snapToGrid w:val="0"/>
        </w:rPr>
        <w:t>)</w:t>
      </w:r>
      <w:r>
        <w:rPr>
          <w:rFonts w:hint="eastAsia"/>
          <w:snapToGrid w:val="0"/>
        </w:rPr>
        <w:t xml:space="preserve">　株主の状況</w:t>
      </w:r>
    </w:p>
    <w:p w14:paraId="2B0008BC" w14:textId="77777777" w:rsidR="0071695E" w:rsidRDefault="001E51CF">
      <w:pPr>
        <w:ind w:left="630" w:hanging="210"/>
        <w:rPr>
          <w:snapToGrid w:val="0"/>
        </w:rPr>
      </w:pPr>
      <w:r>
        <w:rPr>
          <w:rFonts w:hint="eastAsia"/>
          <w:snapToGrid w:val="0"/>
        </w:rPr>
        <w:t>ａ　特定証券情報の公表日現在の株主の状況について記載すること。</w:t>
      </w:r>
    </w:p>
    <w:p w14:paraId="3B5BDB41" w14:textId="77777777" w:rsidR="0071695E" w:rsidRDefault="001E51CF">
      <w:pPr>
        <w:ind w:left="630" w:hanging="210"/>
        <w:rPr>
          <w:snapToGrid w:val="0"/>
        </w:rPr>
      </w:pPr>
      <w:r>
        <w:rPr>
          <w:rFonts w:hint="eastAsia"/>
          <w:snapToGrid w:val="0"/>
        </w:rPr>
        <w:t>ｂ　所有株式数（他人（仮設人を含む。）名義のもの及び新株予約権の行使その他発行者に対して新株の発行を請求できる権利の行使により発行される可能性のあるものを含む。）の多い順に</w:t>
      </w:r>
      <w:r>
        <w:rPr>
          <w:snapToGrid w:val="0"/>
        </w:rPr>
        <w:t>10</w:t>
      </w:r>
      <w:r>
        <w:rPr>
          <w:rFonts w:hint="eastAsia"/>
          <w:snapToGrid w:val="0"/>
        </w:rPr>
        <w:t>名程度（対象となる有価証券について、</w:t>
      </w:r>
      <w:r>
        <w:rPr>
          <w:rFonts w:hint="eastAsia"/>
          <w:snapToGrid w:val="0"/>
          <w:color w:val="000000"/>
        </w:rPr>
        <w:t>新規上場前の勧誘等を行う場合には</w:t>
      </w:r>
      <w:r>
        <w:rPr>
          <w:snapToGrid w:val="0"/>
          <w:color w:val="000000"/>
        </w:rPr>
        <w:t>50</w:t>
      </w:r>
      <w:r>
        <w:rPr>
          <w:rFonts w:hint="eastAsia"/>
          <w:snapToGrid w:val="0"/>
          <w:color w:val="000000"/>
        </w:rPr>
        <w:t>名程度）</w:t>
      </w:r>
      <w:r>
        <w:rPr>
          <w:rFonts w:hint="eastAsia"/>
          <w:snapToGrid w:val="0"/>
        </w:rPr>
        <w:t>について記載し、会社法施行規則第</w:t>
      </w:r>
      <w:r>
        <w:rPr>
          <w:snapToGrid w:val="0"/>
        </w:rPr>
        <w:t>67</w:t>
      </w:r>
      <w:r>
        <w:rPr>
          <w:rFonts w:hint="eastAsia"/>
          <w:snapToGrid w:val="0"/>
        </w:rPr>
        <w:t>条第１項の規定により議決権を有しないこととなる株主については、その旨を付記すること。なお、会社が会社法第</w:t>
      </w:r>
      <w:r>
        <w:rPr>
          <w:snapToGrid w:val="0"/>
        </w:rPr>
        <w:t>108</w:t>
      </w:r>
      <w:r>
        <w:rPr>
          <w:rFonts w:hint="eastAsia"/>
          <w:snapToGrid w:val="0"/>
        </w:rPr>
        <w:t>条第１項各号に掲げる事項について異なる定めをした内容の異なる二以上の種類の株式を発行している場合であって、株式の種類ごとに異なる数の単元株式数を定めているとき又は議決権の有無に差異があるときは、所有株式に係る議決権の個数の多い順に</w:t>
      </w:r>
      <w:r>
        <w:rPr>
          <w:snapToGrid w:val="0"/>
        </w:rPr>
        <w:t>10</w:t>
      </w:r>
      <w:r>
        <w:rPr>
          <w:rFonts w:hint="eastAsia"/>
          <w:snapToGrid w:val="0"/>
        </w:rPr>
        <w:t>名程度についても併せて記載すること。</w:t>
      </w:r>
    </w:p>
    <w:p w14:paraId="4DF726FA" w14:textId="77777777" w:rsidR="0071695E" w:rsidRDefault="001E51CF">
      <w:pPr>
        <w:overflowPunct w:val="0"/>
        <w:ind w:left="630" w:hanging="210"/>
        <w:rPr>
          <w:snapToGrid w:val="0"/>
        </w:rPr>
      </w:pPr>
      <w:r>
        <w:rPr>
          <w:rFonts w:hint="eastAsia"/>
          <w:snapToGrid w:val="0"/>
        </w:rPr>
        <w:t>ｃ　個人株主の住所の記載に当たっては、市区町村名までを記載しても差し支えない。</w:t>
      </w:r>
    </w:p>
    <w:p w14:paraId="1D9F20E9" w14:textId="77777777" w:rsidR="0071695E" w:rsidRDefault="001E51CF">
      <w:pPr>
        <w:ind w:left="630" w:hanging="210"/>
        <w:rPr>
          <w:snapToGrid w:val="0"/>
        </w:rPr>
      </w:pPr>
      <w:r>
        <w:rPr>
          <w:rFonts w:hint="eastAsia"/>
          <w:snapToGrid w:val="0"/>
        </w:rPr>
        <w:t>ｄ　所有株式数の記載に当たっては、新株予約権の行使等により発行される可能性のある株式数を内書きし、その旨を注記すること。</w:t>
      </w:r>
    </w:p>
    <w:p w14:paraId="7CBE472F" w14:textId="77777777" w:rsidR="0071695E" w:rsidRDefault="001E51CF">
      <w:pPr>
        <w:ind w:left="630" w:hanging="210"/>
        <w:rPr>
          <w:snapToGrid w:val="0"/>
        </w:rPr>
      </w:pPr>
      <w:r>
        <w:rPr>
          <w:rFonts w:hint="eastAsia"/>
          <w:snapToGrid w:val="0"/>
        </w:rPr>
        <w:t>ｅ　株式総数に対する所有株式数の割合の記載に当たっては、新株予約権の行使等により発行される可能性のある株式数を含んだ株式総数に対する所有株式数の割合を記載すること。</w:t>
      </w:r>
    </w:p>
    <w:p w14:paraId="2ABDCD49" w14:textId="77777777" w:rsidR="0071695E" w:rsidRDefault="001E51CF">
      <w:pPr>
        <w:ind w:left="630" w:hanging="210"/>
        <w:rPr>
          <w:snapToGrid w:val="0"/>
        </w:rPr>
      </w:pPr>
      <w:r>
        <w:rPr>
          <w:rFonts w:hint="eastAsia"/>
          <w:snapToGrid w:val="0"/>
        </w:rPr>
        <w:lastRenderedPageBreak/>
        <w:t>ｆ　欄外には、株主が特別利害関係者等又は発行者の従業員である場合には、その旨及びその内容を記載すること。</w:t>
      </w:r>
    </w:p>
    <w:p w14:paraId="4E79430F" w14:textId="77777777" w:rsidR="001E51CF" w:rsidRDefault="001E51CF">
      <w:pPr>
        <w:ind w:left="630" w:hanging="210"/>
        <w:rPr>
          <w:snapToGrid w:val="0"/>
        </w:rPr>
      </w:pPr>
      <w:r>
        <w:rPr>
          <w:rFonts w:hint="eastAsia"/>
          <w:snapToGrid w:val="0"/>
        </w:rPr>
        <w:t>ｇ　最近事業年度の末日後特定証券情報の公表日の最近日までの間において、主要株主の異動があった場合には、その旨を注記すること。</w:t>
      </w:r>
    </w:p>
    <w:p w14:paraId="1D0E729D" w14:textId="77777777" w:rsidR="00E12DD9" w:rsidRDefault="00E12DD9" w:rsidP="00E12DD9">
      <w:pPr>
        <w:overflowPunct w:val="0"/>
        <w:rPr>
          <w:snapToGrid w:val="0"/>
        </w:rPr>
      </w:pPr>
    </w:p>
    <w:p w14:paraId="4E4FB48C" w14:textId="035EF94D" w:rsidR="00E12DD9" w:rsidRDefault="00E12DD9" w:rsidP="00E12DD9">
      <w:pPr>
        <w:ind w:left="210"/>
        <w:rPr>
          <w:snapToGrid w:val="0"/>
        </w:rPr>
      </w:pPr>
      <w:r>
        <w:rPr>
          <w:rFonts w:hint="eastAsia"/>
          <w:snapToGrid w:val="0"/>
        </w:rPr>
        <w:t>（</w:t>
      </w:r>
      <w:r w:rsidRPr="00E12DD9">
        <w:rPr>
          <w:rFonts w:hint="eastAsia"/>
          <w:snapToGrid w:val="0"/>
        </w:rPr>
        <w:t>一部改正〔平成</w:t>
      </w:r>
      <w:r>
        <w:rPr>
          <w:rFonts w:hint="eastAsia"/>
          <w:snapToGrid w:val="0"/>
        </w:rPr>
        <w:t>24年12</w:t>
      </w:r>
      <w:r w:rsidRPr="00E12DD9">
        <w:rPr>
          <w:rFonts w:hint="eastAsia"/>
          <w:snapToGrid w:val="0"/>
        </w:rPr>
        <w:t>月</w:t>
      </w:r>
      <w:r>
        <w:rPr>
          <w:rFonts w:hint="eastAsia"/>
          <w:snapToGrid w:val="0"/>
        </w:rPr>
        <w:t>28</w:t>
      </w:r>
      <w:r w:rsidRPr="00E12DD9">
        <w:rPr>
          <w:rFonts w:hint="eastAsia"/>
          <w:snapToGrid w:val="0"/>
        </w:rPr>
        <w:t>日、</w:t>
      </w:r>
      <w:r>
        <w:rPr>
          <w:rFonts w:hint="eastAsia"/>
          <w:snapToGrid w:val="0"/>
        </w:rPr>
        <w:t>平成27年４月１日、平成27年４月30日、</w:t>
      </w:r>
      <w:r w:rsidRPr="00E12DD9">
        <w:rPr>
          <w:rFonts w:hint="eastAsia"/>
          <w:snapToGrid w:val="0"/>
        </w:rPr>
        <w:t>平成30年５月31日</w:t>
      </w:r>
      <w:r w:rsidR="00F67D92">
        <w:rPr>
          <w:rFonts w:hint="eastAsia"/>
          <w:snapToGrid w:val="0"/>
        </w:rPr>
        <w:t>、令和</w:t>
      </w:r>
      <w:r w:rsidR="00260C08">
        <w:rPr>
          <w:rFonts w:hint="eastAsia"/>
          <w:snapToGrid w:val="0"/>
        </w:rPr>
        <w:t>２年11月１日、令和６年４月１日</w:t>
      </w:r>
      <w:r w:rsidR="00AE639F">
        <w:rPr>
          <w:rFonts w:hint="eastAsia"/>
          <w:snapToGrid w:val="0"/>
        </w:rPr>
        <w:t>、令和７年４月１日</w:t>
      </w:r>
      <w:r w:rsidRPr="00E12DD9">
        <w:rPr>
          <w:rFonts w:hint="eastAsia"/>
          <w:snapToGrid w:val="0"/>
        </w:rPr>
        <w:t>〕</w:t>
      </w:r>
      <w:r>
        <w:rPr>
          <w:rFonts w:hint="eastAsia"/>
          <w:snapToGrid w:val="0"/>
        </w:rPr>
        <w:t>）</w:t>
      </w:r>
    </w:p>
    <w:p w14:paraId="62CE2B96" w14:textId="77777777" w:rsidR="00E12DD9" w:rsidRPr="00E12DD9" w:rsidRDefault="00E12DD9">
      <w:pPr>
        <w:ind w:left="630" w:hanging="210"/>
        <w:rPr>
          <w:snapToGrid w:val="0"/>
        </w:rPr>
      </w:pPr>
    </w:p>
    <w:sectPr w:rsidR="00E12DD9" w:rsidRPr="00E12DD9" w:rsidSect="004F311B">
      <w:footerReference w:type="default" r:id="rId7"/>
      <w:type w:val="continuous"/>
      <w:pgSz w:w="11906" w:h="16838" w:code="9"/>
      <w:pgMar w:top="1418" w:right="1724" w:bottom="1701" w:left="1758" w:header="624" w:footer="397" w:gutter="0"/>
      <w:pgNumType w:start="143"/>
      <w:cols w:space="425"/>
      <w:docGrid w:type="linesAndChars" w:linePitch="380"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AE1F8" w14:textId="77777777" w:rsidR="009D41A9" w:rsidRDefault="009D41A9">
      <w:r>
        <w:separator/>
      </w:r>
    </w:p>
  </w:endnote>
  <w:endnote w:type="continuationSeparator" w:id="0">
    <w:p w14:paraId="4C86C2D4" w14:textId="77777777" w:rsidR="009D41A9" w:rsidRDefault="009D4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90A9B" w14:textId="412A8F02" w:rsidR="00CF45DF" w:rsidRPr="00E772DF" w:rsidRDefault="00CF45DF" w:rsidP="0033344B">
    <w:pPr>
      <w:pStyle w:val="a5"/>
      <w:jc w:val="center"/>
      <w:rPr>
        <w:rFonts w:ascii="ＭＳ ゴシック" w:eastAsia="ＭＳ ゴシック" w:hAnsi="ＭＳ ゴシック"/>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897BE" w14:textId="77777777" w:rsidR="009D41A9" w:rsidRDefault="009D41A9">
      <w:r>
        <w:separator/>
      </w:r>
    </w:p>
  </w:footnote>
  <w:footnote w:type="continuationSeparator" w:id="0">
    <w:p w14:paraId="521B4C01" w14:textId="77777777" w:rsidR="009D41A9" w:rsidRDefault="009D41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FF6FA1"/>
    <w:multiLevelType w:val="hybridMultilevel"/>
    <w:tmpl w:val="15605F0E"/>
    <w:lvl w:ilvl="0" w:tplc="1B1456FA">
      <w:start w:val="1"/>
      <w:numFmt w:val="decimalFullWidth"/>
      <w:lvlText w:val="(%1)"/>
      <w:lvlJc w:val="left"/>
      <w:pPr>
        <w:ind w:left="1050" w:hanging="63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6609307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defaultTabStop w:val="958"/>
  <w:doNotHyphenateCaps/>
  <w:drawingGridHorizontalSpacing w:val="211"/>
  <w:drawingGridVerticalSpacing w:val="190"/>
  <w:displayVerticalDrawingGridEvery w:val="2"/>
  <w:characterSpacingControl w:val="doNotCompress"/>
  <w:noLineBreaksAfter w:lang="ja-JP" w:val="$([\{‘“〈《「『【〔＄（［｛｢￡￥"/>
  <w:noLineBreaksBefore w:lang="ja-JP" w:val="!%),.:;?]}°’”‰′″℃、。々〉》」』】〕゛゜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3432FE"/>
    <w:rsid w:val="00006201"/>
    <w:rsid w:val="0001496A"/>
    <w:rsid w:val="000178A1"/>
    <w:rsid w:val="00030D44"/>
    <w:rsid w:val="00044AA3"/>
    <w:rsid w:val="00096ED1"/>
    <w:rsid w:val="000C5992"/>
    <w:rsid w:val="000C78E9"/>
    <w:rsid w:val="00142823"/>
    <w:rsid w:val="00164124"/>
    <w:rsid w:val="001A05C2"/>
    <w:rsid w:val="001A585F"/>
    <w:rsid w:val="001E51CF"/>
    <w:rsid w:val="00253790"/>
    <w:rsid w:val="00260C08"/>
    <w:rsid w:val="002C5BD4"/>
    <w:rsid w:val="0033235B"/>
    <w:rsid w:val="0033344B"/>
    <w:rsid w:val="00337D62"/>
    <w:rsid w:val="003432FE"/>
    <w:rsid w:val="0036334E"/>
    <w:rsid w:val="00364067"/>
    <w:rsid w:val="00370B57"/>
    <w:rsid w:val="00394CE1"/>
    <w:rsid w:val="003F2C64"/>
    <w:rsid w:val="004456E2"/>
    <w:rsid w:val="00460BF7"/>
    <w:rsid w:val="004A1CB5"/>
    <w:rsid w:val="004F311B"/>
    <w:rsid w:val="00500D98"/>
    <w:rsid w:val="005055A7"/>
    <w:rsid w:val="00520224"/>
    <w:rsid w:val="0061219D"/>
    <w:rsid w:val="00694ACB"/>
    <w:rsid w:val="006E0A39"/>
    <w:rsid w:val="0070548B"/>
    <w:rsid w:val="0071695E"/>
    <w:rsid w:val="007C23D3"/>
    <w:rsid w:val="00826866"/>
    <w:rsid w:val="008322A3"/>
    <w:rsid w:val="00883A2C"/>
    <w:rsid w:val="008A4782"/>
    <w:rsid w:val="009619A5"/>
    <w:rsid w:val="009945AF"/>
    <w:rsid w:val="009C46C9"/>
    <w:rsid w:val="009D41A9"/>
    <w:rsid w:val="00A40A35"/>
    <w:rsid w:val="00A52CA4"/>
    <w:rsid w:val="00A9215D"/>
    <w:rsid w:val="00AE639F"/>
    <w:rsid w:val="00B1409F"/>
    <w:rsid w:val="00B27B53"/>
    <w:rsid w:val="00C37D4E"/>
    <w:rsid w:val="00CA19CB"/>
    <w:rsid w:val="00CC03F1"/>
    <w:rsid w:val="00CF45DF"/>
    <w:rsid w:val="00D24EA7"/>
    <w:rsid w:val="00D26EF0"/>
    <w:rsid w:val="00D32D6C"/>
    <w:rsid w:val="00D75AAA"/>
    <w:rsid w:val="00DE6981"/>
    <w:rsid w:val="00E12DD9"/>
    <w:rsid w:val="00E35B96"/>
    <w:rsid w:val="00E45141"/>
    <w:rsid w:val="00E772DF"/>
    <w:rsid w:val="00EC6DEC"/>
    <w:rsid w:val="00EF679A"/>
    <w:rsid w:val="00F01681"/>
    <w:rsid w:val="00F10BAE"/>
    <w:rsid w:val="00F31957"/>
    <w:rsid w:val="00F33E9D"/>
    <w:rsid w:val="00F35823"/>
    <w:rsid w:val="00F40ADF"/>
    <w:rsid w:val="00F67D92"/>
    <w:rsid w:val="00FE7A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0A90F6D"/>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adjustRightInd w:val="0"/>
      <w:snapToGrid w:val="0"/>
      <w:jc w:val="both"/>
      <w:textAlignment w:val="center"/>
    </w:pPr>
    <w:rPr>
      <w:rFonts w:ascii="ＭＳ 明朝" w:eastAsia="ＭＳ 明朝" w:hAnsi="Century" w:cs="ＭＳ 明朝"/>
      <w:szCs w:val="21"/>
    </w:rPr>
  </w:style>
  <w:style w:type="paragraph" w:styleId="1">
    <w:name w:val="heading 1"/>
    <w:basedOn w:val="a"/>
    <w:next w:val="a"/>
    <w:link w:val="10"/>
    <w:uiPriority w:val="9"/>
    <w:qFormat/>
    <w:rsid w:val="00142823"/>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tyle>
  <w:style w:type="character" w:styleId="a7">
    <w:name w:val="page number"/>
    <w:basedOn w:val="a0"/>
    <w:uiPriority w:val="99"/>
  </w:style>
  <w:style w:type="paragraph" w:styleId="a8">
    <w:name w:val="Revision"/>
    <w:hidden/>
    <w:uiPriority w:val="99"/>
    <w:rPr>
      <w:rFonts w:ascii="Century" w:eastAsia="ＭＳ 明朝" w:hAnsi="Century" w:cs="ＭＳ 明朝"/>
      <w:szCs w:val="21"/>
    </w:rPr>
  </w:style>
  <w:style w:type="paragraph" w:styleId="a9">
    <w:name w:val="Balloon Text"/>
    <w:basedOn w:val="a"/>
    <w:link w:val="aa"/>
    <w:uiPriority w:val="99"/>
    <w:pPr>
      <w:wordWrap/>
      <w:autoSpaceDE/>
      <w:autoSpaceDN/>
      <w:adjustRightInd/>
      <w:snapToGrid/>
      <w:textAlignment w:val="auto"/>
    </w:pPr>
    <w:rPr>
      <w:rFonts w:ascii="Arial" w:eastAsia="ＭＳ ゴシック" w:hAnsi="Arial" w:cs="ＭＳ ゴシック"/>
      <w:sz w:val="18"/>
      <w:szCs w:val="18"/>
    </w:rPr>
  </w:style>
  <w:style w:type="character" w:customStyle="1" w:styleId="aa">
    <w:name w:val="吹き出し (文字)"/>
    <w:basedOn w:val="a0"/>
    <w:link w:val="a9"/>
    <w:uiPriority w:val="99"/>
    <w:rPr>
      <w:rFonts w:ascii="Arial" w:eastAsia="ＭＳ ゴシック" w:hAnsi="Arial" w:cs="ＭＳ ゴシック"/>
      <w:kern w:val="2"/>
      <w:sz w:val="18"/>
      <w:szCs w:val="18"/>
    </w:rPr>
  </w:style>
  <w:style w:type="character" w:styleId="ab">
    <w:name w:val="annotation reference"/>
    <w:basedOn w:val="a0"/>
    <w:uiPriority w:val="99"/>
    <w:rPr>
      <w:sz w:val="18"/>
      <w:szCs w:val="18"/>
    </w:rPr>
  </w:style>
  <w:style w:type="paragraph" w:styleId="ac">
    <w:name w:val="annotation text"/>
    <w:basedOn w:val="a"/>
    <w:link w:val="ad"/>
    <w:uiPriority w:val="99"/>
    <w:pPr>
      <w:wordWrap/>
      <w:autoSpaceDE/>
      <w:autoSpaceDN/>
      <w:adjustRightInd/>
      <w:snapToGrid/>
      <w:jc w:val="left"/>
      <w:textAlignment w:val="auto"/>
    </w:pPr>
    <w:rPr>
      <w:rFonts w:ascii="Century"/>
    </w:rPr>
  </w:style>
  <w:style w:type="character" w:customStyle="1" w:styleId="ad">
    <w:name w:val="コメント文字列 (文字)"/>
    <w:basedOn w:val="a0"/>
    <w:link w:val="ac"/>
    <w:uiPriority w:val="99"/>
    <w:rPr>
      <w:rFonts w:ascii="ＭＳ 明朝" w:eastAsia="ＭＳ 明朝" w:hAnsi="Century" w:cs="ＭＳ 明朝"/>
      <w:szCs w:val="21"/>
    </w:rPr>
  </w:style>
  <w:style w:type="paragraph" w:styleId="ae">
    <w:name w:val="annotation subject"/>
    <w:basedOn w:val="ac"/>
    <w:next w:val="ac"/>
    <w:link w:val="af"/>
    <w:uiPriority w:val="99"/>
    <w:rPr>
      <w:b/>
      <w:bCs/>
    </w:rPr>
  </w:style>
  <w:style w:type="character" w:customStyle="1" w:styleId="af">
    <w:name w:val="コメント内容 (文字)"/>
    <w:basedOn w:val="ad"/>
    <w:link w:val="ae"/>
    <w:uiPriority w:val="99"/>
    <w:semiHidden/>
    <w:rPr>
      <w:rFonts w:ascii="ＭＳ 明朝" w:eastAsia="ＭＳ 明朝" w:hAnsi="Century" w:cs="ＭＳ 明朝"/>
      <w:b/>
      <w:bCs/>
      <w:szCs w:val="21"/>
    </w:rPr>
  </w:style>
  <w:style w:type="paragraph" w:styleId="af0">
    <w:name w:val="List Paragraph"/>
    <w:basedOn w:val="a"/>
    <w:uiPriority w:val="34"/>
    <w:qFormat/>
    <w:rsid w:val="00FE7A55"/>
    <w:pPr>
      <w:ind w:leftChars="400" w:left="840"/>
    </w:pPr>
  </w:style>
  <w:style w:type="character" w:customStyle="1" w:styleId="10">
    <w:name w:val="見出し 1 (文字)"/>
    <w:basedOn w:val="a0"/>
    <w:link w:val="1"/>
    <w:uiPriority w:val="9"/>
    <w:rsid w:val="00142823"/>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7362">
      <w:bodyDiv w:val="1"/>
      <w:marLeft w:val="0"/>
      <w:marRight w:val="0"/>
      <w:marTop w:val="0"/>
      <w:marBottom w:val="0"/>
      <w:divBdr>
        <w:top w:val="none" w:sz="0" w:space="0" w:color="auto"/>
        <w:left w:val="none" w:sz="0" w:space="0" w:color="auto"/>
        <w:bottom w:val="none" w:sz="0" w:space="0" w:color="auto"/>
        <w:right w:val="none" w:sz="0" w:space="0" w:color="auto"/>
      </w:divBdr>
    </w:div>
    <w:div w:id="1408529394">
      <w:bodyDiv w:val="1"/>
      <w:marLeft w:val="0"/>
      <w:marRight w:val="0"/>
      <w:marTop w:val="0"/>
      <w:marBottom w:val="0"/>
      <w:divBdr>
        <w:top w:val="none" w:sz="0" w:space="0" w:color="auto"/>
        <w:left w:val="none" w:sz="0" w:space="0" w:color="auto"/>
        <w:bottom w:val="none" w:sz="0" w:space="0" w:color="auto"/>
        <w:right w:val="none" w:sz="0" w:space="0" w:color="auto"/>
      </w:divBdr>
    </w:div>
    <w:div w:id="1462528208">
      <w:bodyDiv w:val="1"/>
      <w:marLeft w:val="0"/>
      <w:marRight w:val="0"/>
      <w:marTop w:val="0"/>
      <w:marBottom w:val="0"/>
      <w:divBdr>
        <w:top w:val="none" w:sz="0" w:space="0" w:color="auto"/>
        <w:left w:val="none" w:sz="0" w:space="0" w:color="auto"/>
        <w:bottom w:val="none" w:sz="0" w:space="0" w:color="auto"/>
        <w:right w:val="none" w:sz="0" w:space="0" w:color="auto"/>
      </w:divBdr>
    </w:div>
    <w:div w:id="1499539100">
      <w:bodyDiv w:val="1"/>
      <w:marLeft w:val="0"/>
      <w:marRight w:val="0"/>
      <w:marTop w:val="0"/>
      <w:marBottom w:val="0"/>
      <w:divBdr>
        <w:top w:val="none" w:sz="0" w:space="0" w:color="auto"/>
        <w:left w:val="none" w:sz="0" w:space="0" w:color="auto"/>
        <w:bottom w:val="none" w:sz="0" w:space="0" w:color="auto"/>
        <w:right w:val="none" w:sz="0" w:space="0" w:color="auto"/>
      </w:divBdr>
    </w:div>
    <w:div w:id="2003662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42</Pages>
  <Words>7526</Words>
  <Characters>42900</Characters>
  <Application>Microsoft Office Word</Application>
  <DocSecurity>0</DocSecurity>
  <Lines>357</Lines>
  <Paragraphs>100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2024-05-28T09:37:00Z</dcterms:created>
  <dcterms:modified xsi:type="dcterms:W3CDTF">2025-06-30T02:07:00Z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2025-06-26T11:14:55Z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