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8C143" w14:textId="66C0ED5E" w:rsidR="00BD4CFD" w:rsidRPr="00DA0AB0" w:rsidRDefault="00BD4CFD" w:rsidP="00BD4CFD">
      <w:pPr>
        <w:jc w:val="right"/>
        <w:rPr>
          <w:rFonts w:asciiTheme="minorEastAsia" w:hAnsiTheme="minorEastAsia" w:cs="Times New Roman"/>
          <w:szCs w:val="21"/>
        </w:rPr>
      </w:pPr>
      <w:r w:rsidRPr="00DA0AB0">
        <w:rPr>
          <w:rFonts w:asciiTheme="minorEastAsia" w:hAnsiTheme="minorEastAsia" w:cs="Times New Roman" w:hint="eastAsia"/>
          <w:szCs w:val="21"/>
        </w:rPr>
        <w:t>（西暦）</w:t>
      </w:r>
      <w:r w:rsidRPr="00DA0AB0">
        <w:rPr>
          <w:rFonts w:asciiTheme="minorEastAsia" w:hAnsiTheme="minorEastAsia" w:cs="Times New Roman"/>
          <w:szCs w:val="21"/>
        </w:rPr>
        <w:t xml:space="preserve">     </w:t>
      </w:r>
      <w:r w:rsidRPr="00DA0AB0">
        <w:rPr>
          <w:rFonts w:asciiTheme="minorEastAsia" w:hAnsiTheme="minorEastAsia" w:cs="Times New Roman" w:hint="eastAsia"/>
          <w:szCs w:val="21"/>
        </w:rPr>
        <w:t>年　　月　　日</w:t>
      </w:r>
    </w:p>
    <w:p w14:paraId="56AAFEC8" w14:textId="77777777" w:rsidR="00BD4CFD" w:rsidRPr="00DA0AB0" w:rsidRDefault="00BD4CFD" w:rsidP="00BD4CFD">
      <w:pPr>
        <w:wordWrap w:val="0"/>
        <w:autoSpaceDE w:val="0"/>
        <w:autoSpaceDN w:val="0"/>
        <w:adjustRightInd w:val="0"/>
        <w:spacing w:line="391" w:lineRule="exact"/>
        <w:rPr>
          <w:rFonts w:asciiTheme="minorEastAsia" w:hAnsiTheme="minorEastAsia" w:cs="Times New Roman"/>
          <w:kern w:val="0"/>
          <w:szCs w:val="20"/>
        </w:rPr>
      </w:pPr>
      <w:r w:rsidRPr="00DA0AB0">
        <w:rPr>
          <w:rFonts w:asciiTheme="minorEastAsia" w:hAnsiTheme="minorEastAsia" w:cs="Times New Roman" w:hint="eastAsia"/>
          <w:kern w:val="0"/>
          <w:szCs w:val="20"/>
        </w:rPr>
        <w:t>東京都、株式会社東京商品取引所</w:t>
      </w:r>
      <w:r w:rsidRPr="00DA0AB0">
        <w:rPr>
          <w:rFonts w:asciiTheme="minorEastAsia" w:hAnsiTheme="minorEastAsia" w:cs="Times New Roman"/>
          <w:kern w:val="0"/>
          <w:szCs w:val="20"/>
        </w:rPr>
        <w:t xml:space="preserve">　殿</w:t>
      </w:r>
    </w:p>
    <w:p w14:paraId="78FD1785" w14:textId="77777777" w:rsidR="00BD4CFD" w:rsidRPr="00DA0AB0" w:rsidRDefault="00BD4CFD" w:rsidP="00BD4CFD">
      <w:pPr>
        <w:wordWrap w:val="0"/>
        <w:autoSpaceDE w:val="0"/>
        <w:autoSpaceDN w:val="0"/>
        <w:adjustRightInd w:val="0"/>
        <w:spacing w:line="391" w:lineRule="exact"/>
        <w:rPr>
          <w:rFonts w:asciiTheme="minorEastAsia" w:hAnsiTheme="minorEastAsia" w:cs="Times New Roman"/>
          <w:kern w:val="0"/>
          <w:szCs w:val="20"/>
        </w:rPr>
      </w:pPr>
    </w:p>
    <w:p w14:paraId="207C337E" w14:textId="6285718B" w:rsidR="00BD4CFD" w:rsidRPr="00DA0AB0" w:rsidRDefault="00ED2322" w:rsidP="00BD4CFD">
      <w:pPr>
        <w:jc w:val="center"/>
        <w:rPr>
          <w:rFonts w:asciiTheme="minorEastAsia" w:hAnsiTheme="minorEastAsia" w:cs="Times New Roman"/>
          <w:b/>
          <w:bCs/>
          <w:sz w:val="22"/>
          <w:szCs w:val="18"/>
        </w:rPr>
      </w:pPr>
      <w:r w:rsidRPr="00DA0AB0">
        <w:rPr>
          <w:rFonts w:asciiTheme="minorEastAsia" w:hAnsiTheme="minorEastAsia" w:cs="Times New Roman" w:hint="eastAsia"/>
          <w:b/>
          <w:bCs/>
          <w:sz w:val="22"/>
          <w:szCs w:val="18"/>
        </w:rPr>
        <w:t>令和</w:t>
      </w:r>
      <w:r w:rsidR="008F2CF5" w:rsidRPr="00DA0AB0">
        <w:rPr>
          <w:rFonts w:asciiTheme="minorEastAsia" w:hAnsiTheme="minorEastAsia" w:cs="Times New Roman" w:hint="eastAsia"/>
          <w:b/>
          <w:bCs/>
          <w:sz w:val="22"/>
          <w:szCs w:val="18"/>
        </w:rPr>
        <w:t>８</w:t>
      </w:r>
      <w:r w:rsidRPr="00DA0AB0">
        <w:rPr>
          <w:rFonts w:asciiTheme="minorEastAsia" w:hAnsiTheme="minorEastAsia" w:cs="Times New Roman" w:hint="eastAsia"/>
          <w:b/>
          <w:bCs/>
          <w:sz w:val="22"/>
          <w:szCs w:val="18"/>
        </w:rPr>
        <w:t>年度東京都</w:t>
      </w:r>
      <w:r w:rsidR="00BD4CFD" w:rsidRPr="00DA0AB0">
        <w:rPr>
          <w:rFonts w:asciiTheme="minorEastAsia" w:hAnsiTheme="minorEastAsia" w:cs="Times New Roman" w:hint="eastAsia"/>
          <w:b/>
          <w:bCs/>
          <w:sz w:val="22"/>
          <w:szCs w:val="18"/>
        </w:rPr>
        <w:t>グリーン水素トライアル取引</w:t>
      </w:r>
      <w:r w:rsidR="00AF5079" w:rsidRPr="00DA0AB0">
        <w:rPr>
          <w:rFonts w:asciiTheme="minorEastAsia" w:hAnsiTheme="minorEastAsia" w:cs="Times New Roman" w:hint="eastAsia"/>
          <w:b/>
          <w:bCs/>
          <w:sz w:val="22"/>
          <w:szCs w:val="18"/>
        </w:rPr>
        <w:t>（京浜島グリーン水素）</w:t>
      </w:r>
      <w:r w:rsidR="00BD4CFD" w:rsidRPr="00DA0AB0">
        <w:rPr>
          <w:rFonts w:asciiTheme="minorEastAsia" w:hAnsiTheme="minorEastAsia" w:cs="Times New Roman" w:hint="eastAsia"/>
          <w:b/>
          <w:bCs/>
          <w:sz w:val="22"/>
          <w:szCs w:val="18"/>
        </w:rPr>
        <w:t>登録申込書</w:t>
      </w:r>
    </w:p>
    <w:p w14:paraId="57D02B15" w14:textId="77777777" w:rsidR="00BD4CFD" w:rsidRPr="00DA0AB0" w:rsidRDefault="00BD4CFD" w:rsidP="00BD4CFD">
      <w:pPr>
        <w:rPr>
          <w:rFonts w:asciiTheme="minorEastAsia" w:hAnsiTheme="minorEastAsia" w:cs="Times New Roman"/>
          <w:sz w:val="12"/>
          <w:szCs w:val="12"/>
        </w:rPr>
      </w:pPr>
    </w:p>
    <w:p w14:paraId="6811BB50" w14:textId="3461DC28" w:rsidR="00BD4CFD" w:rsidRPr="00DA0AB0" w:rsidRDefault="00BD4CFD" w:rsidP="00BD4CFD">
      <w:pPr>
        <w:autoSpaceDE w:val="0"/>
        <w:autoSpaceDN w:val="0"/>
        <w:adjustRightInd w:val="0"/>
        <w:spacing w:line="391" w:lineRule="atLeast"/>
        <w:ind w:firstLineChars="95" w:firstLine="209"/>
        <w:rPr>
          <w:rFonts w:asciiTheme="minorEastAsia" w:hAnsiTheme="minorEastAsia" w:cs="Times New Roman"/>
          <w:spacing w:val="23"/>
          <w:kern w:val="0"/>
          <w:szCs w:val="20"/>
        </w:rPr>
      </w:pPr>
      <w:r w:rsidRPr="00DA0AB0">
        <w:rPr>
          <w:rFonts w:asciiTheme="minorEastAsia" w:hAnsiTheme="minorEastAsia" w:cs="Times New Roman"/>
          <w:spacing w:val="5"/>
          <w:kern w:val="0"/>
          <w:szCs w:val="20"/>
        </w:rPr>
        <w:t>当社は、「</w:t>
      </w:r>
      <w:r w:rsidR="007F1C3A" w:rsidRPr="00DA0AB0">
        <w:rPr>
          <w:rFonts w:asciiTheme="minorEastAsia" w:hAnsiTheme="minorEastAsia" w:cs="Times New Roman" w:hint="eastAsia"/>
          <w:spacing w:val="5"/>
          <w:kern w:val="0"/>
          <w:szCs w:val="20"/>
        </w:rPr>
        <w:t>令和</w:t>
      </w:r>
      <w:r w:rsidR="008F2CF5" w:rsidRPr="00DA0AB0">
        <w:rPr>
          <w:rFonts w:asciiTheme="minorEastAsia" w:hAnsiTheme="minorEastAsia" w:cs="Times New Roman" w:hint="eastAsia"/>
          <w:spacing w:val="5"/>
          <w:kern w:val="0"/>
          <w:szCs w:val="20"/>
        </w:rPr>
        <w:t>８</w:t>
      </w:r>
      <w:r w:rsidR="007F1C3A" w:rsidRPr="00DA0AB0">
        <w:rPr>
          <w:rFonts w:asciiTheme="minorEastAsia" w:hAnsiTheme="minorEastAsia" w:cs="Times New Roman" w:hint="eastAsia"/>
          <w:spacing w:val="5"/>
          <w:kern w:val="0"/>
          <w:szCs w:val="20"/>
        </w:rPr>
        <w:t>年度</w:t>
      </w:r>
      <w:r w:rsidR="00CE70E4" w:rsidRPr="00DA0AB0">
        <w:rPr>
          <w:rFonts w:asciiTheme="minorEastAsia" w:hAnsiTheme="minorEastAsia" w:cs="Times New Roman" w:hint="eastAsia"/>
          <w:spacing w:val="5"/>
          <w:kern w:val="0"/>
          <w:szCs w:val="20"/>
        </w:rPr>
        <w:t>東京都</w:t>
      </w:r>
      <w:r w:rsidRPr="00DA0AB0">
        <w:rPr>
          <w:rFonts w:asciiTheme="minorEastAsia" w:hAnsiTheme="minorEastAsia" w:cs="Times New Roman" w:hint="eastAsia"/>
          <w:spacing w:val="5"/>
          <w:kern w:val="0"/>
          <w:szCs w:val="20"/>
        </w:rPr>
        <w:t>グリーン水素トライアル取引</w:t>
      </w:r>
      <w:r w:rsidR="007F63CD" w:rsidRPr="00DA0AB0">
        <w:rPr>
          <w:rFonts w:asciiTheme="minorEastAsia" w:hAnsiTheme="minorEastAsia" w:cs="Times New Roman" w:hint="eastAsia"/>
          <w:spacing w:val="5"/>
          <w:kern w:val="0"/>
          <w:szCs w:val="20"/>
        </w:rPr>
        <w:t>（京浜島グリーン水素）</w:t>
      </w:r>
      <w:r w:rsidRPr="00DA0AB0">
        <w:rPr>
          <w:rFonts w:asciiTheme="minorEastAsia" w:hAnsiTheme="minorEastAsia" w:cs="Times New Roman" w:hint="eastAsia"/>
          <w:spacing w:val="5"/>
          <w:kern w:val="0"/>
          <w:szCs w:val="20"/>
        </w:rPr>
        <w:t>実施規程</w:t>
      </w:r>
      <w:r w:rsidRPr="00DA0AB0">
        <w:rPr>
          <w:rFonts w:asciiTheme="minorEastAsia" w:hAnsiTheme="minorEastAsia" w:cs="Times New Roman"/>
          <w:spacing w:val="5"/>
          <w:kern w:val="0"/>
          <w:szCs w:val="20"/>
        </w:rPr>
        <w:t>」について遵守することを承諾し、下記のとおり、</w:t>
      </w:r>
      <w:r w:rsidRPr="00DA0AB0">
        <w:rPr>
          <w:rFonts w:asciiTheme="minorEastAsia" w:hAnsiTheme="minorEastAsia" w:cs="Times New Roman" w:hint="eastAsia"/>
          <w:spacing w:val="5"/>
          <w:kern w:val="0"/>
          <w:szCs w:val="20"/>
        </w:rPr>
        <w:t>グリーン水素トライアル取引への参加を申し込みます</w:t>
      </w:r>
      <w:r w:rsidRPr="00DA0AB0">
        <w:rPr>
          <w:rFonts w:asciiTheme="minorEastAsia" w:hAnsiTheme="minorEastAsia" w:cs="Times New Roman"/>
          <w:spacing w:val="23"/>
          <w:kern w:val="0"/>
          <w:szCs w:val="20"/>
        </w:rPr>
        <w:t>。</w:t>
      </w:r>
    </w:p>
    <w:p w14:paraId="0B4BE17B" w14:textId="77777777" w:rsidR="00BD4CFD" w:rsidRPr="00DA0AB0" w:rsidRDefault="00BD4CFD" w:rsidP="00BD4CFD">
      <w:pPr>
        <w:rPr>
          <w:rFonts w:asciiTheme="minorEastAsia" w:hAnsiTheme="minorEastAsia" w:cs="Times New Roman"/>
          <w:sz w:val="12"/>
          <w:szCs w:val="12"/>
        </w:rPr>
      </w:pPr>
    </w:p>
    <w:p w14:paraId="7915D0FF" w14:textId="77777777" w:rsidR="00BD4CFD" w:rsidRPr="00DA0AB0" w:rsidRDefault="00BD4CFD" w:rsidP="00BD4CFD">
      <w:pPr>
        <w:jc w:val="center"/>
        <w:rPr>
          <w:rFonts w:asciiTheme="minorEastAsia" w:hAnsiTheme="minorEastAsia" w:cs="Times New Roman"/>
          <w:szCs w:val="20"/>
        </w:rPr>
      </w:pPr>
      <w:r w:rsidRPr="00DA0AB0">
        <w:rPr>
          <w:rFonts w:asciiTheme="minorEastAsia" w:hAnsiTheme="minorEastAsia" w:cs="Times New Roman" w:hint="eastAsia"/>
          <w:szCs w:val="20"/>
        </w:rPr>
        <w:t>記</w:t>
      </w:r>
    </w:p>
    <w:p w14:paraId="54FFB202" w14:textId="77777777" w:rsidR="00BD4CFD" w:rsidRPr="00DA0AB0" w:rsidRDefault="00BD4CFD" w:rsidP="00BD4CFD">
      <w:pPr>
        <w:rPr>
          <w:rFonts w:asciiTheme="minorEastAsia" w:hAnsiTheme="minorEastAsia" w:cs="Times New Roman"/>
          <w:sz w:val="12"/>
          <w:szCs w:val="12"/>
        </w:rPr>
      </w:pPr>
    </w:p>
    <w:tbl>
      <w:tblPr>
        <w:tblW w:w="926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21"/>
        <w:gridCol w:w="4447"/>
      </w:tblGrid>
      <w:tr w:rsidR="00BD4CFD" w:rsidRPr="00DA0AB0" w14:paraId="23206753" w14:textId="77777777" w:rsidTr="00C66EB2">
        <w:trPr>
          <w:cantSplit/>
          <w:trHeight w:val="622"/>
        </w:trPr>
        <w:tc>
          <w:tcPr>
            <w:tcW w:w="4821" w:type="dxa"/>
            <w:vAlign w:val="center"/>
          </w:tcPr>
          <w:p w14:paraId="705CDBCD" w14:textId="77777777" w:rsidR="00BD4CFD" w:rsidRPr="00DA0AB0" w:rsidRDefault="00BD4CFD" w:rsidP="00DA782F">
            <w:pPr>
              <w:jc w:val="center"/>
              <w:rPr>
                <w:rFonts w:asciiTheme="minorEastAsia" w:hAnsiTheme="minorEastAsia" w:cs="Times New Roman"/>
                <w:sz w:val="20"/>
                <w:szCs w:val="20"/>
              </w:rPr>
            </w:pPr>
            <w:r w:rsidRPr="00DA0AB0">
              <w:rPr>
                <w:rFonts w:asciiTheme="minorEastAsia" w:hAnsiTheme="minorEastAsia" w:cs="Times New Roman" w:hint="eastAsia"/>
                <w:kern w:val="0"/>
                <w:sz w:val="20"/>
                <w:szCs w:val="20"/>
              </w:rPr>
              <w:t>名称（商号、団体名等）</w:t>
            </w:r>
          </w:p>
        </w:tc>
        <w:tc>
          <w:tcPr>
            <w:tcW w:w="4447" w:type="dxa"/>
            <w:vAlign w:val="center"/>
          </w:tcPr>
          <w:p w14:paraId="356948F3" w14:textId="77777777" w:rsidR="00BD4CFD" w:rsidRPr="00DA0AB0" w:rsidRDefault="00BD4CFD" w:rsidP="00CC316F">
            <w:pPr>
              <w:jc w:val="center"/>
              <w:rPr>
                <w:rFonts w:asciiTheme="minorEastAsia" w:hAnsiTheme="minorEastAsia" w:cs="Times New Roman"/>
                <w:snapToGrid w:val="0"/>
                <w:sz w:val="20"/>
                <w:szCs w:val="20"/>
              </w:rPr>
            </w:pPr>
          </w:p>
        </w:tc>
      </w:tr>
      <w:tr w:rsidR="00BB7683" w:rsidRPr="00DA0AB0" w14:paraId="2E40A72E" w14:textId="77777777" w:rsidTr="00C66EB2">
        <w:trPr>
          <w:cantSplit/>
          <w:trHeight w:val="556"/>
        </w:trPr>
        <w:tc>
          <w:tcPr>
            <w:tcW w:w="4821" w:type="dxa"/>
            <w:vAlign w:val="center"/>
          </w:tcPr>
          <w:p w14:paraId="39B6A9E2" w14:textId="61F5C754" w:rsidR="00BB7683" w:rsidRPr="00DA0AB0" w:rsidRDefault="00BB7683" w:rsidP="000C0BB2">
            <w:pPr>
              <w:jc w:val="center"/>
              <w:rPr>
                <w:rFonts w:asciiTheme="minorEastAsia" w:hAnsiTheme="minorEastAsia" w:cs="Times New Roman"/>
                <w:kern w:val="0"/>
                <w:sz w:val="20"/>
                <w:szCs w:val="20"/>
              </w:rPr>
            </w:pPr>
            <w:r w:rsidRPr="00DA0AB0">
              <w:rPr>
                <w:rFonts w:asciiTheme="minorEastAsia" w:hAnsiTheme="minorEastAsia" w:cs="Times New Roman" w:hint="eastAsia"/>
                <w:kern w:val="0"/>
                <w:sz w:val="20"/>
                <w:szCs w:val="20"/>
              </w:rPr>
              <w:t>資本金</w:t>
            </w:r>
          </w:p>
        </w:tc>
        <w:tc>
          <w:tcPr>
            <w:tcW w:w="4447" w:type="dxa"/>
            <w:vAlign w:val="center"/>
          </w:tcPr>
          <w:p w14:paraId="2FA0288E" w14:textId="77777777" w:rsidR="00BB7683" w:rsidRPr="00DA0AB0" w:rsidRDefault="00BB7683" w:rsidP="00DA782F">
            <w:pPr>
              <w:jc w:val="center"/>
              <w:rPr>
                <w:rFonts w:asciiTheme="minorEastAsia" w:hAnsiTheme="minorEastAsia" w:cs="Times New Roman"/>
                <w:strike/>
                <w:snapToGrid w:val="0"/>
                <w:sz w:val="20"/>
                <w:szCs w:val="20"/>
              </w:rPr>
            </w:pPr>
          </w:p>
        </w:tc>
      </w:tr>
      <w:tr w:rsidR="00BB7683" w:rsidRPr="00DA0AB0" w14:paraId="1FB34CA6" w14:textId="77777777" w:rsidTr="00C66EB2">
        <w:trPr>
          <w:cantSplit/>
          <w:trHeight w:val="556"/>
        </w:trPr>
        <w:tc>
          <w:tcPr>
            <w:tcW w:w="4821" w:type="dxa"/>
            <w:vAlign w:val="center"/>
          </w:tcPr>
          <w:p w14:paraId="015A5027" w14:textId="5E5A90FD" w:rsidR="00BB7683" w:rsidRPr="00DA0AB0" w:rsidRDefault="00BB7683" w:rsidP="000C0BB2">
            <w:pPr>
              <w:jc w:val="center"/>
              <w:rPr>
                <w:rFonts w:asciiTheme="minorEastAsia" w:hAnsiTheme="minorEastAsia" w:cs="Times New Roman"/>
                <w:kern w:val="0"/>
                <w:sz w:val="20"/>
                <w:szCs w:val="20"/>
              </w:rPr>
            </w:pPr>
            <w:r w:rsidRPr="00DA0AB0">
              <w:rPr>
                <w:rFonts w:asciiTheme="minorEastAsia" w:hAnsiTheme="minorEastAsia" w:cs="Times New Roman" w:hint="eastAsia"/>
                <w:kern w:val="0"/>
                <w:sz w:val="20"/>
                <w:szCs w:val="20"/>
              </w:rPr>
              <w:t>従業員数</w:t>
            </w:r>
          </w:p>
        </w:tc>
        <w:tc>
          <w:tcPr>
            <w:tcW w:w="4447" w:type="dxa"/>
            <w:vAlign w:val="center"/>
          </w:tcPr>
          <w:p w14:paraId="00C1A3BD" w14:textId="77777777" w:rsidR="00BB7683" w:rsidRPr="00DA0AB0" w:rsidRDefault="00BB7683" w:rsidP="00DA782F">
            <w:pPr>
              <w:jc w:val="center"/>
              <w:rPr>
                <w:rFonts w:asciiTheme="minorEastAsia" w:hAnsiTheme="minorEastAsia" w:cs="Times New Roman"/>
                <w:strike/>
                <w:snapToGrid w:val="0"/>
                <w:sz w:val="20"/>
                <w:szCs w:val="20"/>
              </w:rPr>
            </w:pPr>
          </w:p>
        </w:tc>
      </w:tr>
      <w:tr w:rsidR="00BD4CFD" w:rsidRPr="00DA0AB0" w14:paraId="6289DCC0" w14:textId="77777777" w:rsidTr="00C66EB2">
        <w:trPr>
          <w:cantSplit/>
          <w:trHeight w:val="556"/>
        </w:trPr>
        <w:tc>
          <w:tcPr>
            <w:tcW w:w="4821" w:type="dxa"/>
            <w:vAlign w:val="center"/>
          </w:tcPr>
          <w:p w14:paraId="01DCA03C" w14:textId="2947AB45" w:rsidR="00BD4CFD" w:rsidRPr="00DA0AB0" w:rsidRDefault="006A404E" w:rsidP="000C0BB2">
            <w:pPr>
              <w:jc w:val="center"/>
              <w:rPr>
                <w:rFonts w:asciiTheme="minorEastAsia" w:hAnsiTheme="minorEastAsia" w:cs="Times New Roman"/>
                <w:kern w:val="0"/>
                <w:sz w:val="20"/>
                <w:szCs w:val="20"/>
              </w:rPr>
            </w:pPr>
            <w:r w:rsidRPr="00DA0AB0">
              <w:rPr>
                <w:rFonts w:asciiTheme="minorEastAsia" w:hAnsiTheme="minorEastAsia" w:cs="Times New Roman" w:hint="eastAsia"/>
                <w:kern w:val="0"/>
                <w:sz w:val="20"/>
                <w:szCs w:val="20"/>
              </w:rPr>
              <w:t>消費予定地</w:t>
            </w:r>
            <w:r w:rsidR="000C0BB2" w:rsidRPr="00DA0AB0">
              <w:rPr>
                <w:rFonts w:asciiTheme="minorEastAsia" w:hAnsiTheme="minorEastAsia" w:cs="Times New Roman" w:hint="eastAsia"/>
                <w:kern w:val="0"/>
                <w:szCs w:val="21"/>
              </w:rPr>
              <w:t>（</w:t>
            </w:r>
            <w:r w:rsidR="00BD4CFD" w:rsidRPr="00DA0AB0">
              <w:rPr>
                <w:rFonts w:asciiTheme="minorEastAsia" w:hAnsiTheme="minorEastAsia" w:cs="Times New Roman" w:hint="eastAsia"/>
                <w:kern w:val="0"/>
                <w:sz w:val="20"/>
                <w:szCs w:val="20"/>
              </w:rPr>
              <w:t>輸送</w:t>
            </w:r>
            <w:r w:rsidR="00215E39" w:rsidRPr="00DA0AB0">
              <w:rPr>
                <w:rFonts w:asciiTheme="minorEastAsia" w:hAnsiTheme="minorEastAsia" w:cs="Times New Roman" w:hint="eastAsia"/>
                <w:kern w:val="0"/>
                <w:sz w:val="20"/>
                <w:szCs w:val="20"/>
              </w:rPr>
              <w:t>先</w:t>
            </w:r>
            <w:r w:rsidR="00BD4CFD" w:rsidRPr="00DA0AB0">
              <w:rPr>
                <w:rFonts w:asciiTheme="minorEastAsia" w:hAnsiTheme="minorEastAsia" w:cs="Times New Roman" w:hint="eastAsia"/>
                <w:kern w:val="0"/>
                <w:sz w:val="20"/>
                <w:szCs w:val="20"/>
              </w:rPr>
              <w:t>の住所</w:t>
            </w:r>
            <w:r w:rsidR="000C0BB2" w:rsidRPr="00DA0AB0">
              <w:rPr>
                <w:rFonts w:asciiTheme="minorEastAsia" w:hAnsiTheme="minorEastAsia" w:cs="Times New Roman" w:hint="eastAsia"/>
                <w:kern w:val="0"/>
                <w:sz w:val="20"/>
                <w:szCs w:val="20"/>
              </w:rPr>
              <w:t>）</w:t>
            </w:r>
          </w:p>
        </w:tc>
        <w:tc>
          <w:tcPr>
            <w:tcW w:w="4447" w:type="dxa"/>
            <w:vAlign w:val="center"/>
          </w:tcPr>
          <w:p w14:paraId="07FBD0E7" w14:textId="77777777" w:rsidR="00BD4CFD" w:rsidRPr="00DA0AB0" w:rsidRDefault="00BD4CFD" w:rsidP="00DA782F">
            <w:pPr>
              <w:jc w:val="center"/>
              <w:rPr>
                <w:rFonts w:asciiTheme="minorEastAsia" w:hAnsiTheme="minorEastAsia" w:cs="Times New Roman"/>
                <w:strike/>
                <w:snapToGrid w:val="0"/>
                <w:sz w:val="20"/>
                <w:szCs w:val="20"/>
              </w:rPr>
            </w:pPr>
          </w:p>
        </w:tc>
      </w:tr>
      <w:tr w:rsidR="00BD4CFD" w:rsidRPr="00DA0AB0" w14:paraId="0027C2FA" w14:textId="77777777" w:rsidTr="00C66EB2">
        <w:trPr>
          <w:cantSplit/>
          <w:trHeight w:val="603"/>
        </w:trPr>
        <w:tc>
          <w:tcPr>
            <w:tcW w:w="4821" w:type="dxa"/>
            <w:tcBorders>
              <w:top w:val="single" w:sz="4" w:space="0" w:color="auto"/>
              <w:left w:val="single" w:sz="4" w:space="0" w:color="auto"/>
              <w:bottom w:val="single" w:sz="4" w:space="0" w:color="auto"/>
              <w:right w:val="single" w:sz="4" w:space="0" w:color="auto"/>
            </w:tcBorders>
            <w:vAlign w:val="center"/>
          </w:tcPr>
          <w:p w14:paraId="483E0477" w14:textId="77777777" w:rsidR="00BD4CFD" w:rsidRPr="00DA0AB0" w:rsidRDefault="00BD4CFD" w:rsidP="00DA782F">
            <w:pPr>
              <w:jc w:val="center"/>
              <w:rPr>
                <w:rFonts w:asciiTheme="minorEastAsia" w:hAnsiTheme="minorEastAsia" w:cs="Times New Roman"/>
                <w:kern w:val="0"/>
                <w:sz w:val="20"/>
                <w:szCs w:val="20"/>
              </w:rPr>
            </w:pPr>
            <w:r w:rsidRPr="00DA0AB0">
              <w:rPr>
                <w:rFonts w:asciiTheme="minorEastAsia" w:hAnsiTheme="minorEastAsia" w:cs="Times New Roman" w:hint="eastAsia"/>
                <w:kern w:val="0"/>
                <w:sz w:val="20"/>
                <w:szCs w:val="20"/>
              </w:rPr>
              <w:t>担当者・部署名</w:t>
            </w:r>
          </w:p>
        </w:tc>
        <w:tc>
          <w:tcPr>
            <w:tcW w:w="4447" w:type="dxa"/>
            <w:tcBorders>
              <w:top w:val="single" w:sz="4" w:space="0" w:color="auto"/>
              <w:left w:val="single" w:sz="4" w:space="0" w:color="auto"/>
              <w:bottom w:val="single" w:sz="4" w:space="0" w:color="auto"/>
              <w:right w:val="single" w:sz="4" w:space="0" w:color="auto"/>
            </w:tcBorders>
            <w:vAlign w:val="center"/>
          </w:tcPr>
          <w:p w14:paraId="0E3E1E94" w14:textId="77777777" w:rsidR="00BD4CFD" w:rsidRPr="00DA0AB0" w:rsidRDefault="00BD4CFD" w:rsidP="00DA782F">
            <w:pPr>
              <w:ind w:leftChars="-83" w:left="-174" w:firstLineChars="50" w:firstLine="100"/>
              <w:jc w:val="center"/>
              <w:rPr>
                <w:rFonts w:asciiTheme="minorEastAsia" w:hAnsiTheme="minorEastAsia" w:cs="Times New Roman"/>
                <w:snapToGrid w:val="0"/>
                <w:sz w:val="20"/>
                <w:szCs w:val="20"/>
              </w:rPr>
            </w:pPr>
          </w:p>
        </w:tc>
      </w:tr>
      <w:tr w:rsidR="00BD4CFD" w:rsidRPr="00DA0AB0" w14:paraId="4EB8C29F" w14:textId="77777777" w:rsidTr="00C66EB2">
        <w:trPr>
          <w:cantSplit/>
          <w:trHeight w:val="603"/>
        </w:trPr>
        <w:tc>
          <w:tcPr>
            <w:tcW w:w="4821" w:type="dxa"/>
            <w:tcBorders>
              <w:top w:val="single" w:sz="4" w:space="0" w:color="auto"/>
              <w:left w:val="single" w:sz="4" w:space="0" w:color="auto"/>
              <w:bottom w:val="single" w:sz="4" w:space="0" w:color="auto"/>
              <w:right w:val="single" w:sz="4" w:space="0" w:color="auto"/>
            </w:tcBorders>
            <w:vAlign w:val="center"/>
          </w:tcPr>
          <w:p w14:paraId="106F8E92" w14:textId="77777777" w:rsidR="00BD4CFD" w:rsidRPr="00DA0AB0" w:rsidRDefault="00BD4CFD" w:rsidP="00DA782F">
            <w:pPr>
              <w:jc w:val="center"/>
              <w:rPr>
                <w:rFonts w:asciiTheme="minorEastAsia" w:hAnsiTheme="minorEastAsia" w:cs="Times New Roman"/>
                <w:kern w:val="0"/>
                <w:sz w:val="20"/>
                <w:szCs w:val="20"/>
              </w:rPr>
            </w:pPr>
            <w:r w:rsidRPr="00DA0AB0">
              <w:rPr>
                <w:rFonts w:asciiTheme="minorEastAsia" w:hAnsiTheme="minorEastAsia" w:cs="Times New Roman" w:hint="eastAsia"/>
                <w:kern w:val="0"/>
                <w:sz w:val="20"/>
                <w:szCs w:val="20"/>
              </w:rPr>
              <w:t>担当者連絡先（電話／メール）</w:t>
            </w:r>
          </w:p>
        </w:tc>
        <w:tc>
          <w:tcPr>
            <w:tcW w:w="4447" w:type="dxa"/>
            <w:tcBorders>
              <w:top w:val="single" w:sz="4" w:space="0" w:color="auto"/>
              <w:left w:val="single" w:sz="4" w:space="0" w:color="auto"/>
              <w:bottom w:val="single" w:sz="4" w:space="0" w:color="auto"/>
              <w:right w:val="single" w:sz="4" w:space="0" w:color="auto"/>
            </w:tcBorders>
            <w:vAlign w:val="center"/>
          </w:tcPr>
          <w:p w14:paraId="22BD2ECA" w14:textId="77777777" w:rsidR="00BD4CFD" w:rsidRPr="00DA0AB0" w:rsidRDefault="00BD4CFD" w:rsidP="00DA782F">
            <w:pPr>
              <w:ind w:leftChars="-83" w:left="-174" w:firstLineChars="50" w:firstLine="100"/>
              <w:jc w:val="center"/>
              <w:rPr>
                <w:rFonts w:asciiTheme="minorEastAsia" w:hAnsiTheme="minorEastAsia" w:cs="Times New Roman"/>
                <w:snapToGrid w:val="0"/>
                <w:sz w:val="20"/>
                <w:szCs w:val="20"/>
              </w:rPr>
            </w:pPr>
            <w:r w:rsidRPr="00DA0AB0">
              <w:rPr>
                <w:rFonts w:asciiTheme="minorEastAsia" w:hAnsiTheme="minorEastAsia" w:cs="Times New Roman" w:hint="eastAsia"/>
                <w:snapToGrid w:val="0"/>
                <w:sz w:val="20"/>
                <w:szCs w:val="20"/>
              </w:rPr>
              <w:t>／</w:t>
            </w:r>
          </w:p>
        </w:tc>
      </w:tr>
      <w:tr w:rsidR="00AF5079" w:rsidRPr="00DA0AB0" w14:paraId="5E86D84D" w14:textId="77777777" w:rsidTr="00C66EB2">
        <w:trPr>
          <w:cantSplit/>
          <w:trHeight w:val="603"/>
        </w:trPr>
        <w:tc>
          <w:tcPr>
            <w:tcW w:w="4821" w:type="dxa"/>
            <w:tcBorders>
              <w:top w:val="single" w:sz="4" w:space="0" w:color="auto"/>
              <w:left w:val="single" w:sz="4" w:space="0" w:color="auto"/>
              <w:bottom w:val="single" w:sz="4" w:space="0" w:color="auto"/>
              <w:right w:val="single" w:sz="4" w:space="0" w:color="auto"/>
            </w:tcBorders>
            <w:vAlign w:val="center"/>
          </w:tcPr>
          <w:p w14:paraId="2A5EE0E3" w14:textId="2D8157EE" w:rsidR="00AF5079" w:rsidRPr="00DA0AB0" w:rsidRDefault="008F2CF5" w:rsidP="00DA782F">
            <w:pPr>
              <w:jc w:val="center"/>
              <w:rPr>
                <w:rFonts w:asciiTheme="minorEastAsia" w:hAnsiTheme="minorEastAsia" w:cs="Times New Roman"/>
                <w:kern w:val="0"/>
                <w:sz w:val="20"/>
                <w:szCs w:val="20"/>
              </w:rPr>
            </w:pPr>
            <w:r w:rsidRPr="00DA0AB0">
              <w:rPr>
                <w:rFonts w:asciiTheme="minorEastAsia" w:hAnsiTheme="minorEastAsia" w:cs="Times New Roman" w:hint="eastAsia"/>
                <w:kern w:val="0"/>
                <w:sz w:val="20"/>
                <w:szCs w:val="20"/>
              </w:rPr>
              <w:t>トレーラ</w:t>
            </w:r>
            <w:r w:rsidR="00723A19" w:rsidRPr="00DA0AB0">
              <w:rPr>
                <w:rFonts w:asciiTheme="minorEastAsia" w:hAnsiTheme="minorEastAsia" w:cs="Times New Roman" w:hint="eastAsia"/>
                <w:kern w:val="0"/>
                <w:sz w:val="20"/>
                <w:szCs w:val="20"/>
              </w:rPr>
              <w:t>ー</w:t>
            </w:r>
            <w:r w:rsidR="003727AF" w:rsidRPr="00DA0AB0">
              <w:rPr>
                <w:rFonts w:asciiTheme="minorEastAsia" w:hAnsiTheme="minorEastAsia" w:cs="Times New Roman" w:hint="eastAsia"/>
                <w:kern w:val="0"/>
                <w:sz w:val="20"/>
                <w:szCs w:val="20"/>
              </w:rPr>
              <w:t>の保有</w:t>
            </w:r>
          </w:p>
        </w:tc>
        <w:tc>
          <w:tcPr>
            <w:tcW w:w="4447" w:type="dxa"/>
            <w:tcBorders>
              <w:top w:val="single" w:sz="4" w:space="0" w:color="auto"/>
              <w:left w:val="single" w:sz="4" w:space="0" w:color="auto"/>
              <w:bottom w:val="single" w:sz="4" w:space="0" w:color="auto"/>
              <w:right w:val="single" w:sz="4" w:space="0" w:color="auto"/>
            </w:tcBorders>
            <w:vAlign w:val="center"/>
          </w:tcPr>
          <w:p w14:paraId="14E634DE" w14:textId="079B9F2D" w:rsidR="00AF5079" w:rsidRPr="00DA0AB0" w:rsidRDefault="003727AF" w:rsidP="00DA782F">
            <w:pPr>
              <w:ind w:leftChars="-83" w:left="-174" w:firstLineChars="50" w:firstLine="100"/>
              <w:jc w:val="center"/>
              <w:rPr>
                <w:rFonts w:asciiTheme="minorEastAsia" w:hAnsiTheme="minorEastAsia" w:cs="Times New Roman"/>
                <w:snapToGrid w:val="0"/>
                <w:sz w:val="20"/>
                <w:szCs w:val="20"/>
              </w:rPr>
            </w:pPr>
            <w:r w:rsidRPr="00DA0AB0">
              <w:rPr>
                <w:rFonts w:asciiTheme="minorEastAsia" w:hAnsiTheme="minorEastAsia" w:cs="Times New Roman" w:hint="eastAsia"/>
                <w:snapToGrid w:val="0"/>
                <w:sz w:val="20"/>
                <w:szCs w:val="20"/>
              </w:rPr>
              <w:t>あり／なし</w:t>
            </w:r>
          </w:p>
        </w:tc>
      </w:tr>
      <w:tr w:rsidR="00C64751" w:rsidRPr="00DA0AB0" w14:paraId="723578E0" w14:textId="77777777" w:rsidTr="00DA0AB0">
        <w:trPr>
          <w:cantSplit/>
          <w:trHeight w:val="603"/>
        </w:trPr>
        <w:tc>
          <w:tcPr>
            <w:tcW w:w="4821" w:type="dxa"/>
            <w:tcBorders>
              <w:top w:val="single" w:sz="4" w:space="0" w:color="auto"/>
              <w:left w:val="single" w:sz="4" w:space="0" w:color="auto"/>
              <w:bottom w:val="single" w:sz="4" w:space="0" w:color="auto"/>
              <w:right w:val="single" w:sz="4" w:space="0" w:color="auto"/>
            </w:tcBorders>
            <w:vAlign w:val="center"/>
          </w:tcPr>
          <w:p w14:paraId="277A4F6A" w14:textId="45C5177A" w:rsidR="00C64751" w:rsidRPr="00DA0AB0" w:rsidRDefault="00C64751" w:rsidP="003A6768">
            <w:pPr>
              <w:jc w:val="center"/>
              <w:rPr>
                <w:rFonts w:asciiTheme="minorEastAsia" w:hAnsiTheme="minorEastAsia" w:cs="Times New Roman"/>
                <w:kern w:val="0"/>
                <w:sz w:val="20"/>
                <w:szCs w:val="20"/>
              </w:rPr>
            </w:pPr>
            <w:r w:rsidRPr="00DA0AB0">
              <w:rPr>
                <w:rFonts w:asciiTheme="minorEastAsia" w:hAnsiTheme="minorEastAsia" w:cs="Times New Roman" w:hint="eastAsia"/>
                <w:kern w:val="0"/>
                <w:sz w:val="20"/>
                <w:szCs w:val="20"/>
              </w:rPr>
              <w:t>輸送手段の確保状況</w:t>
            </w:r>
          </w:p>
        </w:tc>
        <w:tc>
          <w:tcPr>
            <w:tcW w:w="4447" w:type="dxa"/>
            <w:tcBorders>
              <w:top w:val="single" w:sz="4" w:space="0" w:color="auto"/>
              <w:left w:val="single" w:sz="4" w:space="0" w:color="auto"/>
              <w:bottom w:val="single" w:sz="4" w:space="0" w:color="auto"/>
              <w:right w:val="single" w:sz="4" w:space="0" w:color="auto"/>
            </w:tcBorders>
            <w:vAlign w:val="center"/>
          </w:tcPr>
          <w:p w14:paraId="1A455E0B" w14:textId="4505AD6A" w:rsidR="00C64751" w:rsidRPr="00DA0AB0" w:rsidRDefault="003727AF" w:rsidP="00DA782F">
            <w:pPr>
              <w:ind w:leftChars="-83" w:left="-174" w:firstLineChars="50" w:firstLine="100"/>
              <w:jc w:val="center"/>
              <w:rPr>
                <w:rFonts w:asciiTheme="minorEastAsia" w:hAnsiTheme="minorEastAsia" w:cs="Times New Roman"/>
                <w:snapToGrid w:val="0"/>
                <w:sz w:val="20"/>
                <w:szCs w:val="20"/>
              </w:rPr>
            </w:pPr>
            <w:r w:rsidRPr="00DA0AB0">
              <w:rPr>
                <w:rFonts w:asciiTheme="minorEastAsia" w:hAnsiTheme="minorEastAsia" w:cs="Times New Roman" w:hint="eastAsia"/>
                <w:snapToGrid w:val="0"/>
                <w:sz w:val="20"/>
                <w:szCs w:val="20"/>
              </w:rPr>
              <w:t>あり／なし</w:t>
            </w:r>
          </w:p>
        </w:tc>
      </w:tr>
      <w:tr w:rsidR="003727AF" w:rsidRPr="00DA0AB0" w14:paraId="31F4ED4B" w14:textId="77777777" w:rsidTr="00C66EB2">
        <w:trPr>
          <w:cantSplit/>
          <w:trHeight w:val="603"/>
        </w:trPr>
        <w:tc>
          <w:tcPr>
            <w:tcW w:w="4821" w:type="dxa"/>
            <w:tcBorders>
              <w:top w:val="single" w:sz="4" w:space="0" w:color="auto"/>
              <w:left w:val="single" w:sz="4" w:space="0" w:color="auto"/>
              <w:bottom w:val="single" w:sz="4" w:space="0" w:color="auto"/>
              <w:right w:val="single" w:sz="4" w:space="0" w:color="auto"/>
            </w:tcBorders>
            <w:vAlign w:val="center"/>
          </w:tcPr>
          <w:p w14:paraId="275AEF14" w14:textId="77777777" w:rsidR="003727AF" w:rsidRPr="00DA0AB0" w:rsidRDefault="003727AF" w:rsidP="00DA782F">
            <w:pPr>
              <w:jc w:val="center"/>
              <w:rPr>
                <w:rFonts w:asciiTheme="minorEastAsia" w:hAnsiTheme="minorEastAsia" w:cs="Times New Roman"/>
                <w:kern w:val="0"/>
                <w:sz w:val="18"/>
                <w:szCs w:val="18"/>
              </w:rPr>
            </w:pPr>
            <w:r w:rsidRPr="00DA0AB0">
              <w:rPr>
                <w:rFonts w:asciiTheme="minorEastAsia" w:hAnsiTheme="minorEastAsia" w:cs="Times New Roman" w:hint="eastAsia"/>
                <w:kern w:val="0"/>
                <w:sz w:val="18"/>
                <w:szCs w:val="18"/>
              </w:rPr>
              <w:t>（上記２項目について、トレーラー及び輸送手段を保有しない場合）</w:t>
            </w:r>
          </w:p>
          <w:p w14:paraId="2BF18673" w14:textId="60BD27F6" w:rsidR="003727AF" w:rsidRPr="00DA0AB0" w:rsidRDefault="003727AF" w:rsidP="00DA782F">
            <w:pPr>
              <w:jc w:val="center"/>
              <w:rPr>
                <w:rFonts w:asciiTheme="minorEastAsia" w:hAnsiTheme="minorEastAsia" w:cs="Times New Roman"/>
                <w:kern w:val="0"/>
                <w:sz w:val="20"/>
                <w:szCs w:val="20"/>
              </w:rPr>
            </w:pPr>
            <w:r w:rsidRPr="00DA0AB0">
              <w:rPr>
                <w:rFonts w:asciiTheme="minorEastAsia" w:hAnsiTheme="minorEastAsia" w:cs="Times New Roman" w:hint="eastAsia"/>
                <w:kern w:val="0"/>
                <w:sz w:val="20"/>
                <w:szCs w:val="20"/>
              </w:rPr>
              <w:t>令和</w:t>
            </w:r>
            <w:r w:rsidR="009D5FFD" w:rsidRPr="00DA0AB0">
              <w:rPr>
                <w:rFonts w:asciiTheme="minorEastAsia" w:hAnsiTheme="minorEastAsia" w:cs="Times New Roman" w:hint="eastAsia"/>
                <w:kern w:val="0"/>
                <w:sz w:val="20"/>
                <w:szCs w:val="20"/>
              </w:rPr>
              <w:t>８</w:t>
            </w:r>
            <w:r w:rsidRPr="00DA0AB0">
              <w:rPr>
                <w:rFonts w:asciiTheme="minorEastAsia" w:hAnsiTheme="minorEastAsia" w:cs="Times New Roman" w:hint="eastAsia"/>
                <w:kern w:val="0"/>
                <w:sz w:val="20"/>
                <w:szCs w:val="20"/>
              </w:rPr>
              <w:t>年度東京都グリーン水素トライアル取引（京浜島グリーン水素・トレーラーコース）別紙</w:t>
            </w:r>
            <w:r w:rsidR="001E5867" w:rsidRPr="00DA0AB0">
              <w:rPr>
                <w:rFonts w:asciiTheme="minorEastAsia" w:hAnsiTheme="minorEastAsia" w:cs="Times New Roman" w:hint="eastAsia"/>
                <w:kern w:val="0"/>
                <w:sz w:val="20"/>
                <w:szCs w:val="20"/>
              </w:rPr>
              <w:t>１</w:t>
            </w:r>
            <w:r w:rsidRPr="00DA0AB0">
              <w:rPr>
                <w:rFonts w:asciiTheme="minorEastAsia" w:hAnsiTheme="minorEastAsia" w:cs="Times New Roman" w:hint="eastAsia"/>
                <w:kern w:val="0"/>
                <w:sz w:val="20"/>
                <w:szCs w:val="20"/>
              </w:rPr>
              <w:t>の条件に全て合意し、売主</w:t>
            </w:r>
            <w:r w:rsidR="009D5FFD" w:rsidRPr="00DA0AB0">
              <w:rPr>
                <w:rFonts w:asciiTheme="minorEastAsia" w:hAnsiTheme="minorEastAsia" w:cs="Times New Roman" w:hint="eastAsia"/>
                <w:kern w:val="0"/>
                <w:sz w:val="20"/>
                <w:szCs w:val="20"/>
              </w:rPr>
              <w:t>指定の輸送事業者と輸送契約を締結する</w:t>
            </w:r>
            <w:r w:rsidRPr="00DA0AB0">
              <w:rPr>
                <w:rFonts w:asciiTheme="minorEastAsia" w:hAnsiTheme="minorEastAsia" w:cs="Times New Roman" w:hint="eastAsia"/>
                <w:kern w:val="0"/>
                <w:sz w:val="20"/>
                <w:szCs w:val="20"/>
              </w:rPr>
              <w:t>こと</w:t>
            </w:r>
          </w:p>
        </w:tc>
        <w:tc>
          <w:tcPr>
            <w:tcW w:w="4447" w:type="dxa"/>
            <w:tcBorders>
              <w:top w:val="single" w:sz="4" w:space="0" w:color="auto"/>
              <w:left w:val="single" w:sz="4" w:space="0" w:color="auto"/>
              <w:bottom w:val="single" w:sz="4" w:space="0" w:color="auto"/>
              <w:right w:val="single" w:sz="4" w:space="0" w:color="auto"/>
            </w:tcBorders>
            <w:vAlign w:val="center"/>
          </w:tcPr>
          <w:p w14:paraId="6BBFA39F" w14:textId="27F51613" w:rsidR="003727AF" w:rsidRPr="00DA0AB0" w:rsidRDefault="003727AF" w:rsidP="00DA782F">
            <w:pPr>
              <w:ind w:leftChars="-83" w:left="-174" w:firstLineChars="50" w:firstLine="100"/>
              <w:jc w:val="center"/>
              <w:rPr>
                <w:rFonts w:asciiTheme="minorEastAsia" w:hAnsiTheme="minorEastAsia" w:cs="Times New Roman"/>
                <w:snapToGrid w:val="0"/>
                <w:sz w:val="20"/>
                <w:szCs w:val="20"/>
              </w:rPr>
            </w:pPr>
            <w:r w:rsidRPr="00DA0AB0">
              <w:rPr>
                <w:rFonts w:asciiTheme="minorEastAsia" w:hAnsiTheme="minorEastAsia" w:cs="Times New Roman" w:hint="eastAsia"/>
                <w:snapToGrid w:val="0"/>
                <w:sz w:val="20"/>
                <w:szCs w:val="20"/>
              </w:rPr>
              <w:t>□合意する</w:t>
            </w:r>
            <w:r w:rsidRPr="00DA0AB0">
              <w:rPr>
                <w:rFonts w:asciiTheme="minorEastAsia" w:hAnsiTheme="minorEastAsia" w:cs="Times New Roman"/>
                <w:snapToGrid w:val="0"/>
                <w:sz w:val="20"/>
                <w:szCs w:val="20"/>
              </w:rPr>
              <w:br/>
            </w:r>
            <w:r w:rsidRPr="00DA0AB0">
              <w:rPr>
                <w:rFonts w:asciiTheme="minorEastAsia" w:hAnsiTheme="minorEastAsia" w:cs="Times New Roman" w:hint="eastAsia"/>
                <w:snapToGrid w:val="0"/>
                <w:sz w:val="20"/>
                <w:szCs w:val="20"/>
              </w:rPr>
              <w:t>（合意しない場合は入札に参加できません）</w:t>
            </w:r>
          </w:p>
        </w:tc>
      </w:tr>
    </w:tbl>
    <w:p w14:paraId="4AFC3CA0" w14:textId="77777777" w:rsidR="00C66EB2" w:rsidRPr="00DA0AB0" w:rsidRDefault="00C66EB2" w:rsidP="00BD4CFD">
      <w:pPr>
        <w:ind w:firstLineChars="100" w:firstLine="120"/>
        <w:rPr>
          <w:rFonts w:asciiTheme="minorEastAsia" w:hAnsiTheme="minorEastAsia" w:cs="Times New Roman"/>
          <w:sz w:val="12"/>
          <w:szCs w:val="12"/>
        </w:rPr>
      </w:pPr>
    </w:p>
    <w:p w14:paraId="6315AD72" w14:textId="5B3311A0" w:rsidR="00215E39" w:rsidRPr="00DA0AB0" w:rsidRDefault="00215E39" w:rsidP="00215E39">
      <w:pPr>
        <w:pStyle w:val="af3"/>
        <w:rPr>
          <w:rFonts w:asciiTheme="minorEastAsia" w:hAnsiTheme="minorEastAsia" w:cs="Times New Roman"/>
          <w:sz w:val="12"/>
          <w:szCs w:val="12"/>
        </w:rPr>
      </w:pPr>
      <w:r w:rsidRPr="00DA0AB0">
        <w:rPr>
          <w:rFonts w:hint="eastAsia"/>
        </w:rPr>
        <w:t>以　上</w:t>
      </w:r>
    </w:p>
    <w:p w14:paraId="5FE5101F" w14:textId="77777777" w:rsidR="00215E39" w:rsidRPr="00DA0AB0" w:rsidRDefault="00215E39" w:rsidP="00BD4CFD">
      <w:pPr>
        <w:ind w:firstLineChars="100" w:firstLine="120"/>
        <w:rPr>
          <w:rFonts w:asciiTheme="minorEastAsia" w:hAnsiTheme="minorEastAsia" w:cs="Times New Roman"/>
          <w:sz w:val="12"/>
          <w:szCs w:val="12"/>
        </w:rPr>
      </w:pPr>
    </w:p>
    <w:p w14:paraId="32F56532" w14:textId="77777777" w:rsidR="00BD4CFD" w:rsidRPr="00DA0AB0" w:rsidRDefault="00BD4CFD" w:rsidP="00BD4CFD">
      <w:pPr>
        <w:ind w:firstLineChars="100" w:firstLine="180"/>
        <w:rPr>
          <w:rFonts w:asciiTheme="minorEastAsia" w:hAnsiTheme="minorEastAsia" w:cs="Times New Roman"/>
          <w:sz w:val="18"/>
          <w:szCs w:val="18"/>
        </w:rPr>
      </w:pPr>
      <w:bookmarkStart w:id="0" w:name="_Hlk169596645"/>
      <w:r w:rsidRPr="00DA0AB0">
        <w:rPr>
          <w:rFonts w:asciiTheme="minorEastAsia" w:hAnsiTheme="minorEastAsia" w:cs="Times New Roman" w:hint="eastAsia"/>
          <w:sz w:val="18"/>
          <w:szCs w:val="18"/>
        </w:rPr>
        <w:t>【添付書類】</w:t>
      </w:r>
    </w:p>
    <w:p w14:paraId="7F4E5175" w14:textId="679EAA36" w:rsidR="007F1C3A" w:rsidRPr="00DA0AB0" w:rsidRDefault="00B9277D" w:rsidP="00C66EB2">
      <w:pPr>
        <w:ind w:leftChars="86" w:left="181"/>
        <w:rPr>
          <w:rFonts w:asciiTheme="minorEastAsia" w:hAnsiTheme="minorEastAsia" w:cs="Times New Roman"/>
          <w:sz w:val="18"/>
          <w:szCs w:val="18"/>
        </w:rPr>
      </w:pPr>
      <w:r w:rsidRPr="00DA0AB0">
        <w:rPr>
          <w:rFonts w:asciiTheme="minorEastAsia" w:hAnsiTheme="minorEastAsia" w:cs="Times New Roman" w:hint="eastAsia"/>
          <w:sz w:val="18"/>
          <w:szCs w:val="18"/>
        </w:rPr>
        <w:t>以下の添付書類をご</w:t>
      </w:r>
      <w:r w:rsidR="007F1C3A" w:rsidRPr="00DA0AB0">
        <w:rPr>
          <w:rFonts w:asciiTheme="minorEastAsia" w:hAnsiTheme="minorEastAsia" w:cs="Times New Roman" w:hint="eastAsia"/>
          <w:sz w:val="18"/>
          <w:szCs w:val="18"/>
        </w:rPr>
        <w:t>提出ください。</w:t>
      </w:r>
      <w:r w:rsidR="00723A19" w:rsidRPr="00DA0AB0">
        <w:rPr>
          <w:rFonts w:asciiTheme="minorEastAsia" w:hAnsiTheme="minorEastAsia" w:cs="Times New Roman" w:hint="eastAsia"/>
          <w:sz w:val="18"/>
          <w:szCs w:val="18"/>
        </w:rPr>
        <w:t>なお、</w:t>
      </w:r>
      <w:r w:rsidR="003727AF" w:rsidRPr="00DA0AB0">
        <w:rPr>
          <w:rFonts w:asciiTheme="minorEastAsia" w:hAnsiTheme="minorEastAsia" w:cs="Times New Roman" w:hint="eastAsia"/>
          <w:sz w:val="18"/>
          <w:szCs w:val="18"/>
        </w:rPr>
        <w:t>売主が指定する輸送事業者を利用</w:t>
      </w:r>
      <w:r w:rsidR="00723A19" w:rsidRPr="00DA0AB0">
        <w:rPr>
          <w:rFonts w:asciiTheme="minorEastAsia" w:hAnsiTheme="minorEastAsia" w:cs="Times New Roman" w:hint="eastAsia"/>
          <w:sz w:val="18"/>
          <w:szCs w:val="18"/>
        </w:rPr>
        <w:t>する場合は</w:t>
      </w:r>
      <w:r w:rsidR="003727AF" w:rsidRPr="00DA0AB0">
        <w:rPr>
          <w:rFonts w:asciiTheme="minorEastAsia" w:hAnsiTheme="minorEastAsia" w:cs="Times New Roman" w:hint="eastAsia"/>
          <w:sz w:val="18"/>
          <w:szCs w:val="18"/>
        </w:rPr>
        <w:t>①と②の</w:t>
      </w:r>
      <w:r w:rsidR="00723A19" w:rsidRPr="00DA0AB0">
        <w:rPr>
          <w:rFonts w:asciiTheme="minorEastAsia" w:hAnsiTheme="minorEastAsia" w:cs="Times New Roman" w:hint="eastAsia"/>
          <w:sz w:val="18"/>
          <w:szCs w:val="18"/>
        </w:rPr>
        <w:t>提出は不要です。</w:t>
      </w:r>
    </w:p>
    <w:p w14:paraId="040BFAF4" w14:textId="392C19C4" w:rsidR="007F63CD" w:rsidRPr="00DA0AB0" w:rsidRDefault="007F63CD" w:rsidP="007F63CD">
      <w:pPr>
        <w:numPr>
          <w:ilvl w:val="0"/>
          <w:numId w:val="13"/>
        </w:numPr>
        <w:rPr>
          <w:rFonts w:asciiTheme="minorEastAsia" w:hAnsiTheme="minorEastAsia" w:cs="Times New Roman"/>
          <w:sz w:val="18"/>
          <w:szCs w:val="18"/>
        </w:rPr>
      </w:pPr>
      <w:r w:rsidRPr="00DA0AB0">
        <w:rPr>
          <w:rFonts w:asciiTheme="minorEastAsia" w:hAnsiTheme="minorEastAsia" w:cs="Times New Roman" w:hint="eastAsia"/>
          <w:sz w:val="18"/>
          <w:szCs w:val="18"/>
        </w:rPr>
        <w:t>以下の要件を全て満たす高圧ガス複合容器（圧縮水素</w:t>
      </w:r>
      <w:r w:rsidR="00723A19" w:rsidRPr="00DA0AB0">
        <w:rPr>
          <w:rFonts w:asciiTheme="minorEastAsia" w:hAnsiTheme="minorEastAsia" w:cs="Times New Roman" w:hint="eastAsia"/>
          <w:sz w:val="18"/>
          <w:szCs w:val="18"/>
        </w:rPr>
        <w:t>トレーラー</w:t>
      </w:r>
      <w:r w:rsidRPr="00DA0AB0">
        <w:rPr>
          <w:rFonts w:asciiTheme="minorEastAsia" w:hAnsiTheme="minorEastAsia" w:cs="Times New Roman" w:hint="eastAsia"/>
          <w:sz w:val="18"/>
          <w:szCs w:val="18"/>
        </w:rPr>
        <w:t>、以下「</w:t>
      </w:r>
      <w:r w:rsidR="00723A19" w:rsidRPr="00DA0AB0">
        <w:rPr>
          <w:rFonts w:asciiTheme="minorEastAsia" w:hAnsiTheme="minorEastAsia" w:cs="Times New Roman" w:hint="eastAsia"/>
          <w:sz w:val="18"/>
          <w:szCs w:val="18"/>
        </w:rPr>
        <w:t>トレーラー</w:t>
      </w:r>
      <w:r w:rsidRPr="00DA0AB0">
        <w:rPr>
          <w:rFonts w:asciiTheme="minorEastAsia" w:hAnsiTheme="minorEastAsia" w:cs="Times New Roman" w:hint="eastAsia"/>
          <w:sz w:val="18"/>
          <w:szCs w:val="18"/>
        </w:rPr>
        <w:t>」という。）を</w:t>
      </w:r>
      <w:r w:rsidR="00B9277D" w:rsidRPr="00DA0AB0">
        <w:rPr>
          <w:rFonts w:asciiTheme="minorEastAsia" w:hAnsiTheme="minorEastAsia" w:cs="Times New Roman" w:hint="eastAsia"/>
          <w:sz w:val="18"/>
          <w:szCs w:val="18"/>
        </w:rPr>
        <w:t>保有すること</w:t>
      </w:r>
      <w:r w:rsidR="001A7F93" w:rsidRPr="00DA0AB0">
        <w:rPr>
          <w:rFonts w:asciiTheme="minorEastAsia" w:hAnsiTheme="minorEastAsia" w:cs="Times New Roman" w:hint="eastAsia"/>
          <w:sz w:val="18"/>
          <w:szCs w:val="18"/>
        </w:rPr>
        <w:t>がわかる資料</w:t>
      </w:r>
    </w:p>
    <w:p w14:paraId="3F896827" w14:textId="77777777" w:rsidR="00723A19" w:rsidRPr="00DA0AB0" w:rsidRDefault="00723A19" w:rsidP="00723A19">
      <w:pPr>
        <w:pStyle w:val="a7"/>
        <w:numPr>
          <w:ilvl w:val="1"/>
          <w:numId w:val="34"/>
        </w:numPr>
        <w:ind w:leftChars="0"/>
        <w:rPr>
          <w:rFonts w:asciiTheme="minorEastAsia" w:hAnsiTheme="minorEastAsia" w:cs="Times New Roman"/>
          <w:sz w:val="18"/>
          <w:szCs w:val="18"/>
        </w:rPr>
      </w:pPr>
      <w:r w:rsidRPr="00DA0AB0">
        <w:rPr>
          <w:rFonts w:asciiTheme="minorEastAsia" w:hAnsiTheme="minorEastAsia" w:cs="Times New Roman"/>
          <w:sz w:val="18"/>
          <w:szCs w:val="18"/>
        </w:rPr>
        <w:t>高圧ガス保安法（昭和 26 年法律第 204 号）第44条第１項に基づく容器検査に合格し、</w:t>
      </w:r>
      <w:r w:rsidRPr="00DA0AB0">
        <w:rPr>
          <w:rFonts w:asciiTheme="minorEastAsia" w:hAnsiTheme="minorEastAsia" w:cs="Times New Roman"/>
          <w:sz w:val="18"/>
          <w:szCs w:val="18"/>
        </w:rPr>
        <w:lastRenderedPageBreak/>
        <w:t>刻印又は標章が掲示（刻印等）されている Type１（金属（低合金鋼））の容器であり、その付属品についても附属品検査に合格し、刻印された附属品が装置されていること</w:t>
      </w:r>
    </w:p>
    <w:p w14:paraId="099F868B" w14:textId="77777777" w:rsidR="00723A19" w:rsidRPr="00DA0AB0" w:rsidRDefault="00723A19" w:rsidP="00723A19">
      <w:pPr>
        <w:numPr>
          <w:ilvl w:val="1"/>
          <w:numId w:val="34"/>
        </w:numPr>
        <w:rPr>
          <w:rFonts w:asciiTheme="minorEastAsia" w:hAnsiTheme="minorEastAsia" w:cs="Times New Roman"/>
          <w:sz w:val="18"/>
          <w:szCs w:val="18"/>
        </w:rPr>
      </w:pPr>
      <w:r w:rsidRPr="00DA0AB0">
        <w:rPr>
          <w:rFonts w:asciiTheme="minorEastAsia" w:hAnsiTheme="minorEastAsia" w:cs="Times New Roman" w:hint="eastAsia"/>
          <w:sz w:val="18"/>
          <w:szCs w:val="18"/>
        </w:rPr>
        <w:t>最高充填圧力が</w:t>
      </w:r>
      <w:r w:rsidRPr="00DA0AB0">
        <w:rPr>
          <w:rFonts w:asciiTheme="minorEastAsia" w:hAnsiTheme="minorEastAsia" w:cs="Times New Roman"/>
          <w:sz w:val="18"/>
          <w:szCs w:val="18"/>
        </w:rPr>
        <w:t>14.7MPa又は19.6MPa</w:t>
      </w:r>
    </w:p>
    <w:p w14:paraId="16A3F8D5" w14:textId="77777777" w:rsidR="00723A19" w:rsidRPr="00DA0AB0" w:rsidRDefault="00723A19" w:rsidP="00723A19">
      <w:pPr>
        <w:numPr>
          <w:ilvl w:val="1"/>
          <w:numId w:val="34"/>
        </w:numPr>
        <w:rPr>
          <w:rFonts w:asciiTheme="minorEastAsia" w:hAnsiTheme="minorEastAsia" w:cs="Times New Roman"/>
          <w:sz w:val="18"/>
          <w:szCs w:val="18"/>
        </w:rPr>
      </w:pPr>
      <w:r w:rsidRPr="00DA0AB0">
        <w:rPr>
          <w:rFonts w:asciiTheme="minorEastAsia" w:hAnsiTheme="minorEastAsia" w:cs="Times New Roman" w:hint="eastAsia"/>
          <w:sz w:val="18"/>
          <w:szCs w:val="18"/>
        </w:rPr>
        <w:t>水素ボンベの総内容積は</w:t>
      </w:r>
      <w:r w:rsidRPr="00DA0AB0">
        <w:rPr>
          <w:rFonts w:asciiTheme="minorEastAsia" w:hAnsiTheme="minorEastAsia" w:cs="Times New Roman"/>
          <w:sz w:val="18"/>
          <w:szCs w:val="18"/>
        </w:rPr>
        <w:t>12,000L（12</w:t>
      </w:r>
      <w:r w:rsidRPr="00DA0AB0">
        <w:rPr>
          <w:rFonts w:asciiTheme="minorEastAsia" w:hAnsiTheme="minorEastAsia" w:cs="Times New Roman" w:hint="eastAsia"/>
          <w:sz w:val="18"/>
          <w:szCs w:val="18"/>
        </w:rPr>
        <w:t>㎥）以上</w:t>
      </w:r>
      <w:r w:rsidRPr="00DA0AB0">
        <w:rPr>
          <w:rFonts w:asciiTheme="minorEastAsia" w:hAnsiTheme="minorEastAsia" w:cs="Times New Roman"/>
          <w:sz w:val="18"/>
          <w:szCs w:val="18"/>
        </w:rPr>
        <w:t>14,700L（14.7</w:t>
      </w:r>
      <w:r w:rsidRPr="00DA0AB0">
        <w:rPr>
          <w:rFonts w:asciiTheme="minorEastAsia" w:hAnsiTheme="minorEastAsia" w:cs="Times New Roman" w:hint="eastAsia"/>
          <w:sz w:val="18"/>
          <w:szCs w:val="18"/>
        </w:rPr>
        <w:t>㎥）以下</w:t>
      </w:r>
    </w:p>
    <w:p w14:paraId="35EC1D89" w14:textId="77777777" w:rsidR="00723A19" w:rsidRPr="00DA0AB0" w:rsidRDefault="00723A19" w:rsidP="00723A19">
      <w:pPr>
        <w:pStyle w:val="a7"/>
        <w:numPr>
          <w:ilvl w:val="1"/>
          <w:numId w:val="34"/>
        </w:numPr>
        <w:ind w:leftChars="0"/>
        <w:rPr>
          <w:rFonts w:asciiTheme="minorEastAsia" w:hAnsiTheme="minorEastAsia" w:cs="Times New Roman"/>
          <w:sz w:val="18"/>
          <w:szCs w:val="18"/>
        </w:rPr>
      </w:pPr>
      <w:r w:rsidRPr="00DA0AB0">
        <w:rPr>
          <w:rFonts w:asciiTheme="minorEastAsia" w:hAnsiTheme="minorEastAsia" w:cs="Times New Roman"/>
          <w:sz w:val="18"/>
          <w:szCs w:val="18"/>
        </w:rPr>
        <w:t>100 NL/min 以上で水素の充填、吐出しが可能</w:t>
      </w:r>
    </w:p>
    <w:p w14:paraId="41750F91" w14:textId="77777777" w:rsidR="00723A19" w:rsidRPr="00DA0AB0" w:rsidRDefault="00723A19" w:rsidP="00723A19">
      <w:pPr>
        <w:pStyle w:val="a7"/>
        <w:numPr>
          <w:ilvl w:val="1"/>
          <w:numId w:val="34"/>
        </w:numPr>
        <w:ind w:leftChars="0"/>
        <w:rPr>
          <w:rFonts w:asciiTheme="minorEastAsia" w:hAnsiTheme="minorEastAsia" w:cs="Times New Roman"/>
          <w:sz w:val="18"/>
          <w:szCs w:val="18"/>
        </w:rPr>
      </w:pPr>
      <w:r w:rsidRPr="00DA0AB0">
        <w:rPr>
          <w:rFonts w:asciiTheme="minorEastAsia" w:hAnsiTheme="minorEastAsia" w:cs="Times New Roman"/>
          <w:sz w:val="18"/>
          <w:szCs w:val="18"/>
        </w:rPr>
        <w:t>容器ごとに容器元弁あり</w:t>
      </w:r>
    </w:p>
    <w:p w14:paraId="615031A8" w14:textId="77777777" w:rsidR="00723A19" w:rsidRPr="00DA0AB0" w:rsidRDefault="00723A19" w:rsidP="00723A19">
      <w:pPr>
        <w:pStyle w:val="a7"/>
        <w:numPr>
          <w:ilvl w:val="1"/>
          <w:numId w:val="34"/>
        </w:numPr>
        <w:ind w:leftChars="0"/>
        <w:rPr>
          <w:rFonts w:asciiTheme="minorEastAsia" w:hAnsiTheme="minorEastAsia" w:cs="Times New Roman"/>
          <w:sz w:val="18"/>
          <w:szCs w:val="18"/>
        </w:rPr>
      </w:pPr>
      <w:r w:rsidRPr="00DA0AB0">
        <w:rPr>
          <w:rFonts w:asciiTheme="minorEastAsia" w:hAnsiTheme="minorEastAsia" w:cs="Times New Roman"/>
          <w:sz w:val="18"/>
          <w:szCs w:val="18"/>
        </w:rPr>
        <w:t>集合主管にストップ弁あり</w:t>
      </w:r>
    </w:p>
    <w:p w14:paraId="2B8DC817" w14:textId="21A74A72" w:rsidR="00723A19" w:rsidRPr="00DA0AB0" w:rsidRDefault="00723A19" w:rsidP="00723A19">
      <w:pPr>
        <w:numPr>
          <w:ilvl w:val="1"/>
          <w:numId w:val="34"/>
        </w:numPr>
        <w:rPr>
          <w:rFonts w:asciiTheme="minorEastAsia" w:hAnsiTheme="minorEastAsia" w:cs="Times New Roman"/>
          <w:sz w:val="18"/>
          <w:szCs w:val="18"/>
        </w:rPr>
      </w:pPr>
      <w:r w:rsidRPr="00DA0AB0">
        <w:rPr>
          <w:rFonts w:asciiTheme="minorEastAsia" w:hAnsiTheme="minorEastAsia" w:cs="Times New Roman"/>
          <w:sz w:val="18"/>
          <w:szCs w:val="18"/>
        </w:rPr>
        <w:t>ブルドン管圧力計（元弁含む）によりガス残量を確認可能</w:t>
      </w:r>
    </w:p>
    <w:p w14:paraId="145B67BB" w14:textId="77777777" w:rsidR="00723A19" w:rsidRPr="00DA0AB0" w:rsidRDefault="00723A19" w:rsidP="00723A19">
      <w:pPr>
        <w:pStyle w:val="a7"/>
        <w:numPr>
          <w:ilvl w:val="1"/>
          <w:numId w:val="34"/>
        </w:numPr>
        <w:ind w:leftChars="0"/>
        <w:rPr>
          <w:rFonts w:asciiTheme="minorEastAsia" w:hAnsiTheme="minorEastAsia" w:cs="Times New Roman"/>
          <w:sz w:val="18"/>
          <w:szCs w:val="18"/>
        </w:rPr>
      </w:pPr>
      <w:r w:rsidRPr="00DA0AB0">
        <w:rPr>
          <w:rFonts w:asciiTheme="minorEastAsia" w:hAnsiTheme="minorEastAsia" w:cs="Times New Roman"/>
          <w:sz w:val="18"/>
          <w:szCs w:val="18"/>
        </w:rPr>
        <w:t>安全弁（元弁含む）あり</w:t>
      </w:r>
    </w:p>
    <w:p w14:paraId="0BEC7633" w14:textId="77777777" w:rsidR="00723A19" w:rsidRPr="00DA0AB0" w:rsidRDefault="00723A19" w:rsidP="00723A19">
      <w:pPr>
        <w:pStyle w:val="a7"/>
        <w:numPr>
          <w:ilvl w:val="1"/>
          <w:numId w:val="34"/>
        </w:numPr>
        <w:ind w:leftChars="0"/>
        <w:rPr>
          <w:rFonts w:asciiTheme="minorEastAsia" w:hAnsiTheme="minorEastAsia" w:cs="Times New Roman"/>
          <w:sz w:val="18"/>
          <w:szCs w:val="18"/>
        </w:rPr>
      </w:pPr>
      <w:r w:rsidRPr="00DA0AB0">
        <w:rPr>
          <w:rFonts w:asciiTheme="minorEastAsia" w:hAnsiTheme="minorEastAsia" w:cs="Times New Roman"/>
          <w:sz w:val="18"/>
          <w:szCs w:val="18"/>
        </w:rPr>
        <w:t>前面のストップ弁、圧力計等の突出部を保護するための開閉式の枠及び扉あり</w:t>
      </w:r>
    </w:p>
    <w:p w14:paraId="60316C01" w14:textId="4CF4B927" w:rsidR="00723A19" w:rsidRPr="00DA0AB0" w:rsidRDefault="00723A19" w:rsidP="00723A19">
      <w:pPr>
        <w:numPr>
          <w:ilvl w:val="1"/>
          <w:numId w:val="34"/>
        </w:numPr>
        <w:rPr>
          <w:rFonts w:asciiTheme="minorEastAsia" w:hAnsiTheme="minorEastAsia" w:cs="Times New Roman"/>
          <w:sz w:val="18"/>
          <w:szCs w:val="18"/>
        </w:rPr>
      </w:pPr>
      <w:r w:rsidRPr="00DA0AB0">
        <w:rPr>
          <w:rFonts w:asciiTheme="minorEastAsia" w:hAnsiTheme="minorEastAsia" w:cs="Times New Roman" w:hint="eastAsia"/>
          <w:sz w:val="18"/>
          <w:szCs w:val="18"/>
        </w:rPr>
        <w:t>水素の充填口、吐出し口の取合いが</w:t>
      </w:r>
      <w:r w:rsidR="00BB7683" w:rsidRPr="00DA0AB0">
        <w:rPr>
          <w:rFonts w:asciiTheme="minorEastAsia" w:hAnsiTheme="minorEastAsia" w:cs="Times New Roman" w:hint="eastAsia"/>
          <w:sz w:val="18"/>
          <w:szCs w:val="18"/>
        </w:rPr>
        <w:t>品名：W34山左12、型式：株式会社ハシダ技研工業　TA-0129同等品であること</w:t>
      </w:r>
      <w:r w:rsidRPr="00DA0AB0">
        <w:rPr>
          <w:rFonts w:asciiTheme="minorEastAsia" w:hAnsiTheme="minorEastAsia" w:cs="Times New Roman" w:hint="eastAsia"/>
          <w:sz w:val="18"/>
          <w:szCs w:val="18"/>
        </w:rPr>
        <w:t>（これらに該当しない場合は別途アダプター等を用意すること）</w:t>
      </w:r>
    </w:p>
    <w:p w14:paraId="137C67A1" w14:textId="77777777" w:rsidR="00723A19" w:rsidRPr="00DA0AB0" w:rsidRDefault="00723A19" w:rsidP="00723A19">
      <w:pPr>
        <w:pStyle w:val="a7"/>
        <w:numPr>
          <w:ilvl w:val="1"/>
          <w:numId w:val="34"/>
        </w:numPr>
        <w:ind w:leftChars="0"/>
        <w:rPr>
          <w:rFonts w:asciiTheme="minorEastAsia" w:hAnsiTheme="minorEastAsia" w:cs="Times New Roman"/>
          <w:sz w:val="18"/>
          <w:szCs w:val="18"/>
        </w:rPr>
      </w:pPr>
      <w:r w:rsidRPr="00DA0AB0">
        <w:rPr>
          <w:rFonts w:asciiTheme="minorEastAsia" w:hAnsiTheme="minorEastAsia" w:cs="Times New Roman"/>
          <w:sz w:val="18"/>
          <w:szCs w:val="18"/>
        </w:rPr>
        <w:t>水素ボンベに日が当たらないように上面、側面、後面に金属板あり</w:t>
      </w:r>
    </w:p>
    <w:p w14:paraId="3C12E085" w14:textId="77777777" w:rsidR="00723A19" w:rsidRPr="00DA0AB0" w:rsidRDefault="00723A19" w:rsidP="00723A19">
      <w:pPr>
        <w:pStyle w:val="a7"/>
        <w:numPr>
          <w:ilvl w:val="1"/>
          <w:numId w:val="34"/>
        </w:numPr>
        <w:ind w:leftChars="0"/>
        <w:rPr>
          <w:rFonts w:asciiTheme="minorEastAsia" w:hAnsiTheme="minorEastAsia" w:cs="Times New Roman"/>
          <w:sz w:val="18"/>
          <w:szCs w:val="18"/>
        </w:rPr>
      </w:pPr>
      <w:r w:rsidRPr="00DA0AB0">
        <w:rPr>
          <w:rFonts w:asciiTheme="minorEastAsia" w:hAnsiTheme="minorEastAsia" w:cs="Times New Roman"/>
          <w:sz w:val="18"/>
          <w:szCs w:val="18"/>
        </w:rPr>
        <w:t>耐圧気密試験実施済</w:t>
      </w:r>
    </w:p>
    <w:p w14:paraId="3CABDDFC" w14:textId="3D225D3F" w:rsidR="00723A19" w:rsidRPr="00DA0AB0" w:rsidRDefault="00723A19" w:rsidP="00723A19">
      <w:pPr>
        <w:pStyle w:val="a7"/>
        <w:numPr>
          <w:ilvl w:val="1"/>
          <w:numId w:val="34"/>
        </w:numPr>
        <w:ind w:leftChars="0"/>
        <w:rPr>
          <w:rFonts w:asciiTheme="minorEastAsia" w:hAnsiTheme="minorEastAsia" w:cs="Times New Roman"/>
          <w:sz w:val="18"/>
          <w:szCs w:val="18"/>
        </w:rPr>
      </w:pPr>
      <w:r w:rsidRPr="00DA0AB0">
        <w:rPr>
          <w:rFonts w:asciiTheme="minorEastAsia" w:hAnsiTheme="minorEastAsia" w:cs="Times New Roman"/>
          <w:sz w:val="18"/>
          <w:szCs w:val="18"/>
        </w:rPr>
        <w:t>残圧が5M</w:t>
      </w:r>
      <w:r w:rsidR="00875C95" w:rsidRPr="00DA0AB0">
        <w:rPr>
          <w:rFonts w:asciiTheme="minorEastAsia" w:hAnsiTheme="minorEastAsia" w:cs="Times New Roman" w:hint="eastAsia"/>
          <w:sz w:val="18"/>
          <w:szCs w:val="18"/>
        </w:rPr>
        <w:t>P</w:t>
      </w:r>
      <w:r w:rsidRPr="00DA0AB0">
        <w:rPr>
          <w:rFonts w:asciiTheme="minorEastAsia" w:hAnsiTheme="minorEastAsia" w:cs="Times New Roman"/>
          <w:sz w:val="18"/>
          <w:szCs w:val="18"/>
        </w:rPr>
        <w:t>a以上あること</w:t>
      </w:r>
    </w:p>
    <w:p w14:paraId="17E03D2A" w14:textId="77777777" w:rsidR="00723A19" w:rsidRPr="00DA0AB0" w:rsidRDefault="00723A19" w:rsidP="00723A19">
      <w:pPr>
        <w:pStyle w:val="a7"/>
        <w:numPr>
          <w:ilvl w:val="1"/>
          <w:numId w:val="34"/>
        </w:numPr>
        <w:ind w:leftChars="0"/>
        <w:rPr>
          <w:rFonts w:asciiTheme="minorEastAsia" w:hAnsiTheme="minorEastAsia" w:cs="Times New Roman"/>
          <w:sz w:val="18"/>
          <w:szCs w:val="18"/>
        </w:rPr>
      </w:pPr>
      <w:r w:rsidRPr="00DA0AB0">
        <w:rPr>
          <w:rFonts w:asciiTheme="minorEastAsia" w:hAnsiTheme="minorEastAsia" w:cs="Times New Roman"/>
          <w:sz w:val="18"/>
          <w:szCs w:val="18"/>
        </w:rPr>
        <w:t>漏洩、容器弁等に充填の支障となるような損傷がないこと（受入時の車上検査にて漏洩、損傷が確認された容器は受入不可）</w:t>
      </w:r>
    </w:p>
    <w:p w14:paraId="2E69BC40" w14:textId="54E8CC9E" w:rsidR="00600161" w:rsidRPr="00DA0AB0" w:rsidRDefault="00600161" w:rsidP="00600161">
      <w:pPr>
        <w:ind w:firstLineChars="350" w:firstLine="630"/>
        <w:rPr>
          <w:rFonts w:asciiTheme="minorEastAsia" w:hAnsiTheme="minorEastAsia" w:cs="Times New Roman"/>
          <w:sz w:val="18"/>
          <w:szCs w:val="18"/>
        </w:rPr>
      </w:pPr>
      <w:r w:rsidRPr="00DA0AB0">
        <w:rPr>
          <w:rFonts w:asciiTheme="minorEastAsia" w:hAnsiTheme="minorEastAsia" w:cs="Times New Roman" w:hint="eastAsia"/>
          <w:sz w:val="18"/>
          <w:szCs w:val="18"/>
        </w:rPr>
        <w:t>※ａについては、使用予定の</w:t>
      </w:r>
      <w:r w:rsidR="00723A19" w:rsidRPr="00DA0AB0">
        <w:rPr>
          <w:rFonts w:asciiTheme="minorEastAsia" w:hAnsiTheme="minorEastAsia" w:cs="Times New Roman" w:hint="eastAsia"/>
          <w:sz w:val="18"/>
          <w:szCs w:val="18"/>
        </w:rPr>
        <w:t>トレーラー</w:t>
      </w:r>
      <w:r w:rsidRPr="00DA0AB0">
        <w:rPr>
          <w:rFonts w:asciiTheme="minorEastAsia" w:hAnsiTheme="minorEastAsia" w:cs="Times New Roman" w:hint="eastAsia"/>
          <w:sz w:val="18"/>
          <w:szCs w:val="18"/>
        </w:rPr>
        <w:t xml:space="preserve">の容器検査に合格した年月、容器再検査に合格した年月が </w:t>
      </w:r>
    </w:p>
    <w:p w14:paraId="0D1DEF49" w14:textId="5F8DD3F0" w:rsidR="00600161" w:rsidRPr="00DA0AB0" w:rsidRDefault="00600161" w:rsidP="008F2CF5">
      <w:pPr>
        <w:ind w:firstLineChars="450" w:firstLine="810"/>
        <w:rPr>
          <w:rFonts w:asciiTheme="minorEastAsia" w:hAnsiTheme="minorEastAsia" w:cs="Times New Roman"/>
          <w:sz w:val="18"/>
          <w:szCs w:val="18"/>
        </w:rPr>
      </w:pPr>
      <w:r w:rsidRPr="00DA0AB0">
        <w:rPr>
          <w:rFonts w:asciiTheme="minorEastAsia" w:hAnsiTheme="minorEastAsia" w:cs="Times New Roman" w:hint="eastAsia"/>
          <w:sz w:val="18"/>
          <w:szCs w:val="18"/>
        </w:rPr>
        <w:t>確認できる写真</w:t>
      </w:r>
    </w:p>
    <w:p w14:paraId="2F928864" w14:textId="6FF23E15" w:rsidR="00600161" w:rsidRPr="00DA0AB0" w:rsidRDefault="00723A19" w:rsidP="00723A19">
      <w:pPr>
        <w:ind w:firstLineChars="350" w:firstLine="630"/>
        <w:rPr>
          <w:rFonts w:asciiTheme="minorEastAsia" w:hAnsiTheme="minorEastAsia" w:cs="Times New Roman"/>
          <w:sz w:val="18"/>
          <w:szCs w:val="18"/>
        </w:rPr>
      </w:pPr>
      <w:r w:rsidRPr="00DA0AB0">
        <w:rPr>
          <w:rFonts w:asciiTheme="minorEastAsia" w:hAnsiTheme="minorEastAsia" w:cs="Times New Roman" w:hint="eastAsia"/>
          <w:sz w:val="18"/>
          <w:szCs w:val="18"/>
        </w:rPr>
        <w:t>※</w:t>
      </w:r>
      <w:r w:rsidR="00600161" w:rsidRPr="00DA0AB0">
        <w:rPr>
          <w:rFonts w:asciiTheme="minorEastAsia" w:hAnsiTheme="minorEastAsia" w:cs="Times New Roman" w:hint="eastAsia"/>
          <w:sz w:val="18"/>
          <w:szCs w:val="18"/>
        </w:rPr>
        <w:t>ｂ</w:t>
      </w:r>
      <w:r w:rsidR="003727AF" w:rsidRPr="00DA0AB0">
        <w:rPr>
          <w:rFonts w:asciiTheme="minorEastAsia" w:hAnsiTheme="minorEastAsia" w:cs="Times New Roman" w:hint="eastAsia"/>
          <w:sz w:val="18"/>
          <w:szCs w:val="18"/>
        </w:rPr>
        <w:t>～l</w:t>
      </w:r>
      <w:r w:rsidR="00600161" w:rsidRPr="00DA0AB0">
        <w:rPr>
          <w:rFonts w:asciiTheme="minorEastAsia" w:hAnsiTheme="minorEastAsia" w:cs="Times New Roman" w:hint="eastAsia"/>
          <w:sz w:val="18"/>
          <w:szCs w:val="18"/>
        </w:rPr>
        <w:t>については、使用予定の</w:t>
      </w:r>
      <w:r w:rsidRPr="00DA0AB0">
        <w:rPr>
          <w:rFonts w:asciiTheme="minorEastAsia" w:hAnsiTheme="minorEastAsia" w:cs="Times New Roman" w:hint="eastAsia"/>
          <w:sz w:val="18"/>
          <w:szCs w:val="18"/>
        </w:rPr>
        <w:t>トレーラー</w:t>
      </w:r>
      <w:r w:rsidR="00600161" w:rsidRPr="00DA0AB0">
        <w:rPr>
          <w:rFonts w:asciiTheme="minorEastAsia" w:hAnsiTheme="minorEastAsia" w:cs="Times New Roman" w:hint="eastAsia"/>
          <w:sz w:val="18"/>
          <w:szCs w:val="18"/>
        </w:rPr>
        <w:t>の図面</w:t>
      </w:r>
      <w:r w:rsidR="001A7F93" w:rsidRPr="00DA0AB0">
        <w:rPr>
          <w:rFonts w:asciiTheme="minorEastAsia" w:hAnsiTheme="minorEastAsia" w:cs="Times New Roman" w:hint="eastAsia"/>
          <w:sz w:val="18"/>
          <w:szCs w:val="18"/>
        </w:rPr>
        <w:t>など</w:t>
      </w:r>
      <w:r w:rsidR="00600161" w:rsidRPr="00DA0AB0">
        <w:rPr>
          <w:rFonts w:asciiTheme="minorEastAsia" w:hAnsiTheme="minorEastAsia" w:cs="Times New Roman" w:hint="eastAsia"/>
          <w:sz w:val="18"/>
          <w:szCs w:val="18"/>
        </w:rPr>
        <w:t>により確認</w:t>
      </w:r>
    </w:p>
    <w:p w14:paraId="080375AF" w14:textId="77777777" w:rsidR="00723A19" w:rsidRPr="00DA0AB0" w:rsidRDefault="00723A19" w:rsidP="00723A19">
      <w:pPr>
        <w:ind w:firstLineChars="350" w:firstLine="630"/>
        <w:rPr>
          <w:rFonts w:asciiTheme="minorEastAsia" w:hAnsiTheme="minorEastAsia" w:cs="Times New Roman"/>
          <w:sz w:val="18"/>
          <w:szCs w:val="18"/>
        </w:rPr>
      </w:pPr>
    </w:p>
    <w:p w14:paraId="7AA509E2" w14:textId="4BA45B56" w:rsidR="00600161" w:rsidRPr="00DA0AB0" w:rsidRDefault="00B9277D" w:rsidP="00600161">
      <w:pPr>
        <w:numPr>
          <w:ilvl w:val="0"/>
          <w:numId w:val="13"/>
        </w:numPr>
        <w:rPr>
          <w:rFonts w:asciiTheme="minorEastAsia" w:hAnsiTheme="minorEastAsia" w:cs="Times New Roman"/>
          <w:sz w:val="18"/>
          <w:szCs w:val="18"/>
        </w:rPr>
      </w:pPr>
      <w:r w:rsidRPr="00DA0AB0">
        <w:rPr>
          <w:rFonts w:asciiTheme="minorEastAsia" w:hAnsiTheme="minorEastAsia" w:cs="Times New Roman" w:hint="eastAsia"/>
          <w:sz w:val="18"/>
          <w:szCs w:val="18"/>
        </w:rPr>
        <w:t>①の</w:t>
      </w:r>
      <w:r w:rsidR="00723A19" w:rsidRPr="00DA0AB0">
        <w:rPr>
          <w:rFonts w:asciiTheme="minorEastAsia" w:hAnsiTheme="minorEastAsia" w:cs="Times New Roman" w:hint="eastAsia"/>
          <w:sz w:val="18"/>
          <w:szCs w:val="18"/>
        </w:rPr>
        <w:t>トレーラー</w:t>
      </w:r>
      <w:r w:rsidRPr="00DA0AB0">
        <w:rPr>
          <w:rFonts w:asciiTheme="minorEastAsia" w:hAnsiTheme="minorEastAsia" w:cs="Times New Roman" w:hint="eastAsia"/>
          <w:sz w:val="18"/>
          <w:szCs w:val="18"/>
        </w:rPr>
        <w:t>を輸送</w:t>
      </w:r>
      <w:r w:rsidR="001A7F93" w:rsidRPr="00DA0AB0">
        <w:rPr>
          <w:rFonts w:asciiTheme="minorEastAsia" w:hAnsiTheme="minorEastAsia" w:cs="Times New Roman" w:hint="eastAsia"/>
          <w:sz w:val="18"/>
          <w:szCs w:val="18"/>
        </w:rPr>
        <w:t>する体制がわかる資料</w:t>
      </w:r>
      <w:r w:rsidR="00600161" w:rsidRPr="00DA0AB0">
        <w:rPr>
          <w:rFonts w:asciiTheme="minorEastAsia" w:hAnsiTheme="minorEastAsia" w:cs="Times New Roman" w:hint="eastAsia"/>
          <w:sz w:val="18"/>
          <w:szCs w:val="18"/>
        </w:rPr>
        <w:t>（任意様式）</w:t>
      </w:r>
    </w:p>
    <w:p w14:paraId="4E76372B" w14:textId="5256BC0C" w:rsidR="00600161" w:rsidRPr="00DA0AB0" w:rsidRDefault="00600161" w:rsidP="008F2CF5">
      <w:pPr>
        <w:ind w:left="419"/>
        <w:rPr>
          <w:rFonts w:asciiTheme="minorEastAsia" w:hAnsiTheme="minorEastAsia" w:cs="Times New Roman"/>
          <w:sz w:val="18"/>
          <w:szCs w:val="18"/>
        </w:rPr>
      </w:pPr>
      <w:r w:rsidRPr="00DA0AB0">
        <w:rPr>
          <w:rFonts w:asciiTheme="minorEastAsia" w:hAnsiTheme="minorEastAsia" w:cs="Times New Roman" w:hint="eastAsia"/>
          <w:sz w:val="18"/>
          <w:szCs w:val="18"/>
        </w:rPr>
        <w:t>※利用する運送事業者名や車両形式等</w:t>
      </w:r>
    </w:p>
    <w:p w14:paraId="678759FF" w14:textId="77777777" w:rsidR="00875C95" w:rsidRPr="00DA0AB0" w:rsidRDefault="00875C95" w:rsidP="00875C95">
      <w:pPr>
        <w:numPr>
          <w:ilvl w:val="0"/>
          <w:numId w:val="13"/>
        </w:numPr>
        <w:rPr>
          <w:rFonts w:asciiTheme="minorEastAsia" w:hAnsiTheme="minorEastAsia" w:cs="Times New Roman"/>
          <w:sz w:val="18"/>
          <w:szCs w:val="18"/>
        </w:rPr>
      </w:pPr>
      <w:r w:rsidRPr="00DA0AB0">
        <w:rPr>
          <w:rFonts w:asciiTheme="minorEastAsia" w:hAnsiTheme="minorEastAsia" w:cs="Times New Roman" w:hint="eastAsia"/>
          <w:sz w:val="18"/>
          <w:szCs w:val="18"/>
        </w:rPr>
        <w:t>下記の走行経路について特殊車両通行許可制度に基づく有効な許可証又は特殊車両通行確認制度（新制度）に基づく有効な回答書の写し</w:t>
      </w:r>
    </w:p>
    <w:p w14:paraId="4E947F07" w14:textId="77777777" w:rsidR="00875C95" w:rsidRPr="00DA0AB0" w:rsidRDefault="00875C95" w:rsidP="00DA0AB0">
      <w:pPr>
        <w:numPr>
          <w:ilvl w:val="1"/>
          <w:numId w:val="35"/>
        </w:numPr>
        <w:rPr>
          <w:rFonts w:asciiTheme="minorEastAsia" w:hAnsiTheme="minorEastAsia" w:cs="Times New Roman"/>
          <w:sz w:val="18"/>
          <w:szCs w:val="18"/>
        </w:rPr>
      </w:pPr>
      <w:r w:rsidRPr="00DA0AB0">
        <w:rPr>
          <w:rFonts w:asciiTheme="minorEastAsia" w:hAnsiTheme="minorEastAsia" w:cs="Times New Roman" w:hint="eastAsia"/>
          <w:sz w:val="18"/>
          <w:szCs w:val="18"/>
        </w:rPr>
        <w:t>地先名：京浜島３丁目５番</w:t>
      </w:r>
    </w:p>
    <w:p w14:paraId="31D9FEE5" w14:textId="77777777" w:rsidR="00875C95" w:rsidRPr="00DA0AB0" w:rsidRDefault="00875C95" w:rsidP="00DA0AB0">
      <w:pPr>
        <w:numPr>
          <w:ilvl w:val="1"/>
          <w:numId w:val="35"/>
        </w:numPr>
        <w:rPr>
          <w:rFonts w:asciiTheme="minorEastAsia" w:hAnsiTheme="minorEastAsia" w:cs="Times New Roman"/>
          <w:sz w:val="18"/>
          <w:szCs w:val="18"/>
        </w:rPr>
      </w:pPr>
      <w:r w:rsidRPr="00DA0AB0">
        <w:rPr>
          <w:rFonts w:asciiTheme="minorEastAsia" w:hAnsiTheme="minorEastAsia" w:cs="Times New Roman" w:hint="eastAsia"/>
          <w:sz w:val="18"/>
          <w:szCs w:val="18"/>
        </w:rPr>
        <w:t>路線名：大田区</w:t>
      </w:r>
      <w:r w:rsidRPr="00DA0AB0">
        <w:rPr>
          <w:rFonts w:asciiTheme="minorEastAsia" w:hAnsiTheme="minorEastAsia" w:cs="Times New Roman"/>
          <w:sz w:val="18"/>
          <w:szCs w:val="18"/>
        </w:rPr>
        <w:t>524号線大田区道17-13号線</w:t>
      </w:r>
    </w:p>
    <w:p w14:paraId="13145862" w14:textId="77777777" w:rsidR="00875C95" w:rsidRPr="00DA0AB0" w:rsidRDefault="00875C95" w:rsidP="00DA0AB0">
      <w:pPr>
        <w:numPr>
          <w:ilvl w:val="1"/>
          <w:numId w:val="35"/>
        </w:numPr>
        <w:rPr>
          <w:rFonts w:asciiTheme="minorEastAsia" w:hAnsiTheme="minorEastAsia" w:cs="Times New Roman"/>
          <w:sz w:val="18"/>
          <w:szCs w:val="18"/>
        </w:rPr>
      </w:pPr>
      <w:r w:rsidRPr="00DA0AB0">
        <w:rPr>
          <w:rFonts w:asciiTheme="minorEastAsia" w:hAnsiTheme="minorEastAsia" w:cs="Times New Roman" w:hint="eastAsia"/>
          <w:sz w:val="18"/>
          <w:szCs w:val="18"/>
        </w:rPr>
        <w:t>起点側交差点番号：</w:t>
      </w:r>
      <w:r w:rsidRPr="00DA0AB0">
        <w:rPr>
          <w:rFonts w:asciiTheme="minorEastAsia" w:hAnsiTheme="minorEastAsia" w:cs="Times New Roman"/>
          <w:sz w:val="18"/>
          <w:szCs w:val="18"/>
        </w:rPr>
        <w:t>5339260402</w:t>
      </w:r>
    </w:p>
    <w:p w14:paraId="3B8CE3CD" w14:textId="61F027EE" w:rsidR="00875C95" w:rsidRPr="00DA0AB0" w:rsidRDefault="00875C95" w:rsidP="00DA0AB0">
      <w:pPr>
        <w:numPr>
          <w:ilvl w:val="1"/>
          <w:numId w:val="35"/>
        </w:numPr>
        <w:rPr>
          <w:rFonts w:asciiTheme="minorEastAsia" w:hAnsiTheme="minorEastAsia" w:cs="Times New Roman"/>
          <w:sz w:val="18"/>
          <w:szCs w:val="18"/>
        </w:rPr>
      </w:pPr>
      <w:r w:rsidRPr="00DA0AB0">
        <w:rPr>
          <w:rFonts w:asciiTheme="minorEastAsia" w:hAnsiTheme="minorEastAsia" w:cs="Times New Roman" w:hint="eastAsia"/>
          <w:sz w:val="18"/>
          <w:szCs w:val="18"/>
        </w:rPr>
        <w:t>終点側交差点番号：</w:t>
      </w:r>
      <w:r w:rsidRPr="00DA0AB0">
        <w:rPr>
          <w:rFonts w:asciiTheme="minorEastAsia" w:hAnsiTheme="minorEastAsia" w:cs="Times New Roman"/>
          <w:sz w:val="18"/>
          <w:szCs w:val="18"/>
        </w:rPr>
        <w:t>5339260401</w:t>
      </w:r>
    </w:p>
    <w:p w14:paraId="1A98E924" w14:textId="7DAB9C02" w:rsidR="0061555A" w:rsidRPr="00DA0AB0" w:rsidRDefault="00BD4CFD" w:rsidP="00CE70E4">
      <w:pPr>
        <w:numPr>
          <w:ilvl w:val="0"/>
          <w:numId w:val="13"/>
        </w:numPr>
        <w:rPr>
          <w:rFonts w:asciiTheme="minorEastAsia" w:hAnsiTheme="minorEastAsia" w:cs="Times New Roman"/>
          <w:sz w:val="18"/>
          <w:szCs w:val="18"/>
        </w:rPr>
      </w:pPr>
      <w:r w:rsidRPr="00DA0AB0">
        <w:rPr>
          <w:rFonts w:asciiTheme="minorEastAsia" w:hAnsiTheme="minorEastAsia" w:cs="Times New Roman" w:hint="eastAsia"/>
          <w:sz w:val="18"/>
          <w:szCs w:val="18"/>
        </w:rPr>
        <w:t>高圧ガス保安法上の第一種貯蔵所もしくは第二種貯蔵所の資格を持っているか、届出書の番号</w:t>
      </w:r>
      <w:bookmarkEnd w:id="0"/>
      <w:r w:rsidRPr="00DA0AB0">
        <w:rPr>
          <w:rFonts w:asciiTheme="minorEastAsia" w:hAnsiTheme="minorEastAsia" w:cs="Times New Roman" w:hint="eastAsia"/>
          <w:sz w:val="18"/>
          <w:szCs w:val="18"/>
        </w:rPr>
        <w:t>。当該資格を保有していないものの</w:t>
      </w:r>
      <w:r w:rsidR="00723A19" w:rsidRPr="00DA0AB0">
        <w:rPr>
          <w:rFonts w:asciiTheme="minorEastAsia" w:hAnsiTheme="minorEastAsia" w:cs="Times New Roman" w:hint="eastAsia"/>
          <w:sz w:val="18"/>
          <w:szCs w:val="18"/>
        </w:rPr>
        <w:t>トレーラー</w:t>
      </w:r>
      <w:r w:rsidRPr="00DA0AB0">
        <w:rPr>
          <w:rFonts w:asciiTheme="minorEastAsia" w:hAnsiTheme="minorEastAsia" w:cs="Times New Roman" w:hint="eastAsia"/>
          <w:sz w:val="18"/>
          <w:szCs w:val="18"/>
        </w:rPr>
        <w:t>の受け入れが可能であるならばその理由を記載した書面（任意</w:t>
      </w:r>
      <w:r w:rsidR="00600161" w:rsidRPr="00DA0AB0">
        <w:rPr>
          <w:rFonts w:asciiTheme="minorEastAsia" w:hAnsiTheme="minorEastAsia" w:cs="Times New Roman" w:hint="eastAsia"/>
          <w:sz w:val="18"/>
          <w:szCs w:val="18"/>
        </w:rPr>
        <w:t>様式</w:t>
      </w:r>
      <w:r w:rsidRPr="00DA0AB0">
        <w:rPr>
          <w:rFonts w:asciiTheme="minorEastAsia" w:hAnsiTheme="minorEastAsia" w:cs="Times New Roman" w:hint="eastAsia"/>
          <w:sz w:val="18"/>
          <w:szCs w:val="18"/>
        </w:rPr>
        <w:t>）又は受け入れ可能なことがわかる資料</w:t>
      </w:r>
    </w:p>
    <w:sectPr w:rsidR="0061555A" w:rsidRPr="00DA0AB0" w:rsidSect="00CE70E4">
      <w:footerReference w:type="default" r:id="rId8"/>
      <w:pgSz w:w="11906" w:h="16838"/>
      <w:pgMar w:top="1134" w:right="1701" w:bottom="1135" w:left="1701" w:header="851" w:footer="41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16EC5" w14:textId="77777777" w:rsidR="0082400B" w:rsidRDefault="0082400B" w:rsidP="00FD04DD">
      <w:r>
        <w:separator/>
      </w:r>
    </w:p>
  </w:endnote>
  <w:endnote w:type="continuationSeparator" w:id="0">
    <w:p w14:paraId="66CE01D1" w14:textId="77777777" w:rsidR="0082400B" w:rsidRDefault="0082400B" w:rsidP="00FD0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1549985"/>
      <w:docPartObj>
        <w:docPartGallery w:val="Page Numbers (Bottom of Page)"/>
        <w:docPartUnique/>
      </w:docPartObj>
    </w:sdtPr>
    <w:sdtContent>
      <w:p w14:paraId="6D9DF8B5" w14:textId="3FCA0191" w:rsidR="00D43156" w:rsidRDefault="00D43156" w:rsidP="00D42BBC">
        <w:pPr>
          <w:pStyle w:val="a5"/>
          <w:jc w:val="center"/>
        </w:pPr>
        <w:r>
          <w:fldChar w:fldCharType="begin"/>
        </w:r>
        <w:r>
          <w:instrText>PAGE   \* MERGEFORMAT</w:instrText>
        </w:r>
        <w:r>
          <w:fldChar w:fldCharType="separate"/>
        </w:r>
        <w:r w:rsidR="008809B1" w:rsidRPr="008809B1">
          <w:rPr>
            <w:noProof/>
            <w:lang w:val="ja-JP"/>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5D0DA" w14:textId="77777777" w:rsidR="0082400B" w:rsidRDefault="0082400B" w:rsidP="00FD04DD">
      <w:r>
        <w:separator/>
      </w:r>
    </w:p>
  </w:footnote>
  <w:footnote w:type="continuationSeparator" w:id="0">
    <w:p w14:paraId="7AF49D45" w14:textId="77777777" w:rsidR="0082400B" w:rsidRDefault="0082400B" w:rsidP="00FD04DD">
      <w:r>
        <w:continuationSeparator/>
      </w:r>
    </w:p>
  </w:footnote>
  <w:footnote w:type="continuationNotice" w:id="1">
    <w:p w14:paraId="2AE7B1AF" w14:textId="77777777" w:rsidR="0082400B" w:rsidRPr="006A6C28" w:rsidRDefault="0082400B" w:rsidP="006A6C28">
      <w:pPr>
        <w:pStyle w:val="a5"/>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33C97"/>
    <w:multiLevelType w:val="multilevel"/>
    <w:tmpl w:val="9E60675C"/>
    <w:lvl w:ilvl="0">
      <w:start w:val="51"/>
      <w:numFmt w:val="decimalFullWidth"/>
      <w:suff w:val="nothing"/>
      <w:lvlText w:val="第%1条"/>
      <w:lvlJc w:val="left"/>
      <w:pPr>
        <w:ind w:left="845" w:hanging="420"/>
      </w:pPr>
      <w:rPr>
        <w:rFonts w:ascii="ＭＳ 明朝" w:eastAsia="ＭＳ 明朝" w:hAnsi="ＭＳ 明朝" w:hint="eastAsia"/>
        <w:b w:val="0"/>
      </w:rPr>
    </w:lvl>
    <w:lvl w:ilvl="1">
      <w:start w:val="1"/>
      <w:numFmt w:val="aiueoFullWidth"/>
      <w:lvlText w:val="(%2)"/>
      <w:lvlJc w:val="left"/>
      <w:pPr>
        <w:ind w:left="1538" w:hanging="420"/>
      </w:pPr>
      <w:rPr>
        <w:rFonts w:hint="eastAsia"/>
      </w:rPr>
    </w:lvl>
    <w:lvl w:ilvl="2">
      <w:start w:val="1"/>
      <w:numFmt w:val="decimalEnclosedCircle"/>
      <w:lvlText w:val="%3"/>
      <w:lvlJc w:val="left"/>
      <w:pPr>
        <w:ind w:left="1958" w:hanging="420"/>
      </w:pPr>
      <w:rPr>
        <w:rFonts w:hint="eastAsia"/>
      </w:rPr>
    </w:lvl>
    <w:lvl w:ilvl="3">
      <w:start w:val="1"/>
      <w:numFmt w:val="decimal"/>
      <w:lvlText w:val="%4."/>
      <w:lvlJc w:val="left"/>
      <w:pPr>
        <w:ind w:left="2378" w:hanging="420"/>
      </w:pPr>
      <w:rPr>
        <w:rFonts w:hint="eastAsia"/>
      </w:rPr>
    </w:lvl>
    <w:lvl w:ilvl="4">
      <w:start w:val="1"/>
      <w:numFmt w:val="aiueoFullWidth"/>
      <w:lvlText w:val="(%5)"/>
      <w:lvlJc w:val="left"/>
      <w:pPr>
        <w:ind w:left="2798" w:hanging="420"/>
      </w:pPr>
      <w:rPr>
        <w:rFonts w:hint="eastAsia"/>
      </w:rPr>
    </w:lvl>
    <w:lvl w:ilvl="5">
      <w:start w:val="1"/>
      <w:numFmt w:val="decimalEnclosedCircle"/>
      <w:lvlText w:val="%6"/>
      <w:lvlJc w:val="left"/>
      <w:pPr>
        <w:ind w:left="3218" w:hanging="420"/>
      </w:pPr>
      <w:rPr>
        <w:rFonts w:hint="eastAsia"/>
      </w:rPr>
    </w:lvl>
    <w:lvl w:ilvl="6">
      <w:start w:val="1"/>
      <w:numFmt w:val="decimal"/>
      <w:lvlText w:val="%7."/>
      <w:lvlJc w:val="left"/>
      <w:pPr>
        <w:ind w:left="3638" w:hanging="420"/>
      </w:pPr>
      <w:rPr>
        <w:rFonts w:hint="eastAsia"/>
      </w:rPr>
    </w:lvl>
    <w:lvl w:ilvl="7">
      <w:start w:val="1"/>
      <w:numFmt w:val="aiueoFullWidth"/>
      <w:lvlText w:val="(%8)"/>
      <w:lvlJc w:val="left"/>
      <w:pPr>
        <w:ind w:left="4058" w:hanging="420"/>
      </w:pPr>
      <w:rPr>
        <w:rFonts w:hint="eastAsia"/>
      </w:rPr>
    </w:lvl>
    <w:lvl w:ilvl="8">
      <w:start w:val="1"/>
      <w:numFmt w:val="decimalEnclosedCircle"/>
      <w:lvlText w:val="%9"/>
      <w:lvlJc w:val="left"/>
      <w:pPr>
        <w:ind w:left="4478" w:hanging="420"/>
      </w:pPr>
      <w:rPr>
        <w:rFonts w:hint="eastAsia"/>
      </w:rPr>
    </w:lvl>
  </w:abstractNum>
  <w:abstractNum w:abstractNumId="1" w15:restartNumberingAfterBreak="0">
    <w:nsid w:val="16AD13A9"/>
    <w:multiLevelType w:val="hybridMultilevel"/>
    <w:tmpl w:val="6ED437EA"/>
    <w:lvl w:ilvl="0" w:tplc="FFFFFFFF">
      <w:start w:val="1"/>
      <w:numFmt w:val="decimalEnclosedCircle"/>
      <w:lvlText w:val="%1"/>
      <w:lvlJc w:val="left"/>
      <w:pPr>
        <w:ind w:left="779" w:hanging="360"/>
      </w:pPr>
      <w:rPr>
        <w:rFonts w:hint="default"/>
      </w:rPr>
    </w:lvl>
    <w:lvl w:ilvl="1" w:tplc="BBD8030E">
      <w:start w:val="1"/>
      <w:numFmt w:val="bullet"/>
      <w:lvlText w:val=""/>
      <w:lvlJc w:val="left"/>
      <w:pPr>
        <w:ind w:left="1279" w:hanging="440"/>
      </w:pPr>
      <w:rPr>
        <w:rFonts w:ascii="Wingdings" w:eastAsia="ＭＳ 明朝" w:hAnsi="Wingdings" w:hint="default"/>
      </w:rPr>
    </w:lvl>
    <w:lvl w:ilvl="2" w:tplc="FFFFFFFF" w:tentative="1">
      <w:start w:val="1"/>
      <w:numFmt w:val="decimalEnclosedCircle"/>
      <w:lvlText w:val="%3"/>
      <w:lvlJc w:val="left"/>
      <w:pPr>
        <w:ind w:left="1679" w:hanging="420"/>
      </w:pPr>
    </w:lvl>
    <w:lvl w:ilvl="3" w:tplc="FFFFFFFF" w:tentative="1">
      <w:start w:val="1"/>
      <w:numFmt w:val="decimal"/>
      <w:lvlText w:val="%4."/>
      <w:lvlJc w:val="left"/>
      <w:pPr>
        <w:ind w:left="2099" w:hanging="420"/>
      </w:pPr>
    </w:lvl>
    <w:lvl w:ilvl="4" w:tplc="FFFFFFFF" w:tentative="1">
      <w:start w:val="1"/>
      <w:numFmt w:val="aiueoFullWidth"/>
      <w:lvlText w:val="(%5)"/>
      <w:lvlJc w:val="left"/>
      <w:pPr>
        <w:ind w:left="2519" w:hanging="420"/>
      </w:pPr>
    </w:lvl>
    <w:lvl w:ilvl="5" w:tplc="FFFFFFFF" w:tentative="1">
      <w:start w:val="1"/>
      <w:numFmt w:val="decimalEnclosedCircle"/>
      <w:lvlText w:val="%6"/>
      <w:lvlJc w:val="left"/>
      <w:pPr>
        <w:ind w:left="2939" w:hanging="420"/>
      </w:pPr>
    </w:lvl>
    <w:lvl w:ilvl="6" w:tplc="FFFFFFFF" w:tentative="1">
      <w:start w:val="1"/>
      <w:numFmt w:val="decimal"/>
      <w:lvlText w:val="%7."/>
      <w:lvlJc w:val="left"/>
      <w:pPr>
        <w:ind w:left="3359" w:hanging="420"/>
      </w:pPr>
    </w:lvl>
    <w:lvl w:ilvl="7" w:tplc="FFFFFFFF" w:tentative="1">
      <w:start w:val="1"/>
      <w:numFmt w:val="aiueoFullWidth"/>
      <w:lvlText w:val="(%8)"/>
      <w:lvlJc w:val="left"/>
      <w:pPr>
        <w:ind w:left="3779" w:hanging="420"/>
      </w:pPr>
    </w:lvl>
    <w:lvl w:ilvl="8" w:tplc="FFFFFFFF" w:tentative="1">
      <w:start w:val="1"/>
      <w:numFmt w:val="decimalEnclosedCircle"/>
      <w:lvlText w:val="%9"/>
      <w:lvlJc w:val="left"/>
      <w:pPr>
        <w:ind w:left="4199" w:hanging="420"/>
      </w:pPr>
    </w:lvl>
  </w:abstractNum>
  <w:abstractNum w:abstractNumId="2" w15:restartNumberingAfterBreak="0">
    <w:nsid w:val="190226E2"/>
    <w:multiLevelType w:val="hybridMultilevel"/>
    <w:tmpl w:val="759689DE"/>
    <w:lvl w:ilvl="0" w:tplc="FFFFFFFF">
      <w:start w:val="1"/>
      <w:numFmt w:val="lowerLetter"/>
      <w:suff w:val="nothing"/>
      <w:lvlText w:val="%1"/>
      <w:lvlJc w:val="left"/>
      <w:pPr>
        <w:ind w:left="704" w:hanging="250"/>
      </w:pPr>
      <w:rPr>
        <w:rFonts w:hint="eastAsia"/>
      </w:rPr>
    </w:lvl>
    <w:lvl w:ilvl="1" w:tplc="8438F248">
      <w:start w:val="1"/>
      <w:numFmt w:val="decimalFullWidth"/>
      <w:lvlText w:val="（%2）"/>
      <w:lvlJc w:val="left"/>
      <w:pPr>
        <w:ind w:left="1828" w:hanging="840"/>
      </w:pPr>
      <w:rPr>
        <w:rFonts w:hint="default"/>
      </w:rPr>
    </w:lvl>
    <w:lvl w:ilvl="2" w:tplc="FFFFFFFF" w:tentative="1">
      <w:start w:val="1"/>
      <w:numFmt w:val="decimalEnclosedCircle"/>
      <w:lvlText w:val="%3"/>
      <w:lvlJc w:val="left"/>
      <w:pPr>
        <w:ind w:left="1828" w:hanging="420"/>
      </w:pPr>
    </w:lvl>
    <w:lvl w:ilvl="3" w:tplc="FFFFFFFF" w:tentative="1">
      <w:start w:val="1"/>
      <w:numFmt w:val="decimal"/>
      <w:lvlText w:val="%4."/>
      <w:lvlJc w:val="left"/>
      <w:pPr>
        <w:ind w:left="2248" w:hanging="420"/>
      </w:pPr>
    </w:lvl>
    <w:lvl w:ilvl="4" w:tplc="FFFFFFFF" w:tentative="1">
      <w:start w:val="1"/>
      <w:numFmt w:val="aiueoFullWidth"/>
      <w:lvlText w:val="(%5)"/>
      <w:lvlJc w:val="left"/>
      <w:pPr>
        <w:ind w:left="2668" w:hanging="420"/>
      </w:pPr>
    </w:lvl>
    <w:lvl w:ilvl="5" w:tplc="FFFFFFFF" w:tentative="1">
      <w:start w:val="1"/>
      <w:numFmt w:val="decimalEnclosedCircle"/>
      <w:lvlText w:val="%6"/>
      <w:lvlJc w:val="left"/>
      <w:pPr>
        <w:ind w:left="3088" w:hanging="420"/>
      </w:pPr>
    </w:lvl>
    <w:lvl w:ilvl="6" w:tplc="FFFFFFFF" w:tentative="1">
      <w:start w:val="1"/>
      <w:numFmt w:val="decimal"/>
      <w:lvlText w:val="%7."/>
      <w:lvlJc w:val="left"/>
      <w:pPr>
        <w:ind w:left="3508" w:hanging="420"/>
      </w:pPr>
    </w:lvl>
    <w:lvl w:ilvl="7" w:tplc="FFFFFFFF" w:tentative="1">
      <w:start w:val="1"/>
      <w:numFmt w:val="aiueoFullWidth"/>
      <w:lvlText w:val="(%8)"/>
      <w:lvlJc w:val="left"/>
      <w:pPr>
        <w:ind w:left="3928" w:hanging="420"/>
      </w:pPr>
    </w:lvl>
    <w:lvl w:ilvl="8" w:tplc="FFFFFFFF" w:tentative="1">
      <w:start w:val="1"/>
      <w:numFmt w:val="decimalEnclosedCircle"/>
      <w:lvlText w:val="%9"/>
      <w:lvlJc w:val="left"/>
      <w:pPr>
        <w:ind w:left="4348" w:hanging="420"/>
      </w:pPr>
    </w:lvl>
  </w:abstractNum>
  <w:abstractNum w:abstractNumId="3" w15:restartNumberingAfterBreak="0">
    <w:nsid w:val="1A2E7E9E"/>
    <w:multiLevelType w:val="hybridMultilevel"/>
    <w:tmpl w:val="0D1C34F2"/>
    <w:lvl w:ilvl="0" w:tplc="0CBAB69A">
      <w:start w:val="1"/>
      <w:numFmt w:val="lowerLetter"/>
      <w:suff w:val="nothing"/>
      <w:lvlText w:val="%1"/>
      <w:lvlJc w:val="left"/>
      <w:pPr>
        <w:ind w:left="704" w:hanging="250"/>
      </w:pPr>
      <w:rPr>
        <w:rFonts w:hint="eastAsia"/>
      </w:rPr>
    </w:lvl>
    <w:lvl w:ilvl="1" w:tplc="FFFFFFFF" w:tentative="1">
      <w:start w:val="1"/>
      <w:numFmt w:val="aiueoFullWidth"/>
      <w:lvlText w:val="(%2)"/>
      <w:lvlJc w:val="left"/>
      <w:pPr>
        <w:ind w:left="1408" w:hanging="420"/>
      </w:pPr>
    </w:lvl>
    <w:lvl w:ilvl="2" w:tplc="FFFFFFFF" w:tentative="1">
      <w:start w:val="1"/>
      <w:numFmt w:val="decimalEnclosedCircle"/>
      <w:lvlText w:val="%3"/>
      <w:lvlJc w:val="left"/>
      <w:pPr>
        <w:ind w:left="1828" w:hanging="420"/>
      </w:pPr>
    </w:lvl>
    <w:lvl w:ilvl="3" w:tplc="FFFFFFFF" w:tentative="1">
      <w:start w:val="1"/>
      <w:numFmt w:val="decimal"/>
      <w:lvlText w:val="%4."/>
      <w:lvlJc w:val="left"/>
      <w:pPr>
        <w:ind w:left="2248" w:hanging="420"/>
      </w:pPr>
    </w:lvl>
    <w:lvl w:ilvl="4" w:tplc="FFFFFFFF" w:tentative="1">
      <w:start w:val="1"/>
      <w:numFmt w:val="aiueoFullWidth"/>
      <w:lvlText w:val="(%5)"/>
      <w:lvlJc w:val="left"/>
      <w:pPr>
        <w:ind w:left="2668" w:hanging="420"/>
      </w:pPr>
    </w:lvl>
    <w:lvl w:ilvl="5" w:tplc="FFFFFFFF" w:tentative="1">
      <w:start w:val="1"/>
      <w:numFmt w:val="decimalEnclosedCircle"/>
      <w:lvlText w:val="%6"/>
      <w:lvlJc w:val="left"/>
      <w:pPr>
        <w:ind w:left="3088" w:hanging="420"/>
      </w:pPr>
    </w:lvl>
    <w:lvl w:ilvl="6" w:tplc="FFFFFFFF" w:tentative="1">
      <w:start w:val="1"/>
      <w:numFmt w:val="decimal"/>
      <w:lvlText w:val="%7."/>
      <w:lvlJc w:val="left"/>
      <w:pPr>
        <w:ind w:left="3508" w:hanging="420"/>
      </w:pPr>
    </w:lvl>
    <w:lvl w:ilvl="7" w:tplc="FFFFFFFF" w:tentative="1">
      <w:start w:val="1"/>
      <w:numFmt w:val="aiueoFullWidth"/>
      <w:lvlText w:val="(%8)"/>
      <w:lvlJc w:val="left"/>
      <w:pPr>
        <w:ind w:left="3928" w:hanging="420"/>
      </w:pPr>
    </w:lvl>
    <w:lvl w:ilvl="8" w:tplc="FFFFFFFF" w:tentative="1">
      <w:start w:val="1"/>
      <w:numFmt w:val="decimalEnclosedCircle"/>
      <w:lvlText w:val="%9"/>
      <w:lvlJc w:val="left"/>
      <w:pPr>
        <w:ind w:left="4348" w:hanging="420"/>
      </w:pPr>
    </w:lvl>
  </w:abstractNum>
  <w:abstractNum w:abstractNumId="4" w15:restartNumberingAfterBreak="0">
    <w:nsid w:val="1C4368BA"/>
    <w:multiLevelType w:val="hybridMultilevel"/>
    <w:tmpl w:val="CC1497F6"/>
    <w:lvl w:ilvl="0" w:tplc="E6F877A6">
      <w:start w:val="1"/>
      <w:numFmt w:val="decimalFullWidth"/>
      <w:lvlText w:val="(%1)"/>
      <w:lvlJc w:val="left"/>
      <w:pPr>
        <w:ind w:left="109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EDD40EB"/>
    <w:multiLevelType w:val="hybridMultilevel"/>
    <w:tmpl w:val="6694BEC2"/>
    <w:lvl w:ilvl="0" w:tplc="6D501CFE">
      <w:start w:val="1"/>
      <w:numFmt w:val="decimalFullWidth"/>
      <w:lvlText w:val="(%1)"/>
      <w:lvlJc w:val="left"/>
      <w:pPr>
        <w:ind w:left="109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4284AB5"/>
    <w:multiLevelType w:val="hybridMultilevel"/>
    <w:tmpl w:val="79925168"/>
    <w:lvl w:ilvl="0" w:tplc="2528D9EC">
      <w:start w:val="1"/>
      <w:numFmt w:val="decimalFullWidth"/>
      <w:suff w:val="nothing"/>
      <w:lvlText w:val="（%1）"/>
      <w:lvlJc w:val="left"/>
      <w:pPr>
        <w:ind w:left="63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AB340A8"/>
    <w:multiLevelType w:val="hybridMultilevel"/>
    <w:tmpl w:val="7BD2BB40"/>
    <w:lvl w:ilvl="0" w:tplc="FFFFFFFF">
      <w:start w:val="1"/>
      <w:numFmt w:val="decimalEnclosedCircle"/>
      <w:lvlText w:val="%1"/>
      <w:lvlJc w:val="left"/>
      <w:pPr>
        <w:ind w:left="779" w:hanging="360"/>
      </w:pPr>
      <w:rPr>
        <w:rFonts w:hint="default"/>
      </w:rPr>
    </w:lvl>
    <w:lvl w:ilvl="1" w:tplc="E14811B6">
      <w:start w:val="1"/>
      <w:numFmt w:val="lowerLetter"/>
      <w:lvlText w:val="%2"/>
      <w:lvlJc w:val="left"/>
      <w:pPr>
        <w:ind w:left="1279" w:hanging="440"/>
      </w:pPr>
      <w:rPr>
        <w:rFonts w:hint="eastAsia"/>
      </w:rPr>
    </w:lvl>
    <w:lvl w:ilvl="2" w:tplc="FFFFFFFF" w:tentative="1">
      <w:start w:val="1"/>
      <w:numFmt w:val="decimalEnclosedCircle"/>
      <w:lvlText w:val="%3"/>
      <w:lvlJc w:val="left"/>
      <w:pPr>
        <w:ind w:left="1679" w:hanging="420"/>
      </w:pPr>
    </w:lvl>
    <w:lvl w:ilvl="3" w:tplc="FFFFFFFF" w:tentative="1">
      <w:start w:val="1"/>
      <w:numFmt w:val="decimal"/>
      <w:lvlText w:val="%4."/>
      <w:lvlJc w:val="left"/>
      <w:pPr>
        <w:ind w:left="2099" w:hanging="420"/>
      </w:pPr>
    </w:lvl>
    <w:lvl w:ilvl="4" w:tplc="FFFFFFFF" w:tentative="1">
      <w:start w:val="1"/>
      <w:numFmt w:val="aiueoFullWidth"/>
      <w:lvlText w:val="(%5)"/>
      <w:lvlJc w:val="left"/>
      <w:pPr>
        <w:ind w:left="2519" w:hanging="420"/>
      </w:pPr>
    </w:lvl>
    <w:lvl w:ilvl="5" w:tplc="FFFFFFFF" w:tentative="1">
      <w:start w:val="1"/>
      <w:numFmt w:val="decimalEnclosedCircle"/>
      <w:lvlText w:val="%6"/>
      <w:lvlJc w:val="left"/>
      <w:pPr>
        <w:ind w:left="2939" w:hanging="420"/>
      </w:pPr>
    </w:lvl>
    <w:lvl w:ilvl="6" w:tplc="FFFFFFFF" w:tentative="1">
      <w:start w:val="1"/>
      <w:numFmt w:val="decimal"/>
      <w:lvlText w:val="%7."/>
      <w:lvlJc w:val="left"/>
      <w:pPr>
        <w:ind w:left="3359" w:hanging="420"/>
      </w:pPr>
    </w:lvl>
    <w:lvl w:ilvl="7" w:tplc="FFFFFFFF" w:tentative="1">
      <w:start w:val="1"/>
      <w:numFmt w:val="aiueoFullWidth"/>
      <w:lvlText w:val="(%8)"/>
      <w:lvlJc w:val="left"/>
      <w:pPr>
        <w:ind w:left="3779" w:hanging="420"/>
      </w:pPr>
    </w:lvl>
    <w:lvl w:ilvl="8" w:tplc="FFFFFFFF" w:tentative="1">
      <w:start w:val="1"/>
      <w:numFmt w:val="decimalEnclosedCircle"/>
      <w:lvlText w:val="%9"/>
      <w:lvlJc w:val="left"/>
      <w:pPr>
        <w:ind w:left="4199" w:hanging="420"/>
      </w:pPr>
    </w:lvl>
  </w:abstractNum>
  <w:abstractNum w:abstractNumId="8" w15:restartNumberingAfterBreak="0">
    <w:nsid w:val="2E202A80"/>
    <w:multiLevelType w:val="hybridMultilevel"/>
    <w:tmpl w:val="43D4A360"/>
    <w:lvl w:ilvl="0" w:tplc="08ACF9E6">
      <w:start w:val="1"/>
      <w:numFmt w:val="decimalFullWidth"/>
      <w:lvlText w:val="(%1)"/>
      <w:lvlJc w:val="left"/>
      <w:pPr>
        <w:ind w:left="724" w:hanging="440"/>
      </w:pPr>
      <w:rPr>
        <w:rFonts w:hint="eastAsia"/>
      </w:rPr>
    </w:lvl>
    <w:lvl w:ilvl="1" w:tplc="04090017" w:tentative="1">
      <w:start w:val="1"/>
      <w:numFmt w:val="aiueoFullWidth"/>
      <w:lvlText w:val="(%2)"/>
      <w:lvlJc w:val="left"/>
      <w:pPr>
        <w:ind w:left="514" w:hanging="440"/>
      </w:pPr>
    </w:lvl>
    <w:lvl w:ilvl="2" w:tplc="04090011" w:tentative="1">
      <w:start w:val="1"/>
      <w:numFmt w:val="decimalEnclosedCircle"/>
      <w:lvlText w:val="%3"/>
      <w:lvlJc w:val="left"/>
      <w:pPr>
        <w:ind w:left="954" w:hanging="440"/>
      </w:pPr>
    </w:lvl>
    <w:lvl w:ilvl="3" w:tplc="0409000F" w:tentative="1">
      <w:start w:val="1"/>
      <w:numFmt w:val="decimal"/>
      <w:lvlText w:val="%4."/>
      <w:lvlJc w:val="left"/>
      <w:pPr>
        <w:ind w:left="1394" w:hanging="440"/>
      </w:pPr>
    </w:lvl>
    <w:lvl w:ilvl="4" w:tplc="04090017" w:tentative="1">
      <w:start w:val="1"/>
      <w:numFmt w:val="aiueoFullWidth"/>
      <w:lvlText w:val="(%5)"/>
      <w:lvlJc w:val="left"/>
      <w:pPr>
        <w:ind w:left="1834" w:hanging="440"/>
      </w:pPr>
    </w:lvl>
    <w:lvl w:ilvl="5" w:tplc="04090011" w:tentative="1">
      <w:start w:val="1"/>
      <w:numFmt w:val="decimalEnclosedCircle"/>
      <w:lvlText w:val="%6"/>
      <w:lvlJc w:val="left"/>
      <w:pPr>
        <w:ind w:left="2274" w:hanging="440"/>
      </w:pPr>
    </w:lvl>
    <w:lvl w:ilvl="6" w:tplc="0409000F" w:tentative="1">
      <w:start w:val="1"/>
      <w:numFmt w:val="decimal"/>
      <w:lvlText w:val="%7."/>
      <w:lvlJc w:val="left"/>
      <w:pPr>
        <w:ind w:left="2714" w:hanging="440"/>
      </w:pPr>
    </w:lvl>
    <w:lvl w:ilvl="7" w:tplc="04090017" w:tentative="1">
      <w:start w:val="1"/>
      <w:numFmt w:val="aiueoFullWidth"/>
      <w:lvlText w:val="(%8)"/>
      <w:lvlJc w:val="left"/>
      <w:pPr>
        <w:ind w:left="3154" w:hanging="440"/>
      </w:pPr>
    </w:lvl>
    <w:lvl w:ilvl="8" w:tplc="04090011" w:tentative="1">
      <w:start w:val="1"/>
      <w:numFmt w:val="decimalEnclosedCircle"/>
      <w:lvlText w:val="%9"/>
      <w:lvlJc w:val="left"/>
      <w:pPr>
        <w:ind w:left="3594" w:hanging="440"/>
      </w:pPr>
    </w:lvl>
  </w:abstractNum>
  <w:abstractNum w:abstractNumId="9" w15:restartNumberingAfterBreak="0">
    <w:nsid w:val="2FCC68BE"/>
    <w:multiLevelType w:val="hybridMultilevel"/>
    <w:tmpl w:val="11508F78"/>
    <w:lvl w:ilvl="0" w:tplc="C19AD070">
      <w:start w:val="1"/>
      <w:numFmt w:val="decimalFullWidth"/>
      <w:suff w:val="nothing"/>
      <w:lvlText w:val="（%1）"/>
      <w:lvlJc w:val="left"/>
      <w:pPr>
        <w:ind w:left="63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A8F5115"/>
    <w:multiLevelType w:val="hybridMultilevel"/>
    <w:tmpl w:val="A81A9EC6"/>
    <w:lvl w:ilvl="0" w:tplc="0E7646A8">
      <w:start w:val="1"/>
      <w:numFmt w:val="decimalFullWidth"/>
      <w:lvlText w:val="(%1)"/>
      <w:lvlJc w:val="left"/>
      <w:pPr>
        <w:ind w:left="109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E323CF8"/>
    <w:multiLevelType w:val="hybridMultilevel"/>
    <w:tmpl w:val="0608BAE0"/>
    <w:lvl w:ilvl="0" w:tplc="4776F0EA">
      <w:start w:val="1"/>
      <w:numFmt w:val="decimalFullWidth"/>
      <w:suff w:val="nothing"/>
      <w:lvlText w:val="（%1）"/>
      <w:lvlJc w:val="left"/>
      <w:pPr>
        <w:ind w:left="420" w:hanging="420"/>
      </w:pPr>
      <w:rPr>
        <w:rFonts w:hint="eastAsia"/>
      </w:rPr>
    </w:lvl>
    <w:lvl w:ilvl="1" w:tplc="95E29EE2">
      <w:start w:val="1"/>
      <w:numFmt w:val="decimal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1B338E4"/>
    <w:multiLevelType w:val="hybridMultilevel"/>
    <w:tmpl w:val="79925168"/>
    <w:lvl w:ilvl="0" w:tplc="FFFFFFFF">
      <w:start w:val="1"/>
      <w:numFmt w:val="decimalFullWidth"/>
      <w:suff w:val="nothing"/>
      <w:lvlText w:val="（%1）"/>
      <w:lvlJc w:val="left"/>
      <w:pPr>
        <w:ind w:left="630" w:hanging="42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4221276D"/>
    <w:multiLevelType w:val="hybridMultilevel"/>
    <w:tmpl w:val="C92E72F8"/>
    <w:lvl w:ilvl="0" w:tplc="173A8974">
      <w:start w:val="1"/>
      <w:numFmt w:val="decimalFullWidth"/>
      <w:suff w:val="nothing"/>
      <w:lvlText w:val="（%1）"/>
      <w:lvlJc w:val="left"/>
      <w:pPr>
        <w:ind w:left="420" w:hanging="420"/>
      </w:pPr>
      <w:rPr>
        <w:rFonts w:hint="eastAsia"/>
      </w:rPr>
    </w:lvl>
    <w:lvl w:ilvl="1" w:tplc="95E29EE2">
      <w:start w:val="1"/>
      <w:numFmt w:val="decimal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5F93184"/>
    <w:multiLevelType w:val="hybridMultilevel"/>
    <w:tmpl w:val="38E29C7A"/>
    <w:lvl w:ilvl="0" w:tplc="6C94CBF0">
      <w:start w:val="1"/>
      <w:numFmt w:val="lowerLetter"/>
      <w:lvlText w:val="%1"/>
      <w:lvlJc w:val="left"/>
      <w:pPr>
        <w:ind w:left="840" w:hanging="420"/>
      </w:pPr>
      <w:rPr>
        <w:rFonts w:hint="eastAsia"/>
        <w:color w:val="000000" w:themeColor="text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48CC7938"/>
    <w:multiLevelType w:val="hybridMultilevel"/>
    <w:tmpl w:val="72B025CC"/>
    <w:lvl w:ilvl="0" w:tplc="D4E04940">
      <w:start w:val="1"/>
      <w:numFmt w:val="decimalFullWidth"/>
      <w:suff w:val="nothing"/>
      <w:lvlText w:val="（%1）"/>
      <w:lvlJc w:val="left"/>
      <w:pPr>
        <w:ind w:left="420" w:hanging="420"/>
      </w:pPr>
      <w:rPr>
        <w:rFonts w:hint="eastAsia"/>
      </w:rPr>
    </w:lvl>
    <w:lvl w:ilvl="1" w:tplc="95E29EE2">
      <w:start w:val="1"/>
      <w:numFmt w:val="decimal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BA94819"/>
    <w:multiLevelType w:val="hybridMultilevel"/>
    <w:tmpl w:val="1E18FA92"/>
    <w:lvl w:ilvl="0" w:tplc="1BE69FD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4EFC6C10"/>
    <w:multiLevelType w:val="hybridMultilevel"/>
    <w:tmpl w:val="E06C1398"/>
    <w:lvl w:ilvl="0" w:tplc="3E2EB408">
      <w:start w:val="3"/>
      <w:numFmt w:val="decimalFullWidth"/>
      <w:lvlText w:val="(%1)"/>
      <w:lvlJc w:val="left"/>
      <w:pPr>
        <w:ind w:left="732" w:hanging="420"/>
      </w:pPr>
      <w:rPr>
        <w:rFonts w:hint="eastAsia"/>
      </w:rPr>
    </w:lvl>
    <w:lvl w:ilvl="1" w:tplc="04090017" w:tentative="1">
      <w:start w:val="1"/>
      <w:numFmt w:val="aiueoFullWidth"/>
      <w:lvlText w:val="(%2)"/>
      <w:lvlJc w:val="left"/>
      <w:pPr>
        <w:ind w:left="1152" w:hanging="420"/>
      </w:pPr>
    </w:lvl>
    <w:lvl w:ilvl="2" w:tplc="04090011" w:tentative="1">
      <w:start w:val="1"/>
      <w:numFmt w:val="decimalEnclosedCircle"/>
      <w:lvlText w:val="%3"/>
      <w:lvlJc w:val="left"/>
      <w:pPr>
        <w:ind w:left="1572" w:hanging="420"/>
      </w:pPr>
    </w:lvl>
    <w:lvl w:ilvl="3" w:tplc="0409000F" w:tentative="1">
      <w:start w:val="1"/>
      <w:numFmt w:val="decimal"/>
      <w:lvlText w:val="%4."/>
      <w:lvlJc w:val="left"/>
      <w:pPr>
        <w:ind w:left="1992" w:hanging="420"/>
      </w:pPr>
    </w:lvl>
    <w:lvl w:ilvl="4" w:tplc="04090017" w:tentative="1">
      <w:start w:val="1"/>
      <w:numFmt w:val="aiueoFullWidth"/>
      <w:lvlText w:val="(%5)"/>
      <w:lvlJc w:val="left"/>
      <w:pPr>
        <w:ind w:left="2412" w:hanging="420"/>
      </w:pPr>
    </w:lvl>
    <w:lvl w:ilvl="5" w:tplc="04090011" w:tentative="1">
      <w:start w:val="1"/>
      <w:numFmt w:val="decimalEnclosedCircle"/>
      <w:lvlText w:val="%6"/>
      <w:lvlJc w:val="left"/>
      <w:pPr>
        <w:ind w:left="2832" w:hanging="420"/>
      </w:pPr>
    </w:lvl>
    <w:lvl w:ilvl="6" w:tplc="0409000F" w:tentative="1">
      <w:start w:val="1"/>
      <w:numFmt w:val="decimal"/>
      <w:lvlText w:val="%7."/>
      <w:lvlJc w:val="left"/>
      <w:pPr>
        <w:ind w:left="3252" w:hanging="420"/>
      </w:pPr>
    </w:lvl>
    <w:lvl w:ilvl="7" w:tplc="04090017" w:tentative="1">
      <w:start w:val="1"/>
      <w:numFmt w:val="aiueoFullWidth"/>
      <w:lvlText w:val="(%8)"/>
      <w:lvlJc w:val="left"/>
      <w:pPr>
        <w:ind w:left="3672" w:hanging="420"/>
      </w:pPr>
    </w:lvl>
    <w:lvl w:ilvl="8" w:tplc="04090011" w:tentative="1">
      <w:start w:val="1"/>
      <w:numFmt w:val="decimalEnclosedCircle"/>
      <w:lvlText w:val="%9"/>
      <w:lvlJc w:val="left"/>
      <w:pPr>
        <w:ind w:left="4092" w:hanging="420"/>
      </w:pPr>
    </w:lvl>
  </w:abstractNum>
  <w:abstractNum w:abstractNumId="18" w15:restartNumberingAfterBreak="0">
    <w:nsid w:val="4F3C011C"/>
    <w:multiLevelType w:val="hybridMultilevel"/>
    <w:tmpl w:val="92F2B4F6"/>
    <w:lvl w:ilvl="0" w:tplc="1E1C9ECC">
      <w:start w:val="1"/>
      <w:numFmt w:val="decimalEnclosedCircle"/>
      <w:lvlText w:val="%1"/>
      <w:lvlJc w:val="left"/>
      <w:pPr>
        <w:ind w:left="779" w:hanging="360"/>
      </w:pPr>
      <w:rPr>
        <w:rFonts w:hint="default"/>
      </w:rPr>
    </w:lvl>
    <w:lvl w:ilvl="1" w:tplc="04090017">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abstractNum w:abstractNumId="19" w15:restartNumberingAfterBreak="0">
    <w:nsid w:val="50E538A0"/>
    <w:multiLevelType w:val="hybridMultilevel"/>
    <w:tmpl w:val="05A27A56"/>
    <w:lvl w:ilvl="0" w:tplc="3E2EB408">
      <w:start w:val="3"/>
      <w:numFmt w:val="decimalFullWidth"/>
      <w:lvlText w:val="(%1)"/>
      <w:lvlJc w:val="left"/>
      <w:pPr>
        <w:ind w:left="636" w:hanging="4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0" w15:restartNumberingAfterBreak="0">
    <w:nsid w:val="50EB0A7D"/>
    <w:multiLevelType w:val="multilevel"/>
    <w:tmpl w:val="DCC4E424"/>
    <w:lvl w:ilvl="0">
      <w:start w:val="1"/>
      <w:numFmt w:val="decimalFullWidth"/>
      <w:suff w:val="nothing"/>
      <w:lvlText w:val="第%1条"/>
      <w:lvlJc w:val="left"/>
      <w:pPr>
        <w:ind w:left="5098" w:hanging="420"/>
      </w:pPr>
      <w:rPr>
        <w:rFonts w:ascii="ＭＳ 明朝" w:eastAsia="ＭＳ 明朝" w:hAnsi="ＭＳ 明朝" w:hint="eastAsia"/>
        <w:b w:val="0"/>
        <w:lang w:val="en-US"/>
      </w:rPr>
    </w:lvl>
    <w:lvl w:ilvl="1">
      <w:start w:val="1"/>
      <w:numFmt w:val="aiueoFullWidth"/>
      <w:lvlText w:val="(%2)"/>
      <w:lvlJc w:val="left"/>
      <w:pPr>
        <w:ind w:left="1538" w:hanging="420"/>
      </w:pPr>
      <w:rPr>
        <w:rFonts w:hint="eastAsia"/>
      </w:rPr>
    </w:lvl>
    <w:lvl w:ilvl="2">
      <w:start w:val="1"/>
      <w:numFmt w:val="decimalEnclosedCircle"/>
      <w:lvlText w:val="%3"/>
      <w:lvlJc w:val="left"/>
      <w:pPr>
        <w:ind w:left="1958" w:hanging="420"/>
      </w:pPr>
      <w:rPr>
        <w:rFonts w:hint="eastAsia"/>
      </w:rPr>
    </w:lvl>
    <w:lvl w:ilvl="3">
      <w:start w:val="1"/>
      <w:numFmt w:val="decimal"/>
      <w:lvlText w:val="%4."/>
      <w:lvlJc w:val="left"/>
      <w:pPr>
        <w:ind w:left="2378" w:hanging="420"/>
      </w:pPr>
      <w:rPr>
        <w:rFonts w:hint="eastAsia"/>
      </w:rPr>
    </w:lvl>
    <w:lvl w:ilvl="4">
      <w:start w:val="1"/>
      <w:numFmt w:val="aiueoFullWidth"/>
      <w:lvlText w:val="(%5)"/>
      <w:lvlJc w:val="left"/>
      <w:pPr>
        <w:ind w:left="2798" w:hanging="420"/>
      </w:pPr>
      <w:rPr>
        <w:rFonts w:hint="eastAsia"/>
      </w:rPr>
    </w:lvl>
    <w:lvl w:ilvl="5">
      <w:start w:val="1"/>
      <w:numFmt w:val="decimalEnclosedCircle"/>
      <w:lvlText w:val="%6"/>
      <w:lvlJc w:val="left"/>
      <w:pPr>
        <w:ind w:left="3218" w:hanging="420"/>
      </w:pPr>
      <w:rPr>
        <w:rFonts w:hint="eastAsia"/>
      </w:rPr>
    </w:lvl>
    <w:lvl w:ilvl="6">
      <w:start w:val="1"/>
      <w:numFmt w:val="decimal"/>
      <w:lvlText w:val="%7."/>
      <w:lvlJc w:val="left"/>
      <w:pPr>
        <w:ind w:left="3638" w:hanging="420"/>
      </w:pPr>
      <w:rPr>
        <w:rFonts w:hint="eastAsia"/>
      </w:rPr>
    </w:lvl>
    <w:lvl w:ilvl="7">
      <w:start w:val="1"/>
      <w:numFmt w:val="aiueoFullWidth"/>
      <w:lvlText w:val="(%8)"/>
      <w:lvlJc w:val="left"/>
      <w:pPr>
        <w:ind w:left="4058" w:hanging="420"/>
      </w:pPr>
      <w:rPr>
        <w:rFonts w:hint="eastAsia"/>
      </w:rPr>
    </w:lvl>
    <w:lvl w:ilvl="8">
      <w:start w:val="1"/>
      <w:numFmt w:val="decimalEnclosedCircle"/>
      <w:lvlText w:val="%9"/>
      <w:lvlJc w:val="left"/>
      <w:pPr>
        <w:ind w:left="4478" w:hanging="420"/>
      </w:pPr>
      <w:rPr>
        <w:rFonts w:hint="eastAsia"/>
      </w:rPr>
    </w:lvl>
  </w:abstractNum>
  <w:abstractNum w:abstractNumId="21" w15:restartNumberingAfterBreak="0">
    <w:nsid w:val="51447765"/>
    <w:multiLevelType w:val="hybridMultilevel"/>
    <w:tmpl w:val="3B5A52EA"/>
    <w:lvl w:ilvl="0" w:tplc="B4E2DFE0">
      <w:start w:val="1"/>
      <w:numFmt w:val="decimalFullWidth"/>
      <w:suff w:val="nothing"/>
      <w:lvlText w:val="（%1）"/>
      <w:lvlJc w:val="left"/>
      <w:pPr>
        <w:ind w:left="63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2EF4EC5"/>
    <w:multiLevelType w:val="hybridMultilevel"/>
    <w:tmpl w:val="12EC3F3A"/>
    <w:lvl w:ilvl="0" w:tplc="6FD2691E">
      <w:start w:val="1"/>
      <w:numFmt w:val="lowerLetter"/>
      <w:suff w:val="nothing"/>
      <w:lvlText w:val="%1"/>
      <w:lvlJc w:val="left"/>
      <w:pPr>
        <w:ind w:left="704" w:hanging="250"/>
      </w:pPr>
      <w:rPr>
        <w:rFonts w:hint="eastAsia"/>
      </w:rPr>
    </w:lvl>
    <w:lvl w:ilvl="1" w:tplc="FFFFFFFF" w:tentative="1">
      <w:start w:val="1"/>
      <w:numFmt w:val="aiueoFullWidth"/>
      <w:lvlText w:val="(%2)"/>
      <w:lvlJc w:val="left"/>
      <w:pPr>
        <w:ind w:left="1408" w:hanging="420"/>
      </w:pPr>
    </w:lvl>
    <w:lvl w:ilvl="2" w:tplc="FFFFFFFF" w:tentative="1">
      <w:start w:val="1"/>
      <w:numFmt w:val="decimalEnclosedCircle"/>
      <w:lvlText w:val="%3"/>
      <w:lvlJc w:val="left"/>
      <w:pPr>
        <w:ind w:left="1828" w:hanging="420"/>
      </w:pPr>
    </w:lvl>
    <w:lvl w:ilvl="3" w:tplc="FFFFFFFF" w:tentative="1">
      <w:start w:val="1"/>
      <w:numFmt w:val="decimal"/>
      <w:lvlText w:val="%4."/>
      <w:lvlJc w:val="left"/>
      <w:pPr>
        <w:ind w:left="2248" w:hanging="420"/>
      </w:pPr>
    </w:lvl>
    <w:lvl w:ilvl="4" w:tplc="FFFFFFFF" w:tentative="1">
      <w:start w:val="1"/>
      <w:numFmt w:val="aiueoFullWidth"/>
      <w:lvlText w:val="(%5)"/>
      <w:lvlJc w:val="left"/>
      <w:pPr>
        <w:ind w:left="2668" w:hanging="420"/>
      </w:pPr>
    </w:lvl>
    <w:lvl w:ilvl="5" w:tplc="FFFFFFFF" w:tentative="1">
      <w:start w:val="1"/>
      <w:numFmt w:val="decimalEnclosedCircle"/>
      <w:lvlText w:val="%6"/>
      <w:lvlJc w:val="left"/>
      <w:pPr>
        <w:ind w:left="3088" w:hanging="420"/>
      </w:pPr>
    </w:lvl>
    <w:lvl w:ilvl="6" w:tplc="FFFFFFFF" w:tentative="1">
      <w:start w:val="1"/>
      <w:numFmt w:val="decimal"/>
      <w:lvlText w:val="%7."/>
      <w:lvlJc w:val="left"/>
      <w:pPr>
        <w:ind w:left="3508" w:hanging="420"/>
      </w:pPr>
    </w:lvl>
    <w:lvl w:ilvl="7" w:tplc="FFFFFFFF" w:tentative="1">
      <w:start w:val="1"/>
      <w:numFmt w:val="aiueoFullWidth"/>
      <w:lvlText w:val="(%8)"/>
      <w:lvlJc w:val="left"/>
      <w:pPr>
        <w:ind w:left="3928" w:hanging="420"/>
      </w:pPr>
    </w:lvl>
    <w:lvl w:ilvl="8" w:tplc="FFFFFFFF" w:tentative="1">
      <w:start w:val="1"/>
      <w:numFmt w:val="decimalEnclosedCircle"/>
      <w:lvlText w:val="%9"/>
      <w:lvlJc w:val="left"/>
      <w:pPr>
        <w:ind w:left="4348" w:hanging="420"/>
      </w:pPr>
    </w:lvl>
  </w:abstractNum>
  <w:abstractNum w:abstractNumId="23" w15:restartNumberingAfterBreak="0">
    <w:nsid w:val="57367437"/>
    <w:multiLevelType w:val="hybridMultilevel"/>
    <w:tmpl w:val="1054E3CE"/>
    <w:lvl w:ilvl="0" w:tplc="A0743414">
      <w:start w:val="1"/>
      <w:numFmt w:val="decimalFullWidth"/>
      <w:lvlText w:val="(%1)"/>
      <w:lvlJc w:val="left"/>
      <w:pPr>
        <w:ind w:left="109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5C671258"/>
    <w:multiLevelType w:val="hybridMultilevel"/>
    <w:tmpl w:val="0D1C34F2"/>
    <w:lvl w:ilvl="0" w:tplc="FFFFFFFF">
      <w:start w:val="1"/>
      <w:numFmt w:val="lowerLetter"/>
      <w:suff w:val="nothing"/>
      <w:lvlText w:val="%1"/>
      <w:lvlJc w:val="left"/>
      <w:pPr>
        <w:ind w:left="704" w:hanging="250"/>
      </w:pPr>
      <w:rPr>
        <w:rFonts w:hint="eastAsia"/>
      </w:rPr>
    </w:lvl>
    <w:lvl w:ilvl="1" w:tplc="FFFFFFFF" w:tentative="1">
      <w:start w:val="1"/>
      <w:numFmt w:val="aiueoFullWidth"/>
      <w:lvlText w:val="(%2)"/>
      <w:lvlJc w:val="left"/>
      <w:pPr>
        <w:ind w:left="1408" w:hanging="420"/>
      </w:pPr>
    </w:lvl>
    <w:lvl w:ilvl="2" w:tplc="FFFFFFFF" w:tentative="1">
      <w:start w:val="1"/>
      <w:numFmt w:val="decimalEnclosedCircle"/>
      <w:lvlText w:val="%3"/>
      <w:lvlJc w:val="left"/>
      <w:pPr>
        <w:ind w:left="1828" w:hanging="420"/>
      </w:pPr>
    </w:lvl>
    <w:lvl w:ilvl="3" w:tplc="FFFFFFFF" w:tentative="1">
      <w:start w:val="1"/>
      <w:numFmt w:val="decimal"/>
      <w:lvlText w:val="%4."/>
      <w:lvlJc w:val="left"/>
      <w:pPr>
        <w:ind w:left="2248" w:hanging="420"/>
      </w:pPr>
    </w:lvl>
    <w:lvl w:ilvl="4" w:tplc="FFFFFFFF" w:tentative="1">
      <w:start w:val="1"/>
      <w:numFmt w:val="aiueoFullWidth"/>
      <w:lvlText w:val="(%5)"/>
      <w:lvlJc w:val="left"/>
      <w:pPr>
        <w:ind w:left="2668" w:hanging="420"/>
      </w:pPr>
    </w:lvl>
    <w:lvl w:ilvl="5" w:tplc="FFFFFFFF" w:tentative="1">
      <w:start w:val="1"/>
      <w:numFmt w:val="decimalEnclosedCircle"/>
      <w:lvlText w:val="%6"/>
      <w:lvlJc w:val="left"/>
      <w:pPr>
        <w:ind w:left="3088" w:hanging="420"/>
      </w:pPr>
    </w:lvl>
    <w:lvl w:ilvl="6" w:tplc="FFFFFFFF" w:tentative="1">
      <w:start w:val="1"/>
      <w:numFmt w:val="decimal"/>
      <w:lvlText w:val="%7."/>
      <w:lvlJc w:val="left"/>
      <w:pPr>
        <w:ind w:left="3508" w:hanging="420"/>
      </w:pPr>
    </w:lvl>
    <w:lvl w:ilvl="7" w:tplc="FFFFFFFF" w:tentative="1">
      <w:start w:val="1"/>
      <w:numFmt w:val="aiueoFullWidth"/>
      <w:lvlText w:val="(%8)"/>
      <w:lvlJc w:val="left"/>
      <w:pPr>
        <w:ind w:left="3928" w:hanging="420"/>
      </w:pPr>
    </w:lvl>
    <w:lvl w:ilvl="8" w:tplc="FFFFFFFF" w:tentative="1">
      <w:start w:val="1"/>
      <w:numFmt w:val="decimalEnclosedCircle"/>
      <w:lvlText w:val="%9"/>
      <w:lvlJc w:val="left"/>
      <w:pPr>
        <w:ind w:left="4348" w:hanging="420"/>
      </w:pPr>
    </w:lvl>
  </w:abstractNum>
  <w:abstractNum w:abstractNumId="25" w15:restartNumberingAfterBreak="0">
    <w:nsid w:val="5EB87967"/>
    <w:multiLevelType w:val="hybridMultilevel"/>
    <w:tmpl w:val="12EC3F3A"/>
    <w:lvl w:ilvl="0" w:tplc="FFFFFFFF">
      <w:start w:val="1"/>
      <w:numFmt w:val="lowerLetter"/>
      <w:suff w:val="nothing"/>
      <w:lvlText w:val="%1"/>
      <w:lvlJc w:val="left"/>
      <w:pPr>
        <w:ind w:left="704" w:hanging="250"/>
      </w:pPr>
      <w:rPr>
        <w:rFonts w:hint="eastAsia"/>
      </w:rPr>
    </w:lvl>
    <w:lvl w:ilvl="1" w:tplc="FFFFFFFF" w:tentative="1">
      <w:start w:val="1"/>
      <w:numFmt w:val="aiueoFullWidth"/>
      <w:lvlText w:val="(%2)"/>
      <w:lvlJc w:val="left"/>
      <w:pPr>
        <w:ind w:left="1408" w:hanging="420"/>
      </w:pPr>
    </w:lvl>
    <w:lvl w:ilvl="2" w:tplc="FFFFFFFF" w:tentative="1">
      <w:start w:val="1"/>
      <w:numFmt w:val="decimalEnclosedCircle"/>
      <w:lvlText w:val="%3"/>
      <w:lvlJc w:val="left"/>
      <w:pPr>
        <w:ind w:left="1828" w:hanging="420"/>
      </w:pPr>
    </w:lvl>
    <w:lvl w:ilvl="3" w:tplc="FFFFFFFF" w:tentative="1">
      <w:start w:val="1"/>
      <w:numFmt w:val="decimal"/>
      <w:lvlText w:val="%4."/>
      <w:lvlJc w:val="left"/>
      <w:pPr>
        <w:ind w:left="2248" w:hanging="420"/>
      </w:pPr>
    </w:lvl>
    <w:lvl w:ilvl="4" w:tplc="FFFFFFFF" w:tentative="1">
      <w:start w:val="1"/>
      <w:numFmt w:val="aiueoFullWidth"/>
      <w:lvlText w:val="(%5)"/>
      <w:lvlJc w:val="left"/>
      <w:pPr>
        <w:ind w:left="2668" w:hanging="420"/>
      </w:pPr>
    </w:lvl>
    <w:lvl w:ilvl="5" w:tplc="FFFFFFFF" w:tentative="1">
      <w:start w:val="1"/>
      <w:numFmt w:val="decimalEnclosedCircle"/>
      <w:lvlText w:val="%6"/>
      <w:lvlJc w:val="left"/>
      <w:pPr>
        <w:ind w:left="3088" w:hanging="420"/>
      </w:pPr>
    </w:lvl>
    <w:lvl w:ilvl="6" w:tplc="FFFFFFFF" w:tentative="1">
      <w:start w:val="1"/>
      <w:numFmt w:val="decimal"/>
      <w:lvlText w:val="%7."/>
      <w:lvlJc w:val="left"/>
      <w:pPr>
        <w:ind w:left="3508" w:hanging="420"/>
      </w:pPr>
    </w:lvl>
    <w:lvl w:ilvl="7" w:tplc="FFFFFFFF" w:tentative="1">
      <w:start w:val="1"/>
      <w:numFmt w:val="aiueoFullWidth"/>
      <w:lvlText w:val="(%8)"/>
      <w:lvlJc w:val="left"/>
      <w:pPr>
        <w:ind w:left="3928" w:hanging="420"/>
      </w:pPr>
    </w:lvl>
    <w:lvl w:ilvl="8" w:tplc="FFFFFFFF" w:tentative="1">
      <w:start w:val="1"/>
      <w:numFmt w:val="decimalEnclosedCircle"/>
      <w:lvlText w:val="%9"/>
      <w:lvlJc w:val="left"/>
      <w:pPr>
        <w:ind w:left="4348" w:hanging="420"/>
      </w:pPr>
    </w:lvl>
  </w:abstractNum>
  <w:abstractNum w:abstractNumId="26" w15:restartNumberingAfterBreak="0">
    <w:nsid w:val="63F86620"/>
    <w:multiLevelType w:val="hybridMultilevel"/>
    <w:tmpl w:val="31B8CCA8"/>
    <w:lvl w:ilvl="0" w:tplc="362A5320">
      <w:start w:val="1"/>
      <w:numFmt w:val="decimalFullWidth"/>
      <w:suff w:val="nothing"/>
      <w:lvlText w:val="（%1）"/>
      <w:lvlJc w:val="left"/>
      <w:pPr>
        <w:ind w:left="63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4B07B43"/>
    <w:multiLevelType w:val="hybridMultilevel"/>
    <w:tmpl w:val="B030AFCA"/>
    <w:lvl w:ilvl="0" w:tplc="4776F0EA">
      <w:start w:val="1"/>
      <w:numFmt w:val="decimalFullWidth"/>
      <w:lvlText w:val="（%1）"/>
      <w:lvlJc w:val="left"/>
      <w:pPr>
        <w:ind w:left="650" w:hanging="440"/>
      </w:pPr>
      <w:rPr>
        <w:rFonts w:hint="eastAsia"/>
      </w:rPr>
    </w:lvl>
    <w:lvl w:ilvl="1" w:tplc="6D501CFE">
      <w:start w:val="1"/>
      <w:numFmt w:val="decimalFullWidth"/>
      <w:lvlText w:val="(%2)"/>
      <w:lvlJc w:val="left"/>
      <w:pPr>
        <w:ind w:left="1090" w:hanging="440"/>
      </w:pPr>
      <w:rPr>
        <w:rFonts w:hint="eastAsia"/>
      </w:r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69832534"/>
    <w:multiLevelType w:val="hybridMultilevel"/>
    <w:tmpl w:val="E3D6385E"/>
    <w:lvl w:ilvl="0" w:tplc="0CBAB69A">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71093D6E"/>
    <w:multiLevelType w:val="hybridMultilevel"/>
    <w:tmpl w:val="E53815EA"/>
    <w:lvl w:ilvl="0" w:tplc="A19091AE">
      <w:start w:val="1"/>
      <w:numFmt w:val="decimalFullWidth"/>
      <w:lvlText w:val="(%1)"/>
      <w:lvlJc w:val="left"/>
      <w:pPr>
        <w:ind w:left="109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747F77FF"/>
    <w:multiLevelType w:val="hybridMultilevel"/>
    <w:tmpl w:val="F1F87BA0"/>
    <w:lvl w:ilvl="0" w:tplc="56A2FFB4">
      <w:start w:val="1"/>
      <w:numFmt w:val="decimalFullWidth"/>
      <w:lvlText w:val="(%1)"/>
      <w:lvlJc w:val="left"/>
      <w:pPr>
        <w:ind w:left="109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1" w15:restartNumberingAfterBreak="0">
    <w:nsid w:val="760E42D8"/>
    <w:multiLevelType w:val="hybridMultilevel"/>
    <w:tmpl w:val="38C0A76C"/>
    <w:lvl w:ilvl="0" w:tplc="0174FC9C">
      <w:start w:val="1"/>
      <w:numFmt w:val="decimalFullWidth"/>
      <w:suff w:val="nothing"/>
      <w:lvlText w:val="（%1）"/>
      <w:lvlJc w:val="left"/>
      <w:pPr>
        <w:ind w:left="63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7E438C3"/>
    <w:multiLevelType w:val="hybridMultilevel"/>
    <w:tmpl w:val="EC6A60EC"/>
    <w:lvl w:ilvl="0" w:tplc="C700023E">
      <w:start w:val="1"/>
      <w:numFmt w:val="decimalFullWidth"/>
      <w:suff w:val="nothing"/>
      <w:lvlText w:val="（%1）"/>
      <w:lvlJc w:val="left"/>
      <w:pPr>
        <w:ind w:left="630" w:hanging="420"/>
      </w:pPr>
      <w:rPr>
        <w:rFonts w:hint="eastAsia"/>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79F91E28"/>
    <w:multiLevelType w:val="hybridMultilevel"/>
    <w:tmpl w:val="A4A25A50"/>
    <w:lvl w:ilvl="0" w:tplc="87041F6C">
      <w:start w:val="1"/>
      <w:numFmt w:val="decimalFullWidth"/>
      <w:suff w:val="nothing"/>
      <w:lvlText w:val="（%1）"/>
      <w:lvlJc w:val="left"/>
      <w:pPr>
        <w:ind w:left="630" w:hanging="42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4" w15:restartNumberingAfterBreak="0">
    <w:nsid w:val="7FE841C1"/>
    <w:multiLevelType w:val="hybridMultilevel"/>
    <w:tmpl w:val="ACBC325C"/>
    <w:lvl w:ilvl="0" w:tplc="A9EC51D8">
      <w:start w:val="1"/>
      <w:numFmt w:val="decimalFullWidth"/>
      <w:lvlText w:val="(%1)"/>
      <w:lvlJc w:val="left"/>
      <w:pPr>
        <w:ind w:left="109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98705949">
    <w:abstractNumId w:val="20"/>
  </w:num>
  <w:num w:numId="2" w16cid:durableId="1584490208">
    <w:abstractNumId w:val="3"/>
  </w:num>
  <w:num w:numId="3" w16cid:durableId="1002665998">
    <w:abstractNumId w:val="2"/>
  </w:num>
  <w:num w:numId="4" w16cid:durableId="355892173">
    <w:abstractNumId w:val="24"/>
  </w:num>
  <w:num w:numId="5" w16cid:durableId="1941331778">
    <w:abstractNumId w:val="16"/>
  </w:num>
  <w:num w:numId="6" w16cid:durableId="1396005117">
    <w:abstractNumId w:val="11"/>
  </w:num>
  <w:num w:numId="7" w16cid:durableId="1851674775">
    <w:abstractNumId w:val="13"/>
  </w:num>
  <w:num w:numId="8" w16cid:durableId="1145318378">
    <w:abstractNumId w:val="15"/>
  </w:num>
  <w:num w:numId="9" w16cid:durableId="1248148176">
    <w:abstractNumId w:val="32"/>
  </w:num>
  <w:num w:numId="10" w16cid:durableId="1355569178">
    <w:abstractNumId w:val="0"/>
  </w:num>
  <w:num w:numId="11" w16cid:durableId="544753652">
    <w:abstractNumId w:val="22"/>
  </w:num>
  <w:num w:numId="12" w16cid:durableId="358580200">
    <w:abstractNumId w:val="25"/>
  </w:num>
  <w:num w:numId="13" w16cid:durableId="588658124">
    <w:abstractNumId w:val="18"/>
  </w:num>
  <w:num w:numId="14" w16cid:durableId="1531069743">
    <w:abstractNumId w:val="27"/>
  </w:num>
  <w:num w:numId="15" w16cid:durableId="257376317">
    <w:abstractNumId w:val="5"/>
  </w:num>
  <w:num w:numId="16" w16cid:durableId="1062601642">
    <w:abstractNumId w:val="34"/>
  </w:num>
  <w:num w:numId="17" w16cid:durableId="625086943">
    <w:abstractNumId w:val="29"/>
  </w:num>
  <w:num w:numId="18" w16cid:durableId="680156799">
    <w:abstractNumId w:val="10"/>
  </w:num>
  <w:num w:numId="19" w16cid:durableId="1493640051">
    <w:abstractNumId w:val="4"/>
  </w:num>
  <w:num w:numId="20" w16cid:durableId="1516185819">
    <w:abstractNumId w:val="30"/>
  </w:num>
  <w:num w:numId="21" w16cid:durableId="1916159265">
    <w:abstractNumId w:val="23"/>
  </w:num>
  <w:num w:numId="22" w16cid:durableId="407656483">
    <w:abstractNumId w:val="6"/>
  </w:num>
  <w:num w:numId="23" w16cid:durableId="773598859">
    <w:abstractNumId w:val="31"/>
  </w:num>
  <w:num w:numId="24" w16cid:durableId="1150293688">
    <w:abstractNumId w:val="21"/>
  </w:num>
  <w:num w:numId="25" w16cid:durableId="31149044">
    <w:abstractNumId w:val="9"/>
  </w:num>
  <w:num w:numId="26" w16cid:durableId="1882326040">
    <w:abstractNumId w:val="33"/>
  </w:num>
  <w:num w:numId="27" w16cid:durableId="567424251">
    <w:abstractNumId w:val="26"/>
  </w:num>
  <w:num w:numId="28" w16cid:durableId="1208758442">
    <w:abstractNumId w:val="19"/>
  </w:num>
  <w:num w:numId="29" w16cid:durableId="1571770717">
    <w:abstractNumId w:val="17"/>
  </w:num>
  <w:num w:numId="30" w16cid:durableId="328558480">
    <w:abstractNumId w:val="28"/>
  </w:num>
  <w:num w:numId="31" w16cid:durableId="28728764">
    <w:abstractNumId w:val="14"/>
  </w:num>
  <w:num w:numId="32" w16cid:durableId="244346267">
    <w:abstractNumId w:val="8"/>
  </w:num>
  <w:num w:numId="33" w16cid:durableId="1301039170">
    <w:abstractNumId w:val="12"/>
  </w:num>
  <w:num w:numId="34" w16cid:durableId="471487444">
    <w:abstractNumId w:val="7"/>
  </w:num>
  <w:num w:numId="35" w16cid:durableId="2077245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21F"/>
    <w:rsid w:val="00004215"/>
    <w:rsid w:val="00005587"/>
    <w:rsid w:val="00012EB9"/>
    <w:rsid w:val="00014107"/>
    <w:rsid w:val="00014404"/>
    <w:rsid w:val="00016E55"/>
    <w:rsid w:val="00021233"/>
    <w:rsid w:val="00032B97"/>
    <w:rsid w:val="00035A36"/>
    <w:rsid w:val="000376B9"/>
    <w:rsid w:val="00042B87"/>
    <w:rsid w:val="00044028"/>
    <w:rsid w:val="000452BA"/>
    <w:rsid w:val="00045308"/>
    <w:rsid w:val="00047023"/>
    <w:rsid w:val="000522FB"/>
    <w:rsid w:val="0005329B"/>
    <w:rsid w:val="00054796"/>
    <w:rsid w:val="00055590"/>
    <w:rsid w:val="0005638A"/>
    <w:rsid w:val="000573DF"/>
    <w:rsid w:val="0007206B"/>
    <w:rsid w:val="00073D01"/>
    <w:rsid w:val="0007418F"/>
    <w:rsid w:val="00083BB9"/>
    <w:rsid w:val="00085110"/>
    <w:rsid w:val="00092290"/>
    <w:rsid w:val="00094B03"/>
    <w:rsid w:val="0009772E"/>
    <w:rsid w:val="000A0C62"/>
    <w:rsid w:val="000A24A6"/>
    <w:rsid w:val="000A316B"/>
    <w:rsid w:val="000A4707"/>
    <w:rsid w:val="000A5D7F"/>
    <w:rsid w:val="000A6B8C"/>
    <w:rsid w:val="000B035F"/>
    <w:rsid w:val="000B2716"/>
    <w:rsid w:val="000B53C9"/>
    <w:rsid w:val="000B60F5"/>
    <w:rsid w:val="000C0BB2"/>
    <w:rsid w:val="000C2790"/>
    <w:rsid w:val="000C35DC"/>
    <w:rsid w:val="000D0302"/>
    <w:rsid w:val="000D2178"/>
    <w:rsid w:val="000D21E7"/>
    <w:rsid w:val="000D34D5"/>
    <w:rsid w:val="000D3D75"/>
    <w:rsid w:val="000D6A6A"/>
    <w:rsid w:val="000E5DF7"/>
    <w:rsid w:val="000E6ED7"/>
    <w:rsid w:val="000F22D1"/>
    <w:rsid w:val="000F72F7"/>
    <w:rsid w:val="00101AA7"/>
    <w:rsid w:val="00106162"/>
    <w:rsid w:val="0011467A"/>
    <w:rsid w:val="0011762C"/>
    <w:rsid w:val="00121EDA"/>
    <w:rsid w:val="00123992"/>
    <w:rsid w:val="0012641A"/>
    <w:rsid w:val="0013041E"/>
    <w:rsid w:val="0013149D"/>
    <w:rsid w:val="001334EA"/>
    <w:rsid w:val="0013367C"/>
    <w:rsid w:val="00136355"/>
    <w:rsid w:val="00137EEB"/>
    <w:rsid w:val="00140557"/>
    <w:rsid w:val="00140B3B"/>
    <w:rsid w:val="00147467"/>
    <w:rsid w:val="0015421E"/>
    <w:rsid w:val="00162037"/>
    <w:rsid w:val="00162462"/>
    <w:rsid w:val="0016455E"/>
    <w:rsid w:val="001778A2"/>
    <w:rsid w:val="001946C2"/>
    <w:rsid w:val="00197430"/>
    <w:rsid w:val="001A79C4"/>
    <w:rsid w:val="001A7F93"/>
    <w:rsid w:val="001B0A3C"/>
    <w:rsid w:val="001B3120"/>
    <w:rsid w:val="001C334D"/>
    <w:rsid w:val="001D08B3"/>
    <w:rsid w:val="001D51C2"/>
    <w:rsid w:val="001E5867"/>
    <w:rsid w:val="001F68E8"/>
    <w:rsid w:val="00200E3D"/>
    <w:rsid w:val="00206124"/>
    <w:rsid w:val="0021094B"/>
    <w:rsid w:val="00213C9D"/>
    <w:rsid w:val="00215E39"/>
    <w:rsid w:val="00217557"/>
    <w:rsid w:val="00222195"/>
    <w:rsid w:val="00222366"/>
    <w:rsid w:val="00222B70"/>
    <w:rsid w:val="002255F4"/>
    <w:rsid w:val="00231778"/>
    <w:rsid w:val="00231976"/>
    <w:rsid w:val="002329F6"/>
    <w:rsid w:val="00234630"/>
    <w:rsid w:val="0024245B"/>
    <w:rsid w:val="0025096D"/>
    <w:rsid w:val="00253F2D"/>
    <w:rsid w:val="00257234"/>
    <w:rsid w:val="00260CE9"/>
    <w:rsid w:val="00272C90"/>
    <w:rsid w:val="00274C54"/>
    <w:rsid w:val="00275FDB"/>
    <w:rsid w:val="002860D8"/>
    <w:rsid w:val="002864ED"/>
    <w:rsid w:val="00297E1C"/>
    <w:rsid w:val="002A1EDD"/>
    <w:rsid w:val="002A5E2E"/>
    <w:rsid w:val="002B00CF"/>
    <w:rsid w:val="002B0BD8"/>
    <w:rsid w:val="002B7518"/>
    <w:rsid w:val="002C01D5"/>
    <w:rsid w:val="002C3E7F"/>
    <w:rsid w:val="002C55BB"/>
    <w:rsid w:val="002C7B75"/>
    <w:rsid w:val="002C7DA1"/>
    <w:rsid w:val="002D1DCD"/>
    <w:rsid w:val="002E11BE"/>
    <w:rsid w:val="002E2D83"/>
    <w:rsid w:val="002E47F2"/>
    <w:rsid w:val="002E6BE7"/>
    <w:rsid w:val="002F3096"/>
    <w:rsid w:val="002F316B"/>
    <w:rsid w:val="003005C7"/>
    <w:rsid w:val="00305188"/>
    <w:rsid w:val="00305ED8"/>
    <w:rsid w:val="00306B99"/>
    <w:rsid w:val="00313CED"/>
    <w:rsid w:val="00317023"/>
    <w:rsid w:val="00322C0A"/>
    <w:rsid w:val="00323164"/>
    <w:rsid w:val="00324A3A"/>
    <w:rsid w:val="00325E1C"/>
    <w:rsid w:val="0032745D"/>
    <w:rsid w:val="0033307D"/>
    <w:rsid w:val="00336813"/>
    <w:rsid w:val="00337E1F"/>
    <w:rsid w:val="0034504F"/>
    <w:rsid w:val="00354C91"/>
    <w:rsid w:val="003727AF"/>
    <w:rsid w:val="0038000E"/>
    <w:rsid w:val="0038288B"/>
    <w:rsid w:val="00386109"/>
    <w:rsid w:val="00390443"/>
    <w:rsid w:val="00392B01"/>
    <w:rsid w:val="0039325B"/>
    <w:rsid w:val="003A347D"/>
    <w:rsid w:val="003A6768"/>
    <w:rsid w:val="003A7D2E"/>
    <w:rsid w:val="003B0364"/>
    <w:rsid w:val="003B6903"/>
    <w:rsid w:val="003B7FC6"/>
    <w:rsid w:val="003C09DC"/>
    <w:rsid w:val="003C0AC2"/>
    <w:rsid w:val="003C1098"/>
    <w:rsid w:val="003C1AFD"/>
    <w:rsid w:val="003C2B76"/>
    <w:rsid w:val="003C5173"/>
    <w:rsid w:val="003C5197"/>
    <w:rsid w:val="003D001B"/>
    <w:rsid w:val="003D03D2"/>
    <w:rsid w:val="003D1067"/>
    <w:rsid w:val="003D4448"/>
    <w:rsid w:val="003E23AD"/>
    <w:rsid w:val="003E27F5"/>
    <w:rsid w:val="003E62A0"/>
    <w:rsid w:val="003F0A5A"/>
    <w:rsid w:val="003F25A4"/>
    <w:rsid w:val="003F5753"/>
    <w:rsid w:val="00401479"/>
    <w:rsid w:val="004020CA"/>
    <w:rsid w:val="00403F7B"/>
    <w:rsid w:val="0041008B"/>
    <w:rsid w:val="00412234"/>
    <w:rsid w:val="0041317D"/>
    <w:rsid w:val="00417D90"/>
    <w:rsid w:val="0042565E"/>
    <w:rsid w:val="00427EB1"/>
    <w:rsid w:val="00427F67"/>
    <w:rsid w:val="004355D6"/>
    <w:rsid w:val="00437FCD"/>
    <w:rsid w:val="00450699"/>
    <w:rsid w:val="00450F0C"/>
    <w:rsid w:val="00454262"/>
    <w:rsid w:val="00454E68"/>
    <w:rsid w:val="0045606E"/>
    <w:rsid w:val="004618E0"/>
    <w:rsid w:val="00465B62"/>
    <w:rsid w:val="00471C1D"/>
    <w:rsid w:val="00492E5B"/>
    <w:rsid w:val="00493621"/>
    <w:rsid w:val="004960D4"/>
    <w:rsid w:val="0049650C"/>
    <w:rsid w:val="0049787C"/>
    <w:rsid w:val="004A15D9"/>
    <w:rsid w:val="004A52D3"/>
    <w:rsid w:val="004A7A0A"/>
    <w:rsid w:val="004C41CC"/>
    <w:rsid w:val="004C57BE"/>
    <w:rsid w:val="004D7218"/>
    <w:rsid w:val="004E005E"/>
    <w:rsid w:val="004E284C"/>
    <w:rsid w:val="004E4147"/>
    <w:rsid w:val="004E4E9A"/>
    <w:rsid w:val="004F56E7"/>
    <w:rsid w:val="00510933"/>
    <w:rsid w:val="005208DD"/>
    <w:rsid w:val="00520BD3"/>
    <w:rsid w:val="00526A95"/>
    <w:rsid w:val="00533526"/>
    <w:rsid w:val="00533616"/>
    <w:rsid w:val="00535559"/>
    <w:rsid w:val="00537961"/>
    <w:rsid w:val="00541021"/>
    <w:rsid w:val="0054607F"/>
    <w:rsid w:val="00547CED"/>
    <w:rsid w:val="0055386F"/>
    <w:rsid w:val="005620B5"/>
    <w:rsid w:val="00562E25"/>
    <w:rsid w:val="00576B35"/>
    <w:rsid w:val="00580634"/>
    <w:rsid w:val="00581D68"/>
    <w:rsid w:val="005832B6"/>
    <w:rsid w:val="0059601A"/>
    <w:rsid w:val="005B18E5"/>
    <w:rsid w:val="005B5287"/>
    <w:rsid w:val="005B5359"/>
    <w:rsid w:val="005C4C1E"/>
    <w:rsid w:val="005C5F40"/>
    <w:rsid w:val="005E2A00"/>
    <w:rsid w:val="005E4811"/>
    <w:rsid w:val="005E74B2"/>
    <w:rsid w:val="005F30E9"/>
    <w:rsid w:val="00600161"/>
    <w:rsid w:val="00600470"/>
    <w:rsid w:val="00604E1B"/>
    <w:rsid w:val="006057D0"/>
    <w:rsid w:val="0061555A"/>
    <w:rsid w:val="006167DF"/>
    <w:rsid w:val="00623DED"/>
    <w:rsid w:val="00632034"/>
    <w:rsid w:val="006356A1"/>
    <w:rsid w:val="0063668F"/>
    <w:rsid w:val="00637B18"/>
    <w:rsid w:val="0064070E"/>
    <w:rsid w:val="00644F20"/>
    <w:rsid w:val="00650D2F"/>
    <w:rsid w:val="00654551"/>
    <w:rsid w:val="00662EF2"/>
    <w:rsid w:val="00666A54"/>
    <w:rsid w:val="00670841"/>
    <w:rsid w:val="00672530"/>
    <w:rsid w:val="00673556"/>
    <w:rsid w:val="006740EE"/>
    <w:rsid w:val="0067593F"/>
    <w:rsid w:val="00680D6C"/>
    <w:rsid w:val="0068400A"/>
    <w:rsid w:val="00691283"/>
    <w:rsid w:val="006973D4"/>
    <w:rsid w:val="006A404E"/>
    <w:rsid w:val="006A48EB"/>
    <w:rsid w:val="006A6703"/>
    <w:rsid w:val="006A6C28"/>
    <w:rsid w:val="006B5DD8"/>
    <w:rsid w:val="006B73A2"/>
    <w:rsid w:val="006B7F91"/>
    <w:rsid w:val="006C1519"/>
    <w:rsid w:val="006C2742"/>
    <w:rsid w:val="006D3F91"/>
    <w:rsid w:val="006D5023"/>
    <w:rsid w:val="006D650F"/>
    <w:rsid w:val="006E3DDA"/>
    <w:rsid w:val="006F29BE"/>
    <w:rsid w:val="006F5834"/>
    <w:rsid w:val="00700AFF"/>
    <w:rsid w:val="00710E25"/>
    <w:rsid w:val="007205E4"/>
    <w:rsid w:val="00723A19"/>
    <w:rsid w:val="0072417F"/>
    <w:rsid w:val="00727B63"/>
    <w:rsid w:val="00730A82"/>
    <w:rsid w:val="00730B4E"/>
    <w:rsid w:val="007317BC"/>
    <w:rsid w:val="00733E68"/>
    <w:rsid w:val="00736A00"/>
    <w:rsid w:val="007404C0"/>
    <w:rsid w:val="0074258C"/>
    <w:rsid w:val="00744040"/>
    <w:rsid w:val="00745806"/>
    <w:rsid w:val="00747E6A"/>
    <w:rsid w:val="00753113"/>
    <w:rsid w:val="00761D84"/>
    <w:rsid w:val="00765956"/>
    <w:rsid w:val="007704FA"/>
    <w:rsid w:val="0077168B"/>
    <w:rsid w:val="0077178E"/>
    <w:rsid w:val="0077502F"/>
    <w:rsid w:val="00775D6C"/>
    <w:rsid w:val="00787820"/>
    <w:rsid w:val="00791918"/>
    <w:rsid w:val="0079475A"/>
    <w:rsid w:val="007A21C6"/>
    <w:rsid w:val="007A3D3D"/>
    <w:rsid w:val="007A5499"/>
    <w:rsid w:val="007A643F"/>
    <w:rsid w:val="007A7CD1"/>
    <w:rsid w:val="007B5703"/>
    <w:rsid w:val="007C0C85"/>
    <w:rsid w:val="007C2DB8"/>
    <w:rsid w:val="007D5E1E"/>
    <w:rsid w:val="007D60B3"/>
    <w:rsid w:val="007D6343"/>
    <w:rsid w:val="007D6F37"/>
    <w:rsid w:val="007E1857"/>
    <w:rsid w:val="007E29A6"/>
    <w:rsid w:val="007E2A6B"/>
    <w:rsid w:val="007E3B56"/>
    <w:rsid w:val="007E7126"/>
    <w:rsid w:val="007E7443"/>
    <w:rsid w:val="007F0D66"/>
    <w:rsid w:val="007F1C3A"/>
    <w:rsid w:val="007F2E6F"/>
    <w:rsid w:val="007F63CD"/>
    <w:rsid w:val="007F7A3A"/>
    <w:rsid w:val="0080125C"/>
    <w:rsid w:val="008014FA"/>
    <w:rsid w:val="00801BFA"/>
    <w:rsid w:val="008153F3"/>
    <w:rsid w:val="0081570C"/>
    <w:rsid w:val="008171F8"/>
    <w:rsid w:val="0082400B"/>
    <w:rsid w:val="00824047"/>
    <w:rsid w:val="00825704"/>
    <w:rsid w:val="00825FC9"/>
    <w:rsid w:val="00826CCA"/>
    <w:rsid w:val="00832048"/>
    <w:rsid w:val="00832A6C"/>
    <w:rsid w:val="00834FB8"/>
    <w:rsid w:val="00835068"/>
    <w:rsid w:val="0083543E"/>
    <w:rsid w:val="00836F91"/>
    <w:rsid w:val="008473B0"/>
    <w:rsid w:val="00856372"/>
    <w:rsid w:val="008601F9"/>
    <w:rsid w:val="00862A84"/>
    <w:rsid w:val="00863CF0"/>
    <w:rsid w:val="0086545A"/>
    <w:rsid w:val="00867DB5"/>
    <w:rsid w:val="008734A6"/>
    <w:rsid w:val="00873FC6"/>
    <w:rsid w:val="008748ED"/>
    <w:rsid w:val="00875C95"/>
    <w:rsid w:val="00880743"/>
    <w:rsid w:val="008809B1"/>
    <w:rsid w:val="0088127E"/>
    <w:rsid w:val="00892256"/>
    <w:rsid w:val="008B00E5"/>
    <w:rsid w:val="008B5577"/>
    <w:rsid w:val="008B79BB"/>
    <w:rsid w:val="008E132C"/>
    <w:rsid w:val="008E5696"/>
    <w:rsid w:val="008F2CF5"/>
    <w:rsid w:val="008F3AF8"/>
    <w:rsid w:val="008F4316"/>
    <w:rsid w:val="008F6248"/>
    <w:rsid w:val="008F65DB"/>
    <w:rsid w:val="00900AFB"/>
    <w:rsid w:val="00902CE3"/>
    <w:rsid w:val="00911200"/>
    <w:rsid w:val="00917CEF"/>
    <w:rsid w:val="009214E6"/>
    <w:rsid w:val="00924901"/>
    <w:rsid w:val="00926678"/>
    <w:rsid w:val="00927BCF"/>
    <w:rsid w:val="00932C42"/>
    <w:rsid w:val="00942626"/>
    <w:rsid w:val="0094447C"/>
    <w:rsid w:val="00956677"/>
    <w:rsid w:val="00960DBF"/>
    <w:rsid w:val="009715F4"/>
    <w:rsid w:val="00980C51"/>
    <w:rsid w:val="0098436A"/>
    <w:rsid w:val="00985E9F"/>
    <w:rsid w:val="00990E23"/>
    <w:rsid w:val="009947D6"/>
    <w:rsid w:val="0099703E"/>
    <w:rsid w:val="009A169F"/>
    <w:rsid w:val="009A29A6"/>
    <w:rsid w:val="009B0463"/>
    <w:rsid w:val="009B0953"/>
    <w:rsid w:val="009B6CB8"/>
    <w:rsid w:val="009B73A1"/>
    <w:rsid w:val="009B7693"/>
    <w:rsid w:val="009C01C7"/>
    <w:rsid w:val="009C3A25"/>
    <w:rsid w:val="009C3F4B"/>
    <w:rsid w:val="009C7596"/>
    <w:rsid w:val="009D3ECC"/>
    <w:rsid w:val="009D41F3"/>
    <w:rsid w:val="009D5FFD"/>
    <w:rsid w:val="009E2542"/>
    <w:rsid w:val="009E4700"/>
    <w:rsid w:val="009E6B11"/>
    <w:rsid w:val="009E731C"/>
    <w:rsid w:val="009F0450"/>
    <w:rsid w:val="00A0042E"/>
    <w:rsid w:val="00A031BA"/>
    <w:rsid w:val="00A04D24"/>
    <w:rsid w:val="00A1377C"/>
    <w:rsid w:val="00A21E46"/>
    <w:rsid w:val="00A22655"/>
    <w:rsid w:val="00A4710A"/>
    <w:rsid w:val="00A619AB"/>
    <w:rsid w:val="00A61B86"/>
    <w:rsid w:val="00A7050C"/>
    <w:rsid w:val="00A73206"/>
    <w:rsid w:val="00A7638B"/>
    <w:rsid w:val="00A77DEB"/>
    <w:rsid w:val="00AA5BEF"/>
    <w:rsid w:val="00AB00D2"/>
    <w:rsid w:val="00AB125F"/>
    <w:rsid w:val="00AB646F"/>
    <w:rsid w:val="00AC012A"/>
    <w:rsid w:val="00AC2762"/>
    <w:rsid w:val="00AC3612"/>
    <w:rsid w:val="00AC5FF7"/>
    <w:rsid w:val="00AD10F1"/>
    <w:rsid w:val="00AD15BD"/>
    <w:rsid w:val="00AD437D"/>
    <w:rsid w:val="00AE0BC6"/>
    <w:rsid w:val="00AE2BED"/>
    <w:rsid w:val="00AF0AE1"/>
    <w:rsid w:val="00AF1245"/>
    <w:rsid w:val="00AF4E2F"/>
    <w:rsid w:val="00AF5079"/>
    <w:rsid w:val="00B028B2"/>
    <w:rsid w:val="00B0789B"/>
    <w:rsid w:val="00B07F65"/>
    <w:rsid w:val="00B2321F"/>
    <w:rsid w:val="00B249A4"/>
    <w:rsid w:val="00B258D7"/>
    <w:rsid w:val="00B27179"/>
    <w:rsid w:val="00B274A6"/>
    <w:rsid w:val="00B44721"/>
    <w:rsid w:val="00B4619C"/>
    <w:rsid w:val="00B50B6B"/>
    <w:rsid w:val="00B5275A"/>
    <w:rsid w:val="00B55AAB"/>
    <w:rsid w:val="00B62F8B"/>
    <w:rsid w:val="00B64885"/>
    <w:rsid w:val="00B70BA0"/>
    <w:rsid w:val="00B7152A"/>
    <w:rsid w:val="00B81347"/>
    <w:rsid w:val="00B872AA"/>
    <w:rsid w:val="00B87C43"/>
    <w:rsid w:val="00B90C64"/>
    <w:rsid w:val="00B9277D"/>
    <w:rsid w:val="00B937D4"/>
    <w:rsid w:val="00B96B9C"/>
    <w:rsid w:val="00BA3191"/>
    <w:rsid w:val="00BB019C"/>
    <w:rsid w:val="00BB59E6"/>
    <w:rsid w:val="00BB5B75"/>
    <w:rsid w:val="00BB74EF"/>
    <w:rsid w:val="00BB7683"/>
    <w:rsid w:val="00BB7930"/>
    <w:rsid w:val="00BC00CA"/>
    <w:rsid w:val="00BC0AF2"/>
    <w:rsid w:val="00BC4CFD"/>
    <w:rsid w:val="00BC5042"/>
    <w:rsid w:val="00BC6957"/>
    <w:rsid w:val="00BD090C"/>
    <w:rsid w:val="00BD1BDC"/>
    <w:rsid w:val="00BD28E5"/>
    <w:rsid w:val="00BD4A54"/>
    <w:rsid w:val="00BD4C92"/>
    <w:rsid w:val="00BD4CFD"/>
    <w:rsid w:val="00BD58F8"/>
    <w:rsid w:val="00BE0170"/>
    <w:rsid w:val="00BE6D76"/>
    <w:rsid w:val="00BF4693"/>
    <w:rsid w:val="00C002B1"/>
    <w:rsid w:val="00C0148A"/>
    <w:rsid w:val="00C01FE2"/>
    <w:rsid w:val="00C05632"/>
    <w:rsid w:val="00C06549"/>
    <w:rsid w:val="00C10C69"/>
    <w:rsid w:val="00C129AD"/>
    <w:rsid w:val="00C137DA"/>
    <w:rsid w:val="00C1508A"/>
    <w:rsid w:val="00C15952"/>
    <w:rsid w:val="00C17B60"/>
    <w:rsid w:val="00C20C51"/>
    <w:rsid w:val="00C24B03"/>
    <w:rsid w:val="00C252A4"/>
    <w:rsid w:val="00C31849"/>
    <w:rsid w:val="00C371E3"/>
    <w:rsid w:val="00C55E7D"/>
    <w:rsid w:val="00C64751"/>
    <w:rsid w:val="00C66EB2"/>
    <w:rsid w:val="00C67112"/>
    <w:rsid w:val="00C712FE"/>
    <w:rsid w:val="00C73ADF"/>
    <w:rsid w:val="00C8481B"/>
    <w:rsid w:val="00C85308"/>
    <w:rsid w:val="00C862BD"/>
    <w:rsid w:val="00C866EA"/>
    <w:rsid w:val="00C86AAA"/>
    <w:rsid w:val="00C87DCF"/>
    <w:rsid w:val="00C90A0A"/>
    <w:rsid w:val="00C9510D"/>
    <w:rsid w:val="00CA08A9"/>
    <w:rsid w:val="00CA1F38"/>
    <w:rsid w:val="00CB0E9A"/>
    <w:rsid w:val="00CB0F60"/>
    <w:rsid w:val="00CB591E"/>
    <w:rsid w:val="00CB5D96"/>
    <w:rsid w:val="00CC0160"/>
    <w:rsid w:val="00CC316F"/>
    <w:rsid w:val="00CC559E"/>
    <w:rsid w:val="00CC59E9"/>
    <w:rsid w:val="00CC5FFA"/>
    <w:rsid w:val="00CD4B7A"/>
    <w:rsid w:val="00CD77E8"/>
    <w:rsid w:val="00CD7821"/>
    <w:rsid w:val="00CD7872"/>
    <w:rsid w:val="00CE09A6"/>
    <w:rsid w:val="00CE40D1"/>
    <w:rsid w:val="00CE5A11"/>
    <w:rsid w:val="00CE70E4"/>
    <w:rsid w:val="00CF7859"/>
    <w:rsid w:val="00D00372"/>
    <w:rsid w:val="00D0096F"/>
    <w:rsid w:val="00D06045"/>
    <w:rsid w:val="00D110FA"/>
    <w:rsid w:val="00D114A5"/>
    <w:rsid w:val="00D167A0"/>
    <w:rsid w:val="00D21B11"/>
    <w:rsid w:val="00D32685"/>
    <w:rsid w:val="00D35809"/>
    <w:rsid w:val="00D42BBC"/>
    <w:rsid w:val="00D43156"/>
    <w:rsid w:val="00D46CD3"/>
    <w:rsid w:val="00D51AF9"/>
    <w:rsid w:val="00D542F4"/>
    <w:rsid w:val="00D70569"/>
    <w:rsid w:val="00D73E47"/>
    <w:rsid w:val="00D80D67"/>
    <w:rsid w:val="00D9178B"/>
    <w:rsid w:val="00D91D9A"/>
    <w:rsid w:val="00D94118"/>
    <w:rsid w:val="00D942A7"/>
    <w:rsid w:val="00DA0AB0"/>
    <w:rsid w:val="00DA2067"/>
    <w:rsid w:val="00DA24B0"/>
    <w:rsid w:val="00DA2703"/>
    <w:rsid w:val="00DA615B"/>
    <w:rsid w:val="00DB2ADF"/>
    <w:rsid w:val="00DB7233"/>
    <w:rsid w:val="00DC6F7E"/>
    <w:rsid w:val="00DC720A"/>
    <w:rsid w:val="00DD1A83"/>
    <w:rsid w:val="00DE2713"/>
    <w:rsid w:val="00DE66B0"/>
    <w:rsid w:val="00DE778E"/>
    <w:rsid w:val="00DF0269"/>
    <w:rsid w:val="00DF0C81"/>
    <w:rsid w:val="00DF0CD7"/>
    <w:rsid w:val="00DF2DCF"/>
    <w:rsid w:val="00DF5C93"/>
    <w:rsid w:val="00DF674A"/>
    <w:rsid w:val="00E13AC8"/>
    <w:rsid w:val="00E162DA"/>
    <w:rsid w:val="00E17F1C"/>
    <w:rsid w:val="00E20648"/>
    <w:rsid w:val="00E266C1"/>
    <w:rsid w:val="00E30773"/>
    <w:rsid w:val="00E3392A"/>
    <w:rsid w:val="00E407BB"/>
    <w:rsid w:val="00E4134D"/>
    <w:rsid w:val="00E47676"/>
    <w:rsid w:val="00E53655"/>
    <w:rsid w:val="00E57445"/>
    <w:rsid w:val="00E61270"/>
    <w:rsid w:val="00E701C5"/>
    <w:rsid w:val="00E7110A"/>
    <w:rsid w:val="00E73D21"/>
    <w:rsid w:val="00E76B44"/>
    <w:rsid w:val="00E83F75"/>
    <w:rsid w:val="00E931BD"/>
    <w:rsid w:val="00E97B47"/>
    <w:rsid w:val="00EA08A1"/>
    <w:rsid w:val="00EA329E"/>
    <w:rsid w:val="00EB59FC"/>
    <w:rsid w:val="00EC47BB"/>
    <w:rsid w:val="00EC583A"/>
    <w:rsid w:val="00ED2322"/>
    <w:rsid w:val="00ED23A1"/>
    <w:rsid w:val="00EE23FB"/>
    <w:rsid w:val="00EE2A24"/>
    <w:rsid w:val="00EE778D"/>
    <w:rsid w:val="00EF1A40"/>
    <w:rsid w:val="00F06954"/>
    <w:rsid w:val="00F100B1"/>
    <w:rsid w:val="00F101B3"/>
    <w:rsid w:val="00F11659"/>
    <w:rsid w:val="00F15F88"/>
    <w:rsid w:val="00F16F3B"/>
    <w:rsid w:val="00F20895"/>
    <w:rsid w:val="00F30F8A"/>
    <w:rsid w:val="00F37495"/>
    <w:rsid w:val="00F4350B"/>
    <w:rsid w:val="00F44418"/>
    <w:rsid w:val="00F51699"/>
    <w:rsid w:val="00F52F63"/>
    <w:rsid w:val="00F61A43"/>
    <w:rsid w:val="00F62C94"/>
    <w:rsid w:val="00F75611"/>
    <w:rsid w:val="00F82E9C"/>
    <w:rsid w:val="00F835DF"/>
    <w:rsid w:val="00F861DF"/>
    <w:rsid w:val="00F924EB"/>
    <w:rsid w:val="00F960C3"/>
    <w:rsid w:val="00FA6015"/>
    <w:rsid w:val="00FA7FDF"/>
    <w:rsid w:val="00FB205E"/>
    <w:rsid w:val="00FB221F"/>
    <w:rsid w:val="00FB31CF"/>
    <w:rsid w:val="00FB4098"/>
    <w:rsid w:val="00FD04DD"/>
    <w:rsid w:val="00FD05B2"/>
    <w:rsid w:val="00FD0A1C"/>
    <w:rsid w:val="00FE3DA1"/>
    <w:rsid w:val="00FE42AC"/>
    <w:rsid w:val="00FE5F62"/>
    <w:rsid w:val="00FF4E31"/>
    <w:rsid w:val="00FF69FC"/>
    <w:rsid w:val="00FF7969"/>
    <w:rsid w:val="00FF79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5EE0F6"/>
  <w15:chartTrackingRefBased/>
  <w15:docId w15:val="{5C80ED89-BCC9-4472-A873-E9159E8C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526"/>
    <w:pPr>
      <w:widowControl w:val="0"/>
      <w:jc w:val="both"/>
    </w:pPr>
  </w:style>
  <w:style w:type="paragraph" w:styleId="1">
    <w:name w:val="heading 1"/>
    <w:basedOn w:val="a"/>
    <w:next w:val="a"/>
    <w:link w:val="10"/>
    <w:uiPriority w:val="9"/>
    <w:qFormat/>
    <w:rsid w:val="00B70BA0"/>
    <w:pPr>
      <w:keepNext/>
      <w:outlineLvl w:val="0"/>
    </w:pPr>
    <w:rPr>
      <w:rFonts w:asciiTheme="majorHAnsi" w:eastAsiaTheme="majorEastAsia" w:hAnsiTheme="majorHAnsi" w:cstheme="majorBidi"/>
      <w:sz w:val="24"/>
      <w:szCs w:val="24"/>
    </w:rPr>
  </w:style>
  <w:style w:type="paragraph" w:styleId="3">
    <w:name w:val="heading 3"/>
    <w:basedOn w:val="a"/>
    <w:next w:val="a"/>
    <w:link w:val="30"/>
    <w:uiPriority w:val="9"/>
    <w:unhideWhenUsed/>
    <w:qFormat/>
    <w:rsid w:val="00F52F6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04DD"/>
    <w:pPr>
      <w:tabs>
        <w:tab w:val="center" w:pos="4252"/>
        <w:tab w:val="right" w:pos="8504"/>
      </w:tabs>
      <w:snapToGrid w:val="0"/>
    </w:pPr>
  </w:style>
  <w:style w:type="character" w:customStyle="1" w:styleId="a4">
    <w:name w:val="ヘッダー (文字)"/>
    <w:basedOn w:val="a0"/>
    <w:link w:val="a3"/>
    <w:uiPriority w:val="99"/>
    <w:rsid w:val="00FD04DD"/>
  </w:style>
  <w:style w:type="paragraph" w:styleId="a5">
    <w:name w:val="footer"/>
    <w:basedOn w:val="a"/>
    <w:link w:val="a6"/>
    <w:uiPriority w:val="99"/>
    <w:unhideWhenUsed/>
    <w:rsid w:val="00FD04DD"/>
    <w:pPr>
      <w:tabs>
        <w:tab w:val="center" w:pos="4252"/>
        <w:tab w:val="right" w:pos="8504"/>
      </w:tabs>
      <w:snapToGrid w:val="0"/>
    </w:pPr>
  </w:style>
  <w:style w:type="character" w:customStyle="1" w:styleId="a6">
    <w:name w:val="フッター (文字)"/>
    <w:basedOn w:val="a0"/>
    <w:link w:val="a5"/>
    <w:uiPriority w:val="99"/>
    <w:rsid w:val="00FD04DD"/>
  </w:style>
  <w:style w:type="character" w:customStyle="1" w:styleId="30">
    <w:name w:val="見出し 3 (文字)"/>
    <w:basedOn w:val="a0"/>
    <w:link w:val="3"/>
    <w:uiPriority w:val="9"/>
    <w:rsid w:val="00F52F63"/>
    <w:rPr>
      <w:rFonts w:asciiTheme="majorHAnsi" w:eastAsiaTheme="majorEastAsia" w:hAnsiTheme="majorHAnsi" w:cstheme="majorBidi"/>
    </w:rPr>
  </w:style>
  <w:style w:type="character" w:customStyle="1" w:styleId="10">
    <w:name w:val="見出し 1 (文字)"/>
    <w:basedOn w:val="a0"/>
    <w:link w:val="1"/>
    <w:uiPriority w:val="9"/>
    <w:rsid w:val="00B70BA0"/>
    <w:rPr>
      <w:rFonts w:asciiTheme="majorHAnsi" w:eastAsiaTheme="majorEastAsia" w:hAnsiTheme="majorHAnsi" w:cstheme="majorBidi"/>
      <w:sz w:val="24"/>
      <w:szCs w:val="24"/>
    </w:rPr>
  </w:style>
  <w:style w:type="paragraph" w:styleId="a7">
    <w:name w:val="List Paragraph"/>
    <w:basedOn w:val="a"/>
    <w:uiPriority w:val="34"/>
    <w:qFormat/>
    <w:rsid w:val="0024245B"/>
    <w:pPr>
      <w:ind w:leftChars="400" w:left="840"/>
    </w:pPr>
  </w:style>
  <w:style w:type="table" w:styleId="a8">
    <w:name w:val="Table Grid"/>
    <w:basedOn w:val="a1"/>
    <w:uiPriority w:val="39"/>
    <w:rsid w:val="00496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730B4E"/>
    <w:rPr>
      <w:color w:val="0563C1" w:themeColor="hyperlink"/>
      <w:u w:val="single"/>
    </w:rPr>
  </w:style>
  <w:style w:type="paragraph" w:styleId="aa">
    <w:name w:val="footnote text"/>
    <w:basedOn w:val="a"/>
    <w:link w:val="ab"/>
    <w:uiPriority w:val="99"/>
    <w:semiHidden/>
    <w:unhideWhenUsed/>
    <w:rsid w:val="00B4619C"/>
    <w:pPr>
      <w:snapToGrid w:val="0"/>
      <w:jc w:val="left"/>
    </w:pPr>
    <w:rPr>
      <w:rFonts w:ascii="Century" w:eastAsia="ＭＳ 明朝" w:hAnsi="Century" w:cs="Times New Roman"/>
      <w:szCs w:val="20"/>
    </w:rPr>
  </w:style>
  <w:style w:type="character" w:customStyle="1" w:styleId="ab">
    <w:name w:val="脚注文字列 (文字)"/>
    <w:basedOn w:val="a0"/>
    <w:link w:val="aa"/>
    <w:uiPriority w:val="99"/>
    <w:semiHidden/>
    <w:rsid w:val="00B4619C"/>
    <w:rPr>
      <w:rFonts w:ascii="Century" w:eastAsia="ＭＳ 明朝" w:hAnsi="Century" w:cs="Times New Roman"/>
      <w:szCs w:val="20"/>
    </w:rPr>
  </w:style>
  <w:style w:type="character" w:styleId="ac">
    <w:name w:val="footnote reference"/>
    <w:basedOn w:val="a0"/>
    <w:uiPriority w:val="99"/>
    <w:semiHidden/>
    <w:unhideWhenUsed/>
    <w:rsid w:val="00B4619C"/>
    <w:rPr>
      <w:vertAlign w:val="superscript"/>
    </w:rPr>
  </w:style>
  <w:style w:type="character" w:styleId="ad">
    <w:name w:val="annotation reference"/>
    <w:basedOn w:val="a0"/>
    <w:uiPriority w:val="99"/>
    <w:semiHidden/>
    <w:unhideWhenUsed/>
    <w:rsid w:val="00E13AC8"/>
    <w:rPr>
      <w:sz w:val="18"/>
      <w:szCs w:val="18"/>
    </w:rPr>
  </w:style>
  <w:style w:type="paragraph" w:styleId="ae">
    <w:name w:val="annotation text"/>
    <w:basedOn w:val="a"/>
    <w:link w:val="af"/>
    <w:uiPriority w:val="99"/>
    <w:unhideWhenUsed/>
    <w:rsid w:val="00E13AC8"/>
    <w:pPr>
      <w:jc w:val="left"/>
    </w:pPr>
  </w:style>
  <w:style w:type="character" w:customStyle="1" w:styleId="af">
    <w:name w:val="コメント文字列 (文字)"/>
    <w:basedOn w:val="a0"/>
    <w:link w:val="ae"/>
    <w:uiPriority w:val="99"/>
    <w:rsid w:val="00E13AC8"/>
  </w:style>
  <w:style w:type="paragraph" w:styleId="af0">
    <w:name w:val="annotation subject"/>
    <w:basedOn w:val="ae"/>
    <w:next w:val="ae"/>
    <w:link w:val="af1"/>
    <w:uiPriority w:val="99"/>
    <w:semiHidden/>
    <w:unhideWhenUsed/>
    <w:rsid w:val="00E13AC8"/>
    <w:rPr>
      <w:b/>
      <w:bCs/>
    </w:rPr>
  </w:style>
  <w:style w:type="character" w:customStyle="1" w:styleId="af1">
    <w:name w:val="コメント内容 (文字)"/>
    <w:basedOn w:val="af"/>
    <w:link w:val="af0"/>
    <w:uiPriority w:val="99"/>
    <w:semiHidden/>
    <w:rsid w:val="00E13AC8"/>
    <w:rPr>
      <w:b/>
      <w:bCs/>
    </w:rPr>
  </w:style>
  <w:style w:type="paragraph" w:styleId="af2">
    <w:name w:val="Revision"/>
    <w:hidden/>
    <w:uiPriority w:val="99"/>
    <w:semiHidden/>
    <w:rsid w:val="00CD7821"/>
  </w:style>
  <w:style w:type="paragraph" w:styleId="af3">
    <w:name w:val="Closing"/>
    <w:basedOn w:val="a"/>
    <w:link w:val="af4"/>
    <w:uiPriority w:val="99"/>
    <w:unhideWhenUsed/>
    <w:rsid w:val="0061555A"/>
    <w:pPr>
      <w:jc w:val="right"/>
    </w:pPr>
    <w:rPr>
      <w:rFonts w:ascii="ＭＳ 明朝" w:eastAsia="ＭＳ 明朝" w:hAnsi="ＭＳ 明朝"/>
      <w:color w:val="000000" w:themeColor="text1"/>
    </w:rPr>
  </w:style>
  <w:style w:type="character" w:customStyle="1" w:styleId="af4">
    <w:name w:val="結語 (文字)"/>
    <w:basedOn w:val="a0"/>
    <w:link w:val="af3"/>
    <w:uiPriority w:val="99"/>
    <w:rsid w:val="0061555A"/>
    <w:rPr>
      <w:rFonts w:ascii="ＭＳ 明朝" w:eastAsia="ＭＳ 明朝" w:hAnsi="ＭＳ 明朝"/>
      <w:color w:val="000000" w:themeColor="text1"/>
    </w:rPr>
  </w:style>
  <w:style w:type="paragraph" w:styleId="af5">
    <w:name w:val="Note Heading"/>
    <w:basedOn w:val="a"/>
    <w:next w:val="a"/>
    <w:link w:val="af6"/>
    <w:uiPriority w:val="99"/>
    <w:unhideWhenUsed/>
    <w:rsid w:val="0061555A"/>
    <w:pPr>
      <w:jc w:val="center"/>
    </w:pPr>
    <w:rPr>
      <w:rFonts w:ascii="ＭＳ 明朝" w:eastAsia="ＭＳ 明朝" w:hAnsi="ＭＳ 明朝"/>
      <w:color w:val="000000" w:themeColor="text1"/>
    </w:rPr>
  </w:style>
  <w:style w:type="character" w:customStyle="1" w:styleId="af6">
    <w:name w:val="記 (文字)"/>
    <w:basedOn w:val="a0"/>
    <w:link w:val="af5"/>
    <w:uiPriority w:val="99"/>
    <w:rsid w:val="0061555A"/>
    <w:rPr>
      <w:rFonts w:ascii="ＭＳ 明朝" w:eastAsia="ＭＳ 明朝" w:hAnsi="ＭＳ 明朝"/>
      <w:color w:val="000000" w:themeColor="text1"/>
    </w:rPr>
  </w:style>
  <w:style w:type="paragraph" w:styleId="af7">
    <w:name w:val="Balloon Text"/>
    <w:basedOn w:val="a"/>
    <w:link w:val="af8"/>
    <w:uiPriority w:val="99"/>
    <w:semiHidden/>
    <w:unhideWhenUsed/>
    <w:rsid w:val="00581D68"/>
    <w:rPr>
      <w:rFonts w:asciiTheme="majorHAnsi" w:eastAsiaTheme="majorEastAsia" w:hAnsiTheme="majorHAnsi" w:cstheme="majorBidi"/>
      <w:sz w:val="18"/>
      <w:szCs w:val="18"/>
    </w:rPr>
  </w:style>
  <w:style w:type="character" w:customStyle="1" w:styleId="af8">
    <w:name w:val="吹き出し (文字)"/>
    <w:basedOn w:val="a0"/>
    <w:link w:val="af7"/>
    <w:uiPriority w:val="99"/>
    <w:semiHidden/>
    <w:rsid w:val="00581D68"/>
    <w:rPr>
      <w:rFonts w:asciiTheme="majorHAnsi" w:eastAsiaTheme="majorEastAsia" w:hAnsiTheme="majorHAnsi" w:cstheme="majorBidi"/>
      <w:sz w:val="18"/>
      <w:szCs w:val="18"/>
    </w:rPr>
  </w:style>
  <w:style w:type="character" w:customStyle="1" w:styleId="11">
    <w:name w:val="未解決のメンション1"/>
    <w:basedOn w:val="a0"/>
    <w:uiPriority w:val="99"/>
    <w:semiHidden/>
    <w:unhideWhenUsed/>
    <w:rsid w:val="00654551"/>
    <w:rPr>
      <w:color w:val="605E5C"/>
      <w:shd w:val="clear" w:color="auto" w:fill="E1DFDD"/>
    </w:rPr>
  </w:style>
  <w:style w:type="character" w:customStyle="1" w:styleId="2">
    <w:name w:val="未解決のメンション2"/>
    <w:basedOn w:val="a0"/>
    <w:uiPriority w:val="99"/>
    <w:semiHidden/>
    <w:unhideWhenUsed/>
    <w:rsid w:val="00275FDB"/>
    <w:rPr>
      <w:color w:val="605E5C"/>
      <w:shd w:val="clear" w:color="auto" w:fill="E1DFDD"/>
    </w:rPr>
  </w:style>
  <w:style w:type="character" w:styleId="af9">
    <w:name w:val="Unresolved Mention"/>
    <w:basedOn w:val="a0"/>
    <w:uiPriority w:val="99"/>
    <w:semiHidden/>
    <w:unhideWhenUsed/>
    <w:rsid w:val="009E2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6585">
      <w:bodyDiv w:val="1"/>
      <w:marLeft w:val="0"/>
      <w:marRight w:val="0"/>
      <w:marTop w:val="0"/>
      <w:marBottom w:val="0"/>
      <w:divBdr>
        <w:top w:val="none" w:sz="0" w:space="0" w:color="auto"/>
        <w:left w:val="none" w:sz="0" w:space="0" w:color="auto"/>
        <w:bottom w:val="none" w:sz="0" w:space="0" w:color="auto"/>
        <w:right w:val="none" w:sz="0" w:space="0" w:color="auto"/>
      </w:divBdr>
    </w:div>
    <w:div w:id="183790222">
      <w:bodyDiv w:val="1"/>
      <w:marLeft w:val="0"/>
      <w:marRight w:val="0"/>
      <w:marTop w:val="0"/>
      <w:marBottom w:val="0"/>
      <w:divBdr>
        <w:top w:val="none" w:sz="0" w:space="0" w:color="auto"/>
        <w:left w:val="none" w:sz="0" w:space="0" w:color="auto"/>
        <w:bottom w:val="none" w:sz="0" w:space="0" w:color="auto"/>
        <w:right w:val="none" w:sz="0" w:space="0" w:color="auto"/>
      </w:divBdr>
      <w:divsChild>
        <w:div w:id="120880761">
          <w:marLeft w:val="504"/>
          <w:marRight w:val="0"/>
          <w:marTop w:val="240"/>
          <w:marBottom w:val="0"/>
          <w:divBdr>
            <w:top w:val="none" w:sz="0" w:space="0" w:color="auto"/>
            <w:left w:val="none" w:sz="0" w:space="0" w:color="auto"/>
            <w:bottom w:val="none" w:sz="0" w:space="0" w:color="auto"/>
            <w:right w:val="none" w:sz="0" w:space="0" w:color="auto"/>
          </w:divBdr>
        </w:div>
        <w:div w:id="900990131">
          <w:marLeft w:val="504"/>
          <w:marRight w:val="0"/>
          <w:marTop w:val="240"/>
          <w:marBottom w:val="0"/>
          <w:divBdr>
            <w:top w:val="none" w:sz="0" w:space="0" w:color="auto"/>
            <w:left w:val="none" w:sz="0" w:space="0" w:color="auto"/>
            <w:bottom w:val="none" w:sz="0" w:space="0" w:color="auto"/>
            <w:right w:val="none" w:sz="0" w:space="0" w:color="auto"/>
          </w:divBdr>
        </w:div>
        <w:div w:id="702755374">
          <w:marLeft w:val="504"/>
          <w:marRight w:val="0"/>
          <w:marTop w:val="240"/>
          <w:marBottom w:val="0"/>
          <w:divBdr>
            <w:top w:val="none" w:sz="0" w:space="0" w:color="auto"/>
            <w:left w:val="none" w:sz="0" w:space="0" w:color="auto"/>
            <w:bottom w:val="none" w:sz="0" w:space="0" w:color="auto"/>
            <w:right w:val="none" w:sz="0" w:space="0" w:color="auto"/>
          </w:divBdr>
        </w:div>
        <w:div w:id="650328075">
          <w:marLeft w:val="504"/>
          <w:marRight w:val="0"/>
          <w:marTop w:val="240"/>
          <w:marBottom w:val="0"/>
          <w:divBdr>
            <w:top w:val="none" w:sz="0" w:space="0" w:color="auto"/>
            <w:left w:val="none" w:sz="0" w:space="0" w:color="auto"/>
            <w:bottom w:val="none" w:sz="0" w:space="0" w:color="auto"/>
            <w:right w:val="none" w:sz="0" w:space="0" w:color="auto"/>
          </w:divBdr>
        </w:div>
      </w:divsChild>
    </w:div>
    <w:div w:id="418911407">
      <w:bodyDiv w:val="1"/>
      <w:marLeft w:val="0"/>
      <w:marRight w:val="0"/>
      <w:marTop w:val="0"/>
      <w:marBottom w:val="0"/>
      <w:divBdr>
        <w:top w:val="none" w:sz="0" w:space="0" w:color="auto"/>
        <w:left w:val="none" w:sz="0" w:space="0" w:color="auto"/>
        <w:bottom w:val="none" w:sz="0" w:space="0" w:color="auto"/>
        <w:right w:val="none" w:sz="0" w:space="0" w:color="auto"/>
      </w:divBdr>
      <w:divsChild>
        <w:div w:id="960109986">
          <w:marLeft w:val="288"/>
          <w:marRight w:val="0"/>
          <w:marTop w:val="0"/>
          <w:marBottom w:val="0"/>
          <w:divBdr>
            <w:top w:val="none" w:sz="0" w:space="0" w:color="auto"/>
            <w:left w:val="none" w:sz="0" w:space="0" w:color="auto"/>
            <w:bottom w:val="none" w:sz="0" w:space="0" w:color="auto"/>
            <w:right w:val="none" w:sz="0" w:space="0" w:color="auto"/>
          </w:divBdr>
        </w:div>
        <w:div w:id="260065948">
          <w:marLeft w:val="288"/>
          <w:marRight w:val="0"/>
          <w:marTop w:val="0"/>
          <w:marBottom w:val="0"/>
          <w:divBdr>
            <w:top w:val="none" w:sz="0" w:space="0" w:color="auto"/>
            <w:left w:val="none" w:sz="0" w:space="0" w:color="auto"/>
            <w:bottom w:val="none" w:sz="0" w:space="0" w:color="auto"/>
            <w:right w:val="none" w:sz="0" w:space="0" w:color="auto"/>
          </w:divBdr>
        </w:div>
        <w:div w:id="328677751">
          <w:marLeft w:val="576"/>
          <w:marRight w:val="0"/>
          <w:marTop w:val="0"/>
          <w:marBottom w:val="0"/>
          <w:divBdr>
            <w:top w:val="none" w:sz="0" w:space="0" w:color="auto"/>
            <w:left w:val="none" w:sz="0" w:space="0" w:color="auto"/>
            <w:bottom w:val="none" w:sz="0" w:space="0" w:color="auto"/>
            <w:right w:val="none" w:sz="0" w:space="0" w:color="auto"/>
          </w:divBdr>
        </w:div>
        <w:div w:id="1678455839">
          <w:marLeft w:val="288"/>
          <w:marRight w:val="0"/>
          <w:marTop w:val="0"/>
          <w:marBottom w:val="0"/>
          <w:divBdr>
            <w:top w:val="none" w:sz="0" w:space="0" w:color="auto"/>
            <w:left w:val="none" w:sz="0" w:space="0" w:color="auto"/>
            <w:bottom w:val="none" w:sz="0" w:space="0" w:color="auto"/>
            <w:right w:val="none" w:sz="0" w:space="0" w:color="auto"/>
          </w:divBdr>
        </w:div>
        <w:div w:id="247538787">
          <w:marLeft w:val="288"/>
          <w:marRight w:val="0"/>
          <w:marTop w:val="0"/>
          <w:marBottom w:val="0"/>
          <w:divBdr>
            <w:top w:val="none" w:sz="0" w:space="0" w:color="auto"/>
            <w:left w:val="none" w:sz="0" w:space="0" w:color="auto"/>
            <w:bottom w:val="none" w:sz="0" w:space="0" w:color="auto"/>
            <w:right w:val="none" w:sz="0" w:space="0" w:color="auto"/>
          </w:divBdr>
        </w:div>
      </w:divsChild>
    </w:div>
    <w:div w:id="617105462">
      <w:bodyDiv w:val="1"/>
      <w:marLeft w:val="0"/>
      <w:marRight w:val="0"/>
      <w:marTop w:val="0"/>
      <w:marBottom w:val="0"/>
      <w:divBdr>
        <w:top w:val="none" w:sz="0" w:space="0" w:color="auto"/>
        <w:left w:val="none" w:sz="0" w:space="0" w:color="auto"/>
        <w:bottom w:val="none" w:sz="0" w:space="0" w:color="auto"/>
        <w:right w:val="none" w:sz="0" w:space="0" w:color="auto"/>
      </w:divBdr>
    </w:div>
    <w:div w:id="751898472">
      <w:bodyDiv w:val="1"/>
      <w:marLeft w:val="0"/>
      <w:marRight w:val="0"/>
      <w:marTop w:val="0"/>
      <w:marBottom w:val="0"/>
      <w:divBdr>
        <w:top w:val="none" w:sz="0" w:space="0" w:color="auto"/>
        <w:left w:val="none" w:sz="0" w:space="0" w:color="auto"/>
        <w:bottom w:val="none" w:sz="0" w:space="0" w:color="auto"/>
        <w:right w:val="none" w:sz="0" w:space="0" w:color="auto"/>
      </w:divBdr>
    </w:div>
    <w:div w:id="897789949">
      <w:bodyDiv w:val="1"/>
      <w:marLeft w:val="0"/>
      <w:marRight w:val="0"/>
      <w:marTop w:val="0"/>
      <w:marBottom w:val="0"/>
      <w:divBdr>
        <w:top w:val="none" w:sz="0" w:space="0" w:color="auto"/>
        <w:left w:val="none" w:sz="0" w:space="0" w:color="auto"/>
        <w:bottom w:val="none" w:sz="0" w:space="0" w:color="auto"/>
        <w:right w:val="none" w:sz="0" w:space="0" w:color="auto"/>
      </w:divBdr>
      <w:divsChild>
        <w:div w:id="1347056507">
          <w:marLeft w:val="288"/>
          <w:marRight w:val="0"/>
          <w:marTop w:val="0"/>
          <w:marBottom w:val="0"/>
          <w:divBdr>
            <w:top w:val="none" w:sz="0" w:space="0" w:color="auto"/>
            <w:left w:val="none" w:sz="0" w:space="0" w:color="auto"/>
            <w:bottom w:val="none" w:sz="0" w:space="0" w:color="auto"/>
            <w:right w:val="none" w:sz="0" w:space="0" w:color="auto"/>
          </w:divBdr>
        </w:div>
        <w:div w:id="1792742455">
          <w:marLeft w:val="288"/>
          <w:marRight w:val="0"/>
          <w:marTop w:val="0"/>
          <w:marBottom w:val="0"/>
          <w:divBdr>
            <w:top w:val="none" w:sz="0" w:space="0" w:color="auto"/>
            <w:left w:val="none" w:sz="0" w:space="0" w:color="auto"/>
            <w:bottom w:val="none" w:sz="0" w:space="0" w:color="auto"/>
            <w:right w:val="none" w:sz="0" w:space="0" w:color="auto"/>
          </w:divBdr>
        </w:div>
        <w:div w:id="238177377">
          <w:marLeft w:val="576"/>
          <w:marRight w:val="0"/>
          <w:marTop w:val="0"/>
          <w:marBottom w:val="0"/>
          <w:divBdr>
            <w:top w:val="none" w:sz="0" w:space="0" w:color="auto"/>
            <w:left w:val="none" w:sz="0" w:space="0" w:color="auto"/>
            <w:bottom w:val="none" w:sz="0" w:space="0" w:color="auto"/>
            <w:right w:val="none" w:sz="0" w:space="0" w:color="auto"/>
          </w:divBdr>
        </w:div>
        <w:div w:id="203950183">
          <w:marLeft w:val="288"/>
          <w:marRight w:val="0"/>
          <w:marTop w:val="0"/>
          <w:marBottom w:val="0"/>
          <w:divBdr>
            <w:top w:val="none" w:sz="0" w:space="0" w:color="auto"/>
            <w:left w:val="none" w:sz="0" w:space="0" w:color="auto"/>
            <w:bottom w:val="none" w:sz="0" w:space="0" w:color="auto"/>
            <w:right w:val="none" w:sz="0" w:space="0" w:color="auto"/>
          </w:divBdr>
        </w:div>
        <w:div w:id="339083830">
          <w:marLeft w:val="288"/>
          <w:marRight w:val="0"/>
          <w:marTop w:val="0"/>
          <w:marBottom w:val="0"/>
          <w:divBdr>
            <w:top w:val="none" w:sz="0" w:space="0" w:color="auto"/>
            <w:left w:val="none" w:sz="0" w:space="0" w:color="auto"/>
            <w:bottom w:val="none" w:sz="0" w:space="0" w:color="auto"/>
            <w:right w:val="none" w:sz="0" w:space="0" w:color="auto"/>
          </w:divBdr>
        </w:div>
      </w:divsChild>
    </w:div>
    <w:div w:id="1129977005">
      <w:bodyDiv w:val="1"/>
      <w:marLeft w:val="0"/>
      <w:marRight w:val="0"/>
      <w:marTop w:val="0"/>
      <w:marBottom w:val="0"/>
      <w:divBdr>
        <w:top w:val="none" w:sz="0" w:space="0" w:color="auto"/>
        <w:left w:val="none" w:sz="0" w:space="0" w:color="auto"/>
        <w:bottom w:val="none" w:sz="0" w:space="0" w:color="auto"/>
        <w:right w:val="none" w:sz="0" w:space="0" w:color="auto"/>
      </w:divBdr>
    </w:div>
    <w:div w:id="1691102997">
      <w:bodyDiv w:val="1"/>
      <w:marLeft w:val="0"/>
      <w:marRight w:val="0"/>
      <w:marTop w:val="0"/>
      <w:marBottom w:val="0"/>
      <w:divBdr>
        <w:top w:val="none" w:sz="0" w:space="0" w:color="auto"/>
        <w:left w:val="none" w:sz="0" w:space="0" w:color="auto"/>
        <w:bottom w:val="none" w:sz="0" w:space="0" w:color="auto"/>
        <w:right w:val="none" w:sz="0" w:space="0" w:color="auto"/>
      </w:divBdr>
      <w:divsChild>
        <w:div w:id="833960967">
          <w:marLeft w:val="288"/>
          <w:marRight w:val="0"/>
          <w:marTop w:val="0"/>
          <w:marBottom w:val="0"/>
          <w:divBdr>
            <w:top w:val="none" w:sz="0" w:space="0" w:color="auto"/>
            <w:left w:val="none" w:sz="0" w:space="0" w:color="auto"/>
            <w:bottom w:val="none" w:sz="0" w:space="0" w:color="auto"/>
            <w:right w:val="none" w:sz="0" w:space="0" w:color="auto"/>
          </w:divBdr>
        </w:div>
      </w:divsChild>
    </w:div>
    <w:div w:id="2140684662">
      <w:bodyDiv w:val="1"/>
      <w:marLeft w:val="0"/>
      <w:marRight w:val="0"/>
      <w:marTop w:val="0"/>
      <w:marBottom w:val="0"/>
      <w:divBdr>
        <w:top w:val="none" w:sz="0" w:space="0" w:color="auto"/>
        <w:left w:val="none" w:sz="0" w:space="0" w:color="auto"/>
        <w:bottom w:val="none" w:sz="0" w:space="0" w:color="auto"/>
        <w:right w:val="none" w:sz="0" w:space="0" w:color="auto"/>
      </w:divBdr>
      <w:divsChild>
        <w:div w:id="1392851501">
          <w:marLeft w:val="288"/>
          <w:marRight w:val="0"/>
          <w:marTop w:val="0"/>
          <w:marBottom w:val="0"/>
          <w:divBdr>
            <w:top w:val="none" w:sz="0" w:space="0" w:color="auto"/>
            <w:left w:val="none" w:sz="0" w:space="0" w:color="auto"/>
            <w:bottom w:val="none" w:sz="0" w:space="0" w:color="auto"/>
            <w:right w:val="none" w:sz="0" w:space="0" w:color="auto"/>
          </w:divBdr>
        </w:div>
        <w:div w:id="847721797">
          <w:marLeft w:val="288"/>
          <w:marRight w:val="0"/>
          <w:marTop w:val="0"/>
          <w:marBottom w:val="0"/>
          <w:divBdr>
            <w:top w:val="none" w:sz="0" w:space="0" w:color="auto"/>
            <w:left w:val="none" w:sz="0" w:space="0" w:color="auto"/>
            <w:bottom w:val="none" w:sz="0" w:space="0" w:color="auto"/>
            <w:right w:val="none" w:sz="0" w:space="0" w:color="auto"/>
          </w:divBdr>
        </w:div>
        <w:div w:id="188447473">
          <w:marLeft w:val="576"/>
          <w:marRight w:val="0"/>
          <w:marTop w:val="0"/>
          <w:marBottom w:val="0"/>
          <w:divBdr>
            <w:top w:val="none" w:sz="0" w:space="0" w:color="auto"/>
            <w:left w:val="none" w:sz="0" w:space="0" w:color="auto"/>
            <w:bottom w:val="none" w:sz="0" w:space="0" w:color="auto"/>
            <w:right w:val="none" w:sz="0" w:space="0" w:color="auto"/>
          </w:divBdr>
        </w:div>
        <w:div w:id="492064924">
          <w:marLeft w:val="288"/>
          <w:marRight w:val="0"/>
          <w:marTop w:val="0"/>
          <w:marBottom w:val="0"/>
          <w:divBdr>
            <w:top w:val="none" w:sz="0" w:space="0" w:color="auto"/>
            <w:left w:val="none" w:sz="0" w:space="0" w:color="auto"/>
            <w:bottom w:val="none" w:sz="0" w:space="0" w:color="auto"/>
            <w:right w:val="none" w:sz="0" w:space="0" w:color="auto"/>
          </w:divBdr>
        </w:div>
        <w:div w:id="1111819145">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MS明朝">
      <a:majorFont>
        <a:latin typeface="ＭＳ 明朝"/>
        <a:ea typeface="ＭＳ 明朝"/>
        <a:cs typeface=""/>
      </a:majorFont>
      <a:minorFont>
        <a:latin typeface="ＭＳ 明朝"/>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D8FD4-51F4-4320-B5E4-760308900ECA}">
  <ds:schemaRefs>
    <ds:schemaRef ds:uri="http://schemas.openxmlformats.org/officeDocument/2006/bibliography"/>
  </ds:schemaRefs>
</ds:datastoreItem>
</file>

<file path=docMetadata/LabelInfo.xml><?xml version="1.0" encoding="utf-8"?>
<clbl:labelList xmlns:clbl="http://schemas.microsoft.com/office/2020/mipLabelMetadata">
  <clbl:label id="{194db3f9-2286-46b9-ba58-9c0f26e25b2c}" enabled="1" method="Standard" siteId="{fe7a9aa7-6097-47a2-9163-81d624f8cbf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1287</Words>
  <Characters>1365</Characters>
  <Application>Microsoft Office Word</Application>
  <DocSecurity>0</DocSecurity>
  <Lines>76</Lines>
  <Paragraphs>48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Fujimoto, Yutaka (藤本 穣)</cp:lastModifiedBy>
  <cp:revision>2</cp:revision>
  <dcterms:created xsi:type="dcterms:W3CDTF">2026-05-22T01:26:00Z</dcterms:created>
  <dcterms:modified xsi:type="dcterms:W3CDTF">2026-05-25T06:53:00Z</dcterms:modified>
</cp:coreProperties>
</file>